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A2F" w:rsidRDefault="00721A2F" w:rsidP="00721A2F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ПРОЕКТ</w:t>
      </w:r>
    </w:p>
    <w:p w:rsidR="00721A2F" w:rsidRDefault="00721A2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721A2F" w:rsidRDefault="00721A2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A72033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КОНТРАКТ № 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________</w:t>
      </w:r>
    </w:p>
    <w:p w:rsidR="00A72033" w:rsidRDefault="00721A2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на о</w:t>
      </w:r>
      <w:r w:rsidRPr="00721A2F">
        <w:rPr>
          <w:rFonts w:ascii="Times New Roman" w:eastAsia="Times New Roman" w:hAnsi="Times New Roman" w:cs="Times New Roman"/>
          <w:b/>
          <w:sz w:val="23"/>
          <w:szCs w:val="23"/>
        </w:rPr>
        <w:t>казание услуг по подготовке теплоцентра  к новому отопительному сезону 2026-2027 гг.</w:t>
      </w:r>
    </w:p>
    <w:p w:rsidR="00A72033" w:rsidRDefault="00A72033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3"/>
          <w:szCs w:val="23"/>
        </w:rPr>
      </w:pPr>
    </w:p>
    <w:p w:rsidR="00A72033" w:rsidRPr="00721A2F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  <w:szCs w:val="23"/>
        </w:rPr>
        <w:t xml:space="preserve">ИКЗ </w:t>
      </w:r>
      <w:r w:rsidR="00721A2F">
        <w:rPr>
          <w:rFonts w:ascii="Times New Roman" w:eastAsia="Times New Roman" w:hAnsi="Times New Roman" w:cs="Times New Roman"/>
          <w:b/>
          <w:color w:val="auto"/>
          <w:sz w:val="23"/>
          <w:szCs w:val="23"/>
        </w:rPr>
        <w:t xml:space="preserve"> </w:t>
      </w:r>
      <w:r w:rsidR="00721A2F" w:rsidRPr="00721A2F">
        <w:rPr>
          <w:rFonts w:ascii="Times New Roman" w:hAnsi="Times New Roman" w:cs="Times New Roman"/>
          <w:b/>
        </w:rPr>
        <w:t>262780113673678010100100020000000244</w:t>
      </w:r>
    </w:p>
    <w:p w:rsidR="00A72033" w:rsidRDefault="00A72033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A72033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Санкт-Петербург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sz w:val="23"/>
          <w:szCs w:val="23"/>
        </w:rPr>
        <w:tab/>
      </w:r>
      <w:r w:rsidR="00721A2F">
        <w:rPr>
          <w:rFonts w:ascii="Times New Roman" w:eastAsia="Times New Roman" w:hAnsi="Times New Roman" w:cs="Times New Roman"/>
          <w:b/>
          <w:sz w:val="23"/>
          <w:szCs w:val="23"/>
        </w:rPr>
        <w:t xml:space="preserve">__.____.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2026 г.</w:t>
      </w:r>
    </w:p>
    <w:p w:rsidR="00A72033" w:rsidRDefault="00A7203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A72033" w:rsidRDefault="00721A2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7E59FB">
        <w:rPr>
          <w:rFonts w:ascii="Times New Roman" w:eastAsia="Times New Roman" w:hAnsi="Times New Roman" w:cs="Times New Roman"/>
          <w:b/>
          <w:bCs/>
          <w:sz w:val="23"/>
          <w:szCs w:val="23"/>
        </w:rPr>
        <w:t>Государственное бюджетное общеобразовательное учреждение средняя общеобразовательная школа № 27 с углубленным изучением литературы, истории и иностранных языков Василеостровского района Санкт-Петербурга имени И.А. Бунина</w:t>
      </w:r>
      <w:r w:rsidR="00E60749">
        <w:rPr>
          <w:rFonts w:ascii="Times New Roman" w:eastAsia="Times New Roman" w:hAnsi="Times New Roman" w:cs="Times New Roman"/>
          <w:sz w:val="23"/>
          <w:szCs w:val="23"/>
        </w:rPr>
        <w:t xml:space="preserve">, именуемое в дальнейшем </w:t>
      </w:r>
      <w:r w:rsidR="00E60749">
        <w:rPr>
          <w:rFonts w:ascii="Times New Roman" w:eastAsia="Times New Roman" w:hAnsi="Times New Roman" w:cs="Times New Roman"/>
          <w:b/>
          <w:sz w:val="23"/>
          <w:szCs w:val="23"/>
        </w:rPr>
        <w:t>«Заказчик»</w:t>
      </w:r>
      <w:r w:rsidR="00E60749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E60749">
        <w:rPr>
          <w:rFonts w:ascii="Times New Roman" w:eastAsia="Times New Roman" w:hAnsi="Times New Roman" w:cs="Times New Roman"/>
          <w:sz w:val="22"/>
          <w:szCs w:val="22"/>
        </w:rPr>
        <w:t>в лице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директора Филипповой Светланы Анатольевны</w:t>
      </w:r>
      <w:r w:rsidR="00E60749">
        <w:rPr>
          <w:rFonts w:ascii="Times New Roman" w:eastAsia="Times New Roman" w:hAnsi="Times New Roman" w:cs="Times New Roman"/>
          <w:sz w:val="22"/>
          <w:szCs w:val="22"/>
        </w:rPr>
        <w:t>, действующего на основании Устава</w:t>
      </w:r>
      <w:r w:rsidR="00E60749">
        <w:rPr>
          <w:rFonts w:ascii="Times New Roman" w:eastAsia="Times New Roman" w:hAnsi="Times New Roman" w:cs="Times New Roman"/>
          <w:sz w:val="23"/>
          <w:szCs w:val="23"/>
        </w:rPr>
        <w:t xml:space="preserve">, с одной стороны и </w:t>
      </w:r>
      <w:r w:rsidR="00E60749">
        <w:rPr>
          <w:rFonts w:ascii="Times New Roman" w:eastAsia="Times New Roman" w:hAnsi="Times New Roman" w:cs="Times New Roman"/>
          <w:b/>
          <w:sz w:val="23"/>
          <w:szCs w:val="23"/>
        </w:rPr>
        <w:t>____________________</w:t>
      </w:r>
      <w:r w:rsidR="00E60749">
        <w:rPr>
          <w:rFonts w:ascii="Times New Roman" w:eastAsia="Times New Roman" w:hAnsi="Times New Roman" w:cs="Times New Roman"/>
          <w:sz w:val="23"/>
          <w:szCs w:val="23"/>
        </w:rPr>
        <w:t xml:space="preserve">, именуемое в дальнейшем </w:t>
      </w:r>
      <w:r w:rsidR="00E60749">
        <w:rPr>
          <w:rFonts w:ascii="Times New Roman" w:eastAsia="Times New Roman" w:hAnsi="Times New Roman" w:cs="Times New Roman"/>
          <w:b/>
          <w:sz w:val="23"/>
          <w:szCs w:val="23"/>
        </w:rPr>
        <w:t>«Исполнитель»</w:t>
      </w:r>
      <w:r w:rsidR="00E60749">
        <w:rPr>
          <w:rFonts w:ascii="Times New Roman" w:eastAsia="Times New Roman" w:hAnsi="Times New Roman" w:cs="Times New Roman"/>
          <w:sz w:val="23"/>
          <w:szCs w:val="23"/>
        </w:rPr>
        <w:t xml:space="preserve">, в лице _____________________, действующего на основании _________, с другой стороны, совместно именуемые в дальнейшем </w:t>
      </w:r>
      <w:r w:rsidR="00E60749">
        <w:rPr>
          <w:rFonts w:ascii="Times New Roman" w:eastAsia="Times New Roman" w:hAnsi="Times New Roman" w:cs="Times New Roman"/>
          <w:b/>
          <w:sz w:val="23"/>
          <w:szCs w:val="23"/>
        </w:rPr>
        <w:t>«Стороны»</w:t>
      </w:r>
      <w:r w:rsidR="00E60749">
        <w:rPr>
          <w:rFonts w:ascii="Times New Roman" w:eastAsia="Times New Roman" w:hAnsi="Times New Roman" w:cs="Times New Roman"/>
          <w:sz w:val="23"/>
          <w:szCs w:val="23"/>
        </w:rPr>
        <w:t xml:space="preserve">, руководствуясь Гражданским кодексом Российской </w:t>
      </w:r>
      <w:r w:rsidR="00E60749">
        <w:rPr>
          <w:rFonts w:ascii="Times New Roman" w:eastAsia="Times New Roman" w:hAnsi="Times New Roman" w:cs="Times New Roman"/>
          <w:sz w:val="23"/>
          <w:szCs w:val="23"/>
        </w:rPr>
        <w:t>Федерации и положениями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Закон), заключили настоящий контракт (далее - Контракт) о нижес</w:t>
      </w:r>
      <w:r w:rsidR="00E60749">
        <w:rPr>
          <w:rFonts w:ascii="Times New Roman" w:eastAsia="Times New Roman" w:hAnsi="Times New Roman" w:cs="Times New Roman"/>
          <w:sz w:val="23"/>
          <w:szCs w:val="23"/>
        </w:rPr>
        <w:t>ледующем:</w:t>
      </w:r>
    </w:p>
    <w:p w:rsidR="00A72033" w:rsidRDefault="00A72033">
      <w:pPr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3"/>
          <w:szCs w:val="23"/>
        </w:rPr>
      </w:pPr>
    </w:p>
    <w:p w:rsidR="00A72033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1. Предмет Контракта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1.1. </w:t>
      </w:r>
      <w:r>
        <w:rPr>
          <w:rFonts w:ascii="Times New Roman" w:eastAsia="Times New Roman" w:hAnsi="Times New Roman" w:cs="Times New Roman"/>
          <w:sz w:val="23"/>
          <w:szCs w:val="23"/>
        </w:rPr>
        <w:t>Исполнитель обязуется в порядке и на условиях, установленных Контрактом, Техническим заданием, являющимся приложением № 1 к Контракту (далее – Техническое задание), по заданию Заказчика оказать услуги по подготовке тепл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оцентра к новому отопительному сезону 2026-2027 гг. </w:t>
      </w:r>
      <w:r>
        <w:rPr>
          <w:rFonts w:ascii="Times New Roman" w:eastAsia="Times New Roman" w:hAnsi="Times New Roman" w:cs="Times New Roman"/>
          <w:sz w:val="23"/>
          <w:szCs w:val="23"/>
        </w:rPr>
        <w:t>(далее – Услуги), а Заказчик обязуется принять результат оказанных Услуг и обеспечить оплату Услуг Исполнителя на условиях и в сроки, предусмотренные Контрактом и согласно Расчету цены Контракта,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являющемуся приложением № 2 к Контракту (далее – Расчет цены Контракта).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1.2.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Исполнитель оказывает Услуги в соответствии с требованиями нормативных правовых актов, предусмотренных для услуг данного рода, действующим законодательством, Техническим задание</w:t>
      </w:r>
      <w:r>
        <w:rPr>
          <w:rFonts w:ascii="Times New Roman" w:eastAsia="Times New Roman" w:hAnsi="Times New Roman" w:cs="Times New Roman"/>
          <w:sz w:val="23"/>
          <w:szCs w:val="23"/>
        </w:rPr>
        <w:t>м, определяющим объем, содержание Услуг и другие, предъявляемые к ним требования.</w:t>
      </w:r>
    </w:p>
    <w:p w:rsidR="00A72033" w:rsidRDefault="00A7203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A72033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2. Права и обязанности Сторон 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2.1.</w:t>
      </w:r>
      <w:r>
        <w:rPr>
          <w:rFonts w:ascii="Times New Roman" w:hAnsi="Times New Roman"/>
          <w:sz w:val="23"/>
          <w:szCs w:val="23"/>
        </w:rPr>
        <w:t xml:space="preserve"> Заказчик вправе: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требовать надлежащего исполнения Исполнителем обязательств в соответствии с Контрактом;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требовать представления надл</w:t>
      </w:r>
      <w:r>
        <w:rPr>
          <w:rFonts w:ascii="Times New Roman" w:hAnsi="Times New Roman"/>
          <w:sz w:val="23"/>
          <w:szCs w:val="23"/>
        </w:rPr>
        <w:t>ежащим образом оформленных отчетных и финансовых документов, подтверждающих исполнение Исполнителем обязательств в соответствии с Контрактом;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запрашивать информацию о ходе и состоянии исполнения обязательств по Контракту;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осуществлять контроль за поряд</w:t>
      </w:r>
      <w:r>
        <w:rPr>
          <w:rFonts w:ascii="Times New Roman" w:hAnsi="Times New Roman"/>
          <w:sz w:val="23"/>
          <w:szCs w:val="23"/>
        </w:rPr>
        <w:t>ком и сроками оказания Услуг, не вмешиваясь в оперативно-хозяйственную деятельность Исполнителя;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отказаться от </w:t>
      </w:r>
      <w:bookmarkStart w:id="0" w:name="_Hlk119242907"/>
      <w:r>
        <w:rPr>
          <w:rFonts w:ascii="Times New Roman" w:eastAsia="Times New Roman" w:hAnsi="Times New Roman"/>
          <w:sz w:val="23"/>
          <w:szCs w:val="23"/>
        </w:rPr>
        <w:t>приемки</w:t>
      </w:r>
      <w:bookmarkEnd w:id="0"/>
      <w:r>
        <w:rPr>
          <w:rFonts w:ascii="Times New Roman" w:hAnsi="Times New Roman"/>
          <w:sz w:val="23"/>
          <w:szCs w:val="23"/>
        </w:rPr>
        <w:t xml:space="preserve"> и оплаты Услуг, не соответствующих требованиям Контракта и Технического задания, или требовать устранения недостатков в разумные сроки;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потребовать возврата уплаченных сумм, в случае оплаты Услуг, не соответствующих требованиям Контракта и Технического задания, до устранения выявленных недостатков, а также выплаты неустойки;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bookmarkStart w:id="1" w:name="_Hlk119242916"/>
      <w:r>
        <w:rPr>
          <w:rFonts w:ascii="Times New Roman" w:eastAsia="Times New Roman" w:hAnsi="Times New Roman" w:cs="Times New Roman"/>
          <w:sz w:val="23"/>
          <w:szCs w:val="23"/>
        </w:rPr>
        <w:t xml:space="preserve">- требовать от Исполнителя своевременного устранения </w:t>
      </w:r>
      <w:r>
        <w:rPr>
          <w:rFonts w:ascii="Times New Roman" w:eastAsia="Times New Roman" w:hAnsi="Times New Roman" w:cs="Times New Roman"/>
          <w:sz w:val="23"/>
          <w:szCs w:val="23"/>
        </w:rPr>
        <w:t>недостатков, выявленных как в ходе приемки, так и в течение гарантийного периода;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-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Исполнителем обязательс</w:t>
      </w:r>
      <w:r>
        <w:rPr>
          <w:rFonts w:ascii="Times New Roman" w:eastAsia="Times New Roman" w:hAnsi="Times New Roman" w:cs="Times New Roman"/>
          <w:sz w:val="23"/>
          <w:szCs w:val="23"/>
        </w:rPr>
        <w:t>тв по Контракту требованиям, установленным Контрактом;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- требовать возмещения убытков, причиненных по вине Исполнителя, в соответствии с действующим законодательством Российской Федерации;</w:t>
      </w:r>
    </w:p>
    <w:bookmarkEnd w:id="1"/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иметь иные права в соответствии с законодательством Российской Фе</w:t>
      </w:r>
      <w:r>
        <w:rPr>
          <w:rFonts w:ascii="Times New Roman" w:hAnsi="Times New Roman"/>
          <w:sz w:val="23"/>
          <w:szCs w:val="23"/>
        </w:rPr>
        <w:t>дерации и Контрактом.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2.2.</w:t>
      </w:r>
      <w:r>
        <w:rPr>
          <w:rFonts w:ascii="Times New Roman" w:hAnsi="Times New Roman"/>
          <w:sz w:val="23"/>
          <w:szCs w:val="23"/>
        </w:rPr>
        <w:t xml:space="preserve"> Заказчик обязан: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принять оказанные Услуги, в порядке и сроки, предусмотренные Контрактом;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оплатить оказанные </w:t>
      </w:r>
      <w:bookmarkStart w:id="2" w:name="_Hlk119242927"/>
      <w:r>
        <w:rPr>
          <w:rFonts w:ascii="Times New Roman" w:eastAsia="Times New Roman" w:hAnsi="Times New Roman"/>
          <w:sz w:val="23"/>
          <w:szCs w:val="23"/>
        </w:rPr>
        <w:t xml:space="preserve">и принятые </w:t>
      </w:r>
      <w:bookmarkEnd w:id="2"/>
      <w:r>
        <w:rPr>
          <w:rFonts w:ascii="Times New Roman" w:hAnsi="Times New Roman"/>
          <w:sz w:val="23"/>
          <w:szCs w:val="23"/>
        </w:rPr>
        <w:t>Услуги или отдельные этапы, в случае надлежащего исполнения Исполнителем обязательств по Контракту, в пор</w:t>
      </w:r>
      <w:r>
        <w:rPr>
          <w:rFonts w:ascii="Times New Roman" w:hAnsi="Times New Roman"/>
          <w:sz w:val="23"/>
          <w:szCs w:val="23"/>
        </w:rPr>
        <w:t>ядке и на условиях, предусмотренных Контрактом;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bookmarkStart w:id="3" w:name="_Hlk119242936"/>
      <w:r>
        <w:rPr>
          <w:rFonts w:ascii="Times New Roman" w:eastAsia="Times New Roman" w:hAnsi="Times New Roman" w:cs="Times New Roman"/>
          <w:sz w:val="23"/>
          <w:szCs w:val="23"/>
        </w:rPr>
        <w:t>- требовать уплаты неустойки (штрафа, пени) в соответствии с разделом 6 Контракта;</w:t>
      </w:r>
    </w:p>
    <w:bookmarkEnd w:id="3"/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- нести иные обязанности в соответствии с законодательством Российской Федерации и Контрактом.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2.3. </w:t>
      </w:r>
      <w:r>
        <w:rPr>
          <w:rFonts w:ascii="Times New Roman" w:hAnsi="Times New Roman"/>
          <w:sz w:val="23"/>
          <w:szCs w:val="23"/>
        </w:rPr>
        <w:t>Исполнитель вправе: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bookmarkStart w:id="4" w:name="_Hlk119242962"/>
      <w:r>
        <w:rPr>
          <w:rFonts w:ascii="Times New Roman" w:hAnsi="Times New Roman"/>
          <w:sz w:val="23"/>
          <w:szCs w:val="23"/>
        </w:rPr>
        <w:t xml:space="preserve">- требовать </w:t>
      </w:r>
      <w:r>
        <w:rPr>
          <w:rFonts w:ascii="Times New Roman" w:eastAsia="Times New Roman" w:hAnsi="Times New Roman"/>
          <w:sz w:val="23"/>
          <w:szCs w:val="23"/>
        </w:rPr>
        <w:t>приемки оказанных Услуг в соответствии с условиями, предусмотренными Контрактом,</w:t>
      </w:r>
      <w:r>
        <w:rPr>
          <w:rFonts w:ascii="Times New Roman" w:hAnsi="Times New Roman"/>
          <w:sz w:val="23"/>
          <w:szCs w:val="23"/>
        </w:rPr>
        <w:t xml:space="preserve"> в случае надлежащего исполнения своих обязательств по Контракту;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- требовать от Заказчика своевременной оплаты оказанных и принятых Заказчиком Услуг в порядке и на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условиях, предусмотренных Контрактом;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- требовать возмещения убытков, уплаты неустоек (штрафов, пеней) в соответствии с разделом 6 Контракта; </w:t>
      </w:r>
    </w:p>
    <w:bookmarkEnd w:id="4"/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иметь иные права в соответствии с законодательством Российской Федерации и Контрактом.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2.4. </w:t>
      </w:r>
      <w:r>
        <w:rPr>
          <w:rFonts w:ascii="Times New Roman" w:hAnsi="Times New Roman"/>
          <w:sz w:val="23"/>
          <w:szCs w:val="23"/>
        </w:rPr>
        <w:t>Исполнитель обязан</w:t>
      </w:r>
      <w:r>
        <w:rPr>
          <w:rFonts w:ascii="Times New Roman" w:hAnsi="Times New Roman"/>
          <w:sz w:val="23"/>
          <w:szCs w:val="23"/>
        </w:rPr>
        <w:t>: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оказать Услуги в полном объеме, обеспечив надлежащее качество, в сроки, установленные Контрактом; 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исполнять полученные в ходе исполнения обязательств по Контракту указания Заказчика, в том числе в срок, установленный Заказчиком, безвозмездно устраня</w:t>
      </w:r>
      <w:r>
        <w:rPr>
          <w:rFonts w:ascii="Times New Roman" w:hAnsi="Times New Roman"/>
          <w:sz w:val="23"/>
          <w:szCs w:val="23"/>
        </w:rPr>
        <w:t>ть обнаруженные им недостатки в оказанных Услугах;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bookmarkStart w:id="5" w:name="_Hlk119246818"/>
      <w:r>
        <w:rPr>
          <w:rFonts w:ascii="Times New Roman" w:hAnsi="Times New Roman"/>
          <w:sz w:val="23"/>
          <w:szCs w:val="23"/>
        </w:rPr>
        <w:t xml:space="preserve">- </w:t>
      </w:r>
      <w:bookmarkStart w:id="6" w:name="_Hlk119242975"/>
      <w:r>
        <w:rPr>
          <w:rFonts w:ascii="Times New Roman" w:eastAsia="Times New Roman" w:hAnsi="Times New Roman"/>
          <w:sz w:val="23"/>
          <w:szCs w:val="23"/>
        </w:rPr>
        <w:t>предоставит</w:t>
      </w:r>
      <w:bookmarkEnd w:id="6"/>
      <w:r>
        <w:rPr>
          <w:rFonts w:ascii="Times New Roman" w:eastAsia="Times New Roman" w:hAnsi="Times New Roman"/>
          <w:sz w:val="23"/>
          <w:szCs w:val="23"/>
        </w:rPr>
        <w:t>ь</w:t>
      </w:r>
      <w:r>
        <w:rPr>
          <w:rFonts w:ascii="Times New Roman" w:hAnsi="Times New Roman"/>
          <w:sz w:val="23"/>
          <w:szCs w:val="23"/>
        </w:rPr>
        <w:t xml:space="preserve"> надлежащим образом оформленные отчетные и финансовые документы в порядке и срок, установленные Контрактом;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bookmarkStart w:id="7" w:name="_Hlk119242989"/>
      <w:r>
        <w:rPr>
          <w:rFonts w:ascii="Times New Roman" w:eastAsia="Times New Roman" w:hAnsi="Times New Roman" w:cs="Times New Roman"/>
          <w:sz w:val="23"/>
          <w:szCs w:val="23"/>
        </w:rPr>
        <w:t>- своевременно предоставлять по запросу Заказчика в сроки, указанные в таком запрос</w:t>
      </w:r>
      <w:r>
        <w:rPr>
          <w:rFonts w:ascii="Times New Roman" w:eastAsia="Times New Roman" w:hAnsi="Times New Roman" w:cs="Times New Roman"/>
          <w:sz w:val="23"/>
          <w:szCs w:val="23"/>
        </w:rPr>
        <w:t>е, информацию о ходе исполнения обязательств по Контракту;</w:t>
      </w:r>
    </w:p>
    <w:bookmarkEnd w:id="5"/>
    <w:bookmarkEnd w:id="7"/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соблюдать конфиденциальность в отношении всей информации, ставшей известной Исполнителю в связи с исполнением обязательств по Контракту;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оказать Услуги с соблюдением норм безопасности, установл</w:t>
      </w:r>
      <w:r>
        <w:rPr>
          <w:rFonts w:ascii="Times New Roman" w:hAnsi="Times New Roman"/>
          <w:sz w:val="23"/>
          <w:szCs w:val="23"/>
        </w:rPr>
        <w:t>енных действующим законодательством, обеспечивать в период оказания Услуг соблюдение необходимых требований, правил и норм пожарной безопасности, техники безопасности, охраны окружающей среды;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при оказании Услуг соблюдать требования действующего законода</w:t>
      </w:r>
      <w:r>
        <w:rPr>
          <w:rFonts w:ascii="Times New Roman" w:hAnsi="Times New Roman"/>
          <w:sz w:val="23"/>
          <w:szCs w:val="23"/>
        </w:rPr>
        <w:t>тельства в сфере оказания Услуг, являющихся предметом настоящего Контракта;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немедленно письменно предупредить Заказчика при обнаружении не зависящих от Исполнителя обстоятельств, которые создают невозможность оказания Услуг в срок;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своевременно устраня</w:t>
      </w:r>
      <w:r>
        <w:rPr>
          <w:rFonts w:ascii="Times New Roman" w:hAnsi="Times New Roman"/>
          <w:sz w:val="23"/>
          <w:szCs w:val="23"/>
        </w:rPr>
        <w:t>ть недостатки и дефекты, выявленные в результате оказания Услуг;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нести иные обязанности в соответствии с законодательством Российской Федерации и Контрактом.</w:t>
      </w:r>
    </w:p>
    <w:p w:rsidR="00A72033" w:rsidRDefault="00A72033">
      <w:pPr>
        <w:pStyle w:val="af2"/>
        <w:ind w:firstLine="709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A72033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3. Цена Контракта, порядок расчетов (порядок и сроки оплаты Услуг), авансирование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3.1.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bookmarkStart w:id="8" w:name="_Hlk88922651"/>
      <w:r>
        <w:rPr>
          <w:rFonts w:ascii="Times New Roman" w:eastAsia="Times New Roman" w:hAnsi="Times New Roman" w:cs="Times New Roman"/>
          <w:sz w:val="23"/>
          <w:szCs w:val="23"/>
        </w:rPr>
        <w:t xml:space="preserve">Цена </w:t>
      </w:r>
      <w:r>
        <w:rPr>
          <w:rFonts w:ascii="Times New Roman" w:eastAsia="Times New Roman" w:hAnsi="Times New Roman" w:cs="Times New Roman"/>
          <w:sz w:val="23"/>
          <w:szCs w:val="23"/>
        </w:rPr>
        <w:t>Контракта составляет _____________ рублей _____ копеек (____________ рублей _______ копеек),</w:t>
      </w:r>
      <w:r>
        <w:rPr>
          <w:rFonts w:ascii="Times New Roman" w:eastAsia="Times New Roman" w:hAnsi="Times New Roman" w:cs="Times New Roman"/>
          <w:i/>
          <w:sz w:val="23"/>
          <w:szCs w:val="23"/>
        </w:rPr>
        <w:t xml:space="preserve"> с учетом НДС/</w:t>
      </w:r>
      <w:r>
        <w:rPr>
          <w:rFonts w:ascii="Times New Roman" w:eastAsia="Times New Roman" w:hAnsi="Times New Roman" w:cs="Times New Roman"/>
          <w:sz w:val="23"/>
          <w:szCs w:val="23"/>
        </w:rPr>
        <w:t>НДС не облагается</w:t>
      </w:r>
      <w:bookmarkEnd w:id="8"/>
      <w:r>
        <w:rPr>
          <w:rFonts w:ascii="Times New Roman" w:eastAsia="Times New Roman" w:hAnsi="Times New Roman" w:cs="Times New Roman"/>
          <w:sz w:val="23"/>
          <w:szCs w:val="23"/>
        </w:rPr>
        <w:t>, в соответствии с Расчетом цены Контракта.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bookmarkStart w:id="9" w:name="_Hlk119243035"/>
      <w:r>
        <w:rPr>
          <w:rFonts w:ascii="Times New Roman" w:eastAsia="Times New Roman" w:hAnsi="Times New Roman" w:cs="Times New Roman"/>
          <w:sz w:val="23"/>
          <w:szCs w:val="23"/>
        </w:rPr>
        <w:t xml:space="preserve">В цену Контракта включены все расходы, в том числе расходы на </w:t>
      </w:r>
      <w:bookmarkStart w:id="10" w:name="_Hlk119246900"/>
      <w:r>
        <w:rPr>
          <w:rFonts w:ascii="Times New Roman" w:eastAsia="Times New Roman" w:hAnsi="Times New Roman" w:cs="Times New Roman"/>
          <w:sz w:val="23"/>
          <w:szCs w:val="23"/>
        </w:rPr>
        <w:t>страхование, уплату налогов</w:t>
      </w:r>
      <w:r>
        <w:rPr>
          <w:rFonts w:ascii="Times New Roman" w:eastAsia="Times New Roman" w:hAnsi="Times New Roman" w:cs="Times New Roman"/>
          <w:sz w:val="23"/>
          <w:szCs w:val="23"/>
        </w:rPr>
        <w:t>, таможенных пошлин, сборов и других обязательных платежей в бюджеты всех уровней, которые Исполнитель должен выплатить в связи с выполнением обязательств по Контракту в соответствии с законодательством Российской Федерации</w:t>
      </w:r>
      <w:bookmarkEnd w:id="10"/>
      <w:r>
        <w:rPr>
          <w:rFonts w:ascii="Times New Roman" w:eastAsia="Times New Roman" w:hAnsi="Times New Roman" w:cs="Times New Roman"/>
          <w:sz w:val="23"/>
          <w:szCs w:val="23"/>
        </w:rPr>
        <w:t>, а также прочие расходы, связанн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ые с исполнением Контракта. </w:t>
      </w:r>
    </w:p>
    <w:bookmarkEnd w:id="9"/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3.2.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Цена Контракта является твердой и определяется на весь срок исполнения Контракта, за исключением случаев, установленных действующим законодательством.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3.3.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Заказчик осуществляет расчеты с Исполнителем по безналичному расче</w:t>
      </w:r>
      <w:r>
        <w:rPr>
          <w:rFonts w:ascii="Times New Roman" w:eastAsia="Times New Roman" w:hAnsi="Times New Roman" w:cs="Times New Roman"/>
          <w:sz w:val="23"/>
          <w:szCs w:val="23"/>
        </w:rPr>
        <w:t>ту.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sz w:val="23"/>
          <w:szCs w:val="23"/>
        </w:rPr>
      </w:pPr>
      <w:bookmarkStart w:id="11" w:name="_Hlk88922669"/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3.4. </w:t>
      </w:r>
      <w:r>
        <w:rPr>
          <w:rFonts w:ascii="Times New Roman" w:eastAsia="Times New Roman" w:hAnsi="Times New Roman" w:cs="Times New Roman"/>
          <w:bCs/>
          <w:sz w:val="23"/>
          <w:szCs w:val="23"/>
        </w:rPr>
        <w:t>Источник финансирования Контракта – внебюджетные средства, средства бюджетных учреждений.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bookmarkStart w:id="12" w:name="_Hlk119243645"/>
      <w:bookmarkEnd w:id="11"/>
      <w:r>
        <w:rPr>
          <w:rFonts w:ascii="Times New Roman" w:eastAsia="Times New Roman" w:hAnsi="Times New Roman" w:cs="Times New Roman"/>
          <w:b/>
          <w:sz w:val="23"/>
          <w:szCs w:val="23"/>
        </w:rPr>
        <w:t>3.5.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Сроки и порядок оплаты оказанных Услуг: оплата надлежаще оказанных Услуг производится в срок не более чем в течение </w:t>
      </w:r>
      <w:bookmarkStart w:id="13" w:name="_Hlk119241458"/>
      <w:r>
        <w:rPr>
          <w:rFonts w:ascii="Times New Roman" w:eastAsia="Times New Roman" w:hAnsi="Times New Roman" w:cs="Times New Roman"/>
          <w:sz w:val="23"/>
          <w:szCs w:val="23"/>
        </w:rPr>
        <w:t xml:space="preserve">10 (десяти) рабочих дней с даты </w:t>
      </w:r>
      <w:bookmarkEnd w:id="13"/>
      <w:r>
        <w:rPr>
          <w:rFonts w:ascii="Times New Roman" w:eastAsia="Times New Roman" w:hAnsi="Times New Roman" w:cs="Times New Roman"/>
          <w:sz w:val="23"/>
          <w:szCs w:val="23"/>
        </w:rPr>
        <w:t>подп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исания Сторонами Акта сдачи-приемки оказанных услуг или Универсального передаточного документа (далее – УПД) путем перечисления денежных средств на расчетный счет Исполнителя, указанный в Контракте. </w:t>
      </w:r>
    </w:p>
    <w:bookmarkEnd w:id="12"/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3.6.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Основанием для оплаты оказанных Исполнителем Услуг </w:t>
      </w:r>
      <w:r>
        <w:rPr>
          <w:rFonts w:ascii="Times New Roman" w:eastAsia="Times New Roman" w:hAnsi="Times New Roman" w:cs="Times New Roman"/>
          <w:sz w:val="23"/>
          <w:szCs w:val="23"/>
        </w:rPr>
        <w:t>являются: счет, счет-фактура</w:t>
      </w:r>
      <w:r>
        <w:rPr>
          <w:rStyle w:val="a3"/>
          <w:rFonts w:ascii="Times New Roman" w:eastAsia="Times New Roman" w:hAnsi="Times New Roman" w:cs="Times New Roman"/>
          <w:sz w:val="23"/>
          <w:szCs w:val="23"/>
        </w:rPr>
        <w:footnoteReference w:id="1"/>
      </w:r>
      <w:r>
        <w:rPr>
          <w:rFonts w:ascii="Times New Roman" w:eastAsia="Times New Roman" w:hAnsi="Times New Roman" w:cs="Times New Roman"/>
          <w:sz w:val="23"/>
          <w:szCs w:val="23"/>
        </w:rPr>
        <w:t>, акт сдачи-приемки оказанных услуг, подписанные Сторонами. Вместо акта сдачи-приемки оказанных услуг и счета-фактуры или акта сдачи-приемки оказанных услуг Сторонами может быть составлен УПД.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bookmarkStart w:id="14" w:name="_Hlk119241757"/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3.7.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В случае ненадлежащего исполн</w:t>
      </w:r>
      <w:r>
        <w:rPr>
          <w:rFonts w:ascii="Times New Roman" w:eastAsia="Times New Roman" w:hAnsi="Times New Roman" w:cs="Times New Roman"/>
          <w:sz w:val="23"/>
          <w:szCs w:val="23"/>
        </w:rPr>
        <w:t>ения Исполнителем обязательств, предусмотренных Контрактом, в том числе нарушения срока оказания Услуг по Контракту (этапу), Заказчик вправе произвести оплату оказанных по Контракту (этапу) Услуг с учетом вычета рассчитанного в установленном законодательст</w:t>
      </w:r>
      <w:r>
        <w:rPr>
          <w:rFonts w:ascii="Times New Roman" w:eastAsia="Times New Roman" w:hAnsi="Times New Roman" w:cs="Times New Roman"/>
          <w:sz w:val="23"/>
          <w:szCs w:val="23"/>
        </w:rPr>
        <w:t>вом Российской Федерации и Контрактом порядке размера неустойки.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>Суммы неисполненных Исполнителем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</w:t>
      </w:r>
      <w:r>
        <w:rPr>
          <w:rFonts w:ascii="Times New Roman" w:eastAsia="Times New Roman" w:hAnsi="Times New Roman" w:cs="Times New Roman"/>
          <w:sz w:val="23"/>
          <w:szCs w:val="23"/>
        </w:rPr>
        <w:t>длежащей оплате Исполнителю.</w:t>
      </w:r>
    </w:p>
    <w:bookmarkEnd w:id="14"/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3.8.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Услуги, оказанные Исполнителем с отклонениями от требований нормативно-правовых актов и иных исходных данных или иными недостатками, не подлежат оплате до устранения Исполнителем обнаруженных недостатков.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3.9. </w:t>
      </w:r>
      <w:r>
        <w:rPr>
          <w:rFonts w:ascii="Times New Roman" w:eastAsia="Times New Roman" w:hAnsi="Times New Roman" w:cs="Times New Roman"/>
          <w:sz w:val="23"/>
          <w:szCs w:val="23"/>
        </w:rPr>
        <w:t>Заказчик уме</w:t>
      </w:r>
      <w:r>
        <w:rPr>
          <w:rFonts w:ascii="Times New Roman" w:eastAsia="Times New Roman" w:hAnsi="Times New Roman" w:cs="Times New Roman"/>
          <w:sz w:val="23"/>
          <w:szCs w:val="23"/>
        </w:rPr>
        <w:t>ньшает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</w:t>
      </w:r>
      <w:r>
        <w:rPr>
          <w:rFonts w:ascii="Times New Roman" w:eastAsia="Times New Roman" w:hAnsi="Times New Roman" w:cs="Times New Roman"/>
          <w:sz w:val="23"/>
          <w:szCs w:val="23"/>
        </w:rPr>
        <w:t>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3.10.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Аванси</w:t>
      </w:r>
      <w:r>
        <w:rPr>
          <w:rFonts w:ascii="Times New Roman" w:eastAsia="Times New Roman" w:hAnsi="Times New Roman" w:cs="Times New Roman"/>
          <w:sz w:val="23"/>
          <w:szCs w:val="23"/>
        </w:rPr>
        <w:t>рование подлежащих оказанию Исполнителем Услуг не предусмотрено.</w:t>
      </w:r>
    </w:p>
    <w:p w:rsidR="00A72033" w:rsidRDefault="00A7203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A72033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4. Сроки и порядок оказания Услуг</w:t>
      </w:r>
    </w:p>
    <w:p w:rsidR="00721A2F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4.1.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Местом оказания Услуг является: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Санкт-Петербург, </w:t>
      </w:r>
      <w:r w:rsidR="00721A2F">
        <w:rPr>
          <w:rFonts w:ascii="Times New Roman" w:eastAsia="Times New Roman" w:hAnsi="Times New Roman" w:cs="Times New Roman"/>
          <w:sz w:val="23"/>
          <w:szCs w:val="23"/>
        </w:rPr>
        <w:t xml:space="preserve"> 9-я линия В.О., д. 6, лит. А.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4.2.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Условия и сроки оказания Услуг: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Начало оказания Услуг – с даты заключения Контракта.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Окончание оказания Услуг – не позднее 31.0</w:t>
      </w:r>
      <w:r>
        <w:rPr>
          <w:rFonts w:ascii="Times New Roman" w:eastAsia="Times New Roman" w:hAnsi="Times New Roman" w:cs="Times New Roman"/>
          <w:sz w:val="23"/>
          <w:szCs w:val="23"/>
        </w:rPr>
        <w:t>8</w:t>
      </w:r>
      <w:r>
        <w:rPr>
          <w:rFonts w:ascii="Times New Roman" w:eastAsia="Times New Roman" w:hAnsi="Times New Roman" w:cs="Times New Roman"/>
          <w:sz w:val="23"/>
          <w:szCs w:val="23"/>
        </w:rPr>
        <w:t>.2026.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4.3.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Время оказания Услуг определяется по согласованию с Заказчиком. </w:t>
      </w:r>
    </w:p>
    <w:p w:rsidR="00A72033" w:rsidRDefault="00A7203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A72033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5. Порядок и сроки приемки оказанных Услуг в части соответствия их объема требован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иям, установленным Контрактом, порядок и сроки оформления результатов такой приемки 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5.1.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Сдача и приемка оказанных Услуг производится ответственными представителями Заказчика и Исполнителя в следующем порядке: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5.1.1.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Не позднее 5-ти дней с момента заверше</w:t>
      </w:r>
      <w:r>
        <w:rPr>
          <w:rFonts w:ascii="Times New Roman" w:eastAsia="Times New Roman" w:hAnsi="Times New Roman" w:cs="Times New Roman"/>
          <w:sz w:val="23"/>
          <w:szCs w:val="23"/>
        </w:rPr>
        <w:t>ния оказания Услуг Исполнитель извещает Заказчика о готовности сдать оказанные Услуги.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5.1.2.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Заказчик, получивший сообщение от Исполнителя, в срок не позднее 3-х рабочих дней приступает к приемке результата оказанных Услуг. Срок приемки оказанных Услуг со</w:t>
      </w:r>
      <w:r>
        <w:rPr>
          <w:rFonts w:ascii="Times New Roman" w:eastAsia="Times New Roman" w:hAnsi="Times New Roman" w:cs="Times New Roman"/>
          <w:sz w:val="23"/>
          <w:szCs w:val="23"/>
        </w:rPr>
        <w:t>ставляет не более 5 рабочих дней.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5.1.3.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Сдача Исполнителем результата оказания Услуг и приемка его Заказчиком оформляется Актом сдачи-приемки оказанных услуг или УПД, подписанным Сторонами. 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5.1.4.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При обнаружении в ходе приемки Услуг недостатков в оказан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ных Услугах, Сторонами составляется акт, в котором фиксируется перечень дефектов (недоделок) и сроки их устранения Исполнителем. При отказе (уклонении) Исполнителя от подписания указанного акта, в нем делается Заказчиком отметка об этом. 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Исполнитель </w:t>
      </w:r>
      <w:r>
        <w:rPr>
          <w:rFonts w:ascii="Times New Roman" w:eastAsia="Times New Roman" w:hAnsi="Times New Roman" w:cs="Times New Roman"/>
          <w:sz w:val="23"/>
          <w:szCs w:val="23"/>
        </w:rPr>
        <w:t>обязан устранить все обнаруженные недостатки своими силами и за свой счет в сроки, указанные в акте.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Заказчик, принявший Услуг без проверки, не лишается права ссылаться на недостатки Услуг, которые могли быть установлены при приемке.</w:t>
      </w:r>
    </w:p>
    <w:p w:rsidR="00A72033" w:rsidRDefault="00E60749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5.2.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При приемке оказа</w:t>
      </w:r>
      <w:r>
        <w:rPr>
          <w:rFonts w:ascii="Times New Roman" w:eastAsia="Times New Roman" w:hAnsi="Times New Roman" w:cs="Times New Roman"/>
          <w:sz w:val="23"/>
          <w:szCs w:val="23"/>
        </w:rPr>
        <w:t>нных Услуг в порядке, установленном действующим законодательством, проводится экспертиза результата оказанных Услуг на предмет соответствия такого результата условиям Контракта и требованиям Заказчика.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5.3.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Датой приемки оказанных Услуг считается дата подп</w:t>
      </w:r>
      <w:r>
        <w:rPr>
          <w:rFonts w:ascii="Times New Roman" w:eastAsia="Times New Roman" w:hAnsi="Times New Roman" w:cs="Times New Roman"/>
          <w:sz w:val="23"/>
          <w:szCs w:val="23"/>
        </w:rPr>
        <w:t>исания Сторонами Акта сдачи-приемки оказанных услуг или УПД.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5.4.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Риск случайной гибели или случайного повреждения результата оказанных Услуг до их приемки Заказчиком несет Исполнитель.</w:t>
      </w:r>
    </w:p>
    <w:p w:rsidR="00A72033" w:rsidRDefault="00A72033">
      <w:pPr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A72033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6. Ответственность Сторон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6.1.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В случае обнаружения Заказчиком недост</w:t>
      </w:r>
      <w:r>
        <w:rPr>
          <w:rFonts w:ascii="Times New Roman" w:eastAsia="Times New Roman" w:hAnsi="Times New Roman" w:cs="Times New Roman"/>
          <w:sz w:val="23"/>
          <w:szCs w:val="23"/>
        </w:rPr>
        <w:t>атков оказываемых Услуг и (или) оказания Услуг ненадлежащего качества, в том числе обнаруженных при приемке оказанных Услуг или в течение заявленного гарантийного срока на оказанные Услуги, Исполнитель обязан по требованию Заказчика и в установленные им ср</w:t>
      </w:r>
      <w:r>
        <w:rPr>
          <w:rFonts w:ascii="Times New Roman" w:eastAsia="Times New Roman" w:hAnsi="Times New Roman" w:cs="Times New Roman"/>
          <w:sz w:val="23"/>
          <w:szCs w:val="23"/>
        </w:rPr>
        <w:t>оки безвозмездно устранить выявленные недостатки в соответствии с Контрактом.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6.2.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Заказчик вправе отказаться от оплаты Услуг ненадлежащего качества, а если такие Услуги оплачены, потребовать возврата уплаченных сумм.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6.3.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в, пеней). 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lastRenderedPageBreak/>
        <w:t>6.4.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За каждый факт неисполнения Заказчиком обязательств, предусмот</w:t>
      </w:r>
      <w:r>
        <w:rPr>
          <w:rFonts w:ascii="Times New Roman" w:eastAsia="Times New Roman" w:hAnsi="Times New Roman" w:cs="Times New Roman"/>
          <w:sz w:val="23"/>
          <w:szCs w:val="23"/>
        </w:rPr>
        <w:t>ренных Контрактом, за исключением просрочки исполнения обязательств, предусмотренных Контрактом, Заказчик уплачивает Исполнителю штраф в размере 1 000 рублей 00 копеек.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6.5.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Пеня начисляется за каждый день просрочки исполнения Заказчиком обязательства, пре</w:t>
      </w:r>
      <w:r>
        <w:rPr>
          <w:rFonts w:ascii="Times New Roman" w:eastAsia="Times New Roman" w:hAnsi="Times New Roman" w:cs="Times New Roman"/>
          <w:sz w:val="23"/>
          <w:szCs w:val="23"/>
        </w:rPr>
        <w:t>дусмотренного Контрактом, начиная со дня,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ерации от не уплаченной в срок суммы. 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6.6. </w:t>
      </w:r>
      <w:r>
        <w:rPr>
          <w:rFonts w:ascii="Times New Roman" w:eastAsia="Times New Roman" w:hAnsi="Times New Roman" w:cs="Times New Roman"/>
          <w:sz w:val="23"/>
          <w:szCs w:val="23"/>
        </w:rPr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</w:t>
      </w:r>
      <w:r>
        <w:rPr>
          <w:rFonts w:ascii="Times New Roman" w:eastAsia="Times New Roman" w:hAnsi="Times New Roman" w:cs="Times New Roman"/>
          <w:sz w:val="23"/>
          <w:szCs w:val="23"/>
        </w:rPr>
        <w:t>ьств, предусмотренных Контрактом, Заказчик направляет Исполнителю требование об уплате неустоек (штрафов, пеней).</w:t>
      </w:r>
    </w:p>
    <w:p w:rsidR="00A72033" w:rsidRDefault="00E60749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6.7. </w:t>
      </w:r>
      <w:r>
        <w:rPr>
          <w:rFonts w:ascii="Times New Roman" w:eastAsia="Times New Roman" w:hAnsi="Times New Roman" w:cs="Times New Roman"/>
          <w:sz w:val="23"/>
          <w:szCs w:val="23"/>
        </w:rPr>
        <w:t>Штрафы начисляются за неисполнение или ненадлежащее исполнение Исполнителем обязательств, предусмотренных Контрактом, за исключением прос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рочки исполнения Исполнителем обязательств (в том числе гарантийного обязательства), предусмотренных Контрактом. </w:t>
      </w:r>
      <w:bookmarkStart w:id="15" w:name="P67"/>
      <w:bookmarkEnd w:id="15"/>
      <w:r>
        <w:rPr>
          <w:rFonts w:ascii="Times New Roman" w:eastAsia="Times New Roman" w:hAnsi="Times New Roman" w:cs="Times New Roman"/>
          <w:sz w:val="23"/>
          <w:szCs w:val="23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</w:t>
      </w:r>
      <w:r>
        <w:rPr>
          <w:rFonts w:ascii="Times New Roman" w:eastAsia="Times New Roman" w:hAnsi="Times New Roman" w:cs="Times New Roman"/>
          <w:sz w:val="23"/>
          <w:szCs w:val="23"/>
        </w:rPr>
        <w:t>ения обязательств (в том числе гарантийного обязательства), предусмотренных Контрактом, Исполнитель уплачивает штраф в размере 10 процентов цены Контракта (этапа) (за исключением случая, указанного в пункте 6.8 Контракта).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6.8.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За каждый факт неисполнения </w:t>
      </w:r>
      <w:r>
        <w:rPr>
          <w:rFonts w:ascii="Times New Roman" w:eastAsia="Times New Roman" w:hAnsi="Times New Roman" w:cs="Times New Roman"/>
          <w:sz w:val="23"/>
          <w:szCs w:val="23"/>
        </w:rPr>
        <w:t>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Исполнитель уплачивает штраф в размере 1 000 рублей 00 копеек.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6.9.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В случае просроч</w:t>
      </w:r>
      <w:r>
        <w:rPr>
          <w:rFonts w:ascii="Times New Roman" w:eastAsia="Times New Roman" w:hAnsi="Times New Roman" w:cs="Times New Roman"/>
          <w:sz w:val="23"/>
          <w:szCs w:val="23"/>
        </w:rPr>
        <w:t>ки исполнения Исполнителем обязательств, предусмотренных Контрактом (в том числе гарантийного обязательства) Исполнитель уплачивает Заказчику пени. Пеня начисляется за каждый день просрочки исполнения Исполнителем обязательства, предусмотренного Контрактом</w:t>
      </w:r>
      <w:r>
        <w:rPr>
          <w:rFonts w:ascii="Times New Roman" w:eastAsia="Times New Roman" w:hAnsi="Times New Roman" w:cs="Times New Roman"/>
          <w:sz w:val="23"/>
          <w:szCs w:val="23"/>
        </w:rPr>
        <w:t>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kern w:val="3"/>
          <w:sz w:val="23"/>
          <w:szCs w:val="23"/>
          <w:lang w:bidi="ar-SA"/>
        </w:rPr>
        <w:t>(отдельного этапа исполнения Контракта)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, уменьшенной на сумму, пропорциональную объему обязательств, предусмотренных Контрактом </w:t>
      </w:r>
      <w:r>
        <w:rPr>
          <w:rFonts w:ascii="Times New Roman" w:eastAsia="Times New Roman" w:hAnsi="Times New Roman" w:cs="Times New Roman"/>
          <w:color w:val="auto"/>
          <w:kern w:val="3"/>
          <w:sz w:val="23"/>
          <w:szCs w:val="23"/>
          <w:lang w:bidi="ar-SA"/>
        </w:rPr>
        <w:t xml:space="preserve">(соответствующим отдельным этапом исполнения Контракта) </w:t>
      </w:r>
      <w:r>
        <w:rPr>
          <w:rFonts w:ascii="Times New Roman" w:eastAsia="Times New Roman" w:hAnsi="Times New Roman" w:cs="Times New Roman"/>
          <w:sz w:val="23"/>
          <w:szCs w:val="23"/>
        </w:rPr>
        <w:t>и фактически исполненных Исполнителем.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6.10.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Общая сумма начисленных шт</w:t>
      </w:r>
      <w:r>
        <w:rPr>
          <w:rFonts w:ascii="Times New Roman" w:eastAsia="Times New Roman" w:hAnsi="Times New Roman" w:cs="Times New Roman"/>
          <w:sz w:val="23"/>
          <w:szCs w:val="23"/>
        </w:rPr>
        <w:t>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6.11.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Общая сумма начисленных штрафов за ненадлежащее исполнение Заказчиком обязательств, предусмотренных Контрактом</w:t>
      </w:r>
      <w:r>
        <w:rPr>
          <w:rFonts w:ascii="Times New Roman" w:eastAsia="Times New Roman" w:hAnsi="Times New Roman" w:cs="Times New Roman"/>
          <w:sz w:val="23"/>
          <w:szCs w:val="23"/>
        </w:rPr>
        <w:t>, не может превышать цену Контракта.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6.12.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неустранимыми, Заказчик вправе отказаться от исполнения настоящего Контра</w:t>
      </w:r>
      <w:r>
        <w:rPr>
          <w:rFonts w:ascii="Times New Roman" w:eastAsia="Times New Roman" w:hAnsi="Times New Roman" w:cs="Times New Roman"/>
          <w:sz w:val="23"/>
          <w:szCs w:val="23"/>
        </w:rPr>
        <w:t>кта и потребовать возмещения убытков в полной сумме сверх неустойки.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6.13.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Уплата неустойки не освобождает Стороны от полного выполнения обязательств по настоящему Контракту.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6.14.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В случае, если Контракт будет заключен с физическим лицом, сумма, подлежаща</w:t>
      </w:r>
      <w:r>
        <w:rPr>
          <w:rFonts w:ascii="Times New Roman" w:eastAsia="Times New Roman" w:hAnsi="Times New Roman" w:cs="Times New Roman"/>
          <w:sz w:val="23"/>
          <w:szCs w:val="23"/>
        </w:rPr>
        <w:t>я уплате такому физическому лицу, уменьшается на размер налоговых платежей, связанных с оплатой Контракта.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6.15.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Заказчик вправе взыскать с Исполнителя убытки в полной сумме сверх установленной Контрактом неустойки за неисполнение или ненадлежащее исполнен</w:t>
      </w:r>
      <w:r>
        <w:rPr>
          <w:rFonts w:ascii="Times New Roman" w:eastAsia="Times New Roman" w:hAnsi="Times New Roman" w:cs="Times New Roman"/>
          <w:sz w:val="23"/>
          <w:szCs w:val="23"/>
        </w:rPr>
        <w:t>ие Исполнителем обязательств, предусмотренных Контрактом.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6.16.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</w:t>
      </w:r>
      <w:r>
        <w:rPr>
          <w:rFonts w:ascii="Times New Roman" w:eastAsia="Times New Roman" w:hAnsi="Times New Roman" w:cs="Times New Roman"/>
          <w:sz w:val="23"/>
          <w:szCs w:val="23"/>
        </w:rPr>
        <w:t>мой силы или по вине другой стороны.</w:t>
      </w:r>
    </w:p>
    <w:p w:rsidR="00A72033" w:rsidRDefault="00A7203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A72033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7. Гарантия качества Услуг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7.1.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Исполнитель гарантирует качество оказываемых Услуг и их соответствие правилам и нормам, действующим нормативным и методическим актам, регулирующим вопросы, связанные с оказанием данного </w:t>
      </w:r>
      <w:r>
        <w:rPr>
          <w:rFonts w:ascii="Times New Roman" w:eastAsia="Times New Roman" w:hAnsi="Times New Roman" w:cs="Times New Roman"/>
          <w:sz w:val="23"/>
          <w:szCs w:val="23"/>
        </w:rPr>
        <w:t>вида услуг. Срок предоставления гарантии качества Услуг – в течение срока оказания Услуг.</w:t>
      </w:r>
    </w:p>
    <w:p w:rsidR="00A72033" w:rsidRDefault="00A72033">
      <w:pPr>
        <w:autoSpaceDE w:val="0"/>
        <w:autoSpaceDN w:val="0"/>
        <w:adjustRightInd w:val="0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A72033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8. Срок действия Контракта, порядок изменения и расторжения Контракта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lastRenderedPageBreak/>
        <w:t xml:space="preserve">8.1. </w:t>
      </w:r>
      <w:r>
        <w:rPr>
          <w:rFonts w:ascii="Times New Roman" w:eastAsia="Times New Roman" w:hAnsi="Times New Roman" w:cs="Times New Roman"/>
          <w:sz w:val="23"/>
          <w:szCs w:val="23"/>
        </w:rPr>
        <w:t>Контракт вступает в силу с момента подписания его Сторонами и действует по 31.</w:t>
      </w:r>
      <w:r>
        <w:rPr>
          <w:rFonts w:ascii="Times New Roman" w:eastAsia="Times New Roman" w:hAnsi="Times New Roman" w:cs="Times New Roman"/>
          <w:sz w:val="23"/>
          <w:szCs w:val="23"/>
        </w:rPr>
        <w:t>12</w:t>
      </w:r>
      <w:r>
        <w:rPr>
          <w:rFonts w:ascii="Times New Roman" w:eastAsia="Times New Roman" w:hAnsi="Times New Roman" w:cs="Times New Roman"/>
          <w:sz w:val="23"/>
          <w:szCs w:val="23"/>
        </w:rPr>
        <w:t>.202</w:t>
      </w:r>
      <w:r>
        <w:rPr>
          <w:rFonts w:ascii="Times New Roman" w:eastAsia="Times New Roman" w:hAnsi="Times New Roman" w:cs="Times New Roman"/>
          <w:sz w:val="23"/>
          <w:szCs w:val="23"/>
        </w:rPr>
        <w:t>6</w:t>
      </w:r>
      <w:r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Начальный срок исполнения обязательств по Контракту устанавливается с момента заключения Контракта</w:t>
      </w:r>
      <w:r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Контракт действует до полного исполнения Сторонами своих обязательств по Контракту.</w:t>
      </w:r>
    </w:p>
    <w:p w:rsidR="00A72033" w:rsidRDefault="00E60749">
      <w:pPr>
        <w:pStyle w:val="Standard"/>
        <w:tabs>
          <w:tab w:val="left" w:pos="1560"/>
        </w:tabs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Истечение срока действия Контракта не освобождает Стороны от исполнения </w:t>
      </w:r>
      <w:r>
        <w:rPr>
          <w:sz w:val="23"/>
          <w:szCs w:val="23"/>
        </w:rPr>
        <w:t>обязательств, возникших в период действия Контракта, а также от ответственности за его нарушение.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В случае неисполнения Исполнителем своих обязательств по Контракту, Заказчик вправе обратиться в суд с требованием о расторжении Контракта вне зависимости от </w:t>
      </w:r>
      <w:r>
        <w:rPr>
          <w:rFonts w:ascii="Times New Roman" w:eastAsia="Times New Roman" w:hAnsi="Times New Roman" w:cs="Times New Roman"/>
          <w:sz w:val="23"/>
          <w:szCs w:val="23"/>
        </w:rPr>
        <w:t>истечения срока действия Контракта.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8.2.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Сроки оказания Услуг и/или отдельных этапов по настоящему Контракту могут определяться сторонами в Календарном плане, который с момента подписания становится Приложением к Контракту, являющемся неотъемлемой частью К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онтракта. 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8.3.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Внесение изменений в Контракт возможно в соответствии с требованиями действующего законодательства. 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Изменение существенных условий Контракта возможно в случаях и порядке, указанных в статье 95 Закона.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Arial Unicode MS" w:hAnsi="Times New Roman" w:cs="Times New Roman"/>
          <w:kern w:val="3"/>
          <w:sz w:val="23"/>
          <w:szCs w:val="23"/>
        </w:rPr>
        <w:t>Все изменения и дополнения к настоящем</w:t>
      </w:r>
      <w:r>
        <w:rPr>
          <w:rFonts w:ascii="Times New Roman" w:eastAsia="Arial Unicode MS" w:hAnsi="Times New Roman" w:cs="Times New Roman"/>
          <w:kern w:val="3"/>
          <w:sz w:val="23"/>
          <w:szCs w:val="23"/>
        </w:rPr>
        <w:t>у Контракту действительны, если они совершены в письменной форме и подписаны Сторонами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8.4. </w:t>
      </w:r>
      <w:r>
        <w:rPr>
          <w:rFonts w:ascii="Times New Roman" w:eastAsia="Times New Roman" w:hAnsi="Times New Roman" w:cs="Times New Roman"/>
          <w:sz w:val="23"/>
          <w:szCs w:val="23"/>
        </w:rPr>
        <w:t>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исполнения.</w:t>
      </w:r>
    </w:p>
    <w:p w:rsidR="00A72033" w:rsidRDefault="00E60749">
      <w:pPr>
        <w:suppressAutoHyphens/>
        <w:autoSpaceDN w:val="0"/>
        <w:ind w:right="1"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8.5.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По предложению Заказчика возможно увеличение или уменьшение предусмотренного Контрактом объема оказанных Услуг не более чем на десять процентов. При этом по соглашению Сторон допускается изменение с учетом положений бюджетного законодательства Российс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кой Федерации цены Контракта пропорционально дополнительному объему Услуг исходя из установленной в Контракте цены единицы услуги, но не более чем на десять процентов цены Контракта. При уменьшении предусмотренного Контрактом объема Услуг Стороны Контракта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обязаны уменьшить цену Контракта исходя из цены единицы услуги. </w:t>
      </w:r>
    </w:p>
    <w:p w:rsidR="00A72033" w:rsidRDefault="00E60749">
      <w:pPr>
        <w:tabs>
          <w:tab w:val="left" w:pos="2127"/>
        </w:tabs>
        <w:suppressAutoHyphens/>
        <w:autoSpaceDN w:val="0"/>
        <w:ind w:right="1"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8.6.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Согласно пункту 5 статьи 78.1 Бюджетного кодекса Российской Федерации в случае уменьшения в соответствии с положениями Бюджетного кодекса РФ получателю бюджетных средств, предоставляюще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му Заказчику субсидии, ранее доведенных до него в установленном порядке лимитов бюджетных обязательств на предоставление субсидии, по соглашению Сторон в Контракт могут быть внесены изменения в части изменений размера и (или) сроков оплаты и (или) объема У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слуг.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8.7. </w:t>
      </w:r>
      <w:r>
        <w:rPr>
          <w:rFonts w:ascii="Times New Roman" w:eastAsia="Times New Roman" w:hAnsi="Times New Roman" w:cs="Times New Roman"/>
          <w:sz w:val="23"/>
          <w:szCs w:val="23"/>
        </w:rPr>
        <w:t>При исполнении Контракта (за исключением случаев, которые предусмотрены нормативными правовыми актами, принятыми в соответствии с  подпунктом "в" пункта 1, подпунктом "б" пункта 2, подпунктом "в" пункта 3 части 4 статьи 14 Закона) по согласовани</w:t>
      </w:r>
      <w:r>
        <w:rPr>
          <w:rFonts w:ascii="Times New Roman" w:eastAsia="Times New Roman" w:hAnsi="Times New Roman" w:cs="Times New Roman"/>
          <w:sz w:val="23"/>
          <w:szCs w:val="23"/>
        </w:rPr>
        <w:t>ю Заказчика с Исполнителем допускается оказание Услуги, качество, технические и функциональные характеристики (потребительские свойства) которой являются улучшенными по сравнению с качеством и соответствующими техническими и функциональными характеристикам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и, указанными в Контракте. </w:t>
      </w:r>
    </w:p>
    <w:p w:rsidR="00A72033" w:rsidRDefault="00E60749">
      <w:pPr>
        <w:tabs>
          <w:tab w:val="left" w:pos="2127"/>
        </w:tabs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3"/>
          <w:szCs w:val="23"/>
        </w:rPr>
      </w:pPr>
      <w:bookmarkStart w:id="16" w:name="_Hlk119229394"/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8.8. </w:t>
      </w:r>
      <w:r>
        <w:rPr>
          <w:rFonts w:ascii="Times New Roman" w:eastAsia="Times New Roman" w:hAnsi="Times New Roman" w:cs="Times New Roman"/>
          <w:bCs/>
          <w:kern w:val="3"/>
          <w:sz w:val="23"/>
          <w:szCs w:val="23"/>
        </w:rPr>
        <w:t>При исполнении Контракта изменяется срок исполнения отдельного этапа (отдельных этапов) исполнения Контракта в рамках срока исполнения Контракта, предусмотренного при его заключении.</w:t>
      </w:r>
    </w:p>
    <w:bookmarkEnd w:id="16"/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>8.9.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При исполнении Контракта не допускается перемена Исполнителя, за исключением случаев,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ния.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8.10.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Контракт может быть расторгнут на основании: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8.10.1.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письменного соглашения Сторон;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8.10.2.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решения суда;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>8.10.3.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в случае одностороннего отказа Стороны Контракта от исполнения Контракта в соответствии с гражданским законодательством.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8.11.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Зака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A72033" w:rsidRDefault="00E60749">
      <w:pPr>
        <w:suppressAutoHyphens/>
        <w:autoSpaceDN w:val="0"/>
        <w:ind w:right="1"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hAnsi="Times New Roman" w:cs="Times New Roman"/>
          <w:b/>
          <w:kern w:val="3"/>
          <w:sz w:val="23"/>
          <w:szCs w:val="23"/>
        </w:rPr>
        <w:t xml:space="preserve">8.12.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В случае нарушения Исполнителем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неустойки, предусмотренной пунктом 6 Контракта.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bookmarkStart w:id="17" w:name="_Hlk119229429"/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8.13.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В случае принятия Заказчиком решения об односторон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нем отказе от исполнения Контракта Заказчик передает такое решение лицу, имеющему право действовать от имени Исполнителя, лично под расписку или направляет Исполнителю с соблюдением требований законодательства Российской Федерации о государственной тайне п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о адресу Исполнителя, указанному в Контракте. Выполнение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lastRenderedPageBreak/>
        <w:t>Заказчиком настоящего требования считается надлежащим уведомлением Исполнителя об одностороннем отказе от исполнения Контракта. Датой такого надлежащего уведомления считается: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kern w:val="3"/>
          <w:sz w:val="23"/>
          <w:szCs w:val="23"/>
        </w:rPr>
        <w:t>1) дата, указанная лицо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м, имеющим право действовать от имени Исполнителя, 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Исполнителя, лично под расписку);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kern w:val="3"/>
          <w:sz w:val="23"/>
          <w:szCs w:val="23"/>
        </w:rPr>
        <w:t>2) дата получени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я Заказчиком подтверждения о вручении Исполнителю заказного письма, предусмотренного настоящим пунктом, либо дата получения Заказчиком информации об отсутствии Исполнителя по адресу, указанному в Контракте, информации о возврате такого письма по истечении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срока хранения (в случае направления решения об одностороннем отказе от исполнения Контракта заказным письмом). </w:t>
      </w:r>
    </w:p>
    <w:bookmarkEnd w:id="17"/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>8.14.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Решение Заказчика об одностороннем отказе от исполнения Контракта вступает в силу, и Контракт считается расторгнутым через 10 (десять) дн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ей с даты надлежащего уведомления Заказчиком Исполнителя об одностороннем отказе от исполнения Контракта.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8.15.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Заказчик обязан отменить не вступившее в силу решение об одностороннем отказе от исполнения Контракта если в течение десятидневного срока с даты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спертизы (в случае проведения Заказчиком экспертизы, предусмотренной частью 10 статьи 95 Закона). 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нованием для одностороннего отказа Заказчика от исполнения Контракта.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bookmarkStart w:id="18" w:name="_Hlk119229666"/>
      <w:r>
        <w:rPr>
          <w:rFonts w:ascii="Times New Roman" w:eastAsia="Times New Roman" w:hAnsi="Times New Roman" w:cs="Times New Roman"/>
          <w:b/>
          <w:bCs/>
          <w:kern w:val="3"/>
          <w:sz w:val="23"/>
          <w:szCs w:val="23"/>
        </w:rPr>
        <w:t>8.16.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В случае отмены Заказчиком не вступившего в силу решения об одностороннем отказе от исполнения Контракта Заказчик не позднее трех рабочих дней, следующих за днем такой отмены, пере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дает лицу, имеющему право действовать от имени Исполнителя,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Исполнителя, указанному в Контракте, уведомление об о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тмене решения об одностороннем отказе от исполнения Контракта.</w:t>
      </w:r>
    </w:p>
    <w:bookmarkEnd w:id="18"/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8.17.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Заказчик обязан принять решение об одностороннем отказе от исполнения Контракта, если в ходе исполнения Контракта установлено, что: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kern w:val="3"/>
          <w:sz w:val="23"/>
          <w:szCs w:val="23"/>
        </w:rPr>
        <w:t>а) Исполнитель перестал соответствовать установленным и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звещением об осуществлении закупки и (или) документацией о закупке (если Законом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Закона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);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kern w:val="3"/>
          <w:sz w:val="23"/>
          <w:szCs w:val="23"/>
        </w:rPr>
        <w:t>б) при определении поставщика (подрядчика, исполнителя) Исполнитель представил недостоверную информацию о своем соответствии требованиям, указанным в подпункте "а" настоящего пункта, что позволило ему стать победителем определения поставщика (подрядчика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, исполнителя).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>8.18.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bookmarkStart w:id="19" w:name="_Hlk119229685"/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8.19. </w:t>
      </w:r>
      <w:r>
        <w:rPr>
          <w:rFonts w:ascii="Times New Roman" w:eastAsia="Times New Roman" w:hAnsi="Times New Roman" w:cs="Times New Roman"/>
          <w:bCs/>
          <w:kern w:val="3"/>
          <w:sz w:val="23"/>
          <w:szCs w:val="23"/>
        </w:rPr>
        <w:t xml:space="preserve">В </w:t>
      </w:r>
      <w:r>
        <w:rPr>
          <w:rFonts w:ascii="Times New Roman" w:eastAsia="Times New Roman" w:hAnsi="Times New Roman" w:cs="Times New Roman"/>
          <w:bCs/>
          <w:kern w:val="3"/>
          <w:sz w:val="23"/>
          <w:szCs w:val="23"/>
        </w:rPr>
        <w:t>случае принятия Исполнителем решения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об одностороннем отказе от исполнения Контракта такое решение передается лицу, имеющему право действовать от имени Заказчика, лично под расписку или направляется Заказчику по почте заказным письмом с уведомлением о вруч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ении по адресу Заказчика, указанному в Контракте. Выполнение Исполнителем настоящих требований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kern w:val="3"/>
          <w:sz w:val="23"/>
          <w:szCs w:val="23"/>
        </w:rPr>
        <w:t>1) дата, указанная л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ицом, имеющим право действовать от имени Заказчика, 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Заказчика, лично под расписку);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kern w:val="3"/>
          <w:sz w:val="23"/>
          <w:szCs w:val="23"/>
        </w:rPr>
        <w:t>2) дата получения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Исполнителем подтверждения о вручении Заказчику заказного письма, предусмотренного настоящим пунктом, либо дата получения Исполнителем информации об отсутствии Заказчика по адресу, указанному в Контракте, информации о возврате такого письма по истечении с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рока хранения (в случае направления решения об одностороннем отказе от исполнения Контракта заказным письмом).</w:t>
      </w:r>
    </w:p>
    <w:bookmarkEnd w:id="19"/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8.20.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Решение Исполнителя об одностороннем отказе от исполнения Контракта вступает в силу, и Контракт считается расторгнутым через 10 (десять) дн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ей с даты надлежащего уведомления Исполнителем Заказчика об одностороннем отказе от исполнения Контракта.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>8.21.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Исполнитель обязан отменить не вступившее в силу решение об одностороннем отказе от исполнения Контракта если в течение десятидневного срока с д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аты надлежащего уведомления Заказчика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lastRenderedPageBreak/>
        <w:t>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A72033" w:rsidRDefault="00E60749">
      <w:pPr>
        <w:tabs>
          <w:tab w:val="left" w:pos="1701"/>
        </w:tabs>
        <w:suppressAutoHyphens/>
        <w:autoSpaceDN w:val="0"/>
        <w:ind w:firstLine="709"/>
        <w:jc w:val="both"/>
        <w:textAlignment w:val="baseline"/>
        <w:rPr>
          <w:rFonts w:ascii="Times New Roman" w:eastAsia="Arial Unicode MS" w:hAnsi="Times New Roman" w:cs="Times New Roman"/>
          <w:b/>
          <w:bCs/>
          <w:kern w:val="3"/>
          <w:sz w:val="23"/>
          <w:szCs w:val="23"/>
        </w:rPr>
      </w:pPr>
      <w:r>
        <w:rPr>
          <w:rFonts w:ascii="Times New Roman" w:eastAsia="Arial Unicode MS" w:hAnsi="Times New Roman" w:cs="Times New Roman"/>
          <w:b/>
          <w:kern w:val="3"/>
          <w:sz w:val="23"/>
          <w:szCs w:val="23"/>
        </w:rPr>
        <w:t>8.22.</w:t>
      </w:r>
      <w:r>
        <w:rPr>
          <w:rFonts w:ascii="Times New Roman" w:eastAsia="Arial Unicode MS" w:hAnsi="Times New Roman" w:cs="Times New Roman"/>
          <w:kern w:val="3"/>
          <w:sz w:val="23"/>
          <w:szCs w:val="23"/>
        </w:rPr>
        <w:t xml:space="preserve">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</w:t>
      </w:r>
      <w:r>
        <w:rPr>
          <w:rFonts w:ascii="Times New Roman" w:eastAsia="Arial Unicode MS" w:hAnsi="Times New Roman" w:cs="Times New Roman"/>
          <w:kern w:val="3"/>
          <w:sz w:val="23"/>
          <w:szCs w:val="23"/>
        </w:rPr>
        <w:t>для принятия решения об одностороннем отказе от исполнения Контракта.</w:t>
      </w:r>
    </w:p>
    <w:p w:rsidR="00A72033" w:rsidRDefault="00E60749">
      <w:pPr>
        <w:tabs>
          <w:tab w:val="left" w:pos="1701"/>
        </w:tabs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8.23.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В случае расторжения Контракта возмещение расходов, понесенных Сторонами, осуществляется в соответствии с требованиями действующего законодательства и условиями Контракта.</w:t>
      </w:r>
    </w:p>
    <w:p w:rsidR="00A72033" w:rsidRDefault="00A72033">
      <w:pPr>
        <w:suppressAutoHyphens/>
        <w:autoSpaceDN w:val="0"/>
        <w:ind w:firstLine="709"/>
        <w:jc w:val="both"/>
        <w:textAlignment w:val="baseline"/>
        <w:rPr>
          <w:rFonts w:ascii="Times New Roman" w:eastAsia="Arial Unicode MS" w:hAnsi="Times New Roman" w:cs="Times New Roman"/>
          <w:kern w:val="3"/>
          <w:sz w:val="23"/>
          <w:szCs w:val="23"/>
        </w:rPr>
      </w:pPr>
    </w:p>
    <w:p w:rsidR="00A72033" w:rsidRDefault="00E60749">
      <w:pPr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9. Обст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оятельства непреодолимой силы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9.1.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Стороны освобождаются от ответственности за частичное или полное неисполнение обязательств по Контракту, если это явилось следствием непреодолимой силы, то есть чрезвычайных и непредотвратимых при данных условиях обстояте</w:t>
      </w:r>
      <w:r>
        <w:rPr>
          <w:rFonts w:ascii="Times New Roman" w:eastAsia="Times New Roman" w:hAnsi="Times New Roman" w:cs="Times New Roman"/>
          <w:sz w:val="23"/>
          <w:szCs w:val="23"/>
        </w:rPr>
        <w:t>льств, возникших после заключения Контракта. Указанные обстоятельства должны быть подтверждены соответствующим документом, выданным компетентным органом.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9.2. </w:t>
      </w:r>
      <w:r>
        <w:rPr>
          <w:rFonts w:ascii="Times New Roman" w:eastAsia="Times New Roman" w:hAnsi="Times New Roman" w:cs="Times New Roman"/>
          <w:sz w:val="23"/>
          <w:szCs w:val="23"/>
        </w:rPr>
        <w:t>Сторона, для которой надлежащее исполнение обязательств оказалось невозможным вследствие возникно</w:t>
      </w:r>
      <w:r>
        <w:rPr>
          <w:rFonts w:ascii="Times New Roman" w:eastAsia="Times New Roman" w:hAnsi="Times New Roman" w:cs="Times New Roman"/>
          <w:sz w:val="23"/>
          <w:szCs w:val="23"/>
        </w:rPr>
        <w:t>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10 календарных дней с момента возникновения.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9.3.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Сторона, которая не исполняет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своего обязательства, должна дать письменное извещение другой Стороне о препятствии и его влиянии на исполнение обязательств по Контракту.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9.4.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В случае, когда обстоятельства непреодолимой силы действуют на протяжении более 30 (тридцати) дней и не обнаруж</w:t>
      </w:r>
      <w:r>
        <w:rPr>
          <w:rFonts w:ascii="Times New Roman" w:eastAsia="Times New Roman" w:hAnsi="Times New Roman" w:cs="Times New Roman"/>
          <w:sz w:val="23"/>
          <w:szCs w:val="23"/>
        </w:rPr>
        <w:t>ивают признаков прекращения, настоящий Контракт может быть расторгнут Заказчиком и Исполнителем в порядке, установленном действующим законодательством.</w:t>
      </w:r>
    </w:p>
    <w:p w:rsidR="00A72033" w:rsidRDefault="00A7203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A72033" w:rsidRDefault="00E60749">
      <w:pPr>
        <w:suppressAutoHyphens/>
        <w:autoSpaceDN w:val="0"/>
        <w:ind w:right="1"/>
        <w:jc w:val="center"/>
        <w:textAlignment w:val="baseline"/>
        <w:rPr>
          <w:rFonts w:ascii="Times New Roman" w:eastAsia="Arial Unicode MS" w:hAnsi="Times New Roman" w:cs="Times New Roman"/>
          <w:kern w:val="3"/>
          <w:sz w:val="23"/>
          <w:szCs w:val="23"/>
        </w:rPr>
      </w:pPr>
      <w:r>
        <w:rPr>
          <w:rFonts w:ascii="Times New Roman" w:eastAsia="Arial Unicode MS" w:hAnsi="Times New Roman" w:cs="Times New Roman"/>
          <w:b/>
          <w:kern w:val="3"/>
          <w:sz w:val="23"/>
          <w:szCs w:val="23"/>
        </w:rPr>
        <w:t>10. Прочие условия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10.1.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По вопросам, не урегулированным Контрактом, Стороны руководствуются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действующим законодательством Российской Федерации.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  <w:lang w:eastAsia="ar-SA"/>
        </w:rPr>
        <w:t xml:space="preserve">10.2. </w:t>
      </w:r>
      <w:r>
        <w:rPr>
          <w:rFonts w:ascii="Times New Roman" w:eastAsia="Times New Roman" w:hAnsi="Times New Roman" w:cs="Times New Roman"/>
          <w:kern w:val="3"/>
          <w:sz w:val="23"/>
          <w:szCs w:val="23"/>
          <w:lang w:eastAsia="ar-SA"/>
        </w:rPr>
        <w:t xml:space="preserve">Контрактом предусматривается претензионный порядок урегулирования споров. Срок рассмотрения предъявленной претензии – 7 (семь) календарных дней от даты ее получения. В случае если Стороны не пришли </w:t>
      </w:r>
      <w:r>
        <w:rPr>
          <w:rFonts w:ascii="Times New Roman" w:eastAsia="Times New Roman" w:hAnsi="Times New Roman" w:cs="Times New Roman"/>
          <w:kern w:val="3"/>
          <w:sz w:val="23"/>
          <w:szCs w:val="23"/>
          <w:lang w:eastAsia="ar-SA"/>
        </w:rPr>
        <w:t>к соглашению, спор подлежит разрешению в Арбитражном суде города Санкт-Петербурга и Ленинградской области.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spacing w:val="4"/>
          <w:kern w:val="3"/>
          <w:sz w:val="23"/>
          <w:szCs w:val="23"/>
          <w:lang w:eastAsia="ar-SA"/>
        </w:rPr>
        <w:t>В пре</w:t>
      </w:r>
      <w:r>
        <w:rPr>
          <w:rFonts w:ascii="Times New Roman" w:eastAsia="Times New Roman" w:hAnsi="Times New Roman" w:cs="Times New Roman"/>
          <w:spacing w:val="3"/>
          <w:kern w:val="3"/>
          <w:sz w:val="23"/>
          <w:szCs w:val="23"/>
          <w:lang w:eastAsia="ar-SA"/>
        </w:rPr>
        <w:t>тензии должны быть указаны со</w:t>
      </w:r>
      <w:r>
        <w:rPr>
          <w:rFonts w:ascii="Times New Roman" w:eastAsia="Times New Roman" w:hAnsi="Times New Roman" w:cs="Times New Roman"/>
          <w:spacing w:val="4"/>
          <w:kern w:val="3"/>
          <w:sz w:val="23"/>
          <w:szCs w:val="23"/>
          <w:lang w:eastAsia="ar-SA"/>
        </w:rPr>
        <w:t xml:space="preserve">держание и основание претензии, а также конкретное требование, предъявляемое заинтересованной Стороной по </w:t>
      </w:r>
      <w:r>
        <w:rPr>
          <w:rFonts w:ascii="Times New Roman" w:eastAsia="Times New Roman" w:hAnsi="Times New Roman" w:cs="Times New Roman"/>
          <w:kern w:val="3"/>
          <w:sz w:val="23"/>
          <w:szCs w:val="23"/>
          <w:lang w:eastAsia="ar-SA"/>
        </w:rPr>
        <w:t>Контракту</w:t>
      </w:r>
      <w:r>
        <w:rPr>
          <w:rFonts w:ascii="Times New Roman" w:eastAsia="Times New Roman" w:hAnsi="Times New Roman" w:cs="Times New Roman"/>
          <w:spacing w:val="4"/>
          <w:kern w:val="3"/>
          <w:sz w:val="23"/>
          <w:szCs w:val="23"/>
          <w:lang w:eastAsia="ar-SA"/>
        </w:rPr>
        <w:t>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</w:t>
      </w:r>
      <w:r>
        <w:rPr>
          <w:rFonts w:ascii="Times New Roman" w:eastAsia="Times New Roman" w:hAnsi="Times New Roman" w:cs="Times New Roman"/>
          <w:spacing w:val="3"/>
          <w:kern w:val="3"/>
          <w:sz w:val="23"/>
          <w:szCs w:val="23"/>
          <w:lang w:eastAsia="ar-SA"/>
        </w:rPr>
        <w:t>нием уполномоченному представителю другой Стороны под расписку и с приложением всех документов, подтв</w:t>
      </w:r>
      <w:r>
        <w:rPr>
          <w:rFonts w:ascii="Times New Roman" w:eastAsia="Times New Roman" w:hAnsi="Times New Roman" w:cs="Times New Roman"/>
          <w:spacing w:val="3"/>
          <w:kern w:val="3"/>
          <w:sz w:val="23"/>
          <w:szCs w:val="23"/>
          <w:lang w:eastAsia="ar-SA"/>
        </w:rPr>
        <w:t>ерждающих обоснованность претензии, или иным способом, позволяющим удостовериться в получении претензии другой Стороной.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10.3.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В случае изменения юридического или фактического адреса, банковских или иных реквизитов, Стороны обязаны уведомить друг друга за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5 (пять) дней до предполагаемых событий.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 xml:space="preserve">10.4. 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Стороны.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>10.5.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Если в результате издания акта государственного о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>ргана исполнение обязательства становится невозможным, обязательства Сторон, предусмотренные Контрактом, могут быть прекращены Сторонами в части или полностью.</w:t>
      </w:r>
    </w:p>
    <w:p w:rsidR="00A72033" w:rsidRDefault="00E60749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kern w:val="3"/>
          <w:sz w:val="23"/>
          <w:szCs w:val="23"/>
        </w:rPr>
        <w:t>10.6.</w:t>
      </w:r>
      <w:r>
        <w:rPr>
          <w:rFonts w:ascii="Times New Roman" w:eastAsia="Times New Roman" w:hAnsi="Times New Roman" w:cs="Times New Roman"/>
          <w:kern w:val="3"/>
          <w:sz w:val="23"/>
          <w:szCs w:val="23"/>
        </w:rPr>
        <w:t xml:space="preserve"> Все приложения и дополнения к Контракту являются его неотъемлемой частью.</w:t>
      </w:r>
    </w:p>
    <w:p w:rsidR="00A72033" w:rsidRDefault="00A72033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A72033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11.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Антикоррупционная оговорка</w:t>
      </w:r>
    </w:p>
    <w:p w:rsidR="00A72033" w:rsidRDefault="00E60749">
      <w:pPr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>
        <w:rPr>
          <w:rFonts w:ascii="Times New Roman" w:eastAsia="Calibri" w:hAnsi="Times New Roman" w:cs="Times New Roman"/>
          <w:sz w:val="23"/>
          <w:szCs w:val="23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платить и</w:t>
      </w:r>
      <w:r>
        <w:rPr>
          <w:rFonts w:ascii="Times New Roman" w:hAnsi="Times New Roman"/>
          <w:sz w:val="23"/>
          <w:szCs w:val="23"/>
        </w:rPr>
        <w:t>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</w:t>
      </w:r>
      <w:r>
        <w:rPr>
          <w:rFonts w:ascii="Times New Roman" w:hAnsi="Times New Roman"/>
          <w:sz w:val="23"/>
          <w:szCs w:val="23"/>
        </w:rPr>
        <w:t xml:space="preserve">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платить или предлагать уплатить денежные средства или предоставит</w:t>
      </w:r>
      <w:r>
        <w:rPr>
          <w:rFonts w:ascii="Times New Roman" w:hAnsi="Times New Roman"/>
          <w:sz w:val="23"/>
          <w:szCs w:val="23"/>
        </w:rPr>
        <w:t xml:space="preserve">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</w:t>
      </w:r>
      <w:r>
        <w:rPr>
          <w:rFonts w:ascii="Times New Roman" w:hAnsi="Times New Roman"/>
          <w:sz w:val="23"/>
          <w:szCs w:val="23"/>
        </w:rPr>
        <w:lastRenderedPageBreak/>
        <w:t>стимулирующей стороны (предоставить неоправданные преимущества,</w:t>
      </w:r>
      <w:r>
        <w:rPr>
          <w:rFonts w:ascii="Times New Roman" w:hAnsi="Times New Roman"/>
          <w:sz w:val="23"/>
          <w:szCs w:val="23"/>
        </w:rPr>
        <w:t xml:space="preserve"> предоставить какие-либо гарантии и т.д.);</w:t>
      </w:r>
    </w:p>
    <w:p w:rsidR="00A72033" w:rsidRDefault="00E60749">
      <w:pPr>
        <w:pStyle w:val="af2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не совершать иных действий, нарушающих антикоррупционное законодательство Российской Федерации.</w:t>
      </w:r>
    </w:p>
    <w:p w:rsidR="00A72033" w:rsidRDefault="00A72033">
      <w:pPr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A72033" w:rsidRDefault="00E60749">
      <w:pPr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12. Приложения к Контракту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12.1.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Приложение № 1 -Техническое задание.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12.2.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Приложение № 2 - Расчет цены Контракта</w:t>
      </w:r>
      <w:r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A72033" w:rsidRDefault="00A7203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</w:p>
    <w:p w:rsidR="00A72033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13. Адреса, реквизиты и подписи Сторон</w:t>
      </w:r>
    </w:p>
    <w:p w:rsidR="00A72033" w:rsidRDefault="00A72033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</w:rPr>
      </w:pPr>
    </w:p>
    <w:p w:rsidR="00A72033" w:rsidRDefault="00A72033">
      <w:pPr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tbl>
      <w:tblPr>
        <w:tblW w:w="10137" w:type="dxa"/>
        <w:tblLook w:val="04A0" w:firstRow="1" w:lastRow="0" w:firstColumn="1" w:lastColumn="0" w:noHBand="0" w:noVBand="1"/>
      </w:tblPr>
      <w:tblGrid>
        <w:gridCol w:w="5148"/>
        <w:gridCol w:w="236"/>
        <w:gridCol w:w="4753"/>
      </w:tblGrid>
      <w:tr w:rsidR="00A72033">
        <w:tc>
          <w:tcPr>
            <w:tcW w:w="5148" w:type="dxa"/>
          </w:tcPr>
          <w:p w:rsidR="00A72033" w:rsidRDefault="00E607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ЗАКАЗЧИК:</w:t>
            </w:r>
          </w:p>
        </w:tc>
        <w:tc>
          <w:tcPr>
            <w:tcW w:w="236" w:type="dxa"/>
          </w:tcPr>
          <w:p w:rsidR="00A72033" w:rsidRDefault="00A7203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A72033" w:rsidRDefault="00E607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ИСПОЛНИТЕЛЬ:</w:t>
            </w:r>
          </w:p>
        </w:tc>
      </w:tr>
      <w:tr w:rsidR="00A72033">
        <w:tc>
          <w:tcPr>
            <w:tcW w:w="5148" w:type="dxa"/>
          </w:tcPr>
          <w:p w:rsidR="00721A2F" w:rsidRDefault="00721A2F" w:rsidP="00721A2F">
            <w:pPr>
              <w:pStyle w:val="2"/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</w:rPr>
            </w:pPr>
            <w:r w:rsidRPr="002752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Государственное бюджетное общеобразовательное учреждение средняя общеобразовательная школа № 27 с углубленным изучением литературы, истории и иностранных языков Василеостровского района Санкт-Петербурга имени И.А. Бунина </w:t>
            </w:r>
          </w:p>
          <w:p w:rsidR="00721A2F" w:rsidRPr="00721A2F" w:rsidRDefault="00721A2F" w:rsidP="00721A2F">
            <w:pPr>
              <w:pStyle w:val="2"/>
              <w:spacing w:after="0" w:line="240" w:lineRule="auto"/>
              <w:rPr>
                <w:rFonts w:ascii="Times New Roman" w:eastAsiaTheme="minorEastAsia" w:hAnsi="Times New Roman" w:cs="Times New Roman" w:hint="eastAsia"/>
                <w:b/>
                <w:bCs/>
                <w:sz w:val="18"/>
                <w:szCs w:val="18"/>
              </w:rPr>
            </w:pPr>
          </w:p>
          <w:p w:rsidR="00721A2F" w:rsidRPr="00E67806" w:rsidRDefault="00721A2F" w:rsidP="00721A2F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7806">
              <w:rPr>
                <w:rFonts w:ascii="Times New Roman" w:hAnsi="Times New Roman" w:cs="Times New Roman"/>
                <w:bCs/>
                <w:sz w:val="18"/>
                <w:szCs w:val="18"/>
              </w:rPr>
              <w:t>Адрес: Санкт-Петербург, 10-я линия, д.1/15, лит. А.</w:t>
            </w:r>
          </w:p>
          <w:p w:rsidR="00721A2F" w:rsidRPr="00E67806" w:rsidRDefault="00721A2F" w:rsidP="00721A2F">
            <w:pPr>
              <w:rPr>
                <w:rFonts w:ascii="Times New Roman" w:hAnsi="Times New Roman" w:cs="Times New Roman"/>
                <w:spacing w:val="3"/>
                <w:kern w:val="3"/>
                <w:sz w:val="18"/>
                <w:szCs w:val="18"/>
                <w:lang w:eastAsia="ar-SA"/>
              </w:rPr>
            </w:pPr>
            <w:r w:rsidRPr="00E67806">
              <w:rPr>
                <w:rFonts w:ascii="Times New Roman" w:hAnsi="Times New Roman" w:cs="Times New Roman"/>
                <w:spacing w:val="3"/>
                <w:kern w:val="3"/>
                <w:sz w:val="18"/>
                <w:szCs w:val="18"/>
                <w:lang w:eastAsia="ar-SA"/>
              </w:rPr>
              <w:t>ИНН 7801136736 / КПП 780101001</w:t>
            </w:r>
          </w:p>
          <w:p w:rsidR="00721A2F" w:rsidRPr="00E67806" w:rsidRDefault="00721A2F" w:rsidP="00721A2F">
            <w:pPr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</w:pPr>
            <w:r w:rsidRPr="00E67806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E67806"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  <w:t xml:space="preserve">/счет № 032 246 434 000 000 072 00 </w:t>
            </w:r>
          </w:p>
          <w:p w:rsidR="00721A2F" w:rsidRPr="00E67806" w:rsidRDefault="00721A2F" w:rsidP="00721A2F">
            <w:pPr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</w:pPr>
            <w:r w:rsidRPr="00E67806">
              <w:rPr>
                <w:rFonts w:ascii="Times New Roman" w:hAnsi="Times New Roman" w:cs="Times New Roman"/>
                <w:color w:val="334059"/>
                <w:sz w:val="18"/>
                <w:szCs w:val="18"/>
                <w:shd w:val="clear" w:color="auto" w:fill="FFFFFF"/>
              </w:rPr>
              <w:t>ОКЦ № 1 СЗГУ Банка России </w:t>
            </w:r>
            <w:r w:rsidRPr="00E67806"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  <w:t xml:space="preserve"> //УФК по г. Санкт-Петербургу, г. Санкт-Петербург</w:t>
            </w:r>
          </w:p>
          <w:p w:rsidR="00721A2F" w:rsidRPr="00E67806" w:rsidRDefault="00721A2F" w:rsidP="00721A2F">
            <w:pPr>
              <w:pStyle w:val="2"/>
              <w:spacing w:after="0" w:line="240" w:lineRule="auto"/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</w:pPr>
            <w:r w:rsidRPr="00E67806"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  <w:t>л/сч № 0491050</w:t>
            </w:r>
          </w:p>
          <w:p w:rsidR="00721A2F" w:rsidRPr="00E67806" w:rsidRDefault="00721A2F" w:rsidP="00721A2F">
            <w:pPr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</w:pPr>
            <w:r w:rsidRPr="00E67806"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  <w:t>БИК  014030106</w:t>
            </w:r>
          </w:p>
          <w:p w:rsidR="00721A2F" w:rsidRPr="00E67806" w:rsidRDefault="00721A2F" w:rsidP="00721A2F">
            <w:pPr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</w:pPr>
            <w:r w:rsidRPr="00E67806"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  <w:t>к/счет 401 028 109 453 700 000 05</w:t>
            </w:r>
          </w:p>
          <w:p w:rsidR="00721A2F" w:rsidRPr="00E67806" w:rsidRDefault="00721A2F" w:rsidP="00721A2F">
            <w:pPr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</w:pPr>
            <w:r w:rsidRPr="00E67806"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  <w:t>ОКПО 50938622,  ОГРН  1037800017243</w:t>
            </w:r>
          </w:p>
          <w:p w:rsidR="00721A2F" w:rsidRPr="00E67806" w:rsidRDefault="00721A2F" w:rsidP="00721A2F">
            <w:pPr>
              <w:pStyle w:val="2"/>
              <w:tabs>
                <w:tab w:val="right" w:pos="4932"/>
              </w:tabs>
              <w:spacing w:after="0" w:line="240" w:lineRule="auto"/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</w:pPr>
            <w:r w:rsidRPr="00E67806"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  <w:t>ОКАТО 40263561000,  ОКВЭД  85.13</w:t>
            </w:r>
          </w:p>
          <w:p w:rsidR="00721A2F" w:rsidRPr="00E67806" w:rsidRDefault="00721A2F" w:rsidP="00721A2F">
            <w:pPr>
              <w:pStyle w:val="2"/>
              <w:tabs>
                <w:tab w:val="right" w:pos="4932"/>
              </w:tabs>
              <w:spacing w:after="0" w:line="240" w:lineRule="auto"/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</w:pPr>
            <w:r w:rsidRPr="00E67806"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  <w:t>Тел.: (812) 323-50-36</w:t>
            </w:r>
          </w:p>
          <w:p w:rsidR="00721A2F" w:rsidRPr="00E67806" w:rsidRDefault="00721A2F" w:rsidP="00721A2F">
            <w:pPr>
              <w:pStyle w:val="2"/>
              <w:spacing w:after="0" w:line="240" w:lineRule="auto"/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val="en-US" w:eastAsia="ar-SA"/>
              </w:rPr>
            </w:pPr>
            <w:r w:rsidRPr="00E67806">
              <w:rPr>
                <w:rFonts w:ascii="Times New Roman" w:hAnsi="Times New Roman" w:cs="Times New Roman"/>
                <w:spacing w:val="4"/>
                <w:kern w:val="3"/>
                <w:sz w:val="18"/>
                <w:szCs w:val="18"/>
                <w:lang w:val="en-US" w:eastAsia="ar-SA"/>
              </w:rPr>
              <w:t>e-mail: info@s27spb.ru</w:t>
            </w:r>
          </w:p>
          <w:p w:rsidR="00A72033" w:rsidRDefault="00E60749">
            <w:pPr>
              <w:pStyle w:val="2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  <w:p w:rsidR="00A72033" w:rsidRDefault="00A72033">
            <w:pPr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36" w:type="dxa"/>
          </w:tcPr>
          <w:p w:rsidR="00A72033" w:rsidRDefault="00A7203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A72033" w:rsidRDefault="00A72033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72033">
        <w:tc>
          <w:tcPr>
            <w:tcW w:w="5148" w:type="dxa"/>
          </w:tcPr>
          <w:p w:rsidR="00A72033" w:rsidRDefault="00E60749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_______</w:t>
            </w:r>
            <w:r w:rsidR="00721A2F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 /</w:t>
            </w:r>
            <w:r w:rsidR="00721A2F" w:rsidRPr="002752F8">
              <w:rPr>
                <w:rFonts w:ascii="Times New Roman" w:eastAsia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  <w:t>С. А. Филиппова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236" w:type="dxa"/>
          </w:tcPr>
          <w:p w:rsidR="00A72033" w:rsidRDefault="00A7203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A72033" w:rsidRDefault="00E60749" w:rsidP="00721A2F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_________________</w:t>
            </w:r>
            <w:r w:rsidR="00721A2F">
              <w:rPr>
                <w:rFonts w:ascii="Times New Roman" w:eastAsia="Times New Roman" w:hAnsi="Times New Roman" w:cs="Times New Roman"/>
                <w:sz w:val="18"/>
                <w:szCs w:val="18"/>
              </w:rPr>
              <w:t>______ /_____________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</w:p>
        </w:tc>
      </w:tr>
      <w:tr w:rsidR="00A72033">
        <w:tc>
          <w:tcPr>
            <w:tcW w:w="5148" w:type="dxa"/>
          </w:tcPr>
          <w:p w:rsidR="00A72033" w:rsidRDefault="00E60749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36" w:type="dxa"/>
          </w:tcPr>
          <w:p w:rsidR="00A72033" w:rsidRDefault="00A7203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A72033" w:rsidRDefault="00E60749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подписано ЭЦП</w:t>
            </w:r>
          </w:p>
        </w:tc>
      </w:tr>
    </w:tbl>
    <w:p w:rsidR="00A72033" w:rsidRDefault="00E60749">
      <w:pPr>
        <w:jc w:val="right"/>
        <w:rPr>
          <w:rFonts w:ascii="Times New Roman" w:eastAsia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</w:rPr>
        <w:br w:type="page"/>
      </w:r>
      <w:r>
        <w:rPr>
          <w:rFonts w:ascii="Times New Roman" w:eastAsia="Times New Roman" w:hAnsi="Times New Roman" w:cs="Times New Roman"/>
          <w:b/>
          <w:i/>
        </w:rPr>
        <w:lastRenderedPageBreak/>
        <w:t>Приложение № 1</w:t>
      </w:r>
    </w:p>
    <w:p w:rsidR="00A72033" w:rsidRDefault="00E60749">
      <w:pPr>
        <w:shd w:val="clear" w:color="auto" w:fill="FFFFFF"/>
        <w:autoSpaceDE w:val="0"/>
        <w:autoSpaceDN w:val="0"/>
        <w:adjustRightInd w:val="0"/>
        <w:ind w:right="-201"/>
        <w:jc w:val="right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bCs/>
          <w:i/>
        </w:rPr>
        <w:t xml:space="preserve">к Контракту </w:t>
      </w:r>
      <w:r>
        <w:rPr>
          <w:rFonts w:ascii="Times New Roman" w:eastAsia="Times New Roman" w:hAnsi="Times New Roman" w:cs="Times New Roman"/>
          <w:b/>
          <w:i/>
        </w:rPr>
        <w:t xml:space="preserve">от ____2026 № 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________</w:t>
      </w:r>
    </w:p>
    <w:p w:rsidR="00A72033" w:rsidRDefault="00A72033">
      <w:pPr>
        <w:shd w:val="clear" w:color="auto" w:fill="FFFFFF"/>
        <w:autoSpaceDE w:val="0"/>
        <w:autoSpaceDN w:val="0"/>
        <w:adjustRightInd w:val="0"/>
        <w:ind w:right="-201"/>
        <w:jc w:val="right"/>
        <w:rPr>
          <w:rFonts w:ascii="Times New Roman" w:eastAsia="Times New Roman" w:hAnsi="Times New Roman" w:cs="Times New Roman"/>
          <w:b/>
          <w:i/>
          <w:w w:val="88"/>
        </w:rPr>
      </w:pPr>
    </w:p>
    <w:p w:rsidR="00A72033" w:rsidRDefault="00E60749">
      <w:pPr>
        <w:shd w:val="clear" w:color="auto" w:fill="FFFFFF"/>
        <w:autoSpaceDE w:val="0"/>
        <w:autoSpaceDN w:val="0"/>
        <w:adjustRightInd w:val="0"/>
        <w:ind w:right="-201"/>
        <w:jc w:val="center"/>
        <w:rPr>
          <w:rFonts w:ascii="Times New Roman" w:eastAsia="Times New Roman" w:hAnsi="Times New Roman" w:cs="Times New Roman"/>
          <w:b/>
          <w:w w:val="88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w w:val="88"/>
          <w:sz w:val="23"/>
          <w:szCs w:val="23"/>
        </w:rPr>
        <w:t>ТЕХНИЧЕСКОЕ ЗАДАНИЕ</w:t>
      </w:r>
    </w:p>
    <w:p w:rsidR="00A72033" w:rsidRDefault="00A7203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A72033" w:rsidRDefault="00E60749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Код по Общероссийскому классификатору продукции по видам экономической деятельности (ОКПД 2) ОК 034-2014 (КПЕС 2008), соответствующий предмету Контракта -</w:t>
      </w:r>
      <w:r w:rsidR="00721A2F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721A2F" w:rsidRPr="00721A2F">
        <w:rPr>
          <w:rFonts w:ascii="Times New Roman" w:eastAsia="Times New Roman" w:hAnsi="Times New Roman" w:cs="Times New Roman"/>
          <w:sz w:val="23"/>
          <w:szCs w:val="23"/>
        </w:rPr>
        <w:t>33.19.10.000 Услуги по ремонту прочего оборудования</w:t>
      </w:r>
      <w:r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A72033" w:rsidRDefault="00A72033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18"/>
          <w:szCs w:val="23"/>
        </w:rPr>
      </w:pPr>
    </w:p>
    <w:p w:rsidR="00A72033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1. Требования к количественным характеристикам (объему) Услуг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1.1. Услуги, являющиеся предметом Контракта, оказываются в полном об</w:t>
      </w:r>
      <w:r>
        <w:rPr>
          <w:rFonts w:ascii="Times New Roman" w:eastAsia="Times New Roman" w:hAnsi="Times New Roman" w:cs="Times New Roman"/>
          <w:sz w:val="23"/>
          <w:szCs w:val="23"/>
        </w:rPr>
        <w:t>ъеме, определенном настоящим Техническим заданием в соответствии с Расчетом цены Контракта.</w:t>
      </w:r>
    </w:p>
    <w:p w:rsidR="00A72033" w:rsidRDefault="00A7203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18"/>
          <w:szCs w:val="23"/>
        </w:rPr>
      </w:pP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b/>
          <w:bCs/>
          <w:color w:val="auto"/>
          <w:sz w:val="23"/>
          <w:szCs w:val="23"/>
          <w:lang w:bidi="ar-SA"/>
        </w:rPr>
        <w:t xml:space="preserve">2. Общие требования к услугам 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2.1. Оказание услуг включает в себя следующий, согласованный с А.О. «Теплосеть Санкт-Петербурга», обязательный перечень мероприятий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1. Выполнение испытаний на прочность и плотность ИТП давлением 10кгс/см2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2.  Выполнение испытаний на прочность и плотность систем теплопотребления: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-систем отопления с чугунными и стальными радиаторами давлением не менее 6,0кгс/см2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-систем горячего водосна</w:t>
      </w: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бжения давлением 10кгс/см2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3. Выполнение   гидропневмопромывки   тепловой сети потребителя и внутренних систем теплоснабжения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4. Выполнение   профилактического ремонта и настройки предохранительных клапанов на системах отопления ниже расчетного давления на</w:t>
      </w: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 xml:space="preserve"> 0,5кгс/см2( т.е. на 5,5кгс/см2)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5. Выполнение  профилактического ремонта регуляторов подпора и настройки их на давление превышающее статическое на 0,5 кгс/см2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6. Выполнение   ревизии и ремонта (при необходимости замену):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-обратных клапанов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-грязевиков и п</w:t>
      </w: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ри необходимости замену сеток в них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-арматуры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-насосов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-автоматических регуляторов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7. Выполнение   профилактического ремонта терморегуляторов ГВС и настройки их на температуру 60-75 градусов.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 xml:space="preserve">8. Выполнение   проверки соответствия фактических диаметров </w:t>
      </w: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отверстий  сопел  и ограничительных диафрагм расчетным диаметрам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9. Выполнение   проверки (при необходимости восстановление) состояния изоляции и окраски оборудования трубопроводов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10. Перед запуском на циркуляцию обеспечить отсутствие соединений ИТП с вод</w:t>
      </w: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опроводом и канализацией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11. Оснащение ИТП термометрами и манометрами, прошедшими Госпроверку.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12. Приведение в эксплуатационное состояние помещения ИТП.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13. Проверку наличия схем и нумерации запорной арматуры.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 xml:space="preserve">14. Согласование с представителями </w:t>
      </w: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теплоснабжающей организации порядка и сроков предоставления ИТП на предмет сдачи готовности ИТП к отопительному сезону.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15. Проверка сдачи готовности ИТП представителю теплоснабжающей организации.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3"/>
          <w:szCs w:val="23"/>
          <w:lang w:bidi="ar-SA"/>
        </w:rPr>
      </w:pP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16. Получение  в теплоснабжающей организации «Акт техническ</w:t>
      </w:r>
      <w:r>
        <w:rPr>
          <w:rFonts w:ascii="Times New Roman" w:eastAsia="Calibri" w:hAnsi="Times New Roman" w:cs="Times New Roman"/>
          <w:color w:val="auto"/>
          <w:sz w:val="23"/>
          <w:szCs w:val="23"/>
          <w:lang w:bidi="ar-SA"/>
        </w:rPr>
        <w:t>ого освидетельствования  теплопотребляющей установки» и предоставление его заказчику.</w:t>
      </w:r>
    </w:p>
    <w:p w:rsidR="00A72033" w:rsidRDefault="00A72033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3"/>
          <w:szCs w:val="23"/>
          <w:lang w:bidi="ar-SA"/>
        </w:rPr>
      </w:pPr>
    </w:p>
    <w:p w:rsidR="00A72033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3"/>
          <w:szCs w:val="23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3"/>
          <w:szCs w:val="23"/>
          <w:lang w:bidi="ar-SA"/>
        </w:rPr>
        <w:t>3. Требования к качеству и безопасности услуг</w:t>
      </w:r>
    </w:p>
    <w:p w:rsidR="00A72033" w:rsidRDefault="00E6074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Заказчик устанавливает требования к качеству и безопасности услуг.</w:t>
      </w:r>
    </w:p>
    <w:p w:rsidR="00A72033" w:rsidRDefault="00E6074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Оказываемые услуги должны удовлетворять действующим на т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ерритории РФ техническим регламентам, нормам, правилам и стандартам в том числе:</w:t>
      </w:r>
    </w:p>
    <w:p w:rsidR="00A72033" w:rsidRDefault="00E60749">
      <w:pPr>
        <w:tabs>
          <w:tab w:val="left" w:pos="709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СНиП 12-03-2001 «</w:t>
      </w:r>
      <w:r>
        <w:rPr>
          <w:rFonts w:ascii="Times New Roman" w:eastAsia="Times New Roman" w:hAnsi="Times New Roman" w:cs="Times New Roman"/>
          <w:sz w:val="23"/>
          <w:szCs w:val="23"/>
          <w:lang w:bidi="ar-SA"/>
        </w:rPr>
        <w:t>Безопасность труда в строительстве. Часть 1. Общие требования»,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 СНиП 12-04-2002 «</w:t>
      </w:r>
      <w:r>
        <w:rPr>
          <w:rFonts w:ascii="Times New Roman" w:eastAsia="Times New Roman" w:hAnsi="Times New Roman" w:cs="Times New Roman"/>
          <w:sz w:val="23"/>
          <w:szCs w:val="23"/>
          <w:lang w:bidi="ar-SA"/>
        </w:rPr>
        <w:t>Безопасность труда в строительстве. Часть 2. Строительное производство»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, Феде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ральный закон № 123 - ФЗ «Технический регламент о требованиях пожарной безопасности», и др.</w:t>
      </w:r>
    </w:p>
    <w:p w:rsidR="00A72033" w:rsidRDefault="00E6074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Используемые материалы также должны соответствовать, государственным стандартам и требованиям Контракта</w:t>
      </w:r>
      <w:r>
        <w:rPr>
          <w:rFonts w:ascii="Times New Roman" w:eastAsia="Times New Roman" w:hAnsi="Times New Roman" w:cs="Times New Roman"/>
          <w:sz w:val="23"/>
          <w:szCs w:val="23"/>
          <w:lang w:bidi="ar-SA"/>
        </w:rPr>
        <w:t>.</w:t>
      </w:r>
    </w:p>
    <w:p w:rsidR="00A72033" w:rsidRDefault="00A72033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auto"/>
          <w:sz w:val="23"/>
          <w:szCs w:val="23"/>
          <w:lang w:bidi="ar-SA"/>
        </w:rPr>
      </w:pPr>
    </w:p>
    <w:p w:rsidR="00A72033" w:rsidRDefault="00E60749">
      <w:pPr>
        <w:autoSpaceDE w:val="0"/>
        <w:autoSpaceDN w:val="0"/>
        <w:adjustRightInd w:val="0"/>
        <w:ind w:left="709"/>
        <w:jc w:val="center"/>
        <w:rPr>
          <w:rFonts w:ascii="Times New Roman" w:eastAsia="Times New Roman" w:hAnsi="Times New Roman" w:cs="Times New Roman"/>
          <w:b/>
          <w:color w:val="auto"/>
          <w:sz w:val="23"/>
          <w:szCs w:val="23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3"/>
          <w:szCs w:val="23"/>
          <w:lang w:bidi="ar-SA"/>
        </w:rPr>
        <w:lastRenderedPageBreak/>
        <w:t>4. Требования к сроку и (или) объему предоставления гарант</w:t>
      </w:r>
      <w:r>
        <w:rPr>
          <w:rFonts w:ascii="Times New Roman" w:eastAsia="Times New Roman" w:hAnsi="Times New Roman" w:cs="Times New Roman"/>
          <w:b/>
          <w:color w:val="auto"/>
          <w:sz w:val="23"/>
          <w:szCs w:val="23"/>
          <w:lang w:bidi="ar-SA"/>
        </w:rPr>
        <w:t>ии качества услуг</w:t>
      </w:r>
    </w:p>
    <w:p w:rsidR="00A72033" w:rsidRDefault="00E60749">
      <w:pPr>
        <w:widowControl/>
        <w:numPr>
          <w:ilvl w:val="0"/>
          <w:numId w:val="1"/>
        </w:numPr>
        <w:autoSpaceDE w:val="0"/>
        <w:autoSpaceDN w:val="0"/>
        <w:adjustRightInd w:val="0"/>
        <w:spacing w:line="257" w:lineRule="auto"/>
        <w:ind w:left="709" w:hanging="357"/>
        <w:jc w:val="both"/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 Качество выполняемых Исполнителем услуг должно удовлетворять требованиям действующих ГОСТов, ТУ, СНиПов, </w:t>
      </w:r>
      <w:r>
        <w:rPr>
          <w:rFonts w:ascii="Times New Roman" w:eastAsia="MS Mincho" w:hAnsi="Times New Roman" w:cs="Times New Roman"/>
          <w:color w:val="auto"/>
          <w:sz w:val="23"/>
          <w:szCs w:val="23"/>
          <w:lang w:bidi="ar-SA"/>
        </w:rPr>
        <w:t>технической документации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 и других нормативных документов.</w:t>
      </w:r>
    </w:p>
    <w:p w:rsidR="00A72033" w:rsidRDefault="00E60749">
      <w:pPr>
        <w:widowControl/>
        <w:numPr>
          <w:ilvl w:val="0"/>
          <w:numId w:val="1"/>
        </w:numPr>
        <w:autoSpaceDE w:val="0"/>
        <w:autoSpaceDN w:val="0"/>
        <w:adjustRightInd w:val="0"/>
        <w:spacing w:line="257" w:lineRule="auto"/>
        <w:ind w:left="709" w:hanging="357"/>
        <w:jc w:val="both"/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 Исполнитель несет ответственность за недостатки (дефекты), обнаруженные в пределах 12 (двенадцати) месяцев, с даты подписания акта о приемке оказанных услуг, если не докажет, что они произошли вследствие нормального износа объекта или его частей и неправи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льной эксплуатации.</w:t>
      </w:r>
    </w:p>
    <w:p w:rsidR="00A72033" w:rsidRDefault="00E60749">
      <w:pPr>
        <w:widowControl/>
        <w:numPr>
          <w:ilvl w:val="0"/>
          <w:numId w:val="1"/>
        </w:numPr>
        <w:autoSpaceDE w:val="0"/>
        <w:autoSpaceDN w:val="0"/>
        <w:adjustRightInd w:val="0"/>
        <w:spacing w:line="257" w:lineRule="auto"/>
        <w:ind w:left="709" w:hanging="357"/>
        <w:jc w:val="both"/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 Если в течение гарантийного срока выявится, что качество оказанных услуг не соответствует требованиям технической документации и СНиП, услуги выполнены Исполнителем с отступлениями, ухудшившими результат услуг, с иными недостатками, которые делают объект 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услуг непригодным для нормальной эксплуатации, Заказчик должен письменно заявить о них исполнителю, с указанием разумных сроков их устранения и потребовать от Исполнителя безвозмездного устранения недостатков.</w:t>
      </w:r>
    </w:p>
    <w:p w:rsidR="00A72033" w:rsidRDefault="00E60749">
      <w:pPr>
        <w:widowControl/>
        <w:numPr>
          <w:ilvl w:val="0"/>
          <w:numId w:val="1"/>
        </w:numPr>
        <w:autoSpaceDE w:val="0"/>
        <w:autoSpaceDN w:val="0"/>
        <w:adjustRightInd w:val="0"/>
        <w:spacing w:line="257" w:lineRule="auto"/>
        <w:ind w:left="709" w:hanging="357"/>
        <w:jc w:val="both"/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 Исполнитель за свой счет должен устранить доп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ущенные дефекты, обнаруженные в течение гарантийного срока.</w:t>
      </w:r>
    </w:p>
    <w:p w:rsidR="00A72033" w:rsidRDefault="00E60749">
      <w:pPr>
        <w:widowControl/>
        <w:numPr>
          <w:ilvl w:val="0"/>
          <w:numId w:val="2"/>
        </w:numPr>
        <w:autoSpaceDE w:val="0"/>
        <w:autoSpaceDN w:val="0"/>
        <w:adjustRightInd w:val="0"/>
        <w:spacing w:line="257" w:lineRule="auto"/>
        <w:ind w:left="709" w:hanging="357"/>
        <w:jc w:val="both"/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Гарантийный срок приостанавливается на срок, в течение которого объект не мог эксплуатироваться вследствие недостатков, за которые несет ответственность Исполнитель. </w:t>
      </w:r>
    </w:p>
    <w:p w:rsidR="00A72033" w:rsidRDefault="00E60749">
      <w:pPr>
        <w:widowControl/>
        <w:numPr>
          <w:ilvl w:val="1"/>
          <w:numId w:val="3"/>
        </w:numPr>
        <w:autoSpaceDE w:val="0"/>
        <w:autoSpaceDN w:val="0"/>
        <w:adjustRightInd w:val="0"/>
        <w:spacing w:line="257" w:lineRule="auto"/>
        <w:ind w:left="709" w:hanging="357"/>
        <w:jc w:val="both"/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Гарантийный срок продлевается</w:t>
      </w:r>
      <w:r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 xml:space="preserve"> на период устранения выявленных недостатков.</w:t>
      </w:r>
    </w:p>
    <w:p w:rsidR="00A72033" w:rsidRDefault="00A72033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A72033" w:rsidRDefault="00A72033">
      <w:pPr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137" w:type="dxa"/>
        <w:tblLook w:val="04A0" w:firstRow="1" w:lastRow="0" w:firstColumn="1" w:lastColumn="0" w:noHBand="0" w:noVBand="1"/>
      </w:tblPr>
      <w:tblGrid>
        <w:gridCol w:w="5148"/>
        <w:gridCol w:w="236"/>
        <w:gridCol w:w="4753"/>
      </w:tblGrid>
      <w:tr w:rsidR="00A72033">
        <w:tc>
          <w:tcPr>
            <w:tcW w:w="5148" w:type="dxa"/>
          </w:tcPr>
          <w:p w:rsidR="00A72033" w:rsidRDefault="00E607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ЗАКАЗЧИК:</w:t>
            </w:r>
          </w:p>
        </w:tc>
        <w:tc>
          <w:tcPr>
            <w:tcW w:w="236" w:type="dxa"/>
          </w:tcPr>
          <w:p w:rsidR="00A72033" w:rsidRDefault="00A7203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A72033" w:rsidRDefault="00E607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ИСПОЛНИТЕЛЬ:</w:t>
            </w:r>
          </w:p>
        </w:tc>
      </w:tr>
      <w:tr w:rsidR="00A72033">
        <w:tc>
          <w:tcPr>
            <w:tcW w:w="5148" w:type="dxa"/>
          </w:tcPr>
          <w:p w:rsidR="00721A2F" w:rsidRDefault="00721A2F" w:rsidP="00721A2F">
            <w:pPr>
              <w:pStyle w:val="2"/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</w:rPr>
            </w:pPr>
            <w:r w:rsidRPr="002752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Государственное бюджетное общеобразовательное учреждение средняя общеобразовательная школа № 27 с углубленным изучением литературы, истории и иностранных языков Василеостровского района Санкт-Петербурга имени И.А. Бунина </w:t>
            </w:r>
          </w:p>
          <w:p w:rsidR="00A72033" w:rsidRDefault="00E60749">
            <w:pPr>
              <w:pStyle w:val="2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  <w:p w:rsidR="00A72033" w:rsidRDefault="00A72033">
            <w:pPr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36" w:type="dxa"/>
          </w:tcPr>
          <w:p w:rsidR="00A72033" w:rsidRDefault="00A7203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A72033" w:rsidRDefault="00A72033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72033">
        <w:tc>
          <w:tcPr>
            <w:tcW w:w="5148" w:type="dxa"/>
          </w:tcPr>
          <w:p w:rsidR="00A72033" w:rsidRDefault="00721A2F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_____________________ /</w:t>
            </w:r>
            <w:r w:rsidRPr="002752F8">
              <w:rPr>
                <w:rFonts w:ascii="Times New Roman" w:eastAsia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  <w:t xml:space="preserve"> </w:t>
            </w:r>
            <w:r w:rsidRPr="002752F8">
              <w:rPr>
                <w:rFonts w:ascii="Times New Roman" w:eastAsia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  <w:t>С. А. Филиппова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E60749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236" w:type="dxa"/>
          </w:tcPr>
          <w:p w:rsidR="00A72033" w:rsidRDefault="00A7203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A72033" w:rsidRDefault="00E60749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_______________________ /________________________ /</w:t>
            </w:r>
          </w:p>
        </w:tc>
      </w:tr>
      <w:tr w:rsidR="00A72033">
        <w:tc>
          <w:tcPr>
            <w:tcW w:w="5148" w:type="dxa"/>
          </w:tcPr>
          <w:p w:rsidR="00A72033" w:rsidRDefault="00E60749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36" w:type="dxa"/>
          </w:tcPr>
          <w:p w:rsidR="00A72033" w:rsidRDefault="00A7203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A72033" w:rsidRDefault="00E60749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подписано ЭЦП</w:t>
            </w:r>
          </w:p>
        </w:tc>
      </w:tr>
    </w:tbl>
    <w:p w:rsidR="00A72033" w:rsidRDefault="00E60749">
      <w:pPr>
        <w:keepNext/>
        <w:suppressAutoHyphens/>
        <w:jc w:val="right"/>
        <w:outlineLvl w:val="0"/>
        <w:rPr>
          <w:rFonts w:ascii="Times New Roman" w:eastAsia="Times New Roman" w:hAnsi="Times New Roman" w:cs="Times New Roman"/>
          <w:b/>
          <w:bCs/>
          <w:i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  <w:r>
        <w:rPr>
          <w:rFonts w:ascii="Times New Roman" w:eastAsia="Times New Roman" w:hAnsi="Times New Roman" w:cs="Times New Roman"/>
          <w:b/>
          <w:i/>
        </w:rPr>
        <w:lastRenderedPageBreak/>
        <w:t>Приложение № 2</w:t>
      </w:r>
    </w:p>
    <w:p w:rsidR="00A72033" w:rsidRDefault="00E60749">
      <w:pPr>
        <w:shd w:val="clear" w:color="auto" w:fill="FFFFFF"/>
        <w:autoSpaceDE w:val="0"/>
        <w:autoSpaceDN w:val="0"/>
        <w:adjustRightInd w:val="0"/>
        <w:ind w:right="-201"/>
        <w:jc w:val="right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bCs/>
          <w:i/>
        </w:rPr>
        <w:t xml:space="preserve">к Контракту </w:t>
      </w:r>
      <w:r>
        <w:rPr>
          <w:rFonts w:ascii="Times New Roman" w:eastAsia="Times New Roman" w:hAnsi="Times New Roman" w:cs="Times New Roman"/>
          <w:b/>
          <w:i/>
        </w:rPr>
        <w:t xml:space="preserve">от 2026 № 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__________</w:t>
      </w:r>
      <w:r>
        <w:rPr>
          <w:rFonts w:ascii="Times New Roman" w:eastAsia="Times New Roman" w:hAnsi="Times New Roman" w:cs="Times New Roman"/>
          <w:b/>
          <w:bCs/>
          <w:i/>
        </w:rPr>
        <w:t xml:space="preserve"> </w:t>
      </w:r>
    </w:p>
    <w:p w:rsidR="00A72033" w:rsidRDefault="00A72033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</w:rPr>
      </w:pPr>
    </w:p>
    <w:p w:rsidR="00A72033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РАСЧЕТ ЦЕНЫ КОНТРАКТА</w:t>
      </w:r>
    </w:p>
    <w:p w:rsidR="00A72033" w:rsidRDefault="00E6074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>на оказание услуг по подготовке теплоцентра к новому отопительному сезону 2026-2027 гг.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 в здании</w:t>
      </w:r>
    </w:p>
    <w:p w:rsidR="00A72033" w:rsidRDefault="00A72033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</w:rPr>
      </w:pPr>
    </w:p>
    <w:tbl>
      <w:tblPr>
        <w:tblW w:w="10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"/>
        <w:gridCol w:w="4889"/>
        <w:gridCol w:w="961"/>
        <w:gridCol w:w="1064"/>
        <w:gridCol w:w="1298"/>
        <w:gridCol w:w="1413"/>
      </w:tblGrid>
      <w:tr w:rsidR="00A72033">
        <w:trPr>
          <w:trHeight w:val="20"/>
          <w:jc w:val="center"/>
        </w:trPr>
        <w:tc>
          <w:tcPr>
            <w:tcW w:w="477" w:type="dxa"/>
          </w:tcPr>
          <w:p w:rsidR="00A72033" w:rsidRDefault="00E6074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4889" w:type="dxa"/>
          </w:tcPr>
          <w:p w:rsidR="00A72033" w:rsidRDefault="00E6074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961" w:type="dxa"/>
          </w:tcPr>
          <w:p w:rsidR="00A72033" w:rsidRDefault="00E6074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Ед. изм.</w:t>
            </w:r>
          </w:p>
        </w:tc>
        <w:tc>
          <w:tcPr>
            <w:tcW w:w="1064" w:type="dxa"/>
          </w:tcPr>
          <w:p w:rsidR="00A72033" w:rsidRDefault="00E6074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1298" w:type="dxa"/>
            <w:noWrap/>
          </w:tcPr>
          <w:p w:rsidR="00A72033" w:rsidRDefault="00E6074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Цена в месяц</w:t>
            </w:r>
            <w:r w:rsidR="00721A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в т.ч. НДС</w:t>
            </w:r>
          </w:p>
          <w:p w:rsidR="00A72033" w:rsidRDefault="00E6074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(руб.)</w:t>
            </w:r>
          </w:p>
        </w:tc>
        <w:tc>
          <w:tcPr>
            <w:tcW w:w="1413" w:type="dxa"/>
            <w:noWrap/>
          </w:tcPr>
          <w:p w:rsidR="00A72033" w:rsidRDefault="00E6074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Сумма</w:t>
            </w:r>
            <w:r w:rsidR="00721A2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в т.ч. НДС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(руб.)</w:t>
            </w:r>
          </w:p>
        </w:tc>
      </w:tr>
      <w:tr w:rsidR="00A72033">
        <w:trPr>
          <w:trHeight w:val="20"/>
          <w:jc w:val="center"/>
        </w:trPr>
        <w:tc>
          <w:tcPr>
            <w:tcW w:w="477" w:type="dxa"/>
          </w:tcPr>
          <w:p w:rsidR="00A72033" w:rsidRDefault="00E6074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89" w:type="dxa"/>
          </w:tcPr>
          <w:p w:rsidR="00A72033" w:rsidRDefault="00E607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Оказание услуг по подготовке теплоцентра к новому отопительно</w:t>
            </w:r>
            <w:r w:rsidR="00721A2F">
              <w:rPr>
                <w:rFonts w:ascii="Times New Roman" w:hAnsi="Times New Roman" w:cs="Times New Roman"/>
                <w:sz w:val="20"/>
                <w:szCs w:val="20"/>
              </w:rPr>
              <w:t xml:space="preserve">му сезону 2026-2027 гг. </w:t>
            </w:r>
          </w:p>
        </w:tc>
        <w:tc>
          <w:tcPr>
            <w:tcW w:w="961" w:type="dxa"/>
          </w:tcPr>
          <w:p w:rsidR="00A72033" w:rsidRDefault="00721A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Усл. Ед.</w:t>
            </w:r>
          </w:p>
        </w:tc>
        <w:tc>
          <w:tcPr>
            <w:tcW w:w="1064" w:type="dxa"/>
          </w:tcPr>
          <w:p w:rsidR="00A72033" w:rsidRDefault="00E607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8" w:type="dxa"/>
          </w:tcPr>
          <w:p w:rsidR="00A72033" w:rsidRDefault="00A7203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</w:tcPr>
          <w:p w:rsidR="00A72033" w:rsidRDefault="00A7203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033">
        <w:trPr>
          <w:trHeight w:val="20"/>
          <w:jc w:val="center"/>
        </w:trPr>
        <w:tc>
          <w:tcPr>
            <w:tcW w:w="4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A72033" w:rsidRDefault="00E6074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</w:p>
        </w:tc>
        <w:tc>
          <w:tcPr>
            <w:tcW w:w="821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72033" w:rsidRDefault="00E60749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ИТОГО:</w:t>
            </w:r>
          </w:p>
          <w:p w:rsidR="00A72033" w:rsidRDefault="00E60749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A72033" w:rsidRDefault="00E6074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33" w:rsidRDefault="00A7203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bookmarkStart w:id="20" w:name="_GoBack"/>
            <w:bookmarkEnd w:id="20"/>
          </w:p>
        </w:tc>
      </w:tr>
    </w:tbl>
    <w:p w:rsidR="00A72033" w:rsidRDefault="00A72033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</w:rPr>
      </w:pPr>
    </w:p>
    <w:p w:rsidR="00A72033" w:rsidRDefault="00A72033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</w:rPr>
      </w:pPr>
    </w:p>
    <w:p w:rsidR="00A72033" w:rsidRDefault="00A72033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</w:rPr>
      </w:pPr>
    </w:p>
    <w:p w:rsidR="00A72033" w:rsidRDefault="00A72033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</w:rPr>
      </w:pPr>
    </w:p>
    <w:p w:rsidR="00A72033" w:rsidRDefault="00A72033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</w:rPr>
      </w:pPr>
    </w:p>
    <w:p w:rsidR="00A72033" w:rsidRDefault="00A72033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10137" w:type="dxa"/>
        <w:tblLook w:val="04A0" w:firstRow="1" w:lastRow="0" w:firstColumn="1" w:lastColumn="0" w:noHBand="0" w:noVBand="1"/>
      </w:tblPr>
      <w:tblGrid>
        <w:gridCol w:w="5148"/>
        <w:gridCol w:w="236"/>
        <w:gridCol w:w="4753"/>
      </w:tblGrid>
      <w:tr w:rsidR="00A72033">
        <w:tc>
          <w:tcPr>
            <w:tcW w:w="5148" w:type="dxa"/>
          </w:tcPr>
          <w:p w:rsidR="00A72033" w:rsidRDefault="00E607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ЗАКАЗЧИК:</w:t>
            </w:r>
          </w:p>
        </w:tc>
        <w:tc>
          <w:tcPr>
            <w:tcW w:w="236" w:type="dxa"/>
          </w:tcPr>
          <w:p w:rsidR="00A72033" w:rsidRDefault="00A7203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A72033" w:rsidRDefault="00E607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ИСПОЛНИТЕЛЬ:</w:t>
            </w:r>
          </w:p>
        </w:tc>
      </w:tr>
      <w:tr w:rsidR="00A72033">
        <w:tc>
          <w:tcPr>
            <w:tcW w:w="5148" w:type="dxa"/>
          </w:tcPr>
          <w:p w:rsidR="00721A2F" w:rsidRDefault="00721A2F" w:rsidP="00721A2F">
            <w:pPr>
              <w:pStyle w:val="2"/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18"/>
                <w:szCs w:val="18"/>
              </w:rPr>
            </w:pPr>
            <w:r w:rsidRPr="002752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Государственное бюджетное общеобразовательное учреждение средняя общеобразовательная школа № 27 с углубленным изучением литературы, истории и иностранных языков Василеостровского района Санкт-Петербурга имени И.А. Бунина </w:t>
            </w:r>
          </w:p>
          <w:p w:rsidR="00A72033" w:rsidRDefault="00E60749">
            <w:pPr>
              <w:pStyle w:val="2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  <w:p w:rsidR="00A72033" w:rsidRDefault="00A72033">
            <w:pPr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236" w:type="dxa"/>
          </w:tcPr>
          <w:p w:rsidR="00A72033" w:rsidRDefault="00A7203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A72033" w:rsidRDefault="00A72033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72033">
        <w:tc>
          <w:tcPr>
            <w:tcW w:w="5148" w:type="dxa"/>
          </w:tcPr>
          <w:p w:rsidR="00A72033" w:rsidRDefault="00E60749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_______</w:t>
            </w:r>
            <w:r w:rsidR="00721A2F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 /</w:t>
            </w:r>
            <w:r w:rsidR="00721A2F" w:rsidRPr="002752F8">
              <w:rPr>
                <w:rFonts w:ascii="Times New Roman" w:eastAsia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  <w:t xml:space="preserve"> </w:t>
            </w:r>
            <w:r w:rsidR="00721A2F" w:rsidRPr="002752F8">
              <w:rPr>
                <w:rFonts w:ascii="Times New Roman" w:eastAsia="Times New Roman" w:hAnsi="Times New Roman" w:cs="Times New Roman"/>
                <w:spacing w:val="4"/>
                <w:kern w:val="3"/>
                <w:sz w:val="18"/>
                <w:szCs w:val="18"/>
                <w:lang w:eastAsia="ar-SA"/>
              </w:rPr>
              <w:t>С. А. Филиппова</w:t>
            </w:r>
            <w:r w:rsidR="00721A2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236" w:type="dxa"/>
          </w:tcPr>
          <w:p w:rsidR="00A72033" w:rsidRDefault="00A7203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A72033" w:rsidRDefault="00E60749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_______________________ /________________________ /</w:t>
            </w:r>
          </w:p>
        </w:tc>
      </w:tr>
      <w:tr w:rsidR="00A72033">
        <w:tc>
          <w:tcPr>
            <w:tcW w:w="5148" w:type="dxa"/>
          </w:tcPr>
          <w:p w:rsidR="00A72033" w:rsidRDefault="00E60749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подписано ЭЦП</w:t>
            </w:r>
          </w:p>
        </w:tc>
        <w:tc>
          <w:tcPr>
            <w:tcW w:w="236" w:type="dxa"/>
          </w:tcPr>
          <w:p w:rsidR="00A72033" w:rsidRDefault="00A7203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753" w:type="dxa"/>
          </w:tcPr>
          <w:p w:rsidR="00A72033" w:rsidRDefault="00E60749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подписано ЭЦП</w:t>
            </w:r>
          </w:p>
        </w:tc>
      </w:tr>
    </w:tbl>
    <w:p w:rsidR="00A72033" w:rsidRDefault="00A72033">
      <w:pPr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A72033" w:rsidRDefault="00A72033">
      <w:pPr>
        <w:rPr>
          <w:rFonts w:ascii="Times New Roman" w:hAnsi="Times New Roman" w:cs="Times New Roman"/>
        </w:rPr>
      </w:pPr>
    </w:p>
    <w:p w:rsidR="00A72033" w:rsidRDefault="00A72033">
      <w:pPr>
        <w:pStyle w:val="af2"/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A72033" w:rsidRDefault="00A72033"/>
    <w:sectPr w:rsidR="00A72033">
      <w:footerReference w:type="default" r:id="rId7"/>
      <w:pgSz w:w="11906" w:h="16838"/>
      <w:pgMar w:top="567" w:right="566" w:bottom="567" w:left="1134" w:header="0" w:footer="25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749" w:rsidRDefault="00E60749">
      <w:r>
        <w:separator/>
      </w:r>
    </w:p>
  </w:endnote>
  <w:endnote w:type="continuationSeparator" w:id="0">
    <w:p w:rsidR="00E60749" w:rsidRDefault="00E60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00"/>
    <w:family w:val="auto"/>
    <w:pitch w:val="default"/>
  </w:font>
  <w:font w:name="DengXian Light">
    <w:altName w:val="等线 Light"/>
    <w:panose1 w:val="00000000000000000000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0273430"/>
      <w:docPartObj>
        <w:docPartGallery w:val="AutoText"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A72033" w:rsidRDefault="00E60749">
        <w:pPr>
          <w:pStyle w:val="af0"/>
          <w:jc w:val="right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21A2F">
          <w:rPr>
            <w:rFonts w:ascii="Times New Roman" w:hAnsi="Times New Roman" w:cs="Times New Roman"/>
            <w:noProof/>
            <w:sz w:val="20"/>
            <w:szCs w:val="20"/>
          </w:rPr>
          <w:t>5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749" w:rsidRDefault="00E60749">
      <w:r>
        <w:separator/>
      </w:r>
    </w:p>
  </w:footnote>
  <w:footnote w:type="continuationSeparator" w:id="0">
    <w:p w:rsidR="00E60749" w:rsidRDefault="00E60749">
      <w:r>
        <w:continuationSeparator/>
      </w:r>
    </w:p>
  </w:footnote>
  <w:footnote w:id="1">
    <w:p w:rsidR="00A72033" w:rsidRDefault="00E60749">
      <w:pPr>
        <w:pStyle w:val="ac"/>
        <w:rPr>
          <w:lang w:val="ru-RU"/>
        </w:rPr>
      </w:pPr>
      <w:r>
        <w:rPr>
          <w:rStyle w:val="a3"/>
        </w:rPr>
        <w:footnoteRef/>
      </w:r>
      <w:r>
        <w:t xml:space="preserve"> Счет-фактура предоставляется случае если </w:t>
      </w:r>
      <w:r>
        <w:rPr>
          <w:lang w:val="ru-RU"/>
        </w:rPr>
        <w:t>Исполнитель</w:t>
      </w:r>
      <w:r>
        <w:t xml:space="preserve"> является плательщиком налога на добавленную стоимость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421A3"/>
    <w:multiLevelType w:val="multilevel"/>
    <w:tmpl w:val="0DD421A3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9D9307B"/>
    <w:multiLevelType w:val="multilevel"/>
    <w:tmpl w:val="29D9307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0C0BDE"/>
    <w:multiLevelType w:val="multilevel"/>
    <w:tmpl w:val="7D0C0B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72"/>
    <w:rsid w:val="00020D9A"/>
    <w:rsid w:val="00034D48"/>
    <w:rsid w:val="00034D77"/>
    <w:rsid w:val="000A1FEC"/>
    <w:rsid w:val="000C6BE5"/>
    <w:rsid w:val="000E34FB"/>
    <w:rsid w:val="001361B7"/>
    <w:rsid w:val="00165059"/>
    <w:rsid w:val="00172C72"/>
    <w:rsid w:val="00184FB1"/>
    <w:rsid w:val="001E4626"/>
    <w:rsid w:val="001F58D1"/>
    <w:rsid w:val="002061C0"/>
    <w:rsid w:val="00206CB0"/>
    <w:rsid w:val="00231111"/>
    <w:rsid w:val="00251789"/>
    <w:rsid w:val="0025709D"/>
    <w:rsid w:val="0028399D"/>
    <w:rsid w:val="002905B0"/>
    <w:rsid w:val="002D1B79"/>
    <w:rsid w:val="002F11F6"/>
    <w:rsid w:val="00382342"/>
    <w:rsid w:val="003D6932"/>
    <w:rsid w:val="003F59FC"/>
    <w:rsid w:val="004127ED"/>
    <w:rsid w:val="004708DB"/>
    <w:rsid w:val="004B501B"/>
    <w:rsid w:val="004C6359"/>
    <w:rsid w:val="004C7767"/>
    <w:rsid w:val="004E4451"/>
    <w:rsid w:val="00543E31"/>
    <w:rsid w:val="005B0F6D"/>
    <w:rsid w:val="005D3E70"/>
    <w:rsid w:val="005F02D4"/>
    <w:rsid w:val="00604FA6"/>
    <w:rsid w:val="00646804"/>
    <w:rsid w:val="006710D1"/>
    <w:rsid w:val="006A1267"/>
    <w:rsid w:val="006B0454"/>
    <w:rsid w:val="006C25B5"/>
    <w:rsid w:val="006D65C3"/>
    <w:rsid w:val="006F4869"/>
    <w:rsid w:val="00707B42"/>
    <w:rsid w:val="00721A2F"/>
    <w:rsid w:val="007343B9"/>
    <w:rsid w:val="00754502"/>
    <w:rsid w:val="007916A5"/>
    <w:rsid w:val="007917B1"/>
    <w:rsid w:val="00792155"/>
    <w:rsid w:val="0079290F"/>
    <w:rsid w:val="007A7D36"/>
    <w:rsid w:val="007D189F"/>
    <w:rsid w:val="007F070C"/>
    <w:rsid w:val="008027FA"/>
    <w:rsid w:val="00862B5B"/>
    <w:rsid w:val="00877172"/>
    <w:rsid w:val="00885CB8"/>
    <w:rsid w:val="008B1FBF"/>
    <w:rsid w:val="008B4F61"/>
    <w:rsid w:val="008D2896"/>
    <w:rsid w:val="008E1387"/>
    <w:rsid w:val="00914449"/>
    <w:rsid w:val="00A409FC"/>
    <w:rsid w:val="00A53598"/>
    <w:rsid w:val="00A63E85"/>
    <w:rsid w:val="00A714A8"/>
    <w:rsid w:val="00A72033"/>
    <w:rsid w:val="00A77754"/>
    <w:rsid w:val="00A87B0F"/>
    <w:rsid w:val="00AA3D35"/>
    <w:rsid w:val="00B93039"/>
    <w:rsid w:val="00BB0EF0"/>
    <w:rsid w:val="00BF6B45"/>
    <w:rsid w:val="00C03D73"/>
    <w:rsid w:val="00C1114C"/>
    <w:rsid w:val="00C12E99"/>
    <w:rsid w:val="00C4395B"/>
    <w:rsid w:val="00CC0956"/>
    <w:rsid w:val="00CC519D"/>
    <w:rsid w:val="00CF3F29"/>
    <w:rsid w:val="00D215AD"/>
    <w:rsid w:val="00D3427D"/>
    <w:rsid w:val="00D46C3F"/>
    <w:rsid w:val="00D856E7"/>
    <w:rsid w:val="00D95036"/>
    <w:rsid w:val="00DF21A8"/>
    <w:rsid w:val="00E3682F"/>
    <w:rsid w:val="00E60749"/>
    <w:rsid w:val="00E6693B"/>
    <w:rsid w:val="00E737E7"/>
    <w:rsid w:val="00E766F8"/>
    <w:rsid w:val="00E81AA0"/>
    <w:rsid w:val="00EC3D8F"/>
    <w:rsid w:val="00F12FE9"/>
    <w:rsid w:val="00F31D50"/>
    <w:rsid w:val="00FA66D6"/>
    <w:rsid w:val="00FB2335"/>
    <w:rsid w:val="00FC605B"/>
    <w:rsid w:val="00FD5797"/>
    <w:rsid w:val="768F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BC07E"/>
  <w15:docId w15:val="{23E8E3E2-8A69-4DBF-B32B-1F10C9DC7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rPr>
      <w:sz w:val="16"/>
      <w:szCs w:val="16"/>
    </w:rPr>
  </w:style>
  <w:style w:type="character" w:styleId="a5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pPr>
      <w:spacing w:after="120" w:line="480" w:lineRule="auto"/>
    </w:pPr>
    <w:rPr>
      <w:lang w:val="zh-CN" w:eastAsia="zh-CN"/>
    </w:rPr>
  </w:style>
  <w:style w:type="paragraph" w:styleId="a8">
    <w:name w:val="annotation text"/>
    <w:basedOn w:val="a"/>
    <w:link w:val="a9"/>
    <w:uiPriority w:val="99"/>
    <w:semiHidden/>
    <w:unhideWhenUsed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Pr>
      <w:b/>
      <w:bCs/>
    </w:rPr>
  </w:style>
  <w:style w:type="paragraph" w:styleId="ac">
    <w:name w:val="footnote text"/>
    <w:basedOn w:val="a"/>
    <w:link w:val="ad"/>
    <w:uiPriority w:val="99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zh-CN" w:bidi="ar-SA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paragraph" w:styleId="af2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Текст сноски Знак"/>
    <w:basedOn w:val="a0"/>
    <w:link w:val="ac"/>
    <w:uiPriority w:val="99"/>
    <w:rPr>
      <w:rFonts w:ascii="Times New Roman" w:eastAsia="Times New Roman" w:hAnsi="Times New Roman" w:cs="Times New Roman"/>
      <w:sz w:val="20"/>
      <w:szCs w:val="20"/>
      <w:lang w:val="zh-CN"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Pr>
      <w:rFonts w:ascii="Courier New" w:eastAsia="Courier New" w:hAnsi="Courier New" w:cs="Courier New"/>
      <w:color w:val="000000"/>
      <w:sz w:val="24"/>
      <w:szCs w:val="24"/>
      <w:lang w:val="zh-CN" w:eastAsia="zh-CN" w:bidi="ru-RU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rFonts w:eastAsia="Times New Roman"/>
      <w:kern w:val="3"/>
    </w:rPr>
  </w:style>
  <w:style w:type="character" w:customStyle="1" w:styleId="a9">
    <w:name w:val="Текст примечания Знак"/>
    <w:basedOn w:val="a0"/>
    <w:link w:val="a8"/>
    <w:uiPriority w:val="99"/>
    <w:semiHidden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b">
    <w:name w:val="Тема примечания Знак"/>
    <w:basedOn w:val="a9"/>
    <w:link w:val="aa"/>
    <w:uiPriority w:val="99"/>
    <w:semiHidden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f">
    <w:name w:val="Верхний колонтитул Знак"/>
    <w:basedOn w:val="a0"/>
    <w:link w:val="ae"/>
    <w:uiPriority w:val="9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1">
    <w:name w:val="Нижний колонтитул Знак"/>
    <w:basedOn w:val="a0"/>
    <w:link w:val="af0"/>
    <w:uiPriority w:val="9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5478</Words>
  <Characters>31230</Characters>
  <Application>Microsoft Office Word</Application>
  <DocSecurity>0</DocSecurity>
  <Lines>260</Lines>
  <Paragraphs>73</Paragraphs>
  <ScaleCrop>false</ScaleCrop>
  <Company/>
  <LinksUpToDate>false</LinksUpToDate>
  <CharactersWithSpaces>36635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amministratore</cp:lastModifiedBy>
  <cp:revision>6</cp:revision>
  <cp:lastPrinted>2023-02-20T12:38:00Z</cp:lastPrinted>
  <dcterms:created xsi:type="dcterms:W3CDTF">2025-12-24T10:06:00Z</dcterms:created>
  <dcterms:modified xsi:type="dcterms:W3CDTF">2026-06-11T17:55:00Z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eyJoZGlkIjoiYzVlMzE4ODdmODcyMTE2MmFkMTUzYzg3OGZhMDIwYjYiLCJ1c2VySWQiOiI4NDIzMjM3Mjg4OTcifQ==</vt:lpwstr>
  </property>
  <property fmtid="{D5CDD505-2E9C-101B-9397-08002B2CF9AE}" pid="3" name="KSOProductBuildVer">
    <vt:lpwstr>1049-12.1.0.25862</vt:lpwstr>
  </property>
  <property fmtid="{D5CDD505-2E9C-101B-9397-08002B2CF9AE}" pid="4" name="ICV">
    <vt:lpwstr>6280A4953BC9487C89DF1653F63B0C85_12</vt:lpwstr>
  </property>
</Properties>
</file>