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2F084" w14:textId="77777777" w:rsidR="002165CD" w:rsidRPr="00A40411" w:rsidRDefault="002165CD" w:rsidP="00DF0783">
      <w:pPr>
        <w:jc w:val="center"/>
        <w:rPr>
          <w:rFonts w:ascii="Times New Roman" w:hAnsi="Times New Roman" w:cs="Times New Roman"/>
          <w:b/>
          <w:bCs/>
          <w:sz w:val="22"/>
          <w:szCs w:val="22"/>
        </w:rPr>
      </w:pPr>
    </w:p>
    <w:p w14:paraId="2B31DE4F" w14:textId="012EAE52"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332A34D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75393800" w14:textId="030EC03E"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633F">
        <w:rPr>
          <w:rFonts w:ascii="Times New Roman" w:eastAsia="Times New Roman" w:hAnsi="Times New Roman" w:cs="Times New Roman"/>
          <w:color w:val="auto"/>
          <w:sz w:val="20"/>
          <w:szCs w:val="20"/>
          <w:lang w:eastAsia="ar-SA" w:bidi="ar-SA"/>
        </w:rPr>
        <w:tab/>
      </w:r>
      <w:r w:rsidR="00186E57" w:rsidRPr="00186E57">
        <w:rPr>
          <w:rFonts w:ascii="Times New Roman" w:eastAsia="Calibri" w:hAnsi="Times New Roman" w:cs="Times New Roman"/>
          <w:color w:val="auto"/>
          <w:sz w:val="20"/>
          <w:szCs w:val="20"/>
          <w:lang w:eastAsia="en-US" w:bidi="ar-SA"/>
        </w:rPr>
        <w:t>«</w:t>
      </w:r>
      <w:r w:rsidR="004E1EBD" w:rsidRPr="004E1EBD">
        <w:rPr>
          <w:rFonts w:ascii="Times New Roman" w:eastAsia="Calibri" w:hAnsi="Times New Roman" w:cs="Times New Roman"/>
          <w:color w:val="auto"/>
          <w:sz w:val="20"/>
          <w:szCs w:val="20"/>
          <w:lang w:eastAsia="en-US" w:bidi="ar-SA"/>
        </w:rPr>
        <w:t>_</w:t>
      </w:r>
      <w:r w:rsidR="004E1EBD" w:rsidRPr="005A1313">
        <w:rPr>
          <w:rFonts w:ascii="Times New Roman" w:eastAsia="Calibri" w:hAnsi="Times New Roman" w:cs="Times New Roman"/>
          <w:color w:val="auto"/>
          <w:sz w:val="20"/>
          <w:szCs w:val="20"/>
          <w:lang w:eastAsia="en-US" w:bidi="ar-SA"/>
        </w:rPr>
        <w:t>____</w:t>
      </w:r>
      <w:r w:rsidR="00186E57" w:rsidRPr="00186E57">
        <w:rPr>
          <w:rFonts w:ascii="Times New Roman" w:eastAsia="Calibri" w:hAnsi="Times New Roman" w:cs="Times New Roman"/>
          <w:color w:val="auto"/>
          <w:sz w:val="20"/>
          <w:szCs w:val="20"/>
          <w:lang w:eastAsia="en-US" w:bidi="ar-SA"/>
        </w:rPr>
        <w:t xml:space="preserve">» </w:t>
      </w:r>
      <w:r w:rsidR="004E1EBD" w:rsidRPr="005A1313">
        <w:rPr>
          <w:rFonts w:ascii="Times New Roman" w:eastAsia="Calibri" w:hAnsi="Times New Roman" w:cs="Times New Roman"/>
          <w:color w:val="auto"/>
          <w:sz w:val="20"/>
          <w:szCs w:val="20"/>
          <w:lang w:eastAsia="en-US" w:bidi="ar-SA"/>
        </w:rPr>
        <w:t>________</w:t>
      </w:r>
      <w:r w:rsidR="00186E57" w:rsidRPr="00186E57">
        <w:rPr>
          <w:rFonts w:ascii="Times New Roman" w:eastAsia="Calibri" w:hAnsi="Times New Roman" w:cs="Times New Roman"/>
          <w:color w:val="auto"/>
          <w:sz w:val="20"/>
          <w:szCs w:val="20"/>
          <w:lang w:eastAsia="en-US" w:bidi="ar-SA"/>
        </w:rPr>
        <w:t xml:space="preserve"> 202</w:t>
      </w:r>
      <w:r w:rsidR="001C0973">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14:paraId="2F263E6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E3EC72F" w14:textId="43DC4E0D" w:rsidR="00646A6A" w:rsidRDefault="00FA5A92" w:rsidP="0008502C">
      <w:pPr>
        <w:jc w:val="both"/>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186E57" w:rsidRPr="00186E57">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ДЕТСКИЙ САД № </w:t>
      </w:r>
      <w:r w:rsidR="002F7DB6" w:rsidRPr="002F7DB6">
        <w:rPr>
          <w:rFonts w:ascii="Times New Roman" w:eastAsia="Times New Roman" w:hAnsi="Times New Roman" w:cs="Times New Roman"/>
          <w:color w:val="auto"/>
          <w:sz w:val="20"/>
          <w:szCs w:val="20"/>
          <w:lang w:eastAsia="ar-SA" w:bidi="ar-SA"/>
        </w:rPr>
        <w:t>103</w:t>
      </w:r>
      <w:r w:rsidR="00395862">
        <w:rPr>
          <w:rFonts w:ascii="Times New Roman" w:eastAsia="Times New Roman" w:hAnsi="Times New Roman" w:cs="Times New Roman"/>
          <w:color w:val="auto"/>
          <w:sz w:val="20"/>
          <w:szCs w:val="20"/>
          <w:lang w:eastAsia="ar-SA" w:bidi="ar-SA"/>
        </w:rPr>
        <w:t xml:space="preserve"> КОМБИНИРОВАННОГО ВИДА</w:t>
      </w:r>
      <w:r w:rsidR="00186E57" w:rsidRPr="00186E57">
        <w:rPr>
          <w:rFonts w:ascii="Times New Roman" w:eastAsia="Times New Roman" w:hAnsi="Times New Roman" w:cs="Times New Roman"/>
          <w:color w:val="auto"/>
          <w:sz w:val="20"/>
          <w:szCs w:val="20"/>
          <w:lang w:eastAsia="ar-SA" w:bidi="ar-SA"/>
        </w:rPr>
        <w:t xml:space="preserve"> ВЫБОРГСКОГО РАЙОНА САНКТ-ПЕТЕРБУРГА, именуемое в дальнейшем «Заказчик», в лице  заведующего </w:t>
      </w:r>
      <w:proofErr w:type="spellStart"/>
      <w:r w:rsidR="002F7DB6">
        <w:rPr>
          <w:rFonts w:ascii="Times New Roman" w:eastAsia="Times New Roman" w:hAnsi="Times New Roman" w:cs="Times New Roman"/>
          <w:color w:val="auto"/>
          <w:sz w:val="20"/>
          <w:szCs w:val="20"/>
          <w:lang w:eastAsia="ar-SA" w:bidi="ar-SA"/>
        </w:rPr>
        <w:t>Епифанцевой</w:t>
      </w:r>
      <w:proofErr w:type="spellEnd"/>
      <w:r w:rsidR="002F7DB6">
        <w:rPr>
          <w:rFonts w:ascii="Times New Roman" w:eastAsia="Times New Roman" w:hAnsi="Times New Roman" w:cs="Times New Roman"/>
          <w:color w:val="auto"/>
          <w:sz w:val="20"/>
          <w:szCs w:val="20"/>
          <w:lang w:eastAsia="ar-SA" w:bidi="ar-SA"/>
        </w:rPr>
        <w:t xml:space="preserve"> Татьяны Алексеевны</w:t>
      </w:r>
      <w:r w:rsidR="00186E57" w:rsidRPr="00186E57">
        <w:rPr>
          <w:rFonts w:ascii="Times New Roman" w:eastAsia="Times New Roman" w:hAnsi="Times New Roman" w:cs="Times New Roman"/>
          <w:color w:val="auto"/>
          <w:sz w:val="20"/>
          <w:szCs w:val="20"/>
          <w:lang w:eastAsia="ar-SA" w:bidi="ar-SA"/>
        </w:rPr>
        <w:t>, действующей на основании Устава, с одной стороны, и</w:t>
      </w:r>
      <w:r w:rsidR="005A1313" w:rsidRPr="005A1313">
        <w:rPr>
          <w:rFonts w:ascii="Times New Roman" w:eastAsia="Times New Roman" w:hAnsi="Times New Roman" w:cs="Times New Roman"/>
          <w:color w:val="auto"/>
          <w:sz w:val="20"/>
          <w:szCs w:val="20"/>
          <w:lang w:eastAsia="ar-SA" w:bidi="ar-SA"/>
        </w:rPr>
        <w:t>____________________________________________________</w:t>
      </w:r>
      <w:r w:rsidR="00186E57" w:rsidRPr="00186E57">
        <w:rPr>
          <w:rFonts w:ascii="Times New Roman" w:eastAsia="Times New Roman" w:hAnsi="Times New Roman" w:cs="Times New Roman"/>
          <w:color w:val="auto"/>
          <w:sz w:val="20"/>
          <w:szCs w:val="20"/>
          <w:lang w:eastAsia="ar-SA" w:bidi="ar-SA"/>
        </w:rPr>
        <w:t>, именуемое в дальнейшем «Поставщик», с другой стороны, вместе именуемые «Стороны», заключили настоящий контракт (далее – Контракт) о нижеследующем</w:t>
      </w:r>
    </w:p>
    <w:p w14:paraId="079A08F4" w14:textId="77777777" w:rsidR="006C56E2" w:rsidRPr="00FA5A92" w:rsidRDefault="006C56E2" w:rsidP="0008502C">
      <w:pPr>
        <w:jc w:val="both"/>
        <w:rPr>
          <w:rFonts w:ascii="Times New Roman" w:eastAsia="Times New Roman" w:hAnsi="Times New Roman" w:cs="Times New Roman"/>
          <w:color w:val="auto"/>
          <w:sz w:val="20"/>
          <w:szCs w:val="20"/>
          <w:lang w:eastAsia="ar-SA" w:bidi="ar-SA"/>
        </w:rPr>
      </w:pPr>
    </w:p>
    <w:p w14:paraId="596C38C1"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27CA266C" w14:textId="1DB6C034" w:rsidR="00CA3667" w:rsidRPr="00E106F4"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6952A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6952A7">
        <w:rPr>
          <w:rFonts w:ascii="Times New Roman" w:hAnsi="Times New Roman" w:cs="Times New Roman"/>
          <w:sz w:val="20"/>
          <w:szCs w:val="20"/>
        </w:rPr>
        <w:t xml:space="preserve">технологического оборудования </w:t>
      </w:r>
      <w:r w:rsidR="00FA5A92">
        <w:rPr>
          <w:rFonts w:ascii="Times New Roman" w:hAnsi="Times New Roman" w:cs="Times New Roman"/>
          <w:sz w:val="20"/>
          <w:szCs w:val="20"/>
        </w:rPr>
        <w:t xml:space="preserve">для пищеблока </w:t>
      </w:r>
      <w:r w:rsidR="00CA3667" w:rsidRPr="00646A6A">
        <w:rPr>
          <w:rFonts w:ascii="Times New Roman" w:hAnsi="Times New Roman" w:cs="Times New Roman"/>
          <w:sz w:val="20"/>
          <w:szCs w:val="20"/>
        </w:rPr>
        <w:t>(далее –</w:t>
      </w:r>
      <w:r w:rsidR="00345A17">
        <w:rPr>
          <w:rFonts w:ascii="Times New Roman" w:hAnsi="Times New Roman" w:cs="Times New Roman"/>
          <w:sz w:val="20"/>
          <w:szCs w:val="20"/>
        </w:rPr>
        <w:t xml:space="preserve"> оборудование) для нужд </w:t>
      </w:r>
      <w:r w:rsidR="00186E57" w:rsidRPr="00186E57">
        <w:rPr>
          <w:rFonts w:ascii="Times New Roman" w:hAnsi="Times New Roman" w:cs="Times New Roman"/>
          <w:color w:val="auto"/>
          <w:sz w:val="20"/>
          <w:szCs w:val="20"/>
        </w:rPr>
        <w:t>ГБДОУ</w:t>
      </w:r>
      <w:r w:rsidR="00186E57">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детск</w:t>
      </w:r>
      <w:r w:rsidR="00186E57">
        <w:rPr>
          <w:rFonts w:ascii="Times New Roman" w:hAnsi="Times New Roman" w:cs="Times New Roman"/>
          <w:color w:val="auto"/>
          <w:sz w:val="20"/>
          <w:szCs w:val="20"/>
        </w:rPr>
        <w:t>ий</w:t>
      </w:r>
      <w:r w:rsidR="00186E57"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186E57">
        <w:rPr>
          <w:rFonts w:ascii="Times New Roman" w:hAnsi="Times New Roman" w:cs="Times New Roman"/>
          <w:color w:val="auto"/>
          <w:sz w:val="20"/>
          <w:szCs w:val="20"/>
        </w:rPr>
        <w:t xml:space="preserve"> Выборгского района Санкт-Петербурга</w:t>
      </w:r>
      <w:r w:rsidR="00E106F4" w:rsidRPr="00E106F4">
        <w:rPr>
          <w:rFonts w:ascii="Times New Roman" w:hAnsi="Times New Roman" w:cs="Times New Roman"/>
          <w:color w:val="auto"/>
          <w:sz w:val="20"/>
          <w:szCs w:val="20"/>
        </w:rPr>
        <w:t>/</w:t>
      </w:r>
    </w:p>
    <w:p w14:paraId="1130BCB4"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5C3F31A" w14:textId="46E5639E"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951D848" w14:textId="593438DC"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3F0BBC">
        <w:rPr>
          <w:rFonts w:ascii="Times New Roman" w:hAnsi="Times New Roman" w:cs="Times New Roman"/>
          <w:sz w:val="20"/>
          <w:szCs w:val="20"/>
        </w:rPr>
        <w:t xml:space="preserve"> </w:t>
      </w:r>
      <w:r w:rsidR="003C234A" w:rsidRPr="003C234A">
        <w:rPr>
          <w:rFonts w:ascii="Times New Roman" w:hAnsi="Times New Roman" w:cs="Times New Roman"/>
          <w:sz w:val="20"/>
          <w:szCs w:val="20"/>
        </w:rPr>
        <w:t>262780214118278020100100200000000244</w:t>
      </w:r>
    </w:p>
    <w:p w14:paraId="73E2FF98" w14:textId="77777777" w:rsidR="00A40411" w:rsidRPr="00344DA3" w:rsidRDefault="00A40411" w:rsidP="00DF0783">
      <w:pPr>
        <w:autoSpaceDE w:val="0"/>
        <w:ind w:firstLine="567"/>
        <w:jc w:val="both"/>
        <w:rPr>
          <w:rFonts w:ascii="Times New Roman" w:hAnsi="Times New Roman" w:cs="Times New Roman"/>
          <w:sz w:val="20"/>
          <w:szCs w:val="20"/>
        </w:rPr>
      </w:pPr>
    </w:p>
    <w:p w14:paraId="66746852" w14:textId="75878F63" w:rsidR="00DF078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1AD3069B" w14:textId="7E5ACC63"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5A1313" w:rsidRPr="005A1313">
        <w:rPr>
          <w:rFonts w:eastAsia="Courier New"/>
          <w:b/>
          <w:sz w:val="20"/>
          <w:szCs w:val="20"/>
          <w:lang w:eastAsia="ru-RU" w:bidi="ru-RU"/>
        </w:rPr>
        <w:t>_____________________</w:t>
      </w:r>
      <w:r w:rsidR="00B53BB2">
        <w:rPr>
          <w:rFonts w:eastAsia="Courier New"/>
          <w:b/>
          <w:sz w:val="20"/>
          <w:szCs w:val="20"/>
          <w:lang w:eastAsia="ru-RU" w:bidi="ru-RU"/>
        </w:rPr>
        <w:t xml:space="preserve"> </w:t>
      </w:r>
      <w:r w:rsidR="00186E57">
        <w:rPr>
          <w:rFonts w:eastAsia="Courier New"/>
          <w:b/>
          <w:sz w:val="20"/>
          <w:szCs w:val="20"/>
          <w:lang w:eastAsia="ru-RU" w:bidi="ru-RU"/>
        </w:rPr>
        <w:t>(</w:t>
      </w:r>
      <w:r w:rsidR="005A1313" w:rsidRPr="005A1313">
        <w:rPr>
          <w:rFonts w:eastAsia="Courier New"/>
          <w:b/>
          <w:sz w:val="20"/>
          <w:szCs w:val="20"/>
          <w:lang w:eastAsia="ru-RU" w:bidi="ru-RU"/>
        </w:rPr>
        <w:t>___________________________</w:t>
      </w:r>
      <w:r w:rsidR="00186E57">
        <w:rPr>
          <w:rFonts w:eastAsia="Courier New"/>
          <w:b/>
          <w:sz w:val="20"/>
          <w:szCs w:val="20"/>
          <w:lang w:eastAsia="ru-RU" w:bidi="ru-RU"/>
        </w:rPr>
        <w:t xml:space="preserve">) </w:t>
      </w:r>
      <w:r w:rsidR="00B53BB2">
        <w:rPr>
          <w:rFonts w:eastAsia="Courier New"/>
          <w:b/>
          <w:sz w:val="20"/>
          <w:szCs w:val="20"/>
          <w:lang w:eastAsia="ru-RU" w:bidi="ru-RU"/>
        </w:rPr>
        <w:t xml:space="preserve">рублей </w:t>
      </w:r>
      <w:r w:rsidR="005A1313" w:rsidRPr="005A1313">
        <w:rPr>
          <w:rFonts w:eastAsia="Courier New"/>
          <w:b/>
          <w:sz w:val="20"/>
          <w:szCs w:val="20"/>
          <w:lang w:eastAsia="ru-RU" w:bidi="ru-RU"/>
        </w:rPr>
        <w:t>________</w:t>
      </w:r>
      <w:r w:rsidR="00186E57">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1C5E11">
        <w:rPr>
          <w:rFonts w:eastAsia="Courier New"/>
          <w:sz w:val="20"/>
          <w:szCs w:val="20"/>
          <w:lang w:eastAsia="ru-RU" w:bidi="ru-RU"/>
        </w:rPr>
        <w:t xml:space="preserve">в т.ч. НДС или </w:t>
      </w:r>
      <w:r w:rsidR="00186E57" w:rsidRPr="00186E57">
        <w:rPr>
          <w:rFonts w:eastAsia="Courier New"/>
          <w:sz w:val="20"/>
          <w:szCs w:val="20"/>
          <w:lang w:eastAsia="ru-RU" w:bidi="ru-RU"/>
        </w:rPr>
        <w:t xml:space="preserve">НДС не облагается п.2 ст. 346.11 глава 26.2 </w:t>
      </w:r>
      <w:r w:rsidR="00186E57" w:rsidRPr="009A0D19">
        <w:rPr>
          <w:rFonts w:eastAsia="Courier New"/>
          <w:sz w:val="20"/>
          <w:szCs w:val="20"/>
          <w:lang w:eastAsia="ru-RU" w:bidi="ru-RU"/>
        </w:rPr>
        <w:t>Налогового кодекса Российской Федерации</w:t>
      </w:r>
      <w:r w:rsidR="00186E57" w:rsidRPr="00186E57">
        <w:rPr>
          <w:rFonts w:eastAsia="Courier New"/>
          <w:sz w:val="20"/>
          <w:szCs w:val="20"/>
          <w:lang w:eastAsia="ru-RU" w:bidi="ru-RU"/>
        </w:rPr>
        <w:t>, согласно Приложению №</w:t>
      </w:r>
      <w:r w:rsidR="001C5E11">
        <w:rPr>
          <w:rFonts w:eastAsia="Courier New"/>
          <w:sz w:val="20"/>
          <w:szCs w:val="20"/>
          <w:lang w:eastAsia="ru-RU" w:bidi="ru-RU"/>
        </w:rPr>
        <w:t>1</w:t>
      </w:r>
      <w:r w:rsidR="00186E57" w:rsidRPr="00186E57">
        <w:rPr>
          <w:rFonts w:eastAsia="Courier New"/>
          <w:sz w:val="20"/>
          <w:szCs w:val="20"/>
          <w:lang w:eastAsia="ru-RU" w:bidi="ru-RU"/>
        </w:rPr>
        <w:t xml:space="preserve"> </w:t>
      </w:r>
    </w:p>
    <w:p w14:paraId="2CB1229B" w14:textId="1D582B59"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w:t>
      </w:r>
      <w:r w:rsidR="005434FB">
        <w:rPr>
          <w:rFonts w:ascii="Times New Roman" w:hAnsi="Times New Roman" w:cs="Times New Roman"/>
          <w:bCs/>
          <w:sz w:val="20"/>
          <w:szCs w:val="20"/>
        </w:rPr>
        <w:t>нные с исполнением Контракта.</w:t>
      </w:r>
      <w:r w:rsidR="000D7B36" w:rsidRPr="000D7B36">
        <w:rPr>
          <w:rFonts w:ascii="Times New Roman" w:hAnsi="Times New Roman" w:cs="Times New Roman"/>
          <w:bCs/>
          <w:sz w:val="20"/>
          <w:szCs w:val="20"/>
        </w:rPr>
        <w:t xml:space="preserve"> </w:t>
      </w:r>
    </w:p>
    <w:p w14:paraId="228953ED"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096566BF" w14:textId="2426FAA9"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6952A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122350FB"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FE66B5F" w14:textId="066AF6FF"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6952A7">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14:paraId="75B21292" w14:textId="4F53CC96" w:rsidR="00B53BB2" w:rsidRPr="009C670E" w:rsidRDefault="00F71D3B" w:rsidP="00FA5A92">
      <w:pPr>
        <w:ind w:firstLine="540"/>
        <w:jc w:val="both"/>
        <w:rPr>
          <w:rFonts w:ascii="Times New Roman" w:hAnsi="Times New Roman" w:cs="Times New Roman"/>
          <w:color w:val="auto"/>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w:t>
      </w:r>
      <w:r w:rsidR="00E32E9E" w:rsidRPr="009C670E">
        <w:rPr>
          <w:rFonts w:ascii="Times New Roman" w:hAnsi="Times New Roman" w:cs="Times New Roman"/>
          <w:color w:val="auto"/>
          <w:sz w:val="20"/>
          <w:szCs w:val="20"/>
        </w:rPr>
        <w:t xml:space="preserve"> </w:t>
      </w:r>
      <w:r w:rsidR="0007760D" w:rsidRPr="009C670E">
        <w:rPr>
          <w:rFonts w:ascii="Times New Roman" w:hAnsi="Times New Roman" w:cs="Times New Roman"/>
          <w:color w:val="auto"/>
          <w:sz w:val="20"/>
          <w:szCs w:val="20"/>
        </w:rPr>
        <w:t xml:space="preserve">Внебюджетные средства: Тип внебюджетных средств: средства бюджетных учреждений, Вид внебюджетных средств: </w:t>
      </w:r>
      <w:r w:rsidR="001C5E11" w:rsidRPr="001C5E11">
        <w:rPr>
          <w:rFonts w:ascii="Times New Roman" w:hAnsi="Times New Roman" w:cs="Times New Roman"/>
          <w:color w:val="auto"/>
          <w:sz w:val="20"/>
          <w:szCs w:val="20"/>
        </w:rPr>
        <w:t>субсидии на иные цели</w:t>
      </w:r>
      <w:r w:rsidR="0007760D" w:rsidRPr="009C670E">
        <w:rPr>
          <w:rFonts w:ascii="Times New Roman" w:hAnsi="Times New Roman" w:cs="Times New Roman"/>
          <w:color w:val="auto"/>
          <w:sz w:val="20"/>
          <w:szCs w:val="20"/>
        </w:rPr>
        <w:t xml:space="preserve">, код фонда 00, Код раздела 0701, код целевой статьи </w:t>
      </w:r>
      <w:r w:rsidR="001C5E11" w:rsidRPr="001C5E11">
        <w:rPr>
          <w:rFonts w:ascii="Times New Roman" w:hAnsi="Times New Roman" w:cs="Times New Roman"/>
          <w:color w:val="auto"/>
          <w:sz w:val="20"/>
          <w:szCs w:val="20"/>
        </w:rPr>
        <w:t xml:space="preserve">0250021450 </w:t>
      </w:r>
      <w:r w:rsidR="009C670E" w:rsidRPr="009C670E">
        <w:rPr>
          <w:rFonts w:ascii="Times New Roman" w:hAnsi="Times New Roman" w:cs="Times New Roman"/>
          <w:color w:val="auto"/>
          <w:sz w:val="20"/>
          <w:szCs w:val="20"/>
        </w:rPr>
        <w:t>«</w:t>
      </w:r>
      <w:r w:rsidR="001C5E11" w:rsidRPr="001C5E11">
        <w:rPr>
          <w:rFonts w:ascii="Times New Roman" w:hAnsi="Times New Roman" w:cs="Times New Roman"/>
          <w:color w:val="auto"/>
          <w:sz w:val="20"/>
          <w:szCs w:val="20"/>
        </w:rPr>
        <w:t>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w:t>
      </w:r>
      <w:r w:rsidR="009C670E" w:rsidRPr="009C670E">
        <w:rPr>
          <w:rFonts w:ascii="Times New Roman" w:hAnsi="Times New Roman" w:cs="Times New Roman"/>
          <w:color w:val="auto"/>
          <w:sz w:val="20"/>
          <w:szCs w:val="20"/>
        </w:rPr>
        <w:t>»,</w:t>
      </w:r>
      <w:r w:rsidR="00A90361" w:rsidRPr="00720CE5">
        <w:rPr>
          <w:rFonts w:ascii="Times New Roman" w:eastAsia="Times New Roman" w:hAnsi="Times New Roman" w:cs="Times New Roman"/>
          <w:bCs/>
          <w:color w:val="auto"/>
          <w:sz w:val="20"/>
          <w:szCs w:val="20"/>
          <w:lang w:bidi="ar-SA"/>
        </w:rPr>
        <w:t xml:space="preserve"> КОСГУ 310, КВР 244 , код запроса 5.</w:t>
      </w:r>
    </w:p>
    <w:p w14:paraId="4B7F5D01"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01FD3D7"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00ECF34" w14:textId="5B82DB03"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232FA72E"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62D4668"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F16421" w14:textId="509240B2" w:rsidR="00DF0783" w:rsidRPr="006952A7" w:rsidRDefault="00DF0783" w:rsidP="006952A7">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A9B0FA4" w14:textId="1654625A"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3. Порядок, сроки и условия поставки и приемки Товара</w:t>
      </w:r>
    </w:p>
    <w:p w14:paraId="09B3F5A0" w14:textId="2F5EA492" w:rsidR="003F21AB" w:rsidRPr="0007760D"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w:t>
      </w:r>
      <w:r w:rsidR="0007760D">
        <w:rPr>
          <w:rFonts w:ascii="Times New Roman" w:hAnsi="Times New Roman" w:cs="Times New Roman"/>
          <w:sz w:val="20"/>
          <w:szCs w:val="20"/>
        </w:rPr>
        <w:t>ам</w:t>
      </w:r>
      <w:r w:rsidRPr="00344DA3">
        <w:rPr>
          <w:rFonts w:ascii="Times New Roman" w:hAnsi="Times New Roman" w:cs="Times New Roman"/>
          <w:sz w:val="20"/>
          <w:szCs w:val="20"/>
        </w:rPr>
        <w:t>:</w:t>
      </w:r>
      <w:r w:rsidR="0007760D" w:rsidRPr="0007760D">
        <w:rPr>
          <w:rFonts w:ascii="Times New Roman" w:hAnsi="Times New Roman" w:cs="Times New Roman"/>
          <w:color w:val="auto"/>
          <w:sz w:val="20"/>
          <w:szCs w:val="20"/>
        </w:rPr>
        <w:t xml:space="preserve"> </w:t>
      </w:r>
      <w:r w:rsidR="0007760D" w:rsidRPr="001C5E11">
        <w:rPr>
          <w:rFonts w:ascii="Times New Roman" w:hAnsi="Times New Roman" w:cs="Times New Roman"/>
          <w:color w:val="FF0000"/>
          <w:sz w:val="20"/>
          <w:szCs w:val="20"/>
        </w:rPr>
        <w:t xml:space="preserve">Санкт-Петербург г, </w:t>
      </w:r>
      <w:r w:rsidR="002F7DB6" w:rsidRPr="002F7DB6">
        <w:rPr>
          <w:rFonts w:ascii="Times New Roman" w:hAnsi="Times New Roman" w:cs="Times New Roman"/>
          <w:color w:val="FF0000"/>
          <w:sz w:val="20"/>
          <w:szCs w:val="20"/>
        </w:rPr>
        <w:t xml:space="preserve">улица </w:t>
      </w:r>
      <w:proofErr w:type="spellStart"/>
      <w:r w:rsidR="002F7DB6" w:rsidRPr="002F7DB6">
        <w:rPr>
          <w:rFonts w:ascii="Times New Roman" w:hAnsi="Times New Roman" w:cs="Times New Roman"/>
          <w:color w:val="FF0000"/>
          <w:sz w:val="20"/>
          <w:szCs w:val="20"/>
        </w:rPr>
        <w:t>Шателена</w:t>
      </w:r>
      <w:proofErr w:type="spellEnd"/>
      <w:r w:rsidR="002F7DB6" w:rsidRPr="002F7DB6">
        <w:rPr>
          <w:rFonts w:ascii="Times New Roman" w:hAnsi="Times New Roman" w:cs="Times New Roman"/>
          <w:color w:val="FF0000"/>
          <w:sz w:val="20"/>
          <w:szCs w:val="20"/>
        </w:rPr>
        <w:t>, дом 10, литера</w:t>
      </w:r>
      <w:proofErr w:type="gramStart"/>
      <w:r w:rsidR="002F7DB6" w:rsidRPr="002F7DB6">
        <w:rPr>
          <w:rFonts w:ascii="Times New Roman" w:hAnsi="Times New Roman" w:cs="Times New Roman"/>
          <w:color w:val="FF0000"/>
          <w:sz w:val="20"/>
          <w:szCs w:val="20"/>
        </w:rPr>
        <w:t xml:space="preserve"> А</w:t>
      </w:r>
      <w:proofErr w:type="gramEnd"/>
      <w:r w:rsidR="00E106F4">
        <w:rPr>
          <w:rFonts w:ascii="Times New Roman" w:hAnsi="Times New Roman" w:cs="Times New Roman"/>
          <w:color w:val="FF0000"/>
          <w:sz w:val="20"/>
          <w:szCs w:val="20"/>
        </w:rPr>
        <w:t xml:space="preserve">, пр. Луначарского, д.9, литера А, п. </w:t>
      </w:r>
      <w:proofErr w:type="spellStart"/>
      <w:r w:rsidR="00E106F4">
        <w:rPr>
          <w:rFonts w:ascii="Times New Roman" w:hAnsi="Times New Roman" w:cs="Times New Roman"/>
          <w:color w:val="FF0000"/>
          <w:sz w:val="20"/>
          <w:szCs w:val="20"/>
        </w:rPr>
        <w:t>Левашово</w:t>
      </w:r>
      <w:proofErr w:type="spellEnd"/>
      <w:r w:rsidR="00E106F4">
        <w:rPr>
          <w:rFonts w:ascii="Times New Roman" w:hAnsi="Times New Roman" w:cs="Times New Roman"/>
          <w:color w:val="FF0000"/>
          <w:sz w:val="20"/>
          <w:szCs w:val="20"/>
        </w:rPr>
        <w:t xml:space="preserve">, ул. Садовая, д.45-47, </w:t>
      </w:r>
      <w:r w:rsidR="0007760D">
        <w:rPr>
          <w:rFonts w:ascii="Times New Roman" w:hAnsi="Times New Roman" w:cs="Times New Roman"/>
          <w:color w:val="auto"/>
          <w:sz w:val="20"/>
          <w:szCs w:val="20"/>
        </w:rPr>
        <w:t xml:space="preserve"> </w:t>
      </w:r>
      <w:r w:rsidR="00FA5A92" w:rsidRPr="00344DA3">
        <w:rPr>
          <w:rFonts w:ascii="Times New Roman" w:hAnsi="Times New Roman" w:cs="Times New Roman"/>
          <w:sz w:val="20"/>
          <w:szCs w:val="20"/>
        </w:rPr>
        <w:t>в срок</w:t>
      </w:r>
      <w:r w:rsidR="006952A7">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E106F4">
        <w:rPr>
          <w:rFonts w:ascii="Times New Roman" w:hAnsi="Times New Roman" w:cs="Times New Roman"/>
          <w:color w:val="auto"/>
          <w:sz w:val="20"/>
          <w:szCs w:val="20"/>
        </w:rPr>
        <w:t>60</w:t>
      </w:r>
      <w:r w:rsidR="00565B26" w:rsidRPr="00565B26">
        <w:rPr>
          <w:rFonts w:ascii="Times New Roman" w:hAnsi="Times New Roman" w:cs="Times New Roman"/>
          <w:color w:val="auto"/>
          <w:sz w:val="20"/>
          <w:szCs w:val="20"/>
        </w:rPr>
        <w:t xml:space="preserve"> </w:t>
      </w:r>
      <w:r w:rsidR="00FA5A92" w:rsidRPr="00565B26">
        <w:rPr>
          <w:rFonts w:ascii="Times New Roman" w:hAnsi="Times New Roman" w:cs="Times New Roman"/>
          <w:color w:val="auto"/>
          <w:sz w:val="20"/>
          <w:szCs w:val="20"/>
        </w:rPr>
        <w:t>(</w:t>
      </w:r>
      <w:r w:rsidR="00E106F4">
        <w:rPr>
          <w:rFonts w:ascii="Times New Roman" w:hAnsi="Times New Roman" w:cs="Times New Roman"/>
          <w:color w:val="auto"/>
          <w:sz w:val="20"/>
          <w:szCs w:val="20"/>
        </w:rPr>
        <w:t>шестидесяти</w:t>
      </w:r>
      <w:r w:rsidR="00FA5A92" w:rsidRPr="00565B26">
        <w:rPr>
          <w:rFonts w:ascii="Times New Roman" w:hAnsi="Times New Roman" w:cs="Times New Roman"/>
          <w:color w:val="auto"/>
          <w:sz w:val="20"/>
          <w:szCs w:val="20"/>
        </w:rPr>
        <w:t>)</w:t>
      </w:r>
      <w:r w:rsidR="003F21AB" w:rsidRPr="0007760D">
        <w:rPr>
          <w:rFonts w:ascii="Times New Roman" w:hAnsi="Times New Roman" w:cs="Times New Roman"/>
          <w:color w:val="FF0000"/>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w:t>
      </w:r>
      <w:proofErr w:type="gramStart"/>
      <w:r w:rsidR="00E2106B">
        <w:rPr>
          <w:rFonts w:ascii="Times New Roman" w:hAnsi="Times New Roman" w:cs="Times New Roman"/>
          <w:color w:val="auto"/>
          <w:sz w:val="20"/>
          <w:szCs w:val="20"/>
        </w:rPr>
        <w:t>у</w:t>
      </w:r>
      <w:r w:rsidR="003F21AB">
        <w:rPr>
          <w:rFonts w:ascii="Times New Roman" w:hAnsi="Times New Roman" w:cs="Times New Roman"/>
          <w:color w:val="auto"/>
          <w:sz w:val="20"/>
          <w:szCs w:val="20"/>
        </w:rPr>
        <w:t>(</w:t>
      </w:r>
      <w:proofErr w:type="gramEnd"/>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57E2B5F1"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2F6ACEF2" w14:textId="0E9D6E86"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6952A7">
        <w:rPr>
          <w:rFonts w:ascii="Times New Roman" w:hAnsi="Times New Roman" w:cs="Times New Roman"/>
          <w:color w:val="auto"/>
          <w:sz w:val="20"/>
          <w:szCs w:val="20"/>
        </w:rPr>
        <w:t xml:space="preserve"> </w:t>
      </w: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F867D2">
        <w:rPr>
          <w:rFonts w:ascii="Times New Roman" w:hAnsi="Times New Roman" w:cs="Times New Roman"/>
          <w:color w:val="auto"/>
          <w:sz w:val="20"/>
          <w:szCs w:val="20"/>
        </w:rPr>
        <w:t xml:space="preserve">подключение,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roofErr w:type="gramEnd"/>
    </w:p>
    <w:p w14:paraId="2F91DF13" w14:textId="5C2DA052" w:rsidR="00B92E9A" w:rsidRDefault="00B92E9A" w:rsidP="00B92E9A">
      <w:pPr>
        <w:jc w:val="both"/>
      </w:pPr>
      <w:r>
        <w:rPr>
          <w:rFonts w:ascii="Times New Roman" w:hAnsi="Times New Roman" w:cs="Times New Roman"/>
          <w:color w:val="auto"/>
          <w:sz w:val="20"/>
          <w:szCs w:val="20"/>
        </w:rPr>
        <w:lastRenderedPageBreak/>
        <w:t xml:space="preserve">           </w:t>
      </w:r>
      <w:r w:rsidR="00CA3667">
        <w:rPr>
          <w:rFonts w:ascii="Times New Roman" w:hAnsi="Times New Roman" w:cs="Times New Roman"/>
          <w:color w:val="auto"/>
          <w:sz w:val="20"/>
          <w:szCs w:val="20"/>
        </w:rPr>
        <w:t>3.1.2.</w:t>
      </w:r>
      <w:r w:rsidR="006952A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A27A87C"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E774296" w14:textId="49BEA210"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07760D">
        <w:rPr>
          <w:rFonts w:ascii="Times New Roman" w:hAnsi="Times New Roman" w:cs="Times New Roman"/>
          <w:color w:val="auto"/>
          <w:sz w:val="20"/>
          <w:szCs w:val="20"/>
        </w:rPr>
        <w:t xml:space="preserve"> Заместитель заведующего </w:t>
      </w:r>
      <w:r w:rsidR="002F7DB6">
        <w:rPr>
          <w:rFonts w:ascii="Times New Roman" w:hAnsi="Times New Roman" w:cs="Times New Roman"/>
          <w:color w:val="auto"/>
          <w:sz w:val="20"/>
          <w:szCs w:val="20"/>
        </w:rPr>
        <w:t>Поздняков Егор Алексеевич</w:t>
      </w:r>
    </w:p>
    <w:p w14:paraId="30424E6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7AC6C46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6A3881"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4067B9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7C10C34"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3FDFC63"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1C81F1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655E310A"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98C2B7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416D58F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1AFACD8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AC818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4EF2C435"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525DF1C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910646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04E8EE2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70633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3E1597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3732A2E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2CA0E60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3A5F13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0238DD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6F0465A9"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6BD0354"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C3563D6"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w:t>
      </w:r>
      <w:r w:rsidRPr="00344DA3">
        <w:rPr>
          <w:rFonts w:ascii="Times New Roman" w:hAnsi="Times New Roman" w:cs="Times New Roman"/>
          <w:sz w:val="20"/>
          <w:szCs w:val="20"/>
        </w:rPr>
        <w:lastRenderedPageBreak/>
        <w:t>возвратом (заменой), подлежат возмещению Поставщиком.</w:t>
      </w:r>
    </w:p>
    <w:p w14:paraId="5743FD08"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64EF226"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C8EA81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67D336AC"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72D99935" w14:textId="6AB2E795" w:rsidR="00DF0783" w:rsidRPr="000D7B36" w:rsidRDefault="00DF0783" w:rsidP="00E4633F">
      <w:pPr>
        <w:autoSpaceDE w:val="0"/>
        <w:ind w:firstLine="709"/>
        <w:jc w:val="both"/>
        <w:rPr>
          <w:rFonts w:ascii="Times New Roman" w:hAnsi="Times New Roman" w:cs="Times New Roman"/>
          <w:i/>
          <w:color w:val="auto"/>
          <w:sz w:val="20"/>
          <w:szCs w:val="20"/>
        </w:rPr>
      </w:pPr>
      <w:bookmarkStart w:id="1" w:name="P1497"/>
      <w:bookmarkEnd w:id="1"/>
      <w:r w:rsidRPr="00E4633F">
        <w:rPr>
          <w:rFonts w:ascii="Times New Roman" w:hAnsi="Times New Roman" w:cs="Times New Roman"/>
          <w:iCs/>
          <w:color w:val="auto"/>
          <w:sz w:val="20"/>
          <w:szCs w:val="20"/>
        </w:rPr>
        <w:t>4.1</w:t>
      </w:r>
      <w:r w:rsidRPr="00344DA3">
        <w:rPr>
          <w:rFonts w:ascii="Times New Roman" w:hAnsi="Times New Roman" w:cs="Times New Roman"/>
          <w:i/>
          <w:color w:val="auto"/>
          <w:sz w:val="20"/>
          <w:szCs w:val="20"/>
        </w:rPr>
        <w:t>.</w:t>
      </w:r>
      <w:r w:rsidR="006952A7">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20D780B0"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670B2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C7465E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875F8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30BA003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A6EA4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2075F39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80ECD3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AE4476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4294BEC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F68534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40509DD8" w14:textId="6799E6C9"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FC43E6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69A2A6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735A053D" w14:textId="77777777" w:rsidR="000D7B36" w:rsidRPr="000D7B36" w:rsidRDefault="003F21AB" w:rsidP="0007760D">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5F87E21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7AFA03D7"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64724DB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01CFE3D"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435234F0"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43C5BFA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456CCD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0FD96D8" w14:textId="413FE0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7FF5FBB" w14:textId="77999BB3" w:rsidR="00E4633F"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14:paraId="7A2A60CF" w14:textId="6EE0CDB1"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E4633F">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6D0CD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5FDBC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1F8064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4.2.2. Требовать своевременной оплаты на условиях, установленных Контрактом, надлежащим образом поставленного и принятого Заказчиком Товара.</w:t>
      </w:r>
    </w:p>
    <w:p w14:paraId="1BA8B73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28974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E3AA8D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B6CB07B" w14:textId="65354E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3BB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18FF943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1FE634B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7FFF9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127CC1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708272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ED4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714A5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4E1C56F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3040226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775CFB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DAEA60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025234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0BC6491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0ED932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453201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A7CD5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A4F522" w14:textId="39B9188B"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065CE675"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501C67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02759F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0B201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7E08BF8" w14:textId="6639164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6952A7">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66A74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92BFDC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7B36A8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290974C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w:t>
      </w:r>
      <w:r w:rsidRPr="000D7B36">
        <w:rPr>
          <w:rFonts w:ascii="Times New Roman" w:hAnsi="Times New Roman" w:cs="Times New Roman"/>
          <w:sz w:val="20"/>
          <w:szCs w:val="20"/>
        </w:rPr>
        <w:lastRenderedPageBreak/>
        <w:t>обращения Заказчика,</w:t>
      </w:r>
    </w:p>
    <w:p w14:paraId="6AD1228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42645A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7B4BACF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2137D66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628F05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B98A83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A7A672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4D411D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6BD5A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94C2BB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A36AE6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2ECE715A" w14:textId="04104926" w:rsidR="00DF0783" w:rsidRDefault="000D7B36" w:rsidP="00E4633F">
      <w:pPr>
        <w:tabs>
          <w:tab w:val="left" w:pos="540"/>
          <w:tab w:val="left" w:pos="900"/>
        </w:tabs>
        <w:ind w:firstLine="567"/>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w:t>
      </w:r>
      <w:r w:rsidR="006C56E2">
        <w:rPr>
          <w:rFonts w:ascii="Times New Roman" w:hAnsi="Times New Roman" w:cs="Times New Roman"/>
          <w:sz w:val="20"/>
          <w:szCs w:val="20"/>
        </w:rPr>
        <w:t>ам</w:t>
      </w:r>
      <w:r w:rsidRPr="000D7B36">
        <w:rPr>
          <w:rFonts w:ascii="Times New Roman" w:hAnsi="Times New Roman" w:cs="Times New Roman"/>
          <w:sz w:val="20"/>
          <w:szCs w:val="20"/>
        </w:rPr>
        <w:t>:</w:t>
      </w:r>
      <w:r w:rsidRPr="0007760D">
        <w:rPr>
          <w:rFonts w:ascii="Times New Roman" w:hAnsi="Times New Roman" w:cs="Times New Roman"/>
          <w:color w:val="FF0000"/>
          <w:sz w:val="20"/>
          <w:szCs w:val="20"/>
        </w:rPr>
        <w:t xml:space="preserve"> </w:t>
      </w:r>
      <w:r w:rsidR="00E106F4" w:rsidRPr="00E106F4">
        <w:rPr>
          <w:rFonts w:ascii="Times New Roman" w:hAnsi="Times New Roman" w:cs="Times New Roman"/>
          <w:color w:val="FF0000"/>
          <w:sz w:val="20"/>
          <w:szCs w:val="20"/>
        </w:rPr>
        <w:t xml:space="preserve">Санкт-Петербург г, улица </w:t>
      </w:r>
      <w:proofErr w:type="spellStart"/>
      <w:r w:rsidR="00E106F4" w:rsidRPr="00E106F4">
        <w:rPr>
          <w:rFonts w:ascii="Times New Roman" w:hAnsi="Times New Roman" w:cs="Times New Roman"/>
          <w:color w:val="FF0000"/>
          <w:sz w:val="20"/>
          <w:szCs w:val="20"/>
        </w:rPr>
        <w:t>Шателена</w:t>
      </w:r>
      <w:proofErr w:type="spellEnd"/>
      <w:r w:rsidR="00E106F4" w:rsidRPr="00E106F4">
        <w:rPr>
          <w:rFonts w:ascii="Times New Roman" w:hAnsi="Times New Roman" w:cs="Times New Roman"/>
          <w:color w:val="FF0000"/>
          <w:sz w:val="20"/>
          <w:szCs w:val="20"/>
        </w:rPr>
        <w:t>, дом 10, литера</w:t>
      </w:r>
      <w:proofErr w:type="gramStart"/>
      <w:r w:rsidR="00E106F4" w:rsidRPr="00E106F4">
        <w:rPr>
          <w:rFonts w:ascii="Times New Roman" w:hAnsi="Times New Roman" w:cs="Times New Roman"/>
          <w:color w:val="FF0000"/>
          <w:sz w:val="20"/>
          <w:szCs w:val="20"/>
        </w:rPr>
        <w:t xml:space="preserve"> А</w:t>
      </w:r>
      <w:proofErr w:type="gramEnd"/>
      <w:r w:rsidR="00E106F4" w:rsidRPr="00E106F4">
        <w:rPr>
          <w:rFonts w:ascii="Times New Roman" w:hAnsi="Times New Roman" w:cs="Times New Roman"/>
          <w:color w:val="FF0000"/>
          <w:sz w:val="20"/>
          <w:szCs w:val="20"/>
        </w:rPr>
        <w:t>, пр. Луначарского, д.9, литера</w:t>
      </w:r>
      <w:proofErr w:type="gramStart"/>
      <w:r w:rsidR="00E106F4" w:rsidRPr="00E106F4">
        <w:rPr>
          <w:rFonts w:ascii="Times New Roman" w:hAnsi="Times New Roman" w:cs="Times New Roman"/>
          <w:color w:val="FF0000"/>
          <w:sz w:val="20"/>
          <w:szCs w:val="20"/>
        </w:rPr>
        <w:t xml:space="preserve"> А</w:t>
      </w:r>
      <w:proofErr w:type="gramEnd"/>
      <w:r w:rsidR="00E106F4" w:rsidRPr="00E106F4">
        <w:rPr>
          <w:rFonts w:ascii="Times New Roman" w:hAnsi="Times New Roman" w:cs="Times New Roman"/>
          <w:color w:val="FF0000"/>
          <w:sz w:val="20"/>
          <w:szCs w:val="20"/>
        </w:rPr>
        <w:t xml:space="preserve">, п. </w:t>
      </w:r>
      <w:proofErr w:type="spellStart"/>
      <w:r w:rsidR="00E106F4" w:rsidRPr="00E106F4">
        <w:rPr>
          <w:rFonts w:ascii="Times New Roman" w:hAnsi="Times New Roman" w:cs="Times New Roman"/>
          <w:color w:val="FF0000"/>
          <w:sz w:val="20"/>
          <w:szCs w:val="20"/>
        </w:rPr>
        <w:t>Левашово</w:t>
      </w:r>
      <w:proofErr w:type="spellEnd"/>
      <w:r w:rsidR="00E106F4" w:rsidRPr="00E106F4">
        <w:rPr>
          <w:rFonts w:ascii="Times New Roman" w:hAnsi="Times New Roman" w:cs="Times New Roman"/>
          <w:color w:val="FF0000"/>
          <w:sz w:val="20"/>
          <w:szCs w:val="20"/>
        </w:rPr>
        <w:t>, ул. Садовая, д.45-47</w:t>
      </w:r>
      <w:r w:rsidR="006C56E2" w:rsidRPr="001C5E11">
        <w:rPr>
          <w:rFonts w:ascii="Times New Roman" w:hAnsi="Times New Roman" w:cs="Times New Roman"/>
          <w:color w:val="FF0000"/>
          <w:sz w:val="20"/>
          <w:szCs w:val="20"/>
        </w:rPr>
        <w:t xml:space="preserve">; </w:t>
      </w:r>
    </w:p>
    <w:p w14:paraId="63EA8E46" w14:textId="77777777" w:rsidR="00E4633F" w:rsidRPr="000D7B36" w:rsidRDefault="00E4633F" w:rsidP="00E4633F">
      <w:pPr>
        <w:tabs>
          <w:tab w:val="left" w:pos="540"/>
          <w:tab w:val="left" w:pos="900"/>
        </w:tabs>
        <w:ind w:firstLine="567"/>
        <w:jc w:val="both"/>
        <w:rPr>
          <w:rFonts w:ascii="Times New Roman" w:hAnsi="Times New Roman" w:cs="Times New Roman"/>
          <w:sz w:val="20"/>
          <w:szCs w:val="20"/>
        </w:rPr>
      </w:pPr>
    </w:p>
    <w:p w14:paraId="40DF56CC" w14:textId="3860F6A3"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311A66D"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672A870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58AF2C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E91ABD2"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557948B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8E8765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11C9B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3A745BF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1CF87DD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3FFEDDC"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C54BB1C" w14:textId="60F77D61" w:rsidR="00DF078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9ADEC4" w14:textId="442BA66B"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3560C48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C5FE873"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6655E37"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59DC4709"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29E030D" w14:textId="599C1D14"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6952A7">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E8014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098709A5"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C89BF8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B858DE9"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DA204C0" w14:textId="15BD5C7C"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C532F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B9D232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665B3EB3"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581528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D49299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5ACE5AE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9832FB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CA0506"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64E156" w14:textId="3DB7C8F8" w:rsidR="00DF0783" w:rsidRDefault="00A77712" w:rsidP="00E4633F">
      <w:pPr>
        <w:tabs>
          <w:tab w:val="left" w:pos="576"/>
        </w:tabs>
        <w:jc w:val="center"/>
        <w:rPr>
          <w:rFonts w:ascii="Times New Roman" w:hAnsi="Times New Roman" w:cs="Times New Roman"/>
          <w:b/>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4025760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782E104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A339245" w14:textId="77777777" w:rsidR="00DF0783" w:rsidRPr="00344DA3" w:rsidRDefault="00DF0783" w:rsidP="00DF0783">
      <w:pPr>
        <w:pStyle w:val="ConsPlusNormal"/>
        <w:jc w:val="both"/>
        <w:rPr>
          <w:rFonts w:ascii="Times New Roman" w:hAnsi="Times New Roman" w:cs="Times New Roman"/>
          <w:sz w:val="20"/>
        </w:rPr>
      </w:pPr>
    </w:p>
    <w:p w14:paraId="7957EF5B" w14:textId="3D867F1A" w:rsidR="00E4633F"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240DEC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DAFB36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81CC3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84E985" w14:textId="6796349E" w:rsidR="00DF078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6D738F" w14:textId="2975C24D" w:rsidR="00565B26" w:rsidRDefault="00565B26" w:rsidP="00E32E9E">
      <w:pPr>
        <w:pStyle w:val="ConsPlusNormal"/>
        <w:ind w:firstLine="567"/>
        <w:jc w:val="both"/>
        <w:rPr>
          <w:rFonts w:ascii="Times New Roman" w:hAnsi="Times New Roman" w:cs="Times New Roman"/>
          <w:sz w:val="20"/>
        </w:rPr>
      </w:pPr>
    </w:p>
    <w:p w14:paraId="2A92579E" w14:textId="07E02CEB" w:rsidR="00DF078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4B380A8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F9F8B3"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00DF0783" w:rsidRPr="00344DA3">
        <w:rPr>
          <w:rFonts w:ascii="Times New Roman" w:hAnsi="Times New Roman" w:cs="Times New Roman"/>
          <w:sz w:val="20"/>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73C6C251"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198EB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E84F4E6" w14:textId="1BF542D3" w:rsidR="00DF0783" w:rsidRDefault="00A77712" w:rsidP="00E4633F">
      <w:pPr>
        <w:pStyle w:val="1"/>
        <w:numPr>
          <w:ilvl w:val="0"/>
          <w:numId w:val="0"/>
        </w:numPr>
        <w:tabs>
          <w:tab w:val="left" w:pos="2835"/>
        </w:tabs>
        <w:rPr>
          <w:rStyle w:val="aa"/>
          <w:b/>
          <w:i w:val="0"/>
          <w:sz w:val="20"/>
          <w:szCs w:val="20"/>
        </w:rPr>
      </w:pPr>
      <w:r w:rsidRPr="00E4633F">
        <w:rPr>
          <w:b/>
          <w:i/>
          <w:sz w:val="20"/>
          <w:szCs w:val="20"/>
        </w:rPr>
        <w:t>10</w:t>
      </w:r>
      <w:r w:rsidR="00DF0783" w:rsidRPr="00E4633F">
        <w:rPr>
          <w:b/>
          <w:i/>
          <w:sz w:val="20"/>
          <w:szCs w:val="20"/>
        </w:rPr>
        <w:t xml:space="preserve">. </w:t>
      </w:r>
      <w:r w:rsidR="00DF0783" w:rsidRPr="00E4633F">
        <w:rPr>
          <w:b/>
          <w:bCs/>
          <w:i/>
          <w:caps/>
          <w:sz w:val="20"/>
          <w:szCs w:val="20"/>
        </w:rPr>
        <w:t xml:space="preserve">   С</w:t>
      </w:r>
      <w:r w:rsidR="00DF0783" w:rsidRPr="00E4633F">
        <w:rPr>
          <w:rStyle w:val="aa"/>
          <w:b/>
          <w:i w:val="0"/>
          <w:sz w:val="20"/>
          <w:szCs w:val="20"/>
        </w:rPr>
        <w:t>рок д</w:t>
      </w:r>
      <w:r w:rsidR="0051231A" w:rsidRPr="00E4633F">
        <w:rPr>
          <w:rStyle w:val="aa"/>
          <w:b/>
          <w:i w:val="0"/>
          <w:sz w:val="20"/>
          <w:szCs w:val="20"/>
        </w:rPr>
        <w:t xml:space="preserve">ействия, порядок расторжения </w:t>
      </w:r>
      <w:r w:rsidR="00DF0783" w:rsidRPr="00E4633F">
        <w:rPr>
          <w:rStyle w:val="aa"/>
          <w:b/>
          <w:i w:val="0"/>
          <w:sz w:val="20"/>
          <w:szCs w:val="20"/>
        </w:rPr>
        <w:t>контракта</w:t>
      </w:r>
    </w:p>
    <w:p w14:paraId="1DB3DD0B" w14:textId="70BEA24C" w:rsidR="00A77712" w:rsidRPr="00344DA3" w:rsidRDefault="00E32E9E"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 xml:space="preserve">о </w:t>
      </w:r>
      <w:r w:rsidRPr="00565B26">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1</w:t>
      </w:r>
      <w:r w:rsidR="001F5A39" w:rsidRPr="00565B26">
        <w:rPr>
          <w:rFonts w:ascii="Times New Roman" w:hAnsi="Times New Roman" w:cs="Times New Roman"/>
          <w:color w:val="auto"/>
          <w:sz w:val="20"/>
          <w:szCs w:val="20"/>
        </w:rPr>
        <w:t>.12.202</w:t>
      </w:r>
      <w:r w:rsidR="001C0973">
        <w:rPr>
          <w:rFonts w:ascii="Times New Roman" w:hAnsi="Times New Roman" w:cs="Times New Roman"/>
          <w:color w:val="auto"/>
          <w:sz w:val="20"/>
          <w:szCs w:val="20"/>
        </w:rPr>
        <w:t>6</w:t>
      </w:r>
      <w:r w:rsidR="00A77712" w:rsidRPr="00344DA3">
        <w:rPr>
          <w:rFonts w:ascii="Times New Roman" w:hAnsi="Times New Roman" w:cs="Times New Roman"/>
          <w:sz w:val="20"/>
          <w:szCs w:val="20"/>
        </w:rPr>
        <w:t xml:space="preserve"> года.</w:t>
      </w:r>
    </w:p>
    <w:p w14:paraId="1833BF66"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4425BB6" w14:textId="314F19C4" w:rsidR="00DF0783" w:rsidRPr="00344DA3" w:rsidRDefault="005F03A5" w:rsidP="005F03A5">
      <w:pPr>
        <w:ind w:firstLine="426"/>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10.2.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настоящего контракта</w:t>
      </w:r>
      <w:r w:rsidR="00345A17" w:rsidRPr="00565B26">
        <w:rPr>
          <w:rFonts w:ascii="Times New Roman" w:hAnsi="Times New Roman" w:cs="Times New Roman"/>
          <w:color w:val="auto"/>
          <w:sz w:val="20"/>
          <w:szCs w:val="20"/>
        </w:rPr>
        <w:t xml:space="preserve">: </w:t>
      </w:r>
      <w:r w:rsidR="001F5A39" w:rsidRPr="00565B26">
        <w:rPr>
          <w:rFonts w:ascii="Times New Roman" w:hAnsi="Times New Roman" w:cs="Times New Roman"/>
          <w:color w:val="auto"/>
          <w:sz w:val="20"/>
          <w:szCs w:val="20"/>
        </w:rPr>
        <w:t xml:space="preserve">до </w:t>
      </w:r>
      <w:r w:rsidR="0007760D" w:rsidRPr="00565B26">
        <w:rPr>
          <w:rFonts w:ascii="Times New Roman" w:hAnsi="Times New Roman" w:cs="Times New Roman"/>
          <w:color w:val="auto"/>
          <w:sz w:val="20"/>
          <w:szCs w:val="20"/>
        </w:rPr>
        <w:t>31.12.</w:t>
      </w:r>
      <w:r w:rsidR="001F5A39" w:rsidRPr="00565B26">
        <w:rPr>
          <w:rFonts w:ascii="Times New Roman" w:hAnsi="Times New Roman" w:cs="Times New Roman"/>
          <w:color w:val="auto"/>
          <w:sz w:val="20"/>
          <w:szCs w:val="20"/>
        </w:rPr>
        <w:t>202</w:t>
      </w:r>
      <w:r w:rsidR="001C0973">
        <w:rPr>
          <w:rFonts w:ascii="Times New Roman" w:hAnsi="Times New Roman" w:cs="Times New Roman"/>
          <w:color w:val="auto"/>
          <w:sz w:val="20"/>
          <w:szCs w:val="20"/>
        </w:rPr>
        <w:t>6</w:t>
      </w:r>
      <w:r w:rsidR="001C5E11">
        <w:rPr>
          <w:rFonts w:ascii="Times New Roman" w:hAnsi="Times New Roman" w:cs="Times New Roman"/>
          <w:color w:val="auto"/>
          <w:sz w:val="20"/>
          <w:szCs w:val="20"/>
        </w:rPr>
        <w:t xml:space="preserve"> </w:t>
      </w:r>
      <w:r w:rsidR="001F5A39">
        <w:rPr>
          <w:rFonts w:ascii="Times New Roman" w:hAnsi="Times New Roman" w:cs="Times New Roman"/>
          <w:color w:val="auto"/>
          <w:sz w:val="20"/>
          <w:szCs w:val="20"/>
        </w:rPr>
        <w:t>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0C51CAC" w14:textId="77777777" w:rsidR="00FA1BE4" w:rsidRPr="00344DA3" w:rsidRDefault="00DF0783" w:rsidP="005F03A5">
      <w:pPr>
        <w:ind w:firstLine="426"/>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4E9DE3B" w14:textId="4F51748E" w:rsidR="00FA1BE4"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w:t>
      </w:r>
      <w:r w:rsidR="0007760D">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AFF5EEB" w14:textId="77777777" w:rsidR="00DF0783"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E91CEA"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706F1AE"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107294A8"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16BD9F7D"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039C4991" w14:textId="77777777" w:rsidR="00DF0783" w:rsidRPr="00344DA3" w:rsidRDefault="00AB3347"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1DBEFA46" w14:textId="77777777" w:rsidR="001F5A39" w:rsidRPr="001F5A39" w:rsidRDefault="00FA1BE4" w:rsidP="005F03A5">
      <w:pPr>
        <w:ind w:firstLine="426"/>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294048E"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37F8D1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F5536A1"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31D6E97"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B288839" w14:textId="525F8D1F"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A1313" w:rsidRPr="001F5A39">
        <w:rPr>
          <w:rFonts w:ascii="Times New Roman" w:eastAsia="Arial Unicode MS" w:hAnsi="Times New Roman" w:cs="Times New Roman"/>
          <w:sz w:val="20"/>
          <w:szCs w:val="20"/>
        </w:rPr>
        <w:t>Заказчика 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FEC5BA"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4F4544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1567C6D" w14:textId="02F141C2" w:rsidR="005F03A5"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23817E2"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CF9126B" w14:textId="7DF05043" w:rsid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C532F8">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7442569" w14:textId="77777777" w:rsidR="005F03A5" w:rsidRPr="001F5A39" w:rsidRDefault="005F03A5" w:rsidP="001F5A39">
      <w:pPr>
        <w:jc w:val="both"/>
        <w:rPr>
          <w:rFonts w:ascii="Times New Roman" w:eastAsia="Arial Unicode MS" w:hAnsi="Times New Roman" w:cs="Times New Roman"/>
          <w:sz w:val="20"/>
          <w:szCs w:val="20"/>
        </w:rPr>
      </w:pPr>
    </w:p>
    <w:p w14:paraId="1A445A21" w14:textId="2FC0548B" w:rsidR="00DF078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xml:space="preserve">. </w:t>
      </w:r>
      <w:r w:rsidR="005F03A5">
        <w:rPr>
          <w:rFonts w:ascii="Times New Roman" w:hAnsi="Times New Roman" w:cs="Times New Roman"/>
          <w:b/>
          <w:sz w:val="20"/>
          <w:szCs w:val="20"/>
        </w:rPr>
        <w:t>Антикоррупционные условия</w:t>
      </w:r>
    </w:p>
    <w:p w14:paraId="4B4273D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 xml:space="preserve">.1.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w:t>
      </w:r>
      <w:r w:rsidRPr="00344DA3">
        <w:rPr>
          <w:rFonts w:ascii="Times New Roman" w:hAnsi="Times New Roman" w:cs="Times New Roman"/>
          <w:sz w:val="20"/>
          <w:szCs w:val="20"/>
        </w:rPr>
        <w:lastRenderedPageBreak/>
        <w:t>следующие действий:</w:t>
      </w:r>
    </w:p>
    <w:p w14:paraId="4F63B0E3"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E85D8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DDA5C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52D70B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1B495FB7" w14:textId="1B727E79" w:rsidR="00DF0783" w:rsidRDefault="00DF0783" w:rsidP="00DF0783">
      <w:pPr>
        <w:pStyle w:val="western"/>
        <w:widowControl w:val="0"/>
        <w:shd w:val="clear" w:color="auto" w:fill="FFFFFF"/>
        <w:spacing w:before="0" w:after="0"/>
        <w:ind w:firstLine="540"/>
        <w:jc w:val="center"/>
        <w:rPr>
          <w:rStyle w:val="apple-converted-space"/>
          <w:b/>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8E9BD67"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A14150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7763A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23669F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C8BE4F9" w14:textId="77777777" w:rsidR="00B851CA" w:rsidRDefault="00DF0783" w:rsidP="005F03A5">
      <w:pPr>
        <w:ind w:firstLine="567"/>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5DDBFFCB" w14:textId="13D82727" w:rsidR="009A0D19" w:rsidRDefault="00F867D2" w:rsidP="005F03A5">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9A0DDBF" w14:textId="5B5A3842" w:rsidR="001C5E11" w:rsidRPr="001C5E11" w:rsidRDefault="001C5E11" w:rsidP="001C5E11">
      <w:pPr>
        <w:ind w:firstLine="567"/>
        <w:jc w:val="both"/>
        <w:rPr>
          <w:rFonts w:ascii="Times New Roman" w:hAnsi="Times New Roman" w:cs="Times New Roman"/>
          <w:color w:val="auto"/>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6</w:t>
      </w:r>
      <w:r w:rsidRPr="001C5E11">
        <w:rPr>
          <w:rFonts w:ascii="Times New Roman" w:hAnsi="Times New Roman" w:cs="Times New Roman"/>
          <w:color w:val="auto"/>
          <w:sz w:val="20"/>
          <w:szCs w:val="20"/>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6662C986" w14:textId="704E9D39" w:rsidR="001C5E11" w:rsidRPr="00646A6A" w:rsidRDefault="001C5E11" w:rsidP="001C5E11">
      <w:pPr>
        <w:ind w:firstLine="567"/>
        <w:jc w:val="both"/>
        <w:rPr>
          <w:rFonts w:ascii="Times New Roman" w:hAnsi="Times New Roman" w:cs="Times New Roman"/>
          <w:color w:val="FF0000"/>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7</w:t>
      </w:r>
      <w:r w:rsidRPr="001C5E11">
        <w:rPr>
          <w:rFonts w:ascii="Times New Roman" w:hAnsi="Times New Roman" w:cs="Times New Roman"/>
          <w:color w:val="auto"/>
          <w:sz w:val="20"/>
          <w:szCs w:val="20"/>
        </w:rPr>
        <w:t xml:space="preserve"> Банковское и казначейское сопровождения по контракту не предусмотрено.</w:t>
      </w:r>
    </w:p>
    <w:p w14:paraId="4681985C"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74BED723" w14:textId="1FFF014F" w:rsidR="00DF078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58505220"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1C6B6B92"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600A80A0"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DF569FF" w14:textId="46B315C0" w:rsidR="00DF0783" w:rsidRPr="00344DA3" w:rsidRDefault="000C0F87" w:rsidP="00DF0783">
      <w:pPr>
        <w:pStyle w:val="a7"/>
        <w:ind w:firstLine="0"/>
        <w:rPr>
          <w:color w:val="000000"/>
          <w:sz w:val="20"/>
          <w:szCs w:val="20"/>
        </w:rPr>
      </w:pPr>
      <w:r>
        <w:rPr>
          <w:color w:val="000000"/>
          <w:sz w:val="20"/>
          <w:szCs w:val="20"/>
        </w:rPr>
        <w:t xml:space="preserve">        </w:t>
      </w:r>
    </w:p>
    <w:p w14:paraId="57C9F309"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1E58F79" w14:textId="77777777" w:rsidR="0082457B" w:rsidRDefault="0082457B"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E72BB08" w14:textId="77777777" w:rsidR="00A90361" w:rsidRDefault="00A90361"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38C7BF5" w14:textId="77777777" w:rsidR="00395862" w:rsidRDefault="00395862">
      <w:pPr>
        <w:widowControl/>
        <w:spacing w:after="160" w:line="259" w:lineRule="auto"/>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br w:type="page"/>
      </w:r>
    </w:p>
    <w:p w14:paraId="5AA230E7" w14:textId="38313A0B" w:rsidR="005F03A5"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w:t>
      </w:r>
    </w:p>
    <w:p w14:paraId="3E718DF4" w14:textId="130B3711" w:rsidR="00344DA3" w:rsidRPr="005A1313" w:rsidRDefault="007C3D8C"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val="en-US" w:bidi="ar-SA"/>
        </w:rPr>
      </w:pPr>
      <w:r>
        <w:rPr>
          <w:rFonts w:ascii="Times New Roman" w:eastAsia="Times New Roman" w:hAnsi="Times New Roman" w:cs="Times New Roman"/>
          <w:sz w:val="20"/>
          <w:szCs w:val="20"/>
          <w:lang w:bidi="ar-SA"/>
        </w:rPr>
        <w:t xml:space="preserve">к контракту № </w:t>
      </w:r>
      <w:r w:rsidR="005A1313">
        <w:rPr>
          <w:rFonts w:ascii="Times New Roman" w:hAnsi="Times New Roman" w:cs="Times New Roman"/>
          <w:b/>
          <w:bCs/>
          <w:sz w:val="20"/>
          <w:szCs w:val="20"/>
          <w:lang w:val="en-US"/>
        </w:rPr>
        <w:t>______________</w:t>
      </w:r>
      <w:r w:rsidR="0008502C" w:rsidRPr="0008502C">
        <w:rPr>
          <w:rFonts w:ascii="Times New Roman" w:hAnsi="Times New Roman" w:cs="Times New Roman"/>
          <w:b/>
          <w:bCs/>
          <w:sz w:val="20"/>
          <w:szCs w:val="20"/>
        </w:rPr>
        <w:t xml:space="preserve"> от </w:t>
      </w:r>
      <w:r w:rsidR="005A1313">
        <w:rPr>
          <w:rFonts w:ascii="Times New Roman" w:hAnsi="Times New Roman" w:cs="Times New Roman"/>
          <w:b/>
          <w:bCs/>
          <w:sz w:val="20"/>
          <w:szCs w:val="20"/>
          <w:lang w:val="en-US"/>
        </w:rPr>
        <w:t>______________</w:t>
      </w:r>
    </w:p>
    <w:p w14:paraId="36B2429D" w14:textId="6FB25913" w:rsid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8101827" w14:textId="77777777" w:rsidR="005F03A5" w:rsidRP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2BC769B" w14:textId="123AD074" w:rsidR="00B32B8F" w:rsidRPr="009028AC" w:rsidRDefault="005F03A5" w:rsidP="00B32B8F">
      <w:pPr>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tbl>
      <w:tblPr>
        <w:tblpPr w:leftFromText="180" w:rightFromText="180" w:vertAnchor="text" w:horzAnchor="margin" w:tblpXSpec="center" w:tblpY="4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636"/>
        <w:gridCol w:w="3635"/>
        <w:gridCol w:w="1238"/>
        <w:gridCol w:w="493"/>
        <w:gridCol w:w="522"/>
        <w:gridCol w:w="1278"/>
        <w:gridCol w:w="1001"/>
      </w:tblGrid>
      <w:tr w:rsidR="005F03A5" w:rsidRPr="005F03A5" w14:paraId="6C851606" w14:textId="77777777" w:rsidTr="000E7E8E">
        <w:trPr>
          <w:trHeight w:val="699"/>
        </w:trPr>
        <w:tc>
          <w:tcPr>
            <w:tcW w:w="293" w:type="pct"/>
            <w:shd w:val="clear" w:color="auto" w:fill="auto"/>
            <w:noWrap/>
            <w:vAlign w:val="center"/>
          </w:tcPr>
          <w:p w14:paraId="331ED4ED"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 п/п</w:t>
            </w:r>
          </w:p>
        </w:tc>
        <w:tc>
          <w:tcPr>
            <w:tcW w:w="785" w:type="pct"/>
            <w:shd w:val="clear" w:color="auto" w:fill="auto"/>
            <w:noWrap/>
            <w:vAlign w:val="center"/>
          </w:tcPr>
          <w:p w14:paraId="40DB5FE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Наименование товара</w:t>
            </w:r>
          </w:p>
          <w:p w14:paraId="3AFB695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(оборудования)</w:t>
            </w:r>
          </w:p>
        </w:tc>
        <w:tc>
          <w:tcPr>
            <w:tcW w:w="1741" w:type="pct"/>
            <w:shd w:val="clear" w:color="auto" w:fill="auto"/>
            <w:noWrap/>
            <w:vAlign w:val="center"/>
          </w:tcPr>
          <w:p w14:paraId="5A05774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Технические характеристики товара (оборудования)</w:t>
            </w:r>
          </w:p>
        </w:tc>
        <w:tc>
          <w:tcPr>
            <w:tcW w:w="595" w:type="pct"/>
          </w:tcPr>
          <w:p w14:paraId="1EBD2FD1"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Страна происхождения товара</w:t>
            </w:r>
          </w:p>
        </w:tc>
        <w:tc>
          <w:tcPr>
            <w:tcW w:w="239" w:type="pct"/>
            <w:shd w:val="clear" w:color="auto" w:fill="auto"/>
            <w:noWrap/>
            <w:vAlign w:val="center"/>
          </w:tcPr>
          <w:p w14:paraId="5AE01CAC"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Ед.</w:t>
            </w:r>
          </w:p>
          <w:p w14:paraId="62B8D1B7"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изм.</w:t>
            </w:r>
          </w:p>
        </w:tc>
        <w:tc>
          <w:tcPr>
            <w:tcW w:w="252" w:type="pct"/>
            <w:vAlign w:val="center"/>
          </w:tcPr>
          <w:p w14:paraId="6752548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Кол-во</w:t>
            </w:r>
          </w:p>
        </w:tc>
        <w:tc>
          <w:tcPr>
            <w:tcW w:w="614" w:type="pct"/>
            <w:shd w:val="clear" w:color="auto" w:fill="auto"/>
            <w:noWrap/>
            <w:vAlign w:val="center"/>
          </w:tcPr>
          <w:p w14:paraId="5C81092B"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Цена за ед., руб.</w:t>
            </w:r>
          </w:p>
        </w:tc>
        <w:tc>
          <w:tcPr>
            <w:tcW w:w="482" w:type="pct"/>
            <w:shd w:val="clear" w:color="auto" w:fill="auto"/>
            <w:noWrap/>
            <w:vAlign w:val="center"/>
          </w:tcPr>
          <w:p w14:paraId="5D499FD2"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Сумма, руб.</w:t>
            </w:r>
          </w:p>
        </w:tc>
      </w:tr>
      <w:tr w:rsidR="000E7E8E" w:rsidRPr="005F03A5" w14:paraId="388E13D3" w14:textId="77777777" w:rsidTr="006C56E2">
        <w:trPr>
          <w:trHeight w:val="982"/>
        </w:trPr>
        <w:tc>
          <w:tcPr>
            <w:tcW w:w="293" w:type="pct"/>
            <w:shd w:val="clear" w:color="auto" w:fill="auto"/>
            <w:vAlign w:val="center"/>
          </w:tcPr>
          <w:p w14:paraId="48AAE31C" w14:textId="77777777" w:rsidR="000E7E8E" w:rsidRPr="005F03A5" w:rsidRDefault="000E7E8E" w:rsidP="000E7E8E">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5ED7779F" w14:textId="15B563F1" w:rsidR="000E7E8E" w:rsidRPr="005F03A5" w:rsidRDefault="000E7E8E" w:rsidP="000E7E8E">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tcPr>
          <w:p w14:paraId="3D31C1D9" w14:textId="14384FBC" w:rsidR="000E7E8E" w:rsidRPr="005F03A5" w:rsidRDefault="000E7E8E" w:rsidP="000E7E8E">
            <w:pPr>
              <w:ind w:left="-57" w:right="-57"/>
              <w:jc w:val="both"/>
              <w:rPr>
                <w:rFonts w:ascii="Times New Roman" w:eastAsia="Calibri" w:hAnsi="Times New Roman" w:cs="Times New Roman"/>
                <w:sz w:val="20"/>
                <w:szCs w:val="20"/>
                <w:lang w:eastAsia="en-US"/>
              </w:rPr>
            </w:pPr>
          </w:p>
        </w:tc>
        <w:tc>
          <w:tcPr>
            <w:tcW w:w="595" w:type="pct"/>
            <w:vAlign w:val="center"/>
          </w:tcPr>
          <w:p w14:paraId="38E683D7" w14:textId="344E3F05"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7E5C990E" w14:textId="7CF73F8F"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4168B901" w14:textId="2CF2E2E5" w:rsidR="000E7E8E" w:rsidRPr="005F03A5" w:rsidRDefault="000E7E8E" w:rsidP="000E7E8E">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698E2C35" w14:textId="282BA202"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0E42ED16" w14:textId="70DEA34D"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r>
      <w:tr w:rsidR="005F03A5" w:rsidRPr="005F03A5" w14:paraId="095BF096" w14:textId="77777777" w:rsidTr="006C56E2">
        <w:trPr>
          <w:trHeight w:val="982"/>
        </w:trPr>
        <w:tc>
          <w:tcPr>
            <w:tcW w:w="293" w:type="pct"/>
            <w:shd w:val="clear" w:color="auto" w:fill="auto"/>
            <w:vAlign w:val="center"/>
          </w:tcPr>
          <w:p w14:paraId="3D9B4D49" w14:textId="77777777" w:rsidR="00E4633F" w:rsidRPr="005F03A5" w:rsidRDefault="00E4633F" w:rsidP="00E4633F">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09F0B5E0" w14:textId="71A8B96E" w:rsidR="00E4633F" w:rsidRPr="005F03A5" w:rsidRDefault="00E4633F" w:rsidP="00E4633F">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vAlign w:val="bottom"/>
          </w:tcPr>
          <w:p w14:paraId="683A67C9" w14:textId="4F57AD85" w:rsidR="00E4633F" w:rsidRPr="005F03A5" w:rsidRDefault="00E4633F" w:rsidP="00E4633F">
            <w:pPr>
              <w:ind w:left="-57" w:right="-57"/>
              <w:jc w:val="both"/>
              <w:rPr>
                <w:rFonts w:ascii="Times New Roman" w:eastAsia="Calibri" w:hAnsi="Times New Roman" w:cs="Times New Roman"/>
                <w:sz w:val="20"/>
                <w:szCs w:val="20"/>
                <w:lang w:eastAsia="en-US"/>
              </w:rPr>
            </w:pPr>
          </w:p>
        </w:tc>
        <w:tc>
          <w:tcPr>
            <w:tcW w:w="595" w:type="pct"/>
            <w:vAlign w:val="center"/>
          </w:tcPr>
          <w:p w14:paraId="23AC87FA" w14:textId="72ED521E"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2CE94243" w14:textId="768BF971"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0B9FBFE9" w14:textId="1262E230" w:rsidR="00E4633F" w:rsidRPr="005F03A5" w:rsidRDefault="00E4633F" w:rsidP="00E4633F">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0A9210A2" w14:textId="49C7D5D3"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2094D92A" w14:textId="38D47636"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r>
      <w:tr w:rsidR="00B32B8F" w:rsidRPr="005F03A5" w14:paraId="0C1BDC57" w14:textId="77777777" w:rsidTr="000E7E8E">
        <w:trPr>
          <w:trHeight w:val="351"/>
        </w:trPr>
        <w:tc>
          <w:tcPr>
            <w:tcW w:w="4518" w:type="pct"/>
            <w:gridSpan w:val="7"/>
            <w:shd w:val="clear" w:color="auto" w:fill="auto"/>
            <w:vAlign w:val="center"/>
          </w:tcPr>
          <w:p w14:paraId="2729532E" w14:textId="77777777" w:rsidR="00B32B8F" w:rsidRPr="006C56E2" w:rsidRDefault="00B32B8F" w:rsidP="00E63121">
            <w:pPr>
              <w:jc w:val="right"/>
              <w:rPr>
                <w:rFonts w:ascii="Times New Roman" w:eastAsiaTheme="minorHAnsi" w:hAnsi="Times New Roman" w:cs="Times New Roman"/>
                <w:b/>
                <w:bCs/>
                <w:sz w:val="20"/>
                <w:szCs w:val="20"/>
                <w:lang w:eastAsia="en-US"/>
              </w:rPr>
            </w:pPr>
            <w:r w:rsidRPr="006C56E2">
              <w:rPr>
                <w:rFonts w:ascii="Times New Roman" w:eastAsiaTheme="minorHAnsi" w:hAnsi="Times New Roman" w:cs="Times New Roman"/>
                <w:b/>
                <w:bCs/>
                <w:sz w:val="20"/>
                <w:szCs w:val="20"/>
                <w:lang w:eastAsia="en-US"/>
              </w:rPr>
              <w:t>ИТОГО:</w:t>
            </w:r>
          </w:p>
        </w:tc>
        <w:tc>
          <w:tcPr>
            <w:tcW w:w="482" w:type="pct"/>
            <w:shd w:val="clear" w:color="auto" w:fill="auto"/>
            <w:vAlign w:val="center"/>
          </w:tcPr>
          <w:p w14:paraId="7768D763" w14:textId="282E0751" w:rsidR="00B32B8F" w:rsidRPr="006C56E2" w:rsidRDefault="00B32B8F" w:rsidP="00E63121">
            <w:pPr>
              <w:jc w:val="center"/>
              <w:rPr>
                <w:rFonts w:ascii="Times New Roman" w:eastAsiaTheme="minorHAnsi" w:hAnsi="Times New Roman" w:cs="Times New Roman"/>
                <w:b/>
                <w:bCs/>
                <w:sz w:val="18"/>
                <w:szCs w:val="18"/>
                <w:lang w:eastAsia="en-US"/>
              </w:rPr>
            </w:pPr>
          </w:p>
        </w:tc>
      </w:tr>
    </w:tbl>
    <w:p w14:paraId="7C3A1D50" w14:textId="77777777" w:rsidR="005F03A5" w:rsidRDefault="005F03A5" w:rsidP="00B32B8F">
      <w:pPr>
        <w:ind w:right="-5" w:firstLine="567"/>
        <w:rPr>
          <w:rFonts w:ascii="Times New Roman" w:eastAsia="Times New Roman" w:hAnsi="Times New Roman" w:cs="Times New Roman"/>
          <w:sz w:val="20"/>
          <w:szCs w:val="20"/>
        </w:rPr>
      </w:pPr>
    </w:p>
    <w:p w14:paraId="2D7AAD76" w14:textId="2CC282AB" w:rsidR="000E7E8E" w:rsidRPr="00344DA3" w:rsidRDefault="00B32B8F" w:rsidP="000E7E8E">
      <w:pPr>
        <w:pStyle w:val="a7"/>
        <w:ind w:firstLine="567"/>
        <w:rPr>
          <w:rStyle w:val="Heading3Char"/>
          <w:rFonts w:ascii="Times New Roman" w:eastAsia="Courier New" w:hAnsi="Times New Roman" w:cs="Times New Roman"/>
          <w:sz w:val="20"/>
          <w:szCs w:val="20"/>
        </w:rPr>
      </w:pPr>
      <w:r w:rsidRPr="005F03A5">
        <w:rPr>
          <w:sz w:val="20"/>
          <w:szCs w:val="20"/>
        </w:rPr>
        <w:t>Цена товара составляет</w:t>
      </w:r>
      <w:r w:rsidR="005A1313" w:rsidRPr="005A1313">
        <w:rPr>
          <w:b/>
          <w:bCs/>
          <w:sz w:val="20"/>
          <w:szCs w:val="20"/>
        </w:rPr>
        <w:t>_________________________</w:t>
      </w:r>
      <w:r w:rsidR="000E7E8E" w:rsidRPr="005C5924">
        <w:rPr>
          <w:b/>
          <w:bCs/>
          <w:sz w:val="20"/>
          <w:szCs w:val="20"/>
        </w:rPr>
        <w:t xml:space="preserve"> </w:t>
      </w:r>
      <w:r w:rsidR="00E4633F" w:rsidRPr="005C5924">
        <w:rPr>
          <w:b/>
          <w:bCs/>
          <w:sz w:val="20"/>
          <w:szCs w:val="20"/>
        </w:rPr>
        <w:t>(</w:t>
      </w:r>
      <w:r w:rsidR="005A1313" w:rsidRPr="005A1313">
        <w:rPr>
          <w:b/>
          <w:bCs/>
          <w:sz w:val="20"/>
          <w:szCs w:val="20"/>
        </w:rPr>
        <w:t>____________________________</w:t>
      </w:r>
      <w:r w:rsidRPr="005C5924">
        <w:rPr>
          <w:b/>
          <w:bCs/>
          <w:sz w:val="20"/>
          <w:szCs w:val="20"/>
        </w:rPr>
        <w:t xml:space="preserve">) рублей </w:t>
      </w:r>
      <w:r w:rsidR="005A1313" w:rsidRPr="005A1313">
        <w:rPr>
          <w:b/>
          <w:bCs/>
          <w:sz w:val="20"/>
          <w:szCs w:val="20"/>
        </w:rPr>
        <w:t>_______</w:t>
      </w:r>
      <w:r w:rsidRPr="005C5924">
        <w:rPr>
          <w:b/>
          <w:bCs/>
          <w:sz w:val="20"/>
          <w:szCs w:val="20"/>
        </w:rPr>
        <w:t xml:space="preserve"> копеек</w:t>
      </w:r>
      <w:r w:rsidRPr="005F03A5">
        <w:rPr>
          <w:sz w:val="20"/>
          <w:szCs w:val="20"/>
        </w:rPr>
        <w:t>,</w:t>
      </w:r>
      <w:r w:rsidR="00E4633F" w:rsidRPr="005F03A5">
        <w:rPr>
          <w:sz w:val="20"/>
          <w:szCs w:val="20"/>
        </w:rPr>
        <w:t xml:space="preserve"> </w:t>
      </w:r>
      <w:r w:rsidR="000E7E8E" w:rsidRPr="00186E57">
        <w:rPr>
          <w:rFonts w:eastAsia="Courier New"/>
          <w:sz w:val="20"/>
          <w:szCs w:val="20"/>
          <w:lang w:eastAsia="ru-RU" w:bidi="ru-RU"/>
        </w:rPr>
        <w:t xml:space="preserve">НДС не облагается п.2 ст. 346.11 глава 26.2 </w:t>
      </w:r>
      <w:r w:rsidR="000E7E8E" w:rsidRPr="009A0D19">
        <w:rPr>
          <w:rFonts w:eastAsia="Courier New"/>
          <w:sz w:val="20"/>
          <w:szCs w:val="20"/>
          <w:lang w:eastAsia="ru-RU" w:bidi="ru-RU"/>
        </w:rPr>
        <w:t>Налогового кодекса Российской Федерации</w:t>
      </w:r>
      <w:r w:rsidR="000E7E8E" w:rsidRPr="00186E57">
        <w:rPr>
          <w:rFonts w:eastAsia="Courier New"/>
          <w:sz w:val="20"/>
          <w:szCs w:val="20"/>
          <w:lang w:eastAsia="ru-RU" w:bidi="ru-RU"/>
        </w:rPr>
        <w:t xml:space="preserve">, согласно Приложению №2 </w:t>
      </w:r>
    </w:p>
    <w:p w14:paraId="4D8E5252" w14:textId="565D4109" w:rsidR="00B851CA" w:rsidRDefault="00B851CA" w:rsidP="000E7E8E">
      <w:pPr>
        <w:ind w:right="-5" w:firstLine="567"/>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55AC9D88" w14:textId="77777777" w:rsidTr="00B9670F">
        <w:tc>
          <w:tcPr>
            <w:tcW w:w="4962" w:type="dxa"/>
          </w:tcPr>
          <w:p w14:paraId="3E15E131" w14:textId="77777777" w:rsidR="005F03A5" w:rsidRDefault="005F03A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67F8F7BE" w14:textId="5C838F1B"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81A2E4E" w14:textId="77777777" w:rsidR="00B851CA" w:rsidRDefault="00B851CA" w:rsidP="00C532F8">
            <w:pPr>
              <w:widowControl/>
              <w:spacing w:after="200"/>
              <w:ind w:left="142"/>
              <w:contextualSpacing/>
              <w:rPr>
                <w:rFonts w:ascii="Times New Roman" w:eastAsia="Calibri" w:hAnsi="Times New Roman" w:cs="Times New Roman"/>
                <w:bCs/>
                <w:color w:val="auto"/>
                <w:sz w:val="20"/>
                <w:szCs w:val="20"/>
                <w:lang w:eastAsia="en-US" w:bidi="ar-SA"/>
              </w:rPr>
            </w:pPr>
          </w:p>
          <w:p w14:paraId="7FAD7792" w14:textId="4F7C362D" w:rsidR="000E7E8E" w:rsidRPr="00344DA3" w:rsidRDefault="000E7E8E" w:rsidP="000E7E8E">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35678CA9" w14:textId="77777777"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CD12190" w14:textId="5A065FBA"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1934999" w14:textId="4A7B430E"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1B3FDBF" w14:textId="34ED5681" w:rsidR="000E7E8E" w:rsidRPr="000E7E8E" w:rsidRDefault="000E7E8E" w:rsidP="000E7E8E">
            <w:pPr>
              <w:widowControl/>
              <w:spacing w:after="200"/>
              <w:ind w:hanging="3"/>
              <w:contextualSpacing/>
              <w:rPr>
                <w:rFonts w:ascii="Times New Roman" w:eastAsia="Calibri" w:hAnsi="Times New Roman" w:cs="Times New Roman"/>
                <w:bCs/>
                <w:color w:val="auto"/>
                <w:sz w:val="20"/>
                <w:szCs w:val="20"/>
                <w:lang w:eastAsia="en-US" w:bidi="ar-SA"/>
              </w:rPr>
            </w:pPr>
            <w:r w:rsidRPr="0008502C">
              <w:rPr>
                <w:rFonts w:ascii="Times New Roman" w:eastAsia="Times New Roman" w:hAnsi="Times New Roman" w:cs="Times New Roman"/>
                <w:color w:val="auto"/>
                <w:sz w:val="20"/>
                <w:szCs w:val="20"/>
                <w:lang w:eastAsia="ar-SA" w:bidi="ar-SA"/>
              </w:rPr>
              <w:t>.</w:t>
            </w:r>
          </w:p>
          <w:p w14:paraId="75C84D12" w14:textId="77777777" w:rsidR="000E7E8E" w:rsidRPr="00344DA3"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E015F2A"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0B6D921E" w14:textId="77777777"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14:paraId="058B4FDC" w14:textId="77777777" w:rsidR="00B851CA" w:rsidRPr="00344DA3" w:rsidRDefault="00344DA3" w:rsidP="00DF0783">
      <w:pPr>
        <w:rPr>
          <w:sz w:val="20"/>
          <w:szCs w:val="20"/>
          <w:lang w:eastAsia="zh-CN" w:bidi="ar-SA"/>
        </w:rPr>
      </w:pPr>
      <w:r w:rsidRPr="00344DA3">
        <w:rPr>
          <w:sz w:val="20"/>
          <w:szCs w:val="20"/>
          <w:lang w:eastAsia="zh-CN" w:bidi="ar-SA"/>
        </w:rPr>
        <w:br w:type="page"/>
      </w:r>
    </w:p>
    <w:p w14:paraId="4C835EEC" w14:textId="77777777" w:rsidR="00344DA3" w:rsidRPr="00344DA3" w:rsidRDefault="00344DA3" w:rsidP="00DF0783">
      <w:pPr>
        <w:rPr>
          <w:sz w:val="20"/>
          <w:szCs w:val="20"/>
          <w:lang w:eastAsia="zh-CN" w:bidi="ar-SA"/>
        </w:rPr>
      </w:pPr>
    </w:p>
    <w:p w14:paraId="30F4B9FB" w14:textId="77777777" w:rsidR="005F03A5" w:rsidRDefault="00344DA3" w:rsidP="005F03A5">
      <w:pPr>
        <w:pStyle w:val="a7"/>
        <w:tabs>
          <w:tab w:val="left" w:pos="0"/>
        </w:tabs>
        <w:ind w:firstLine="0"/>
        <w:contextualSpacing/>
        <w:jc w:val="right"/>
        <w:rPr>
          <w:color w:val="000000"/>
          <w:sz w:val="20"/>
          <w:szCs w:val="20"/>
          <w:lang w:eastAsia="ru-RU"/>
        </w:rPr>
      </w:pPr>
      <w:r w:rsidRPr="00344DA3">
        <w:rPr>
          <w:color w:val="000000"/>
          <w:sz w:val="20"/>
          <w:szCs w:val="20"/>
          <w:lang w:eastAsia="ru-RU"/>
        </w:rPr>
        <w:t>Приложение № 2</w:t>
      </w:r>
    </w:p>
    <w:p w14:paraId="3A27AA98" w14:textId="1BF1D3F3" w:rsidR="005F03A5" w:rsidRPr="00BA1367" w:rsidRDefault="00344DA3" w:rsidP="005F03A5">
      <w:pPr>
        <w:pStyle w:val="a7"/>
        <w:tabs>
          <w:tab w:val="left" w:pos="0"/>
        </w:tabs>
        <w:ind w:firstLine="0"/>
        <w:contextualSpacing/>
        <w:jc w:val="right"/>
        <w:rPr>
          <w:sz w:val="20"/>
          <w:szCs w:val="20"/>
        </w:rPr>
      </w:pPr>
      <w:r w:rsidRPr="00344DA3">
        <w:rPr>
          <w:color w:val="000000"/>
          <w:sz w:val="20"/>
          <w:szCs w:val="20"/>
          <w:lang w:eastAsia="ru-RU"/>
        </w:rPr>
        <w:t xml:space="preserve"> к контракту </w:t>
      </w:r>
      <w:r w:rsidR="007C3D8C">
        <w:rPr>
          <w:sz w:val="20"/>
          <w:szCs w:val="20"/>
        </w:rPr>
        <w:t>№</w:t>
      </w:r>
      <w:r w:rsidR="0008502C">
        <w:rPr>
          <w:sz w:val="20"/>
          <w:szCs w:val="20"/>
        </w:rPr>
        <w:t xml:space="preserve"> </w:t>
      </w:r>
      <w:r w:rsidR="0021071A" w:rsidRPr="00BA1367">
        <w:rPr>
          <w:b/>
          <w:bCs/>
          <w:sz w:val="20"/>
          <w:szCs w:val="20"/>
        </w:rPr>
        <w:t>______________</w:t>
      </w:r>
      <w:r w:rsidR="0008502C" w:rsidRPr="0008502C">
        <w:rPr>
          <w:b/>
          <w:bCs/>
          <w:sz w:val="20"/>
          <w:szCs w:val="20"/>
        </w:rPr>
        <w:t xml:space="preserve"> от </w:t>
      </w:r>
      <w:r w:rsidR="0021071A" w:rsidRPr="00BA1367">
        <w:rPr>
          <w:b/>
          <w:bCs/>
          <w:sz w:val="20"/>
          <w:szCs w:val="20"/>
        </w:rPr>
        <w:t>___________</w:t>
      </w:r>
    </w:p>
    <w:p w14:paraId="0947DFB8" w14:textId="77777777" w:rsidR="005F03A5" w:rsidRDefault="005F03A5" w:rsidP="005F03A5">
      <w:pPr>
        <w:pStyle w:val="a7"/>
        <w:tabs>
          <w:tab w:val="left" w:pos="0"/>
        </w:tabs>
        <w:ind w:firstLine="0"/>
        <w:contextualSpacing/>
        <w:jc w:val="right"/>
        <w:rPr>
          <w:sz w:val="20"/>
          <w:szCs w:val="20"/>
        </w:rPr>
      </w:pPr>
    </w:p>
    <w:p w14:paraId="55B1DE32" w14:textId="1EC867EE" w:rsidR="00344DA3" w:rsidRPr="00CC3A49" w:rsidRDefault="007C3D8C" w:rsidP="005F03A5">
      <w:pPr>
        <w:pStyle w:val="a7"/>
        <w:tabs>
          <w:tab w:val="left" w:pos="0"/>
        </w:tabs>
        <w:ind w:firstLine="0"/>
        <w:contextualSpacing/>
        <w:jc w:val="right"/>
        <w:rPr>
          <w:color w:val="000000"/>
          <w:sz w:val="28"/>
          <w:szCs w:val="28"/>
          <w:lang w:eastAsia="ru-RU"/>
        </w:rPr>
      </w:pPr>
      <w:r w:rsidRPr="00CC3A49">
        <w:rPr>
          <w:sz w:val="28"/>
          <w:szCs w:val="28"/>
        </w:rPr>
        <w:t xml:space="preserve"> </w:t>
      </w:r>
    </w:p>
    <w:p w14:paraId="23A5F504" w14:textId="77777777" w:rsidR="00344DA3" w:rsidRPr="00CC3A49" w:rsidRDefault="00344DA3" w:rsidP="005F03A5">
      <w:pPr>
        <w:widowControl/>
        <w:tabs>
          <w:tab w:val="left" w:pos="0"/>
        </w:tabs>
        <w:autoSpaceDE w:val="0"/>
        <w:autoSpaceDN w:val="0"/>
        <w:adjustRightInd w:val="0"/>
        <w:contextualSpacing/>
        <w:jc w:val="center"/>
        <w:rPr>
          <w:rFonts w:ascii="Times New Roman" w:eastAsia="Times New Roman" w:hAnsi="Times New Roman" w:cs="Times New Roman"/>
          <w:b/>
          <w:sz w:val="28"/>
          <w:szCs w:val="28"/>
          <w:lang w:bidi="ar-SA"/>
        </w:rPr>
      </w:pPr>
      <w:r w:rsidRPr="00CC3A49">
        <w:rPr>
          <w:rFonts w:ascii="Times New Roman" w:eastAsia="Times New Roman" w:hAnsi="Times New Roman" w:cs="Times New Roman"/>
          <w:b/>
          <w:sz w:val="28"/>
          <w:szCs w:val="28"/>
          <w:lang w:bidi="ar-SA"/>
        </w:rPr>
        <w:t>Описание объекта закупки.</w:t>
      </w:r>
    </w:p>
    <w:p w14:paraId="5301E851" w14:textId="77777777" w:rsidR="009E1920" w:rsidRPr="00344DA3" w:rsidRDefault="009E1920" w:rsidP="005F03A5">
      <w:pPr>
        <w:tabs>
          <w:tab w:val="left" w:pos="851"/>
        </w:tabs>
        <w:autoSpaceDE w:val="0"/>
        <w:autoSpaceDN w:val="0"/>
        <w:adjustRightInd w:val="0"/>
        <w:ind w:firstLine="567"/>
        <w:contextualSpacing/>
        <w:jc w:val="center"/>
        <w:rPr>
          <w:rFonts w:ascii="Times New Roman" w:eastAsia="Times New Roman" w:hAnsi="Times New Roman" w:cs="Times New Roman"/>
          <w:bCs/>
          <w:color w:val="auto"/>
          <w:spacing w:val="-6"/>
          <w:sz w:val="20"/>
          <w:szCs w:val="20"/>
          <w:lang w:bidi="ar-SA"/>
        </w:rPr>
      </w:pPr>
    </w:p>
    <w:p w14:paraId="7AFB7AA6" w14:textId="77777777" w:rsidR="00720CE5" w:rsidRPr="00CC3A49" w:rsidRDefault="00720CE5" w:rsidP="005F03A5">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1. Общие требования</w:t>
      </w:r>
    </w:p>
    <w:p w14:paraId="1C9D358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61A71CD" w14:textId="0EFAC37F" w:rsidR="00720CE5" w:rsidRPr="0073453F" w:rsidRDefault="00720CE5" w:rsidP="0073453F">
      <w:pPr>
        <w:pStyle w:val="ad"/>
        <w:numPr>
          <w:ilvl w:val="0"/>
          <w:numId w:val="47"/>
        </w:numPr>
        <w:tabs>
          <w:tab w:val="left" w:pos="900"/>
        </w:tabs>
        <w:autoSpaceDE w:val="0"/>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Предмет закупки, цена закупки</w:t>
      </w:r>
    </w:p>
    <w:p w14:paraId="7E940117" w14:textId="77777777" w:rsidR="0073453F" w:rsidRPr="0073453F" w:rsidRDefault="0073453F" w:rsidP="0073453F">
      <w:pPr>
        <w:pStyle w:val="ad"/>
        <w:tabs>
          <w:tab w:val="left" w:pos="900"/>
        </w:tabs>
        <w:autoSpaceDE w:val="0"/>
        <w:ind w:left="927"/>
        <w:jc w:val="both"/>
        <w:rPr>
          <w:rFonts w:ascii="Times New Roman" w:eastAsia="Times New Roman" w:hAnsi="Times New Roman" w:cs="Times New Roman"/>
          <w:b/>
          <w:color w:val="auto"/>
          <w:sz w:val="20"/>
          <w:szCs w:val="20"/>
          <w:lang w:bidi="ar-SA"/>
        </w:rPr>
      </w:pPr>
    </w:p>
    <w:p w14:paraId="4F8C9A71" w14:textId="7FD2EAE0" w:rsidR="00720CE5" w:rsidRPr="005C5924" w:rsidRDefault="00720CE5" w:rsidP="005C5924">
      <w:pPr>
        <w:ind w:firstLine="567"/>
        <w:jc w:val="both"/>
        <w:rPr>
          <w:rFonts w:ascii="Times New Roman" w:hAnsi="Times New Roman" w:cs="Times New Roman"/>
          <w:sz w:val="20"/>
          <w:szCs w:val="20"/>
        </w:rPr>
      </w:pP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Предметом настоящей закупки является право заключения контракта на Поставку технологического оборудования (далее – товар)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5C5924">
        <w:rPr>
          <w:rFonts w:ascii="Times New Roman" w:hAnsi="Times New Roman" w:cs="Times New Roman"/>
          <w:color w:val="auto"/>
          <w:sz w:val="20"/>
          <w:szCs w:val="20"/>
        </w:rPr>
        <w:t xml:space="preserve"> Выборгского района Санкт-Петербурга</w:t>
      </w:r>
      <w:r w:rsidR="0073453F">
        <w:rPr>
          <w:rFonts w:ascii="Times New Roman" w:eastAsia="Times New Roman" w:hAnsi="Times New Roman" w:cs="Times New Roman"/>
          <w:bCs/>
          <w:color w:val="auto"/>
          <w:sz w:val="20"/>
          <w:szCs w:val="20"/>
          <w:lang w:bidi="ar-SA"/>
        </w:rPr>
        <w:t>.</w:t>
      </w:r>
    </w:p>
    <w:p w14:paraId="2BD57D0E" w14:textId="6744E211" w:rsidR="005C5924"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ИКЗ </w:t>
      </w:r>
    </w:p>
    <w:p w14:paraId="4594D157" w14:textId="658C3985" w:rsidR="002F7DB6" w:rsidRDefault="00720CE5" w:rsidP="00720CE5">
      <w:pPr>
        <w:tabs>
          <w:tab w:val="left" w:pos="900"/>
        </w:tabs>
        <w:autoSpaceDE w:val="0"/>
        <w:ind w:firstLine="567"/>
        <w:jc w:val="both"/>
        <w:rPr>
          <w:rFonts w:ascii="Times New Roman" w:eastAsia="Times New Roman" w:hAnsi="Times New Roman" w:cs="Times New Roman"/>
          <w:bCs/>
          <w:color w:val="FF0000"/>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w:t>
      </w:r>
      <w:r w:rsidR="00A90361">
        <w:rPr>
          <w:rFonts w:ascii="Times New Roman" w:eastAsia="Times New Roman" w:hAnsi="Times New Roman" w:cs="Times New Roman"/>
          <w:bCs/>
          <w:color w:val="auto"/>
          <w:sz w:val="20"/>
          <w:szCs w:val="20"/>
          <w:lang w:bidi="ar-SA"/>
        </w:rPr>
        <w:t>Начальная ц</w:t>
      </w:r>
      <w:r w:rsidRPr="00720CE5">
        <w:rPr>
          <w:rFonts w:ascii="Times New Roman" w:eastAsia="Times New Roman" w:hAnsi="Times New Roman" w:cs="Times New Roman"/>
          <w:bCs/>
          <w:color w:val="auto"/>
          <w:sz w:val="20"/>
          <w:szCs w:val="20"/>
          <w:lang w:bidi="ar-SA"/>
        </w:rPr>
        <w:t>ена контракта:</w:t>
      </w:r>
      <w:r w:rsidR="00137C4D">
        <w:rPr>
          <w:rFonts w:ascii="Times New Roman" w:eastAsia="Times New Roman" w:hAnsi="Times New Roman" w:cs="Times New Roman"/>
          <w:bCs/>
          <w:color w:val="auto"/>
          <w:sz w:val="20"/>
          <w:szCs w:val="20"/>
          <w:lang w:bidi="ar-SA"/>
        </w:rPr>
        <w:t xml:space="preserve"> </w:t>
      </w:r>
      <w:r w:rsidR="00E106F4">
        <w:rPr>
          <w:rFonts w:ascii="Times New Roman" w:eastAsia="Times New Roman" w:hAnsi="Times New Roman" w:cs="Times New Roman"/>
          <w:bCs/>
          <w:color w:val="FF0000"/>
          <w:sz w:val="20"/>
          <w:szCs w:val="20"/>
          <w:lang w:bidi="ar-SA"/>
        </w:rPr>
        <w:t xml:space="preserve">350 806 </w:t>
      </w:r>
      <w:r w:rsidR="002F7DB6" w:rsidRPr="002F7DB6">
        <w:rPr>
          <w:rFonts w:ascii="Times New Roman" w:eastAsia="Times New Roman" w:hAnsi="Times New Roman" w:cs="Times New Roman"/>
          <w:bCs/>
          <w:color w:val="FF0000"/>
          <w:sz w:val="20"/>
          <w:szCs w:val="20"/>
          <w:lang w:bidi="ar-SA"/>
        </w:rPr>
        <w:t xml:space="preserve">руб. </w:t>
      </w:r>
      <w:r w:rsidR="00E106F4">
        <w:rPr>
          <w:rFonts w:ascii="Times New Roman" w:eastAsia="Times New Roman" w:hAnsi="Times New Roman" w:cs="Times New Roman"/>
          <w:bCs/>
          <w:color w:val="FF0000"/>
          <w:sz w:val="20"/>
          <w:szCs w:val="20"/>
          <w:lang w:bidi="ar-SA"/>
        </w:rPr>
        <w:t>64</w:t>
      </w:r>
      <w:r w:rsidR="002F7DB6" w:rsidRPr="002F7DB6">
        <w:rPr>
          <w:rFonts w:ascii="Times New Roman" w:eastAsia="Times New Roman" w:hAnsi="Times New Roman" w:cs="Times New Roman"/>
          <w:bCs/>
          <w:color w:val="FF0000"/>
          <w:sz w:val="20"/>
          <w:szCs w:val="20"/>
          <w:lang w:bidi="ar-SA"/>
        </w:rPr>
        <w:t xml:space="preserve"> коп </w:t>
      </w:r>
    </w:p>
    <w:p w14:paraId="78F27AFB" w14:textId="792FC919" w:rsid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3. Код по Общероссийскому классификатору продукции по видам экономической деятельности (ОКПД2) </w:t>
      </w:r>
      <w:proofErr w:type="gramStart"/>
      <w:r w:rsidRPr="00720CE5">
        <w:rPr>
          <w:rFonts w:ascii="Times New Roman" w:eastAsia="Times New Roman" w:hAnsi="Times New Roman" w:cs="Times New Roman"/>
          <w:bCs/>
          <w:color w:val="auto"/>
          <w:sz w:val="20"/>
          <w:szCs w:val="20"/>
          <w:lang w:bidi="ar-SA"/>
        </w:rPr>
        <w:t>ОК</w:t>
      </w:r>
      <w:proofErr w:type="gramEnd"/>
      <w:r w:rsidRPr="00720CE5">
        <w:rPr>
          <w:rFonts w:ascii="Times New Roman" w:eastAsia="Times New Roman" w:hAnsi="Times New Roman" w:cs="Times New Roman"/>
          <w:bCs/>
          <w:color w:val="auto"/>
          <w:sz w:val="20"/>
          <w:szCs w:val="20"/>
          <w:lang w:bidi="ar-SA"/>
        </w:rPr>
        <w:t xml:space="preserve"> 034-2014 с указанием вида продукции, соответствующий предмету закупки –ОКПД2</w:t>
      </w:r>
      <w:r w:rsidR="00A20659">
        <w:rPr>
          <w:rFonts w:ascii="Times New Roman" w:eastAsia="Times New Roman" w:hAnsi="Times New Roman" w:cs="Times New Roman"/>
          <w:bCs/>
          <w:color w:val="auto"/>
          <w:sz w:val="20"/>
          <w:szCs w:val="20"/>
          <w:lang w:bidi="ar-SA"/>
        </w:rPr>
        <w:t xml:space="preserve"> (Приложение №2 к описанию объекта закупки)</w:t>
      </w:r>
    </w:p>
    <w:tbl>
      <w:tblPr>
        <w:tblStyle w:val="312"/>
        <w:tblW w:w="0" w:type="auto"/>
        <w:tblInd w:w="0" w:type="dxa"/>
        <w:tblLook w:val="04A0" w:firstRow="1" w:lastRow="0" w:firstColumn="1" w:lastColumn="0" w:noHBand="0" w:noVBand="1"/>
      </w:tblPr>
      <w:tblGrid>
        <w:gridCol w:w="615"/>
        <w:gridCol w:w="2074"/>
        <w:gridCol w:w="2576"/>
        <w:gridCol w:w="2572"/>
        <w:gridCol w:w="2572"/>
      </w:tblGrid>
      <w:tr w:rsidR="00D70109" w:rsidRPr="00D70109" w14:paraId="7E6260C7" w14:textId="77777777" w:rsidTr="00F154A9">
        <w:tc>
          <w:tcPr>
            <w:tcW w:w="621" w:type="dxa"/>
            <w:tcBorders>
              <w:top w:val="single" w:sz="4" w:space="0" w:color="000000"/>
              <w:left w:val="single" w:sz="4" w:space="0" w:color="000000"/>
              <w:bottom w:val="single" w:sz="4" w:space="0" w:color="000000"/>
              <w:right w:val="single" w:sz="4" w:space="0" w:color="000000"/>
            </w:tcBorders>
            <w:vAlign w:val="center"/>
            <w:hideMark/>
          </w:tcPr>
          <w:p w14:paraId="759A88E5" w14:textId="77777777" w:rsidR="00D70109" w:rsidRPr="00D70109" w:rsidRDefault="00D70109" w:rsidP="00D70109">
            <w:pPr>
              <w:ind w:firstLine="426"/>
              <w:jc w:val="both"/>
              <w:rPr>
                <w:rFonts w:ascii="Times New Roman" w:hAnsi="Times New Roman" w:cs="Times New Roman"/>
                <w:b/>
                <w:sz w:val="20"/>
                <w:szCs w:val="20"/>
              </w:rPr>
            </w:pPr>
            <w:r w:rsidRPr="00D70109">
              <w:rPr>
                <w:rFonts w:ascii="Times New Roman" w:hAnsi="Times New Roman" w:cs="Times New Roman"/>
                <w:b/>
                <w:sz w:val="20"/>
                <w:szCs w:val="20"/>
              </w:rPr>
              <w:t xml:space="preserve">№ </w:t>
            </w:r>
            <w:proofErr w:type="gramStart"/>
            <w:r w:rsidRPr="00D70109">
              <w:rPr>
                <w:rFonts w:ascii="Times New Roman" w:hAnsi="Times New Roman" w:cs="Times New Roman"/>
                <w:b/>
                <w:sz w:val="20"/>
                <w:szCs w:val="20"/>
              </w:rPr>
              <w:t>п</w:t>
            </w:r>
            <w:proofErr w:type="gramEnd"/>
            <w:r w:rsidRPr="00D70109">
              <w:rPr>
                <w:rFonts w:ascii="Times New Roman" w:hAnsi="Times New Roman" w:cs="Times New Roman"/>
                <w:b/>
                <w:sz w:val="20"/>
                <w:szCs w:val="20"/>
              </w:rPr>
              <w:t>/п</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4482C096" w14:textId="77777777" w:rsidR="00D70109" w:rsidRPr="00D70109" w:rsidRDefault="00D70109" w:rsidP="00D70109">
            <w:pPr>
              <w:jc w:val="both"/>
              <w:rPr>
                <w:rFonts w:ascii="Times New Roman" w:hAnsi="Times New Roman" w:cs="Times New Roman"/>
                <w:b/>
                <w:bCs/>
                <w:sz w:val="20"/>
                <w:szCs w:val="20"/>
              </w:rPr>
            </w:pPr>
            <w:r w:rsidRPr="00D70109">
              <w:rPr>
                <w:rFonts w:ascii="Times New Roman" w:hAnsi="Times New Roman" w:cs="Times New Roman"/>
                <w:b/>
                <w:bCs/>
                <w:sz w:val="20"/>
                <w:szCs w:val="20"/>
              </w:rPr>
              <w:t>Наименование позиции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67231D05"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 xml:space="preserve">Код по Общероссийскому классификатору продукции по видам экономической деятельности (ОКПД2) </w:t>
            </w:r>
            <w:proofErr w:type="gramStart"/>
            <w:r w:rsidRPr="00D70109">
              <w:rPr>
                <w:rFonts w:ascii="Times New Roman" w:hAnsi="Times New Roman" w:cs="Times New Roman"/>
                <w:b/>
                <w:sz w:val="20"/>
                <w:szCs w:val="20"/>
              </w:rPr>
              <w:t>ОК</w:t>
            </w:r>
            <w:proofErr w:type="gramEnd"/>
            <w:r w:rsidRPr="00D70109">
              <w:rPr>
                <w:rFonts w:ascii="Times New Roman" w:hAnsi="Times New Roman" w:cs="Times New Roman"/>
                <w:b/>
                <w:sz w:val="20"/>
                <w:szCs w:val="20"/>
              </w:rPr>
              <w:t xml:space="preserve"> 034-2014 с указанием вида продукции, соответствующий объекту закупки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491D438C"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Позиция справочника конечных каталожных наименований товаров, работ, услуг для осуществления государственных и муниципальных нужд</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02B53FEF" w14:textId="77777777" w:rsidR="00D70109" w:rsidRPr="00D70109" w:rsidRDefault="00D70109" w:rsidP="00D70109">
            <w:pPr>
              <w:jc w:val="both"/>
              <w:rPr>
                <w:rFonts w:ascii="Times New Roman" w:hAnsi="Times New Roman" w:cs="Times New Roman"/>
                <w:b/>
                <w:sz w:val="20"/>
                <w:szCs w:val="20"/>
              </w:rPr>
            </w:pPr>
            <w:r w:rsidRPr="00D70109">
              <w:rPr>
                <w:rFonts w:ascii="Times New Roman" w:hAnsi="Times New Roman" w:cs="Times New Roman"/>
                <w:b/>
                <w:sz w:val="20"/>
                <w:szCs w:val="20"/>
              </w:rPr>
              <w:t>Позиция каталога товаров, работ, услуг для обеспечения государственных и муниципальных нужд</w:t>
            </w:r>
          </w:p>
        </w:tc>
      </w:tr>
      <w:tr w:rsidR="00D70109" w:rsidRPr="00D70109" w14:paraId="1D33A79D" w14:textId="77777777" w:rsidTr="00F154A9">
        <w:trPr>
          <w:trHeight w:val="793"/>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F27B1E7" w14:textId="77777777" w:rsidR="00D70109" w:rsidRPr="00D70109" w:rsidRDefault="00D70109" w:rsidP="00D70109">
            <w:pPr>
              <w:jc w:val="both"/>
              <w:rPr>
                <w:rFonts w:ascii="Times New Roman" w:hAnsi="Times New Roman" w:cs="Times New Roman"/>
                <w:sz w:val="20"/>
                <w:szCs w:val="20"/>
              </w:rPr>
            </w:pPr>
            <w:r w:rsidRPr="00D70109">
              <w:rPr>
                <w:rFonts w:ascii="Times New Roman" w:hAnsi="Times New Roman" w:cs="Times New Roman"/>
                <w:sz w:val="20"/>
                <w:szCs w:val="20"/>
              </w:rPr>
              <w:t>1</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50E09BD8" w14:textId="68B8578B" w:rsidR="00D70109" w:rsidRPr="00D70109" w:rsidRDefault="00E106F4" w:rsidP="00D70109">
            <w:pPr>
              <w:jc w:val="both"/>
              <w:rPr>
                <w:rFonts w:ascii="Times New Roman" w:hAnsi="Times New Roman" w:cs="Times New Roman"/>
                <w:sz w:val="20"/>
                <w:szCs w:val="20"/>
              </w:rPr>
            </w:pPr>
            <w:r w:rsidRPr="00E106F4">
              <w:rPr>
                <w:rFonts w:ascii="Times New Roman" w:hAnsi="Times New Roman" w:cs="Times New Roman"/>
                <w:sz w:val="20"/>
                <w:szCs w:val="20"/>
              </w:rPr>
              <w:t>Шкаф металлический кухонный тип 2</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53C79EC2" w14:textId="2ABBD81A" w:rsidR="00D70109" w:rsidRPr="00D70109" w:rsidRDefault="00E106F4" w:rsidP="00D70109">
            <w:pPr>
              <w:jc w:val="both"/>
              <w:rPr>
                <w:rFonts w:ascii="Times New Roman" w:hAnsi="Times New Roman" w:cs="Times New Roman"/>
                <w:sz w:val="20"/>
                <w:szCs w:val="20"/>
              </w:rPr>
            </w:pPr>
            <w:r w:rsidRPr="00E106F4">
              <w:rPr>
                <w:rFonts w:ascii="Times New Roman" w:hAnsi="Times New Roman" w:cs="Times New Roman"/>
                <w:sz w:val="20"/>
                <w:szCs w:val="20"/>
              </w:rPr>
              <w:t>31.09.11.190 Мебель металлическая хозяйственно-бытового назначения прочая, не включенная в другие группировки</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2C226AE5" w14:textId="680B0496" w:rsidR="00D70109" w:rsidRPr="00D70109" w:rsidRDefault="00E106F4" w:rsidP="00D70109">
            <w:pPr>
              <w:jc w:val="both"/>
              <w:rPr>
                <w:rFonts w:ascii="Times New Roman" w:hAnsi="Times New Roman" w:cs="Times New Roman"/>
                <w:sz w:val="20"/>
                <w:szCs w:val="20"/>
              </w:rPr>
            </w:pPr>
            <w:r w:rsidRPr="00E106F4">
              <w:rPr>
                <w:rFonts w:ascii="Times New Roman" w:hAnsi="Times New Roman" w:cs="Times New Roman"/>
                <w:sz w:val="20"/>
                <w:szCs w:val="20"/>
              </w:rPr>
              <w:t>31.09.11.190-035</w:t>
            </w:r>
            <w:r>
              <w:rPr>
                <w:rFonts w:ascii="Times New Roman" w:hAnsi="Times New Roman" w:cs="Times New Roman"/>
                <w:sz w:val="20"/>
                <w:szCs w:val="20"/>
              </w:rPr>
              <w:t xml:space="preserve"> </w:t>
            </w:r>
            <w:r w:rsidR="00D70109" w:rsidRPr="00D70109">
              <w:rPr>
                <w:rFonts w:ascii="Times New Roman" w:hAnsi="Times New Roman" w:cs="Times New Roman"/>
                <w:sz w:val="20"/>
                <w:szCs w:val="20"/>
              </w:rPr>
              <w:t xml:space="preserve">- </w:t>
            </w:r>
            <w:r w:rsidRPr="00E106F4">
              <w:rPr>
                <w:rFonts w:ascii="Times New Roman" w:hAnsi="Times New Roman" w:cs="Times New Roman"/>
                <w:sz w:val="20"/>
                <w:szCs w:val="20"/>
              </w:rPr>
              <w:t>Шкаф металлический кухонный тип 2</w:t>
            </w:r>
          </w:p>
        </w:tc>
        <w:tc>
          <w:tcPr>
            <w:tcW w:w="2604" w:type="dxa"/>
            <w:tcBorders>
              <w:top w:val="single" w:sz="4" w:space="0" w:color="000000"/>
              <w:left w:val="single" w:sz="4" w:space="0" w:color="000000"/>
              <w:bottom w:val="single" w:sz="4" w:space="0" w:color="000000"/>
              <w:right w:val="single" w:sz="4" w:space="0" w:color="000000"/>
            </w:tcBorders>
            <w:vAlign w:val="center"/>
            <w:hideMark/>
          </w:tcPr>
          <w:p w14:paraId="3F6B94AE" w14:textId="096AB838" w:rsidR="00D70109" w:rsidRPr="00D70109" w:rsidRDefault="00E106F4" w:rsidP="00D70109">
            <w:pPr>
              <w:jc w:val="both"/>
              <w:rPr>
                <w:rFonts w:ascii="Times New Roman" w:hAnsi="Times New Roman" w:cs="Times New Roman"/>
                <w:sz w:val="20"/>
                <w:szCs w:val="20"/>
              </w:rPr>
            </w:pPr>
            <w:r>
              <w:rPr>
                <w:rFonts w:ascii="Times New Roman" w:hAnsi="Times New Roman" w:cs="Times New Roman"/>
                <w:sz w:val="20"/>
                <w:szCs w:val="20"/>
              </w:rPr>
              <w:t>отсутствует</w:t>
            </w:r>
          </w:p>
        </w:tc>
      </w:tr>
    </w:tbl>
    <w:p w14:paraId="66FD198B" w14:textId="77777777" w:rsidR="00D70109" w:rsidRDefault="00D7010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53A8F55" w14:textId="7DC3053C" w:rsidR="00C4080B" w:rsidRPr="00720CE5" w:rsidRDefault="00C4080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1.4. ИКЗ </w:t>
      </w:r>
      <w:r w:rsidR="003C234A" w:rsidRPr="003C234A">
        <w:rPr>
          <w:rFonts w:ascii="Times New Roman" w:eastAsia="Times New Roman" w:hAnsi="Times New Roman" w:cs="Times New Roman"/>
          <w:bCs/>
          <w:color w:val="auto"/>
          <w:sz w:val="20"/>
          <w:szCs w:val="20"/>
          <w:lang w:bidi="ar-SA"/>
        </w:rPr>
        <w:t>262780214118278020100100200000000244</w:t>
      </w:r>
    </w:p>
    <w:p w14:paraId="3055739D"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34DAE7"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2. Цели и правовое основание для поставки товара</w:t>
      </w:r>
    </w:p>
    <w:p w14:paraId="05BE7D1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7D21639" w14:textId="59899CC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Целями данной закупки является Поставка технологического оборудования для </w:t>
      </w:r>
      <w:r w:rsidR="005C5924" w:rsidRPr="00720CE5">
        <w:rPr>
          <w:rFonts w:ascii="Times New Roman" w:eastAsia="Times New Roman" w:hAnsi="Times New Roman" w:cs="Times New Roman"/>
          <w:bCs/>
          <w:color w:val="auto"/>
          <w:sz w:val="20"/>
          <w:szCs w:val="20"/>
          <w:lang w:bidi="ar-SA"/>
        </w:rPr>
        <w:t>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w:t>
      </w:r>
    </w:p>
    <w:p w14:paraId="51AB895C" w14:textId="76E429B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2. Основанием для закупки является: </w:t>
      </w:r>
    </w:p>
    <w:p w14:paraId="3CC1639E" w14:textId="2579BAF9"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План финансово-хозяйственной деятельности учреждения на 202</w:t>
      </w:r>
      <w:r w:rsidR="001C0973">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 год и на плановый период 202</w:t>
      </w:r>
      <w:r w:rsidR="001C0973">
        <w:rPr>
          <w:rFonts w:ascii="Times New Roman" w:eastAsia="Times New Roman" w:hAnsi="Times New Roman" w:cs="Times New Roman"/>
          <w:bCs/>
          <w:color w:val="auto"/>
          <w:sz w:val="20"/>
          <w:szCs w:val="20"/>
          <w:lang w:bidi="ar-SA"/>
        </w:rPr>
        <w:t>7</w:t>
      </w:r>
      <w:r w:rsidRPr="00720CE5">
        <w:rPr>
          <w:rFonts w:ascii="Times New Roman" w:eastAsia="Times New Roman" w:hAnsi="Times New Roman" w:cs="Times New Roman"/>
          <w:bCs/>
          <w:color w:val="auto"/>
          <w:sz w:val="20"/>
          <w:szCs w:val="20"/>
          <w:lang w:bidi="ar-SA"/>
        </w:rPr>
        <w:t>-202</w:t>
      </w:r>
      <w:r w:rsidR="001C0973">
        <w:rPr>
          <w:rFonts w:ascii="Times New Roman" w:eastAsia="Times New Roman" w:hAnsi="Times New Roman" w:cs="Times New Roman"/>
          <w:bCs/>
          <w:color w:val="auto"/>
          <w:sz w:val="20"/>
          <w:szCs w:val="20"/>
          <w:lang w:bidi="ar-SA"/>
        </w:rPr>
        <w:t>8</w:t>
      </w:r>
      <w:r w:rsidRPr="00720CE5">
        <w:rPr>
          <w:rFonts w:ascii="Times New Roman" w:eastAsia="Times New Roman" w:hAnsi="Times New Roman" w:cs="Times New Roman"/>
          <w:bCs/>
          <w:color w:val="auto"/>
          <w:sz w:val="20"/>
          <w:szCs w:val="20"/>
          <w:lang w:bidi="ar-SA"/>
        </w:rPr>
        <w:t xml:space="preserve"> гг.</w:t>
      </w:r>
    </w:p>
    <w:p w14:paraId="62176C0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7983B42"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3. Источник финансирования закупки</w:t>
      </w:r>
    </w:p>
    <w:p w14:paraId="6626305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0684E9A" w14:textId="77777777" w:rsidR="00C4080B" w:rsidRPr="00C4080B" w:rsidRDefault="00720CE5" w:rsidP="00C4080B">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1. Источник финансирования заказа: </w:t>
      </w:r>
      <w:r w:rsidR="00C4080B" w:rsidRPr="00C4080B">
        <w:rPr>
          <w:rFonts w:ascii="Times New Roman" w:eastAsia="Times New Roman" w:hAnsi="Times New Roman" w:cs="Times New Roman"/>
          <w:bCs/>
          <w:color w:val="auto"/>
          <w:sz w:val="20"/>
          <w:szCs w:val="20"/>
          <w:lang w:bidi="ar-SA"/>
        </w:rPr>
        <w:t>Внебюджетные средства: Тип внебюджетных средств: средства бюджетных учреждений, Вид внебюджетных средств: субсидии на иные цели, код фонда 00, Код раздела 0701, код целевой статьи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КОСГУ 310, КВР 244 , код запроса 5.</w:t>
      </w:r>
    </w:p>
    <w:p w14:paraId="7F351D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AE86BF"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4. Форма, сроки и порядок оплаты товара</w:t>
      </w:r>
    </w:p>
    <w:p w14:paraId="4974170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A4C9AE" w14:textId="7F8721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1. Оплата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A20659">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0 рабочих дней с момента подписания акта приёма - передачи товара </w:t>
      </w:r>
      <w:r w:rsidR="00667E70" w:rsidRPr="00720CE5">
        <w:rPr>
          <w:rFonts w:ascii="Times New Roman" w:eastAsia="Times New Roman" w:hAnsi="Times New Roman" w:cs="Times New Roman"/>
          <w:bCs/>
          <w:color w:val="auto"/>
          <w:sz w:val="20"/>
          <w:szCs w:val="20"/>
          <w:lang w:bidi="ar-SA"/>
        </w:rPr>
        <w:t>согласно графику</w:t>
      </w:r>
      <w:r w:rsidRPr="00720CE5">
        <w:rPr>
          <w:rFonts w:ascii="Times New Roman" w:eastAsia="Times New Roman" w:hAnsi="Times New Roman" w:cs="Times New Roman"/>
          <w:bCs/>
          <w:color w:val="auto"/>
          <w:sz w:val="20"/>
          <w:szCs w:val="20"/>
          <w:lang w:bidi="ar-SA"/>
        </w:rPr>
        <w:t xml:space="preserve"> приёма поручений на оплату расходов. Оплата производится по мере поступления бюджетных средств.</w:t>
      </w:r>
    </w:p>
    <w:p w14:paraId="1DD9D308" w14:textId="30D827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2. Основанием для оплаты поставленного товара является </w:t>
      </w:r>
      <w:r w:rsidR="00667E70" w:rsidRPr="00720CE5">
        <w:rPr>
          <w:rFonts w:ascii="Times New Roman" w:eastAsia="Times New Roman" w:hAnsi="Times New Roman" w:cs="Times New Roman"/>
          <w:bCs/>
          <w:color w:val="auto"/>
          <w:sz w:val="20"/>
          <w:szCs w:val="20"/>
          <w:lang w:bidi="ar-SA"/>
        </w:rPr>
        <w:t>акт</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приёма-передачи</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товара,</w:t>
      </w:r>
      <w:r w:rsidRPr="00720CE5">
        <w:rPr>
          <w:rFonts w:ascii="Times New Roman" w:eastAsia="Times New Roman" w:hAnsi="Times New Roman" w:cs="Times New Roman"/>
          <w:bCs/>
          <w:color w:val="auto"/>
          <w:sz w:val="20"/>
          <w:szCs w:val="20"/>
          <w:lang w:bidi="ar-SA"/>
        </w:rPr>
        <w:t xml:space="preserve"> подписанные Поставщиком и Заказчиком, товарные накладные, счета-фактуры (при наличии НДС).</w:t>
      </w:r>
    </w:p>
    <w:p w14:paraId="4881A3EF" w14:textId="113A55FA"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3. Авансирование не предусмотрено.</w:t>
      </w:r>
    </w:p>
    <w:p w14:paraId="307AF359" w14:textId="73C475A1"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7D669E8" w14:textId="3250144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5. Место, условия и сроки (периоды) поставки товара</w:t>
      </w:r>
    </w:p>
    <w:p w14:paraId="77A9DB8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2DB147" w14:textId="77777777" w:rsidR="0073453F" w:rsidRPr="0073453F" w:rsidRDefault="0073453F"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5</w:t>
      </w:r>
      <w:r w:rsidR="00720CE5" w:rsidRPr="0073453F">
        <w:rPr>
          <w:rFonts w:ascii="Times New Roman" w:eastAsia="Times New Roman" w:hAnsi="Times New Roman" w:cs="Times New Roman"/>
          <w:b/>
          <w:color w:val="auto"/>
          <w:sz w:val="20"/>
          <w:szCs w:val="20"/>
          <w:lang w:bidi="ar-SA"/>
        </w:rPr>
        <w:t>. Местом поставки товара является:</w:t>
      </w:r>
    </w:p>
    <w:p w14:paraId="4A5863D9" w14:textId="354069F5"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 </w:t>
      </w:r>
    </w:p>
    <w:p w14:paraId="3BFB5B84" w14:textId="0A307CF0"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5.1</w:t>
      </w:r>
      <w:r w:rsidR="00720CE5" w:rsidRPr="00720CE5">
        <w:rPr>
          <w:rFonts w:ascii="Times New Roman" w:eastAsia="Times New Roman" w:hAnsi="Times New Roman" w:cs="Times New Roman"/>
          <w:bCs/>
          <w:color w:val="auto"/>
          <w:sz w:val="20"/>
          <w:szCs w:val="20"/>
          <w:lang w:bidi="ar-SA"/>
        </w:rPr>
        <w:t xml:space="preserve">. Сроки поставки товара: в течение </w:t>
      </w:r>
      <w:r w:rsidR="00E106F4">
        <w:rPr>
          <w:rFonts w:ascii="Times New Roman" w:eastAsia="Times New Roman" w:hAnsi="Times New Roman" w:cs="Times New Roman"/>
          <w:bCs/>
          <w:color w:val="auto"/>
          <w:sz w:val="20"/>
          <w:szCs w:val="20"/>
          <w:lang w:bidi="ar-SA"/>
        </w:rPr>
        <w:t>6</w:t>
      </w:r>
      <w:r w:rsidR="002F7DB6">
        <w:rPr>
          <w:rFonts w:ascii="Times New Roman" w:eastAsia="Times New Roman" w:hAnsi="Times New Roman" w:cs="Times New Roman"/>
          <w:bCs/>
          <w:color w:val="auto"/>
          <w:sz w:val="20"/>
          <w:szCs w:val="20"/>
          <w:lang w:bidi="ar-SA"/>
        </w:rPr>
        <w:t>0</w:t>
      </w:r>
      <w:r w:rsidR="00720CE5" w:rsidRPr="00720CE5">
        <w:rPr>
          <w:rFonts w:ascii="Times New Roman" w:eastAsia="Times New Roman" w:hAnsi="Times New Roman" w:cs="Times New Roman"/>
          <w:bCs/>
          <w:color w:val="auto"/>
          <w:sz w:val="20"/>
          <w:szCs w:val="20"/>
          <w:lang w:bidi="ar-SA"/>
        </w:rPr>
        <w:t xml:space="preserve"> (</w:t>
      </w:r>
      <w:proofErr w:type="spellStart"/>
      <w:r w:rsidR="00E106F4">
        <w:rPr>
          <w:rFonts w:ascii="Times New Roman" w:eastAsia="Times New Roman" w:hAnsi="Times New Roman" w:cs="Times New Roman"/>
          <w:bCs/>
          <w:color w:val="auto"/>
          <w:sz w:val="20"/>
          <w:szCs w:val="20"/>
          <w:lang w:bidi="ar-SA"/>
        </w:rPr>
        <w:t>шестидсяти</w:t>
      </w:r>
      <w:proofErr w:type="spellEnd"/>
      <w:r w:rsidR="00720CE5" w:rsidRPr="00720CE5">
        <w:rPr>
          <w:rFonts w:ascii="Times New Roman" w:eastAsia="Times New Roman" w:hAnsi="Times New Roman" w:cs="Times New Roman"/>
          <w:bCs/>
          <w:color w:val="auto"/>
          <w:sz w:val="20"/>
          <w:szCs w:val="20"/>
          <w:lang w:bidi="ar-SA"/>
        </w:rPr>
        <w:t xml:space="preserve">) </w:t>
      </w:r>
      <w:r w:rsidR="0082457B">
        <w:rPr>
          <w:rFonts w:ascii="Times New Roman" w:eastAsia="Times New Roman" w:hAnsi="Times New Roman" w:cs="Times New Roman"/>
          <w:bCs/>
          <w:color w:val="auto"/>
          <w:sz w:val="20"/>
          <w:szCs w:val="20"/>
          <w:lang w:bidi="ar-SA"/>
        </w:rPr>
        <w:t>рабочих</w:t>
      </w:r>
      <w:r w:rsidR="00720CE5" w:rsidRPr="00720CE5">
        <w:rPr>
          <w:rFonts w:ascii="Times New Roman" w:eastAsia="Times New Roman" w:hAnsi="Times New Roman" w:cs="Times New Roman"/>
          <w:bCs/>
          <w:color w:val="auto"/>
          <w:sz w:val="20"/>
          <w:szCs w:val="20"/>
          <w:lang w:bidi="ar-SA"/>
        </w:rPr>
        <w:t xml:space="preserve"> дней с момента подписания контракта, с учётом времени отведённого на приём товара Заказчиком.</w:t>
      </w:r>
    </w:p>
    <w:p w14:paraId="34F2AF12" w14:textId="367DDA1E"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lastRenderedPageBreak/>
        <w:t>5.2</w:t>
      </w:r>
      <w:r w:rsidR="00720CE5" w:rsidRPr="00720CE5">
        <w:rPr>
          <w:rFonts w:ascii="Times New Roman" w:eastAsia="Times New Roman" w:hAnsi="Times New Roman" w:cs="Times New Roman"/>
          <w:bCs/>
          <w:color w:val="auto"/>
          <w:sz w:val="20"/>
          <w:szCs w:val="20"/>
          <w:lang w:bidi="ar-SA"/>
        </w:rPr>
        <w:t xml:space="preserve">. Поставка осуществляется в рабочее время Получателя по предварительному согласованию. </w:t>
      </w:r>
    </w:p>
    <w:p w14:paraId="5D331064" w14:textId="04FC3DB3"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5.3</w:t>
      </w:r>
      <w:r w:rsidR="00720CE5" w:rsidRPr="00720CE5">
        <w:rPr>
          <w:rFonts w:ascii="Times New Roman" w:eastAsia="Times New Roman" w:hAnsi="Times New Roman" w:cs="Times New Roman"/>
          <w:bCs/>
          <w:color w:val="auto"/>
          <w:sz w:val="20"/>
          <w:szCs w:val="20"/>
          <w:lang w:bidi="ar-SA"/>
        </w:rPr>
        <w:t>. Погрузо-разгрузочные работы по доставке Товара, в том числе поднятие на этаж осуществляются силами Поставщика.</w:t>
      </w:r>
    </w:p>
    <w:p w14:paraId="0B08B7C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F12E6" w14:textId="71EFEED2"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2. Требования к описанию объекта закупки и условий контракта</w:t>
      </w:r>
    </w:p>
    <w:p w14:paraId="6E04F7F0" w14:textId="1CA9E7E6"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в соответствии со статьей 33 Закона</w:t>
      </w:r>
    </w:p>
    <w:p w14:paraId="4FA8B2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A529C1" w14:textId="00F7F930" w:rsidR="00EF52EB" w:rsidRPr="005C5924" w:rsidRDefault="00720CE5" w:rsidP="00EF52EB">
      <w:pPr>
        <w:pStyle w:val="ad"/>
        <w:numPr>
          <w:ilvl w:val="0"/>
          <w:numId w:val="48"/>
        </w:numPr>
        <w:tabs>
          <w:tab w:val="left" w:pos="900"/>
        </w:tabs>
        <w:autoSpaceDE w:val="0"/>
        <w:jc w:val="both"/>
        <w:rPr>
          <w:rFonts w:ascii="Times New Roman" w:eastAsia="Times New Roman" w:hAnsi="Times New Roman" w:cs="Times New Roman"/>
          <w:b/>
          <w:color w:val="auto"/>
          <w:sz w:val="20"/>
          <w:szCs w:val="20"/>
          <w:lang w:bidi="ar-SA"/>
        </w:rPr>
      </w:pPr>
      <w:r w:rsidRPr="00EF52EB">
        <w:rPr>
          <w:rFonts w:ascii="Times New Roman" w:eastAsia="Times New Roman" w:hAnsi="Times New Roman" w:cs="Times New Roman"/>
          <w:b/>
          <w:color w:val="auto"/>
          <w:sz w:val="20"/>
          <w:szCs w:val="20"/>
          <w:lang w:bidi="ar-SA"/>
        </w:rPr>
        <w:t>Описание объекта закупки</w:t>
      </w:r>
    </w:p>
    <w:p w14:paraId="4081A9B3" w14:textId="0F50F6AF"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1. Объект закупки: Поставка технологического оборудования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2F7DB6">
        <w:rPr>
          <w:rFonts w:ascii="Times New Roman" w:hAnsi="Times New Roman" w:cs="Times New Roman"/>
          <w:color w:val="auto"/>
          <w:sz w:val="20"/>
          <w:szCs w:val="20"/>
        </w:rPr>
        <w:t>103</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w:t>
      </w:r>
    </w:p>
    <w:p w14:paraId="495800A2" w14:textId="64AAC38E"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395862">
        <w:rPr>
          <w:rFonts w:ascii="Times New Roman" w:eastAsia="Times New Roman" w:hAnsi="Times New Roman" w:cs="Times New Roman"/>
          <w:bCs/>
          <w:color w:val="auto"/>
          <w:sz w:val="20"/>
          <w:szCs w:val="20"/>
          <w:lang w:bidi="ar-SA"/>
        </w:rPr>
        <w:t>к Описанию объекта закупки</w:t>
      </w:r>
      <w:r w:rsidR="00720CE5" w:rsidRPr="00720CE5">
        <w:rPr>
          <w:rFonts w:ascii="Times New Roman" w:eastAsia="Times New Roman" w:hAnsi="Times New Roman" w:cs="Times New Roman"/>
          <w:bCs/>
          <w:color w:val="auto"/>
          <w:sz w:val="20"/>
          <w:szCs w:val="20"/>
          <w:lang w:bidi="ar-SA"/>
        </w:rPr>
        <w:t>.</w:t>
      </w:r>
    </w:p>
    <w:p w14:paraId="501D2111" w14:textId="0A1739CD"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088A575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44F64D"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2.</w:t>
      </w:r>
      <w:r w:rsidRPr="005F03A5">
        <w:rPr>
          <w:rFonts w:ascii="Times New Roman" w:eastAsia="Times New Roman" w:hAnsi="Times New Roman" w:cs="Times New Roman"/>
          <w:b/>
          <w:color w:val="auto"/>
          <w:sz w:val="20"/>
          <w:szCs w:val="20"/>
          <w:lang w:bidi="ar-SA"/>
        </w:rPr>
        <w:tab/>
        <w:t>Требования к количеству товара</w:t>
      </w:r>
    </w:p>
    <w:p w14:paraId="76A9B811"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076B0B" w14:textId="2D384013" w:rsidR="00720CE5" w:rsidRPr="00720CE5" w:rsidRDefault="005F03A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00720CE5" w:rsidRPr="00720CE5">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ab/>
        <w:t xml:space="preserve">Требования к количеству товара указаны в Приложении № 2 к </w:t>
      </w:r>
      <w:r w:rsidR="00EF52EB">
        <w:rPr>
          <w:rFonts w:ascii="Times New Roman" w:eastAsia="Times New Roman" w:hAnsi="Times New Roman" w:cs="Times New Roman"/>
          <w:bCs/>
          <w:color w:val="auto"/>
          <w:sz w:val="20"/>
          <w:szCs w:val="20"/>
          <w:lang w:bidi="ar-SA"/>
        </w:rPr>
        <w:t>описанию объекта закупки</w:t>
      </w:r>
    </w:p>
    <w:p w14:paraId="7FA2836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97CA4E" w14:textId="137C18DC" w:rsidR="00720CE5" w:rsidRPr="00CC3A49" w:rsidRDefault="00CC3A49"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3</w:t>
      </w:r>
      <w:r w:rsidR="00720CE5" w:rsidRPr="00CC3A49">
        <w:rPr>
          <w:rFonts w:ascii="Times New Roman" w:eastAsia="Times New Roman" w:hAnsi="Times New Roman" w:cs="Times New Roman"/>
          <w:b/>
          <w:color w:val="auto"/>
          <w:sz w:val="20"/>
          <w:szCs w:val="20"/>
          <w:lang w:bidi="ar-SA"/>
        </w:rPr>
        <w:t>. Требования к качеству и безопасности товара</w:t>
      </w:r>
    </w:p>
    <w:p w14:paraId="1238DBB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50E879" w14:textId="152AA6FF"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7CF33542" w14:textId="00C0DD6D"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194F13E0" w14:textId="4823378F"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09BA254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34273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CD286A8"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4.Требование к таре и упаковке.</w:t>
      </w:r>
    </w:p>
    <w:p w14:paraId="3384D504" w14:textId="219C93AC"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00720CE5" w:rsidRPr="00720CE5">
        <w:rPr>
          <w:rFonts w:ascii="Times New Roman" w:eastAsia="Times New Roman" w:hAnsi="Times New Roman" w:cs="Times New Roman"/>
          <w:bCs/>
          <w:color w:val="auto"/>
          <w:sz w:val="20"/>
          <w:szCs w:val="20"/>
          <w:lang w:bidi="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09ECC9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EFA60F" w14:textId="77777777" w:rsidR="00720CE5" w:rsidRPr="00CC3A49"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5.Требования, связанные с определением соответствия поставляемого товара потребностям заказчика (приемка товара).</w:t>
      </w:r>
    </w:p>
    <w:p w14:paraId="13C262F2" w14:textId="5AAD048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Поставщик за 1 рабочий день извещает Заказчика о поставке товара письменно, либо по тел./ факсу, электронной почте.</w:t>
      </w:r>
    </w:p>
    <w:p w14:paraId="235A9B0F" w14:textId="55D3D3A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Доставка, погрузо-разгрузочные работы, сборка и установка Товара производится силами и средствами Поставщика. </w:t>
      </w:r>
    </w:p>
    <w:p w14:paraId="65FB4A51" w14:textId="3811209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745EE448" w14:textId="54F8733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77689CB5" w14:textId="2E7C892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1 рабочего дня. </w:t>
      </w:r>
    </w:p>
    <w:p w14:paraId="0350C405" w14:textId="056EE0E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C7C9575" w14:textId="5860314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27E98B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2DB4EACA" w14:textId="4EC7C531"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8. При обнаружении Заказчиком в ходе проведения экспертизы поставленного товара недостатков, </w:t>
      </w:r>
      <w:r w:rsidR="00720CE5" w:rsidRPr="00720CE5">
        <w:rPr>
          <w:rFonts w:ascii="Times New Roman" w:eastAsia="Times New Roman" w:hAnsi="Times New Roman" w:cs="Times New Roman"/>
          <w:bCs/>
          <w:color w:val="auto"/>
          <w:sz w:val="20"/>
          <w:szCs w:val="20"/>
          <w:lang w:bidi="ar-SA"/>
        </w:rPr>
        <w:lastRenderedPageBreak/>
        <w:t>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A0001B" w14:textId="45E03EA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9. Поставщик обязан устранить все обнаруженные недостатки своими силами и за свой счёт в сроки, указанные в рекламационном акте.</w:t>
      </w:r>
    </w:p>
    <w:p w14:paraId="6530D28A" w14:textId="041B7C9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7-9 настоящего раздела.</w:t>
      </w:r>
    </w:p>
    <w:p w14:paraId="1D09E3F5" w14:textId="44367342"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F7AF018" w14:textId="4C0C2755" w:rsid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14:paraId="0056685E" w14:textId="77777777" w:rsidR="005C5924" w:rsidRPr="00720CE5" w:rsidRDefault="005C5924"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4A598423" w14:textId="79CC068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672F0E20" w14:textId="46F5ED15"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33DD28C" w14:textId="67630196"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5C2EE12" w14:textId="3BD3D98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33FEA1" w14:textId="36707F97"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FBC5B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80A597F" w14:textId="37DEF0F4" w:rsidR="00720CE5" w:rsidRPr="00CC3A49" w:rsidRDefault="00720CE5" w:rsidP="00EF52EB">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3. Требования к гарантийному сроку товара</w:t>
      </w:r>
    </w:p>
    <w:p w14:paraId="4018656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F81664" w14:textId="528150EC"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1. Поставщик гарантирует качество поставляемого Товара в пределах гарантийного срока, установленного производителем, но не менее 36 месяцев с момента передачи Товара по акту приёма-передачи (в документах на Товар, предусматривающих гарантийный срок). </w:t>
      </w:r>
    </w:p>
    <w:p w14:paraId="027F9D40" w14:textId="0C6F611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2. Поставляемый товар должен соответствовать техническим требованиям, указанным в Спецификации товара (Приложение № 1 к Контракту).</w:t>
      </w:r>
    </w:p>
    <w:p w14:paraId="74C046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0F4DC6C8"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35CF9E2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8F41509" w14:textId="0C480856"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6D801A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7C4B949"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105204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3CB3255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FAB8E1C"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77ACE0" w14:textId="1799E934" w:rsidR="00720CE5" w:rsidRPr="00CC3A49"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4. Требования энергетической эффективности товаров</w:t>
      </w:r>
    </w:p>
    <w:p w14:paraId="112FEC0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7DF2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материалов (изделий и оборудования) должно соответствовать следующей нормативно-технической и методической документации:</w:t>
      </w:r>
    </w:p>
    <w:p w14:paraId="58C82B0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410FEB16" w14:textId="0D7E245E"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1ABA8AD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CA6B5" w14:textId="33F686B4" w:rsidR="00720CE5"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 xml:space="preserve">Раздел 5 Перечень приложений, являющихся неотъемлемой частью </w:t>
      </w:r>
      <w:r w:rsidR="00EF52EB" w:rsidRPr="00CC3A49">
        <w:rPr>
          <w:rFonts w:ascii="Times New Roman" w:eastAsia="Times New Roman" w:hAnsi="Times New Roman" w:cs="Times New Roman"/>
          <w:b/>
          <w:color w:val="auto"/>
          <w:sz w:val="28"/>
          <w:szCs w:val="28"/>
          <w:lang w:bidi="ar-SA"/>
        </w:rPr>
        <w:lastRenderedPageBreak/>
        <w:t>описания объекта закупки</w:t>
      </w:r>
    </w:p>
    <w:p w14:paraId="139A7612" w14:textId="77777777" w:rsidR="00CC3A49" w:rsidRPr="00CC3A49" w:rsidRDefault="00CC3A49" w:rsidP="00CC3A49">
      <w:pPr>
        <w:tabs>
          <w:tab w:val="left" w:pos="900"/>
        </w:tabs>
        <w:autoSpaceDE w:val="0"/>
        <w:ind w:firstLine="567"/>
        <w:jc w:val="center"/>
        <w:rPr>
          <w:rFonts w:ascii="Times New Roman" w:eastAsia="Times New Roman" w:hAnsi="Times New Roman" w:cs="Times New Roman"/>
          <w:b/>
          <w:color w:val="auto"/>
          <w:sz w:val="28"/>
          <w:szCs w:val="28"/>
          <w:lang w:bidi="ar-SA"/>
        </w:rPr>
      </w:pPr>
    </w:p>
    <w:p w14:paraId="4044305E" w14:textId="2E95F17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Приложение № 1. Расчет цены контракта</w:t>
      </w:r>
    </w:p>
    <w:p w14:paraId="49C079AE" w14:textId="54AF4887" w:rsidR="00B851CA"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Приложение №2 </w:t>
      </w:r>
      <w:r w:rsidR="00D70109" w:rsidRPr="00D70109">
        <w:rPr>
          <w:rFonts w:ascii="Times New Roman" w:eastAsia="Times New Roman" w:hAnsi="Times New Roman" w:cs="Times New Roman"/>
          <w:bCs/>
          <w:color w:val="auto"/>
          <w:sz w:val="20"/>
          <w:szCs w:val="20"/>
          <w:lang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720CE5" w:rsidRPr="00720CE5">
        <w:rPr>
          <w:rFonts w:ascii="Times New Roman" w:eastAsia="Times New Roman" w:hAnsi="Times New Roman" w:cs="Times New Roman"/>
          <w:bCs/>
          <w:color w:val="auto"/>
          <w:sz w:val="20"/>
          <w:szCs w:val="20"/>
          <w:lang w:bidi="ar-SA"/>
        </w:rPr>
        <w:t>.</w:t>
      </w:r>
    </w:p>
    <w:p w14:paraId="70CB407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108" w:type="dxa"/>
        <w:tblLook w:val="04A0" w:firstRow="1" w:lastRow="0" w:firstColumn="1" w:lastColumn="0" w:noHBand="0" w:noVBand="1"/>
      </w:tblPr>
      <w:tblGrid>
        <w:gridCol w:w="4962"/>
        <w:gridCol w:w="5150"/>
      </w:tblGrid>
      <w:tr w:rsidR="000E7E8E" w:rsidRPr="00344DA3" w14:paraId="3C40E3E5" w14:textId="77777777" w:rsidTr="00E63121">
        <w:tc>
          <w:tcPr>
            <w:tcW w:w="4962" w:type="dxa"/>
          </w:tcPr>
          <w:p w14:paraId="2DC71BD0" w14:textId="77777777" w:rsidR="000E7E8E"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p>
          <w:p w14:paraId="4A82D91F" w14:textId="77777777" w:rsidR="000E7E8E" w:rsidRPr="00344DA3"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8D05CF2" w14:textId="77777777" w:rsidR="000E7E8E"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42A2B377" w14:textId="77777777" w:rsidR="000E7E8E" w:rsidRPr="0008502C"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76CBC008" w14:textId="061CFA14" w:rsidR="000E7E8E" w:rsidRPr="00344DA3"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0192F104"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D34CE89"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DE464CA"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15ACA24" w14:textId="77777777" w:rsidR="002F588F" w:rsidRDefault="002F588F" w:rsidP="002F588F">
            <w:pPr>
              <w:widowControl/>
              <w:spacing w:after="200"/>
              <w:ind w:hanging="3"/>
              <w:contextualSpacing/>
              <w:rPr>
                <w:rFonts w:ascii="Times New Roman" w:eastAsia="Times New Roman" w:hAnsi="Times New Roman" w:cs="Times New Roman"/>
                <w:color w:val="auto"/>
                <w:sz w:val="20"/>
                <w:szCs w:val="20"/>
                <w:lang w:eastAsia="ar-SA" w:bidi="ar-SA"/>
              </w:rPr>
            </w:pPr>
          </w:p>
          <w:p w14:paraId="09A93AC9" w14:textId="77777777" w:rsidR="000E7E8E" w:rsidRPr="00344DA3" w:rsidRDefault="000E7E8E" w:rsidP="00395862">
            <w:pPr>
              <w:widowControl/>
              <w:spacing w:after="200"/>
              <w:ind w:hanging="3"/>
              <w:contextualSpacing/>
              <w:rPr>
                <w:rFonts w:ascii="Times New Roman" w:eastAsia="Calibri" w:hAnsi="Times New Roman" w:cs="Times New Roman"/>
                <w:b/>
                <w:color w:val="auto"/>
                <w:sz w:val="20"/>
                <w:szCs w:val="20"/>
                <w:lang w:eastAsia="en-US" w:bidi="ar-SA"/>
              </w:rPr>
            </w:pPr>
          </w:p>
        </w:tc>
      </w:tr>
    </w:tbl>
    <w:p w14:paraId="1B69F63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14:paraId="4B17AF4A" w14:textId="0832E1C3" w:rsidR="00B851CA" w:rsidRPr="00344DA3" w:rsidRDefault="00E81833" w:rsidP="00E81833">
      <w:pPr>
        <w:tabs>
          <w:tab w:val="left" w:pos="900"/>
        </w:tabs>
        <w:autoSpaceDE w:val="0"/>
        <w:ind w:firstLine="567"/>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1. </w:t>
      </w:r>
      <w:r>
        <w:rPr>
          <w:rFonts w:ascii="Times New Roman" w:eastAsia="Times New Roman" w:hAnsi="Times New Roman" w:cs="Times New Roman"/>
          <w:bCs/>
          <w:color w:val="auto"/>
          <w:sz w:val="20"/>
          <w:szCs w:val="20"/>
          <w:lang w:bidi="ar-SA"/>
        </w:rPr>
        <w:t>к описанию объекта закупки</w:t>
      </w:r>
    </w:p>
    <w:p w14:paraId="66AC87C4" w14:textId="77777777" w:rsidR="00344DA3" w:rsidRPr="004E0906"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14:paraId="56E9F864" w14:textId="330E4A90" w:rsidR="004E0906" w:rsidRDefault="00344DA3" w:rsidP="004E0906">
      <w:pPr>
        <w:suppressAutoHyphens/>
        <w:snapToGrid w:val="0"/>
        <w:ind w:right="-142"/>
        <w:jc w:val="center"/>
        <w:rPr>
          <w:rFonts w:ascii="Times New Roman" w:eastAsia="Times New Roman" w:hAnsi="Times New Roman" w:cs="Times New Roman"/>
          <w:b/>
          <w:sz w:val="20"/>
          <w:szCs w:val="20"/>
          <w:lang w:eastAsia="ar-SA"/>
        </w:rPr>
      </w:pPr>
      <w:r w:rsidRPr="004E0906">
        <w:rPr>
          <w:rFonts w:ascii="Times New Roman" w:eastAsia="Calibri" w:hAnsi="Times New Roman" w:cs="Times New Roman"/>
          <w:b/>
          <w:bCs/>
          <w:color w:val="auto"/>
          <w:spacing w:val="-6"/>
          <w:sz w:val="20"/>
          <w:szCs w:val="20"/>
          <w:lang w:eastAsia="en-US" w:bidi="ar-SA"/>
        </w:rPr>
        <w:t xml:space="preserve"> </w:t>
      </w:r>
      <w:r w:rsidR="004E0906" w:rsidRPr="004E0906">
        <w:rPr>
          <w:rFonts w:ascii="Times New Roman" w:eastAsia="Times New Roman" w:hAnsi="Times New Roman" w:cs="Times New Roman"/>
          <w:b/>
          <w:sz w:val="20"/>
          <w:szCs w:val="20"/>
          <w:lang w:eastAsia="ar-SA"/>
        </w:rPr>
        <w:t xml:space="preserve">Расчет цены контракта </w:t>
      </w:r>
    </w:p>
    <w:p w14:paraId="464F3F4B" w14:textId="77777777" w:rsidR="004E0906" w:rsidRPr="004E0906" w:rsidRDefault="004E0906" w:rsidP="004E0906">
      <w:pPr>
        <w:suppressAutoHyphens/>
        <w:snapToGrid w:val="0"/>
        <w:ind w:right="-142"/>
        <w:jc w:val="center"/>
        <w:rPr>
          <w:rFonts w:ascii="Times New Roman" w:eastAsia="Times New Roman" w:hAnsi="Times New Roman" w:cs="Times New Roman"/>
          <w:b/>
          <w:bCs/>
          <w:sz w:val="20"/>
          <w:szCs w:val="20"/>
          <w:lang w:eastAsia="ar-SA"/>
        </w:rPr>
      </w:pPr>
    </w:p>
    <w:p w14:paraId="097B4321" w14:textId="77777777" w:rsidR="00C4080B" w:rsidRPr="003043CD" w:rsidRDefault="00C4080B" w:rsidP="00C4080B">
      <w:pPr>
        <w:framePr w:hSpace="180" w:wrap="around" w:vAnchor="text" w:hAnchor="margin" w:y="177"/>
        <w:tabs>
          <w:tab w:val="left" w:pos="6039"/>
        </w:tabs>
        <w:contextualSpacing/>
        <w:rPr>
          <w:rFonts w:eastAsia="Times New Roman" w:cs="Times New Roman"/>
          <w:color w:val="000000" w:themeColor="text1"/>
          <w:sz w:val="20"/>
          <w:szCs w:val="20"/>
        </w:rPr>
      </w:pPr>
    </w:p>
    <w:p w14:paraId="58CAF8DE" w14:textId="77777777" w:rsidR="00C4080B" w:rsidRPr="003043CD" w:rsidRDefault="00C4080B" w:rsidP="00C4080B">
      <w:pPr>
        <w:framePr w:hSpace="180" w:wrap="around" w:vAnchor="text" w:hAnchor="margin" w:y="177"/>
        <w:tabs>
          <w:tab w:val="left" w:pos="6039"/>
        </w:tabs>
        <w:contextualSpacing/>
        <w:jc w:val="right"/>
        <w:rPr>
          <w:rFonts w:eastAsia="Times New Roman" w:cs="Times New Roman"/>
          <w:color w:val="000000" w:themeColor="text1"/>
          <w:sz w:val="20"/>
          <w:szCs w:val="20"/>
        </w:rPr>
      </w:pPr>
      <w:r w:rsidRPr="003043CD">
        <w:rPr>
          <w:rFonts w:eastAsia="Times New Roman" w:cs="Times New Roman"/>
          <w:color w:val="000000" w:themeColor="text1"/>
          <w:sz w:val="20"/>
          <w:szCs w:val="20"/>
        </w:rPr>
        <w:t>УТВЕРЖДАЮ:</w:t>
      </w:r>
    </w:p>
    <w:p w14:paraId="7DBA391B"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Заведующий</w:t>
      </w:r>
    </w:p>
    <w:p w14:paraId="6C2DC68E" w14:textId="6A1F5003"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ГБДОУ детский сад № </w:t>
      </w:r>
      <w:r w:rsidR="00D70109">
        <w:rPr>
          <w:rFonts w:eastAsia="Times New Roman" w:cs="Times New Roman"/>
          <w:color w:val="000000" w:themeColor="text1"/>
          <w:sz w:val="20"/>
          <w:szCs w:val="20"/>
        </w:rPr>
        <w:t>103</w:t>
      </w:r>
      <w:r w:rsidRPr="006A47FB">
        <w:rPr>
          <w:rFonts w:eastAsia="Times New Roman" w:cs="Times New Roman"/>
          <w:color w:val="000000" w:themeColor="text1"/>
          <w:sz w:val="20"/>
          <w:szCs w:val="20"/>
        </w:rPr>
        <w:t xml:space="preserve"> </w:t>
      </w:r>
    </w:p>
    <w:p w14:paraId="33271845"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Выборгского района Санкт-Петербурга</w:t>
      </w:r>
    </w:p>
    <w:p w14:paraId="7DDACB15" w14:textId="09744251" w:rsidR="00C4080B" w:rsidRPr="003043CD"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_____________ </w:t>
      </w:r>
      <w:r w:rsidR="00D70109">
        <w:rPr>
          <w:rFonts w:eastAsia="Times New Roman" w:cs="Times New Roman"/>
          <w:color w:val="000000" w:themeColor="text1"/>
          <w:sz w:val="20"/>
          <w:szCs w:val="20"/>
        </w:rPr>
        <w:t xml:space="preserve">Т.А. </w:t>
      </w:r>
      <w:proofErr w:type="spellStart"/>
      <w:r w:rsidR="00D70109">
        <w:rPr>
          <w:rFonts w:eastAsia="Times New Roman" w:cs="Times New Roman"/>
          <w:color w:val="000000" w:themeColor="text1"/>
          <w:sz w:val="20"/>
          <w:szCs w:val="20"/>
        </w:rPr>
        <w:t>Епифанцева</w:t>
      </w:r>
      <w:proofErr w:type="spellEnd"/>
    </w:p>
    <w:p w14:paraId="4DADD16D" w14:textId="7EB4C9D0" w:rsidR="00C4080B" w:rsidRPr="003043CD" w:rsidRDefault="00C4080B" w:rsidP="00C4080B">
      <w:pPr>
        <w:autoSpaceDE w:val="0"/>
        <w:autoSpaceDN w:val="0"/>
        <w:adjustRightInd w:val="0"/>
        <w:ind w:firstLine="539"/>
        <w:jc w:val="right"/>
        <w:rPr>
          <w:rFonts w:cs="Times New Roman"/>
          <w:b/>
          <w:sz w:val="20"/>
          <w:szCs w:val="20"/>
        </w:rPr>
      </w:pPr>
      <w:r w:rsidRPr="003043CD">
        <w:rPr>
          <w:rFonts w:eastAsia="Times New Roman" w:cs="Times New Roman"/>
          <w:color w:val="000000" w:themeColor="text1"/>
          <w:sz w:val="20"/>
          <w:szCs w:val="20"/>
        </w:rPr>
        <w:t>«______» ________________ 202</w:t>
      </w:r>
      <w:r w:rsidR="001C0973">
        <w:rPr>
          <w:rFonts w:eastAsia="Times New Roman" w:cs="Times New Roman"/>
          <w:color w:val="000000" w:themeColor="text1"/>
          <w:sz w:val="20"/>
          <w:szCs w:val="20"/>
        </w:rPr>
        <w:t>6</w:t>
      </w:r>
      <w:r w:rsidRPr="003043CD">
        <w:rPr>
          <w:rFonts w:eastAsia="Times New Roman" w:cs="Times New Roman"/>
          <w:color w:val="000000" w:themeColor="text1"/>
          <w:sz w:val="20"/>
          <w:szCs w:val="20"/>
        </w:rPr>
        <w:t xml:space="preserve"> г.</w:t>
      </w:r>
    </w:p>
    <w:p w14:paraId="2048128C" w14:textId="77777777" w:rsidR="00C4080B" w:rsidRDefault="00C4080B" w:rsidP="00C4080B">
      <w:pPr>
        <w:autoSpaceDE w:val="0"/>
        <w:autoSpaceDN w:val="0"/>
        <w:adjustRightInd w:val="0"/>
        <w:ind w:firstLine="539"/>
        <w:jc w:val="right"/>
        <w:rPr>
          <w:rFonts w:cs="Times New Roman"/>
          <w:b/>
          <w:sz w:val="22"/>
        </w:rPr>
      </w:pPr>
    </w:p>
    <w:p w14:paraId="07FC576F" w14:textId="77777777" w:rsidR="00C4080B" w:rsidRDefault="00C4080B" w:rsidP="00C4080B">
      <w:pPr>
        <w:autoSpaceDE w:val="0"/>
        <w:autoSpaceDN w:val="0"/>
        <w:adjustRightInd w:val="0"/>
        <w:ind w:firstLine="539"/>
        <w:jc w:val="center"/>
        <w:rPr>
          <w:rFonts w:cs="Times New Roman"/>
          <w:b/>
          <w:sz w:val="22"/>
        </w:rPr>
      </w:pPr>
    </w:p>
    <w:p w14:paraId="235A4B5A" w14:textId="77777777" w:rsidR="00D70109" w:rsidRDefault="00D70109" w:rsidP="00D70109">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Обоснование начальной (максимальной) цены контракта</w:t>
      </w:r>
    </w:p>
    <w:p w14:paraId="5A097B75" w14:textId="22DE1560" w:rsidR="00D70109" w:rsidRPr="00D70109" w:rsidRDefault="00D70109" w:rsidP="00D70109">
      <w:pPr>
        <w:autoSpaceDE w:val="0"/>
        <w:autoSpaceDN w:val="0"/>
        <w:adjustRightInd w:val="0"/>
        <w:jc w:val="center"/>
        <w:rPr>
          <w:rFonts w:ascii="Times New Roman" w:hAnsi="Times New Roman" w:cs="Times New Roman"/>
          <w:b/>
          <w:sz w:val="22"/>
          <w:szCs w:val="22"/>
        </w:rPr>
      </w:pPr>
      <w:r>
        <w:rPr>
          <w:rFonts w:ascii="Times New Roman" w:hAnsi="Times New Roman" w:cs="Times New Roman"/>
          <w:b/>
          <w:sz w:val="22"/>
          <w:szCs w:val="22"/>
        </w:rPr>
        <w:t>ИКЗ _____________</w:t>
      </w:r>
    </w:p>
    <w:p w14:paraId="38D22773" w14:textId="77777777" w:rsidR="00D70109" w:rsidRDefault="00D70109" w:rsidP="00D70109">
      <w:pPr>
        <w:autoSpaceDE w:val="0"/>
        <w:autoSpaceDN w:val="0"/>
        <w:adjustRightInd w:val="0"/>
        <w:jc w:val="center"/>
        <w:rPr>
          <w:rFonts w:ascii="Times New Roman" w:hAnsi="Times New Roman" w:cs="Times New Roman"/>
          <w:b/>
          <w:sz w:val="22"/>
          <w:szCs w:val="22"/>
          <w:u w:val="single"/>
        </w:rPr>
      </w:pPr>
    </w:p>
    <w:p w14:paraId="7140287D" w14:textId="77777777" w:rsidR="00D70109" w:rsidRDefault="00D70109" w:rsidP="00D70109">
      <w:pPr>
        <w:jc w:val="center"/>
        <w:rPr>
          <w:rFonts w:ascii="Times New Roman" w:eastAsia="Times New Roman" w:hAnsi="Times New Roman" w:cs="Times New Roman"/>
          <w:b/>
          <w:color w:val="auto"/>
          <w:sz w:val="22"/>
          <w:szCs w:val="22"/>
        </w:rPr>
      </w:pPr>
      <w:bookmarkStart w:id="2" w:name="_Hlk183432399"/>
      <w:r>
        <w:rPr>
          <w:rFonts w:ascii="Times New Roman" w:eastAsia="Times New Roman" w:hAnsi="Times New Roman" w:cs="Times New Roman"/>
          <w:b/>
          <w:color w:val="auto"/>
          <w:sz w:val="22"/>
          <w:szCs w:val="22"/>
        </w:rPr>
        <w:t>Поставка технологического оборудования для пищеблока для нужд ГБДОУ детский сад № 103 Выборгского района Санкт-Петербурга</w:t>
      </w:r>
    </w:p>
    <w:tbl>
      <w:tblPr>
        <w:tblpPr w:leftFromText="180" w:rightFromText="180" w:bottomFromText="160" w:vertAnchor="text" w:horzAnchor="margin" w:tblpXSpec="center" w:tblpY="82"/>
        <w:tblW w:w="14730" w:type="dxa"/>
        <w:tblLayout w:type="fixed"/>
        <w:tblCellMar>
          <w:left w:w="0" w:type="dxa"/>
          <w:right w:w="0" w:type="dxa"/>
        </w:tblCellMar>
        <w:tblLook w:val="04A0" w:firstRow="1" w:lastRow="0" w:firstColumn="1" w:lastColumn="0" w:noHBand="0" w:noVBand="1"/>
      </w:tblPr>
      <w:tblGrid>
        <w:gridCol w:w="6381"/>
        <w:gridCol w:w="8349"/>
      </w:tblGrid>
      <w:tr w:rsidR="00D70109" w14:paraId="43270D65" w14:textId="77777777" w:rsidTr="00D70109">
        <w:trPr>
          <w:trHeight w:val="303"/>
        </w:trPr>
        <w:tc>
          <w:tcPr>
            <w:tcW w:w="6384"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bookmarkEnd w:id="2"/>
          <w:p w14:paraId="455E28B7"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Основные характеристики объекта закупки   </w:t>
            </w:r>
          </w:p>
        </w:tc>
        <w:tc>
          <w:tcPr>
            <w:tcW w:w="8353"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484CBE23" w14:textId="77777777" w:rsidR="00D70109" w:rsidRDefault="00D70109">
            <w:pPr>
              <w:autoSpaceDE w:val="0"/>
              <w:autoSpaceDN w:val="0"/>
              <w:adjustRightInd w:val="0"/>
              <w:spacing w:line="254"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В соответствии с описанием объекта закупки</w:t>
            </w:r>
          </w:p>
        </w:tc>
      </w:tr>
      <w:tr w:rsidR="00D70109" w14:paraId="199605F1" w14:textId="77777777" w:rsidTr="00D70109">
        <w:tc>
          <w:tcPr>
            <w:tcW w:w="6384"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4C39BCDF"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Используемый метод определения НМЦК с обоснованием: </w:t>
            </w:r>
          </w:p>
        </w:tc>
        <w:tc>
          <w:tcPr>
            <w:tcW w:w="8353" w:type="dxa"/>
            <w:tcBorders>
              <w:top w:val="single" w:sz="4" w:space="0" w:color="auto"/>
              <w:left w:val="single" w:sz="4" w:space="0" w:color="auto"/>
              <w:bottom w:val="single" w:sz="4" w:space="0" w:color="auto"/>
              <w:right w:val="single" w:sz="4" w:space="0" w:color="auto"/>
            </w:tcBorders>
            <w:tcMar>
              <w:top w:w="113" w:type="dxa"/>
              <w:left w:w="113" w:type="dxa"/>
              <w:bottom w:w="113" w:type="dxa"/>
              <w:right w:w="113" w:type="dxa"/>
            </w:tcMar>
            <w:hideMark/>
          </w:tcPr>
          <w:p w14:paraId="5E0FA767" w14:textId="77777777" w:rsidR="00D70109" w:rsidRDefault="00D70109">
            <w:pPr>
              <w:autoSpaceDE w:val="0"/>
              <w:autoSpaceDN w:val="0"/>
              <w:adjustRightInd w:val="0"/>
              <w:spacing w:line="254" w:lineRule="auto"/>
              <w:jc w:val="both"/>
              <w:rPr>
                <w:rFonts w:ascii="Times New Roman" w:hAnsi="Times New Roman" w:cs="Times New Roman"/>
                <w:sz w:val="22"/>
                <w:szCs w:val="22"/>
                <w:lang w:eastAsia="en-US"/>
              </w:rPr>
            </w:pPr>
            <w:proofErr w:type="gramStart"/>
            <w:r>
              <w:rPr>
                <w:rFonts w:ascii="Times New Roman" w:hAnsi="Times New Roman" w:cs="Times New Roman"/>
                <w:sz w:val="22"/>
                <w:szCs w:val="22"/>
                <w:lang w:eastAsia="en-US"/>
              </w:rPr>
              <w:t>Обоснование начальной (максимальной) цены контракта (далее - НМЦК) произведено в соответствии с положениями статьи 22 Закона, приказа Министерства экономического развития РФ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нескольких следующих методов: метод сопоставимых рыночных цен (анализ рынка), нормативный метод.</w:t>
            </w:r>
            <w:proofErr w:type="gramEnd"/>
          </w:p>
        </w:tc>
      </w:tr>
      <w:tr w:rsidR="00D70109" w14:paraId="71AE80BD" w14:textId="77777777" w:rsidTr="00D70109">
        <w:trPr>
          <w:trHeight w:val="295"/>
        </w:trPr>
        <w:tc>
          <w:tcPr>
            <w:tcW w:w="6384" w:type="dxa"/>
            <w:tcBorders>
              <w:top w:val="single" w:sz="4" w:space="0" w:color="auto"/>
              <w:left w:val="single" w:sz="8" w:space="0" w:color="000000"/>
              <w:bottom w:val="single" w:sz="8" w:space="0" w:color="000000"/>
              <w:right w:val="single" w:sz="8" w:space="0" w:color="000000"/>
            </w:tcBorders>
            <w:tcMar>
              <w:top w:w="113" w:type="dxa"/>
              <w:left w:w="113" w:type="dxa"/>
              <w:bottom w:w="113" w:type="dxa"/>
              <w:right w:w="113" w:type="dxa"/>
            </w:tcMar>
            <w:hideMark/>
          </w:tcPr>
          <w:p w14:paraId="2B6EBB21"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Расчет НМЦК </w:t>
            </w:r>
          </w:p>
        </w:tc>
        <w:tc>
          <w:tcPr>
            <w:tcW w:w="8353" w:type="dxa"/>
            <w:tcBorders>
              <w:top w:val="single" w:sz="4" w:space="0" w:color="auto"/>
              <w:left w:val="single" w:sz="8" w:space="0" w:color="000000"/>
              <w:bottom w:val="single" w:sz="8" w:space="0" w:color="000000"/>
              <w:right w:val="single" w:sz="8" w:space="0" w:color="000000"/>
            </w:tcBorders>
            <w:tcMar>
              <w:top w:w="113" w:type="dxa"/>
              <w:left w:w="113" w:type="dxa"/>
              <w:bottom w:w="113" w:type="dxa"/>
              <w:right w:w="113" w:type="dxa"/>
            </w:tcMar>
            <w:hideMark/>
          </w:tcPr>
          <w:p w14:paraId="520DACE4" w14:textId="1D3D6190" w:rsidR="00D70109" w:rsidRDefault="00E106F4">
            <w:pPr>
              <w:autoSpaceDE w:val="0"/>
              <w:autoSpaceDN w:val="0"/>
              <w:adjustRightInd w:val="0"/>
              <w:spacing w:line="254" w:lineRule="auto"/>
              <w:rPr>
                <w:rFonts w:ascii="Times New Roman" w:hAnsi="Times New Roman" w:cs="Times New Roman"/>
                <w:b/>
                <w:i/>
                <w:sz w:val="22"/>
                <w:szCs w:val="22"/>
                <w:lang w:eastAsia="en-US"/>
              </w:rPr>
            </w:pPr>
            <w:r w:rsidRPr="00E106F4">
              <w:rPr>
                <w:rFonts w:ascii="Times New Roman" w:hAnsi="Times New Roman" w:cs="Times New Roman"/>
                <w:b/>
                <w:bCs/>
                <w:i/>
                <w:sz w:val="22"/>
                <w:szCs w:val="22"/>
                <w:lang w:val="en-US" w:eastAsia="en-US"/>
              </w:rPr>
              <w:t xml:space="preserve">350 806 </w:t>
            </w:r>
            <w:proofErr w:type="spellStart"/>
            <w:r w:rsidRPr="00E106F4">
              <w:rPr>
                <w:rFonts w:ascii="Times New Roman" w:hAnsi="Times New Roman" w:cs="Times New Roman"/>
                <w:b/>
                <w:bCs/>
                <w:i/>
                <w:sz w:val="22"/>
                <w:szCs w:val="22"/>
                <w:lang w:val="en-US" w:eastAsia="en-US"/>
              </w:rPr>
              <w:t>руб</w:t>
            </w:r>
            <w:proofErr w:type="spellEnd"/>
            <w:r w:rsidRPr="00E106F4">
              <w:rPr>
                <w:rFonts w:ascii="Times New Roman" w:hAnsi="Times New Roman" w:cs="Times New Roman"/>
                <w:b/>
                <w:bCs/>
                <w:i/>
                <w:sz w:val="22"/>
                <w:szCs w:val="22"/>
                <w:lang w:val="en-US" w:eastAsia="en-US"/>
              </w:rPr>
              <w:t xml:space="preserve">. 64 </w:t>
            </w:r>
            <w:proofErr w:type="spellStart"/>
            <w:r w:rsidRPr="00E106F4">
              <w:rPr>
                <w:rFonts w:ascii="Times New Roman" w:hAnsi="Times New Roman" w:cs="Times New Roman"/>
                <w:b/>
                <w:bCs/>
                <w:i/>
                <w:sz w:val="22"/>
                <w:szCs w:val="22"/>
                <w:lang w:val="en-US" w:eastAsia="en-US"/>
              </w:rPr>
              <w:t>коп</w:t>
            </w:r>
            <w:proofErr w:type="spellEnd"/>
          </w:p>
        </w:tc>
      </w:tr>
      <w:tr w:rsidR="00D70109" w14:paraId="31B13C1A" w14:textId="77777777" w:rsidTr="00D70109">
        <w:trPr>
          <w:trHeight w:val="179"/>
        </w:trPr>
        <w:tc>
          <w:tcPr>
            <w:tcW w:w="14737" w:type="dxa"/>
            <w:gridSpan w:val="2"/>
            <w:tcBorders>
              <w:top w:val="single" w:sz="8" w:space="0" w:color="000000"/>
              <w:left w:val="single" w:sz="8" w:space="0" w:color="000000"/>
              <w:bottom w:val="single" w:sz="8" w:space="0" w:color="000000"/>
              <w:right w:val="single" w:sz="8" w:space="0" w:color="000000"/>
            </w:tcBorders>
            <w:tcMar>
              <w:top w:w="113" w:type="dxa"/>
              <w:left w:w="113" w:type="dxa"/>
              <w:bottom w:w="113" w:type="dxa"/>
              <w:right w:w="113" w:type="dxa"/>
            </w:tcMar>
            <w:hideMark/>
          </w:tcPr>
          <w:p w14:paraId="4E8DD1AA" w14:textId="77777777" w:rsidR="00D70109" w:rsidRDefault="00D70109">
            <w:pPr>
              <w:autoSpaceDE w:val="0"/>
              <w:autoSpaceDN w:val="0"/>
              <w:adjustRightInd w:val="0"/>
              <w:spacing w:line="254" w:lineRule="auto"/>
              <w:rPr>
                <w:rFonts w:ascii="Times New Roman" w:hAnsi="Times New Roman" w:cs="Times New Roman"/>
                <w:sz w:val="22"/>
                <w:szCs w:val="22"/>
                <w:lang w:eastAsia="en-US"/>
              </w:rPr>
            </w:pPr>
            <w:r>
              <w:rPr>
                <w:rFonts w:ascii="Times New Roman" w:hAnsi="Times New Roman" w:cs="Times New Roman"/>
                <w:sz w:val="22"/>
                <w:szCs w:val="22"/>
                <w:lang w:eastAsia="en-US"/>
              </w:rPr>
              <w:t>Дата подготовки обоснования НМЦК</w:t>
            </w:r>
            <w:r>
              <w:rPr>
                <w:rFonts w:ascii="Times New Roman" w:hAnsi="Times New Roman" w:cs="Times New Roman"/>
                <w:color w:val="auto"/>
                <w:sz w:val="22"/>
                <w:szCs w:val="22"/>
                <w:lang w:eastAsia="en-US"/>
              </w:rPr>
              <w:t xml:space="preserve">: 15.06.2026 г.               </w:t>
            </w:r>
          </w:p>
        </w:tc>
      </w:tr>
    </w:tbl>
    <w:p w14:paraId="775B8703" w14:textId="77777777" w:rsidR="00D70109" w:rsidRDefault="00D70109" w:rsidP="00D70109">
      <w:pPr>
        <w:widowControl/>
        <w:spacing w:line="276" w:lineRule="auto"/>
        <w:rPr>
          <w:rFonts w:ascii="Times New Roman" w:hAnsi="Times New Roman" w:cs="Times New Roman"/>
          <w:b/>
          <w:i/>
          <w:sz w:val="22"/>
          <w:szCs w:val="22"/>
        </w:rPr>
        <w:sectPr w:rsidR="00D70109">
          <w:pgSz w:w="16838" w:h="11906" w:orient="landscape"/>
          <w:pgMar w:top="709" w:right="567" w:bottom="1134" w:left="1134" w:header="0" w:footer="0" w:gutter="0"/>
          <w:cols w:space="720"/>
        </w:sectPr>
      </w:pPr>
    </w:p>
    <w:p w14:paraId="0D576891" w14:textId="77777777" w:rsidR="00D70109" w:rsidRDefault="00D70109" w:rsidP="00D70109">
      <w:pPr>
        <w:widowControl/>
        <w:suppressAutoHyphens/>
        <w:jc w:val="center"/>
        <w:rPr>
          <w:rFonts w:ascii="Times New Roman" w:hAnsi="Times New Roman" w:cs="Times New Roman"/>
          <w:b/>
          <w:sz w:val="20"/>
          <w:szCs w:val="20"/>
        </w:rPr>
      </w:pPr>
      <w:r>
        <w:rPr>
          <w:rFonts w:ascii="Times New Roman" w:hAnsi="Times New Roman" w:cs="Times New Roman"/>
          <w:b/>
          <w:sz w:val="20"/>
          <w:szCs w:val="20"/>
        </w:rPr>
        <w:lastRenderedPageBreak/>
        <w:t>Выписка из Реестра товаров для обеспечения нужд Санкт-Петербурга</w:t>
      </w:r>
    </w:p>
    <w:p w14:paraId="58DFAA24" w14:textId="78839C64" w:rsidR="00D70109" w:rsidRDefault="00D70109" w:rsidP="00E106F4">
      <w:pPr>
        <w:widowControl/>
        <w:suppressAutoHyphens/>
        <w:jc w:val="center"/>
        <w:rPr>
          <w:rFonts w:ascii="Times New Roman" w:hAnsi="Times New Roman" w:cs="Times New Roman"/>
          <w:b/>
          <w:sz w:val="20"/>
          <w:szCs w:val="20"/>
        </w:rPr>
      </w:pPr>
      <w:r>
        <w:rPr>
          <w:rFonts w:ascii="Times New Roman" w:hAnsi="Times New Roman" w:cs="Times New Roman"/>
          <w:b/>
          <w:sz w:val="20"/>
          <w:szCs w:val="20"/>
        </w:rPr>
        <w:t>На 2 квартал 2026 года</w:t>
      </w:r>
    </w:p>
    <w:tbl>
      <w:tblPr>
        <w:tblW w:w="5000" w:type="pct"/>
        <w:tblLook w:val="04A0" w:firstRow="1" w:lastRow="0" w:firstColumn="1" w:lastColumn="0" w:noHBand="0" w:noVBand="1"/>
      </w:tblPr>
      <w:tblGrid>
        <w:gridCol w:w="1442"/>
        <w:gridCol w:w="587"/>
        <w:gridCol w:w="1714"/>
        <w:gridCol w:w="1268"/>
        <w:gridCol w:w="1480"/>
        <w:gridCol w:w="1215"/>
        <w:gridCol w:w="2277"/>
        <w:gridCol w:w="1594"/>
        <w:gridCol w:w="1101"/>
        <w:gridCol w:w="1391"/>
        <w:gridCol w:w="1314"/>
      </w:tblGrid>
      <w:tr w:rsidR="00E106F4" w:rsidRPr="00E106F4" w14:paraId="2E19F07E" w14:textId="77777777" w:rsidTr="00E106F4">
        <w:trPr>
          <w:trHeight w:val="20"/>
        </w:trPr>
        <w:tc>
          <w:tcPr>
            <w:tcW w:w="66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E31E82"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Код ККН</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7A1646FA"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Наименование ККН</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43ADD849"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Единица измерения</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7F4F3EE9"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Источник ценовой информации</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E2D5B0C"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Цена, включая НДС, руб.</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4D0A8C23"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Среднеквадратичное отклонение</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28AEFE12"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Коэффициент вариации</w:t>
            </w:r>
          </w:p>
        </w:tc>
        <w:tc>
          <w:tcPr>
            <w:tcW w:w="358" w:type="pct"/>
            <w:tcBorders>
              <w:top w:val="single" w:sz="4" w:space="0" w:color="auto"/>
              <w:left w:val="nil"/>
              <w:bottom w:val="single" w:sz="4" w:space="0" w:color="auto"/>
              <w:right w:val="single" w:sz="4" w:space="0" w:color="auto"/>
            </w:tcBorders>
            <w:shd w:val="clear" w:color="auto" w:fill="auto"/>
            <w:vAlign w:val="center"/>
            <w:hideMark/>
          </w:tcPr>
          <w:p w14:paraId="5C55CCD5"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 xml:space="preserve">Средняя </w:t>
            </w:r>
            <w:proofErr w:type="gramStart"/>
            <w:r w:rsidRPr="00E106F4">
              <w:rPr>
                <w:rFonts w:ascii="Times New Roman" w:eastAsia="Times New Roman" w:hAnsi="Times New Roman" w:cs="Times New Roman"/>
                <w:color w:val="auto"/>
                <w:sz w:val="20"/>
                <w:szCs w:val="20"/>
                <w:lang w:bidi="ar-SA"/>
              </w:rPr>
              <w:t>цена</w:t>
            </w:r>
            <w:proofErr w:type="gramEnd"/>
            <w:r w:rsidRPr="00E106F4">
              <w:rPr>
                <w:rFonts w:ascii="Times New Roman" w:eastAsia="Times New Roman" w:hAnsi="Times New Roman" w:cs="Times New Roman"/>
                <w:color w:val="auto"/>
                <w:sz w:val="20"/>
                <w:szCs w:val="20"/>
                <w:lang w:bidi="ar-SA"/>
              </w:rPr>
              <w:t xml:space="preserve"> включая НДС, руб.</w:t>
            </w:r>
          </w:p>
        </w:tc>
        <w:tc>
          <w:tcPr>
            <w:tcW w:w="451" w:type="pct"/>
            <w:tcBorders>
              <w:top w:val="single" w:sz="4" w:space="0" w:color="auto"/>
              <w:left w:val="nil"/>
              <w:bottom w:val="single" w:sz="4" w:space="0" w:color="auto"/>
              <w:right w:val="single" w:sz="4" w:space="0" w:color="auto"/>
            </w:tcBorders>
            <w:shd w:val="clear" w:color="auto" w:fill="auto"/>
            <w:vAlign w:val="center"/>
            <w:hideMark/>
          </w:tcPr>
          <w:p w14:paraId="629FEE7A"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Количество</w:t>
            </w:r>
          </w:p>
        </w:tc>
        <w:tc>
          <w:tcPr>
            <w:tcW w:w="427" w:type="pct"/>
            <w:tcBorders>
              <w:top w:val="single" w:sz="4" w:space="0" w:color="auto"/>
              <w:left w:val="nil"/>
              <w:bottom w:val="single" w:sz="4" w:space="0" w:color="auto"/>
              <w:right w:val="single" w:sz="4" w:space="0" w:color="auto"/>
            </w:tcBorders>
            <w:shd w:val="clear" w:color="auto" w:fill="auto"/>
            <w:vAlign w:val="center"/>
            <w:hideMark/>
          </w:tcPr>
          <w:p w14:paraId="2C8CBC20"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proofErr w:type="gramStart"/>
            <w:r w:rsidRPr="00E106F4">
              <w:rPr>
                <w:rFonts w:ascii="Times New Roman" w:eastAsia="Times New Roman" w:hAnsi="Times New Roman" w:cs="Times New Roman"/>
                <w:color w:val="auto"/>
                <w:sz w:val="20"/>
                <w:szCs w:val="20"/>
                <w:lang w:bidi="ar-SA"/>
              </w:rPr>
              <w:t>Сумма</w:t>
            </w:r>
            <w:proofErr w:type="gramEnd"/>
            <w:r w:rsidRPr="00E106F4">
              <w:rPr>
                <w:rFonts w:ascii="Times New Roman" w:eastAsia="Times New Roman" w:hAnsi="Times New Roman" w:cs="Times New Roman"/>
                <w:color w:val="auto"/>
                <w:sz w:val="20"/>
                <w:szCs w:val="20"/>
                <w:lang w:bidi="ar-SA"/>
              </w:rPr>
              <w:t xml:space="preserve"> включая НДС, руб.</w:t>
            </w:r>
          </w:p>
        </w:tc>
      </w:tr>
      <w:tr w:rsidR="00E106F4" w:rsidRPr="00E106F4" w14:paraId="5CCC3F0B" w14:textId="77777777" w:rsidTr="00E106F4">
        <w:trPr>
          <w:trHeight w:val="20"/>
        </w:trPr>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342BD596"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31.09.11.190</w:t>
            </w:r>
          </w:p>
        </w:tc>
        <w:tc>
          <w:tcPr>
            <w:tcW w:w="191" w:type="pct"/>
            <w:vMerge w:val="restart"/>
            <w:tcBorders>
              <w:top w:val="nil"/>
              <w:left w:val="single" w:sz="4" w:space="0" w:color="auto"/>
              <w:bottom w:val="single" w:sz="4" w:space="0" w:color="auto"/>
              <w:right w:val="single" w:sz="4" w:space="0" w:color="auto"/>
            </w:tcBorders>
            <w:shd w:val="clear" w:color="auto" w:fill="auto"/>
            <w:vAlign w:val="center"/>
            <w:hideMark/>
          </w:tcPr>
          <w:p w14:paraId="10AD9DBB"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035</w:t>
            </w:r>
          </w:p>
        </w:tc>
        <w:tc>
          <w:tcPr>
            <w:tcW w:w="557" w:type="pct"/>
            <w:vMerge w:val="restart"/>
            <w:tcBorders>
              <w:top w:val="nil"/>
              <w:left w:val="single" w:sz="4" w:space="0" w:color="auto"/>
              <w:bottom w:val="single" w:sz="4" w:space="0" w:color="auto"/>
              <w:right w:val="single" w:sz="4" w:space="0" w:color="auto"/>
            </w:tcBorders>
            <w:shd w:val="clear" w:color="auto" w:fill="auto"/>
            <w:vAlign w:val="center"/>
            <w:hideMark/>
          </w:tcPr>
          <w:p w14:paraId="6F88D849"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Шкаф металлический кухонный тип 2</w:t>
            </w:r>
          </w:p>
        </w:tc>
        <w:tc>
          <w:tcPr>
            <w:tcW w:w="412" w:type="pct"/>
            <w:vMerge w:val="restart"/>
            <w:tcBorders>
              <w:top w:val="nil"/>
              <w:left w:val="single" w:sz="4" w:space="0" w:color="auto"/>
              <w:bottom w:val="single" w:sz="4" w:space="0" w:color="auto"/>
              <w:right w:val="single" w:sz="4" w:space="0" w:color="auto"/>
            </w:tcBorders>
            <w:shd w:val="clear" w:color="auto" w:fill="auto"/>
            <w:vAlign w:val="center"/>
            <w:hideMark/>
          </w:tcPr>
          <w:p w14:paraId="6FDE620D"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proofErr w:type="gramStart"/>
            <w:r w:rsidRPr="00E106F4">
              <w:rPr>
                <w:rFonts w:ascii="Times New Roman" w:eastAsia="Times New Roman" w:hAnsi="Times New Roman" w:cs="Times New Roman"/>
                <w:color w:val="auto"/>
                <w:sz w:val="20"/>
                <w:szCs w:val="20"/>
                <w:lang w:bidi="ar-SA"/>
              </w:rPr>
              <w:t>ШТ</w:t>
            </w:r>
            <w:proofErr w:type="gramEnd"/>
          </w:p>
        </w:tc>
        <w:tc>
          <w:tcPr>
            <w:tcW w:w="481" w:type="pct"/>
            <w:tcBorders>
              <w:top w:val="nil"/>
              <w:left w:val="nil"/>
              <w:bottom w:val="single" w:sz="4" w:space="0" w:color="auto"/>
              <w:right w:val="single" w:sz="4" w:space="0" w:color="auto"/>
            </w:tcBorders>
            <w:shd w:val="clear" w:color="auto" w:fill="auto"/>
            <w:vAlign w:val="center"/>
            <w:hideMark/>
          </w:tcPr>
          <w:p w14:paraId="41647E8A"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Экранная копия от 02.02.2026 № 04-443/26-0-0</w:t>
            </w:r>
          </w:p>
        </w:tc>
        <w:tc>
          <w:tcPr>
            <w:tcW w:w="395" w:type="pct"/>
            <w:tcBorders>
              <w:top w:val="nil"/>
              <w:left w:val="nil"/>
              <w:bottom w:val="single" w:sz="4" w:space="0" w:color="auto"/>
              <w:right w:val="single" w:sz="4" w:space="0" w:color="auto"/>
            </w:tcBorders>
            <w:shd w:val="clear" w:color="auto" w:fill="auto"/>
            <w:vAlign w:val="center"/>
            <w:hideMark/>
          </w:tcPr>
          <w:p w14:paraId="47574AAD"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80600,00</w:t>
            </w:r>
          </w:p>
        </w:tc>
        <w:tc>
          <w:tcPr>
            <w:tcW w:w="740" w:type="pct"/>
            <w:vMerge w:val="restart"/>
            <w:tcBorders>
              <w:top w:val="nil"/>
              <w:left w:val="single" w:sz="4" w:space="0" w:color="auto"/>
              <w:bottom w:val="single" w:sz="4" w:space="0" w:color="auto"/>
              <w:right w:val="single" w:sz="4" w:space="0" w:color="auto"/>
            </w:tcBorders>
            <w:shd w:val="clear" w:color="auto" w:fill="auto"/>
            <w:vAlign w:val="center"/>
            <w:hideMark/>
          </w:tcPr>
          <w:p w14:paraId="7AD8A0D1"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11509,05</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39E6730"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12,92</w:t>
            </w:r>
          </w:p>
        </w:tc>
        <w:tc>
          <w:tcPr>
            <w:tcW w:w="358" w:type="pct"/>
            <w:vMerge w:val="restart"/>
            <w:tcBorders>
              <w:top w:val="nil"/>
              <w:left w:val="single" w:sz="4" w:space="0" w:color="auto"/>
              <w:bottom w:val="single" w:sz="4" w:space="0" w:color="auto"/>
              <w:right w:val="single" w:sz="4" w:space="0" w:color="auto"/>
            </w:tcBorders>
            <w:shd w:val="clear" w:color="auto" w:fill="auto"/>
            <w:vAlign w:val="center"/>
            <w:hideMark/>
          </w:tcPr>
          <w:p w14:paraId="4EE9809E"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89097,33</w:t>
            </w:r>
          </w:p>
        </w:tc>
        <w:tc>
          <w:tcPr>
            <w:tcW w:w="451" w:type="pct"/>
            <w:vMerge w:val="restart"/>
            <w:tcBorders>
              <w:top w:val="nil"/>
              <w:left w:val="single" w:sz="4" w:space="0" w:color="auto"/>
              <w:bottom w:val="single" w:sz="4" w:space="0" w:color="auto"/>
              <w:right w:val="single" w:sz="4" w:space="0" w:color="auto"/>
            </w:tcBorders>
            <w:shd w:val="clear" w:color="auto" w:fill="auto"/>
            <w:vAlign w:val="center"/>
            <w:hideMark/>
          </w:tcPr>
          <w:p w14:paraId="6EF8019E"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4,00</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3B62EA88"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356389,32</w:t>
            </w:r>
          </w:p>
        </w:tc>
      </w:tr>
      <w:tr w:rsidR="00E106F4" w:rsidRPr="00E106F4" w14:paraId="4EDDDDFF" w14:textId="77777777" w:rsidTr="00E106F4">
        <w:trPr>
          <w:trHeight w:val="20"/>
        </w:trPr>
        <w:tc>
          <w:tcPr>
            <w:tcW w:w="469" w:type="pct"/>
            <w:vMerge/>
            <w:tcBorders>
              <w:top w:val="nil"/>
              <w:left w:val="single" w:sz="4" w:space="0" w:color="auto"/>
              <w:bottom w:val="single" w:sz="4" w:space="0" w:color="auto"/>
              <w:right w:val="single" w:sz="4" w:space="0" w:color="auto"/>
            </w:tcBorders>
            <w:vAlign w:val="center"/>
            <w:hideMark/>
          </w:tcPr>
          <w:p w14:paraId="229B6875"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191" w:type="pct"/>
            <w:vMerge/>
            <w:tcBorders>
              <w:top w:val="nil"/>
              <w:left w:val="single" w:sz="4" w:space="0" w:color="auto"/>
              <w:bottom w:val="single" w:sz="4" w:space="0" w:color="auto"/>
              <w:right w:val="single" w:sz="4" w:space="0" w:color="auto"/>
            </w:tcBorders>
            <w:vAlign w:val="center"/>
            <w:hideMark/>
          </w:tcPr>
          <w:p w14:paraId="3F0313B7"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57" w:type="pct"/>
            <w:vMerge/>
            <w:tcBorders>
              <w:top w:val="nil"/>
              <w:left w:val="single" w:sz="4" w:space="0" w:color="auto"/>
              <w:bottom w:val="single" w:sz="4" w:space="0" w:color="auto"/>
              <w:right w:val="single" w:sz="4" w:space="0" w:color="auto"/>
            </w:tcBorders>
            <w:vAlign w:val="center"/>
            <w:hideMark/>
          </w:tcPr>
          <w:p w14:paraId="74182AB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12" w:type="pct"/>
            <w:vMerge/>
            <w:tcBorders>
              <w:top w:val="nil"/>
              <w:left w:val="single" w:sz="4" w:space="0" w:color="auto"/>
              <w:bottom w:val="single" w:sz="4" w:space="0" w:color="auto"/>
              <w:right w:val="single" w:sz="4" w:space="0" w:color="auto"/>
            </w:tcBorders>
            <w:vAlign w:val="center"/>
            <w:hideMark/>
          </w:tcPr>
          <w:p w14:paraId="5E2AD8FC"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81" w:type="pct"/>
            <w:tcBorders>
              <w:top w:val="nil"/>
              <w:left w:val="nil"/>
              <w:bottom w:val="single" w:sz="4" w:space="0" w:color="auto"/>
              <w:right w:val="single" w:sz="4" w:space="0" w:color="auto"/>
            </w:tcBorders>
            <w:shd w:val="clear" w:color="auto" w:fill="auto"/>
            <w:vAlign w:val="center"/>
            <w:hideMark/>
          </w:tcPr>
          <w:p w14:paraId="2CD33229"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Экранная копия от 05.02.2026 № 04-811/26-0-0</w:t>
            </w:r>
          </w:p>
        </w:tc>
        <w:tc>
          <w:tcPr>
            <w:tcW w:w="395" w:type="pct"/>
            <w:tcBorders>
              <w:top w:val="nil"/>
              <w:left w:val="nil"/>
              <w:bottom w:val="single" w:sz="4" w:space="0" w:color="auto"/>
              <w:right w:val="single" w:sz="4" w:space="0" w:color="auto"/>
            </w:tcBorders>
            <w:shd w:val="clear" w:color="auto" w:fill="auto"/>
            <w:vAlign w:val="center"/>
            <w:hideMark/>
          </w:tcPr>
          <w:p w14:paraId="3D3816FA"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84497,00</w:t>
            </w:r>
          </w:p>
        </w:tc>
        <w:tc>
          <w:tcPr>
            <w:tcW w:w="740" w:type="pct"/>
            <w:vMerge/>
            <w:tcBorders>
              <w:top w:val="nil"/>
              <w:left w:val="single" w:sz="4" w:space="0" w:color="auto"/>
              <w:bottom w:val="single" w:sz="4" w:space="0" w:color="auto"/>
              <w:right w:val="single" w:sz="4" w:space="0" w:color="auto"/>
            </w:tcBorders>
            <w:vAlign w:val="center"/>
            <w:hideMark/>
          </w:tcPr>
          <w:p w14:paraId="2BD6449F"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18" w:type="pct"/>
            <w:vMerge/>
            <w:tcBorders>
              <w:top w:val="nil"/>
              <w:left w:val="single" w:sz="4" w:space="0" w:color="auto"/>
              <w:bottom w:val="single" w:sz="4" w:space="0" w:color="auto"/>
              <w:right w:val="single" w:sz="4" w:space="0" w:color="auto"/>
            </w:tcBorders>
            <w:vAlign w:val="center"/>
            <w:hideMark/>
          </w:tcPr>
          <w:p w14:paraId="56134C65"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358" w:type="pct"/>
            <w:vMerge/>
            <w:tcBorders>
              <w:top w:val="nil"/>
              <w:left w:val="single" w:sz="4" w:space="0" w:color="auto"/>
              <w:bottom w:val="single" w:sz="4" w:space="0" w:color="auto"/>
              <w:right w:val="single" w:sz="4" w:space="0" w:color="auto"/>
            </w:tcBorders>
            <w:vAlign w:val="center"/>
            <w:hideMark/>
          </w:tcPr>
          <w:p w14:paraId="3D66A738"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51" w:type="pct"/>
            <w:vMerge/>
            <w:tcBorders>
              <w:top w:val="nil"/>
              <w:left w:val="single" w:sz="4" w:space="0" w:color="auto"/>
              <w:bottom w:val="single" w:sz="4" w:space="0" w:color="auto"/>
              <w:right w:val="single" w:sz="4" w:space="0" w:color="auto"/>
            </w:tcBorders>
            <w:vAlign w:val="center"/>
            <w:hideMark/>
          </w:tcPr>
          <w:p w14:paraId="2629D1BB"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27" w:type="pct"/>
            <w:vMerge/>
            <w:tcBorders>
              <w:top w:val="nil"/>
              <w:left w:val="single" w:sz="4" w:space="0" w:color="auto"/>
              <w:bottom w:val="single" w:sz="4" w:space="0" w:color="auto"/>
              <w:right w:val="single" w:sz="4" w:space="0" w:color="auto"/>
            </w:tcBorders>
            <w:vAlign w:val="center"/>
            <w:hideMark/>
          </w:tcPr>
          <w:p w14:paraId="2D5FCA3A"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r>
      <w:tr w:rsidR="00E106F4" w:rsidRPr="00E106F4" w14:paraId="11D2C9F1" w14:textId="77777777" w:rsidTr="00E106F4">
        <w:trPr>
          <w:trHeight w:val="20"/>
        </w:trPr>
        <w:tc>
          <w:tcPr>
            <w:tcW w:w="469" w:type="pct"/>
            <w:vMerge/>
            <w:tcBorders>
              <w:top w:val="nil"/>
              <w:left w:val="single" w:sz="4" w:space="0" w:color="auto"/>
              <w:bottom w:val="single" w:sz="4" w:space="0" w:color="auto"/>
              <w:right w:val="single" w:sz="4" w:space="0" w:color="auto"/>
            </w:tcBorders>
            <w:vAlign w:val="center"/>
            <w:hideMark/>
          </w:tcPr>
          <w:p w14:paraId="309A720E"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191" w:type="pct"/>
            <w:vMerge/>
            <w:tcBorders>
              <w:top w:val="nil"/>
              <w:left w:val="single" w:sz="4" w:space="0" w:color="auto"/>
              <w:bottom w:val="single" w:sz="4" w:space="0" w:color="auto"/>
              <w:right w:val="single" w:sz="4" w:space="0" w:color="auto"/>
            </w:tcBorders>
            <w:vAlign w:val="center"/>
            <w:hideMark/>
          </w:tcPr>
          <w:p w14:paraId="30164493"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57" w:type="pct"/>
            <w:vMerge/>
            <w:tcBorders>
              <w:top w:val="nil"/>
              <w:left w:val="single" w:sz="4" w:space="0" w:color="auto"/>
              <w:bottom w:val="single" w:sz="4" w:space="0" w:color="auto"/>
              <w:right w:val="single" w:sz="4" w:space="0" w:color="auto"/>
            </w:tcBorders>
            <w:vAlign w:val="center"/>
            <w:hideMark/>
          </w:tcPr>
          <w:p w14:paraId="61518BCC"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12" w:type="pct"/>
            <w:vMerge/>
            <w:tcBorders>
              <w:top w:val="nil"/>
              <w:left w:val="single" w:sz="4" w:space="0" w:color="auto"/>
              <w:bottom w:val="single" w:sz="4" w:space="0" w:color="auto"/>
              <w:right w:val="single" w:sz="4" w:space="0" w:color="auto"/>
            </w:tcBorders>
            <w:vAlign w:val="center"/>
            <w:hideMark/>
          </w:tcPr>
          <w:p w14:paraId="106D0D7E"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81" w:type="pct"/>
            <w:tcBorders>
              <w:top w:val="nil"/>
              <w:left w:val="nil"/>
              <w:bottom w:val="single" w:sz="4" w:space="0" w:color="auto"/>
              <w:right w:val="single" w:sz="4" w:space="0" w:color="auto"/>
            </w:tcBorders>
            <w:shd w:val="clear" w:color="auto" w:fill="auto"/>
            <w:vAlign w:val="center"/>
            <w:hideMark/>
          </w:tcPr>
          <w:p w14:paraId="42AB6255" w14:textId="77777777" w:rsidR="00E106F4" w:rsidRPr="00E106F4" w:rsidRDefault="00E106F4" w:rsidP="00E106F4">
            <w:pPr>
              <w:widowControl/>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Ответ на запрос от 04.02.2026 № 04-685/26-0-0</w:t>
            </w:r>
          </w:p>
        </w:tc>
        <w:tc>
          <w:tcPr>
            <w:tcW w:w="395" w:type="pct"/>
            <w:tcBorders>
              <w:top w:val="nil"/>
              <w:left w:val="nil"/>
              <w:bottom w:val="single" w:sz="4" w:space="0" w:color="auto"/>
              <w:right w:val="single" w:sz="4" w:space="0" w:color="auto"/>
            </w:tcBorders>
            <w:shd w:val="clear" w:color="auto" w:fill="auto"/>
            <w:vAlign w:val="center"/>
            <w:hideMark/>
          </w:tcPr>
          <w:p w14:paraId="43E81C43" w14:textId="77777777" w:rsidR="00E106F4" w:rsidRPr="00E106F4" w:rsidRDefault="00E106F4" w:rsidP="00E106F4">
            <w:pPr>
              <w:widowControl/>
              <w:jc w:val="center"/>
              <w:rPr>
                <w:rFonts w:ascii="Times New Roman" w:eastAsia="Times New Roman" w:hAnsi="Times New Roman" w:cs="Times New Roman"/>
                <w:color w:val="auto"/>
                <w:sz w:val="20"/>
                <w:szCs w:val="20"/>
                <w:lang w:bidi="ar-SA"/>
              </w:rPr>
            </w:pPr>
            <w:r w:rsidRPr="00E106F4">
              <w:rPr>
                <w:rFonts w:ascii="Times New Roman" w:eastAsia="Times New Roman" w:hAnsi="Times New Roman" w:cs="Times New Roman"/>
                <w:color w:val="auto"/>
                <w:sz w:val="20"/>
                <w:szCs w:val="20"/>
                <w:lang w:bidi="ar-SA"/>
              </w:rPr>
              <w:t>102195,00</w:t>
            </w:r>
          </w:p>
        </w:tc>
        <w:tc>
          <w:tcPr>
            <w:tcW w:w="740" w:type="pct"/>
            <w:vMerge/>
            <w:tcBorders>
              <w:top w:val="nil"/>
              <w:left w:val="single" w:sz="4" w:space="0" w:color="auto"/>
              <w:bottom w:val="single" w:sz="4" w:space="0" w:color="auto"/>
              <w:right w:val="single" w:sz="4" w:space="0" w:color="auto"/>
            </w:tcBorders>
            <w:vAlign w:val="center"/>
            <w:hideMark/>
          </w:tcPr>
          <w:p w14:paraId="3A9117D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518" w:type="pct"/>
            <w:vMerge/>
            <w:tcBorders>
              <w:top w:val="nil"/>
              <w:left w:val="single" w:sz="4" w:space="0" w:color="auto"/>
              <w:bottom w:val="single" w:sz="4" w:space="0" w:color="auto"/>
              <w:right w:val="single" w:sz="4" w:space="0" w:color="auto"/>
            </w:tcBorders>
            <w:vAlign w:val="center"/>
            <w:hideMark/>
          </w:tcPr>
          <w:p w14:paraId="6B4BB930"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358" w:type="pct"/>
            <w:vMerge/>
            <w:tcBorders>
              <w:top w:val="nil"/>
              <w:left w:val="single" w:sz="4" w:space="0" w:color="auto"/>
              <w:bottom w:val="single" w:sz="4" w:space="0" w:color="auto"/>
              <w:right w:val="single" w:sz="4" w:space="0" w:color="auto"/>
            </w:tcBorders>
            <w:vAlign w:val="center"/>
            <w:hideMark/>
          </w:tcPr>
          <w:p w14:paraId="530C67D6"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51" w:type="pct"/>
            <w:vMerge/>
            <w:tcBorders>
              <w:top w:val="nil"/>
              <w:left w:val="single" w:sz="4" w:space="0" w:color="auto"/>
              <w:bottom w:val="single" w:sz="4" w:space="0" w:color="auto"/>
              <w:right w:val="single" w:sz="4" w:space="0" w:color="auto"/>
            </w:tcBorders>
            <w:vAlign w:val="center"/>
            <w:hideMark/>
          </w:tcPr>
          <w:p w14:paraId="1DF8714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c>
          <w:tcPr>
            <w:tcW w:w="427" w:type="pct"/>
            <w:vMerge/>
            <w:tcBorders>
              <w:top w:val="nil"/>
              <w:left w:val="single" w:sz="4" w:space="0" w:color="auto"/>
              <w:bottom w:val="single" w:sz="4" w:space="0" w:color="auto"/>
              <w:right w:val="single" w:sz="4" w:space="0" w:color="auto"/>
            </w:tcBorders>
            <w:vAlign w:val="center"/>
            <w:hideMark/>
          </w:tcPr>
          <w:p w14:paraId="5F1DB5C2" w14:textId="77777777" w:rsidR="00E106F4" w:rsidRPr="00E106F4" w:rsidRDefault="00E106F4" w:rsidP="00E106F4">
            <w:pPr>
              <w:widowControl/>
              <w:rPr>
                <w:rFonts w:ascii="Times New Roman" w:eastAsia="Times New Roman" w:hAnsi="Times New Roman" w:cs="Times New Roman"/>
                <w:color w:val="auto"/>
                <w:sz w:val="20"/>
                <w:szCs w:val="20"/>
                <w:lang w:bidi="ar-SA"/>
              </w:rPr>
            </w:pPr>
          </w:p>
        </w:tc>
      </w:tr>
      <w:tr w:rsidR="00E106F4" w:rsidRPr="00E106F4" w14:paraId="585493A3" w14:textId="77777777" w:rsidTr="00E106F4">
        <w:trPr>
          <w:trHeight w:val="20"/>
        </w:trPr>
        <w:tc>
          <w:tcPr>
            <w:tcW w:w="4573" w:type="pct"/>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9DCB2" w14:textId="77777777" w:rsidR="00E106F4" w:rsidRPr="00E106F4" w:rsidRDefault="00E106F4" w:rsidP="00E106F4">
            <w:pPr>
              <w:widowControl/>
              <w:jc w:val="right"/>
              <w:rPr>
                <w:rFonts w:ascii="Times New Roman" w:eastAsia="Times New Roman" w:hAnsi="Times New Roman" w:cs="Times New Roman"/>
                <w:sz w:val="22"/>
                <w:szCs w:val="22"/>
                <w:lang w:bidi="ar-SA"/>
              </w:rPr>
            </w:pPr>
            <w:r w:rsidRPr="00E106F4">
              <w:rPr>
                <w:rFonts w:ascii="Times New Roman" w:eastAsia="Times New Roman" w:hAnsi="Times New Roman" w:cs="Times New Roman"/>
                <w:sz w:val="22"/>
                <w:szCs w:val="22"/>
                <w:lang w:bidi="ar-SA"/>
              </w:rPr>
              <w:t>Итого начальная (максимальная) цена, включая НДС:</w:t>
            </w:r>
          </w:p>
        </w:tc>
        <w:tc>
          <w:tcPr>
            <w:tcW w:w="427" w:type="pct"/>
            <w:tcBorders>
              <w:top w:val="nil"/>
              <w:left w:val="nil"/>
              <w:bottom w:val="single" w:sz="4" w:space="0" w:color="auto"/>
              <w:right w:val="single" w:sz="4" w:space="0" w:color="auto"/>
            </w:tcBorders>
            <w:shd w:val="clear" w:color="auto" w:fill="auto"/>
            <w:noWrap/>
            <w:vAlign w:val="bottom"/>
            <w:hideMark/>
          </w:tcPr>
          <w:p w14:paraId="4FB470B4" w14:textId="77777777" w:rsidR="00E106F4" w:rsidRPr="00E106F4" w:rsidRDefault="00E106F4" w:rsidP="00E106F4">
            <w:pPr>
              <w:widowControl/>
              <w:jc w:val="right"/>
              <w:rPr>
                <w:rFonts w:ascii="Times New Roman" w:eastAsia="Times New Roman" w:hAnsi="Times New Roman" w:cs="Times New Roman"/>
                <w:sz w:val="22"/>
                <w:szCs w:val="22"/>
                <w:lang w:bidi="ar-SA"/>
              </w:rPr>
            </w:pPr>
            <w:r w:rsidRPr="00E106F4">
              <w:rPr>
                <w:rFonts w:ascii="Times New Roman" w:eastAsia="Times New Roman" w:hAnsi="Times New Roman" w:cs="Times New Roman"/>
                <w:sz w:val="22"/>
                <w:szCs w:val="22"/>
                <w:lang w:bidi="ar-SA"/>
              </w:rPr>
              <w:t>356389,32</w:t>
            </w:r>
          </w:p>
        </w:tc>
      </w:tr>
    </w:tbl>
    <w:p w14:paraId="6C139ECA" w14:textId="77777777" w:rsidR="00E106F4" w:rsidRDefault="00E106F4" w:rsidP="00E106F4">
      <w:pPr>
        <w:widowControl/>
        <w:suppressAutoHyphens/>
        <w:jc w:val="center"/>
        <w:rPr>
          <w:rFonts w:ascii="Times New Roman" w:hAnsi="Times New Roman" w:cs="Times New Roman"/>
          <w:b/>
          <w:sz w:val="20"/>
          <w:szCs w:val="20"/>
          <w:lang w:val="en-US"/>
        </w:rPr>
      </w:pPr>
    </w:p>
    <w:p w14:paraId="4B5D0B14" w14:textId="178F03EB" w:rsidR="004E0906" w:rsidRPr="004E0906" w:rsidRDefault="00D70109" w:rsidP="00D70109">
      <w:pPr>
        <w:widowControl/>
        <w:spacing w:after="160" w:line="259" w:lineRule="auto"/>
        <w:rPr>
          <w:rFonts w:ascii="Times New Roman" w:eastAsia="Times New Roman" w:hAnsi="Times New Roman" w:cs="Times New Roman"/>
          <w:sz w:val="20"/>
          <w:szCs w:val="20"/>
          <w:lang w:eastAsia="ar-SA"/>
        </w:rPr>
      </w:pPr>
      <w:r w:rsidRPr="004E0906">
        <w:rPr>
          <w:rFonts w:ascii="Times New Roman" w:eastAsia="Times New Roman" w:hAnsi="Times New Roman" w:cs="Times New Roman"/>
          <w:sz w:val="20"/>
          <w:szCs w:val="20"/>
          <w:lang w:eastAsia="ar-SA"/>
        </w:rPr>
        <w:t xml:space="preserve"> </w:t>
      </w:r>
      <w:r w:rsidR="004E0906" w:rsidRPr="004E0906">
        <w:rPr>
          <w:rFonts w:ascii="Times New Roman" w:eastAsia="Times New Roman" w:hAnsi="Times New Roman" w:cs="Times New Roman"/>
          <w:sz w:val="20"/>
          <w:szCs w:val="20"/>
          <w:lang w:eastAsia="ar-SA"/>
        </w:rPr>
        <w:br w:type="page"/>
      </w:r>
    </w:p>
    <w:p w14:paraId="443102F9" w14:textId="77777777"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C65127">
          <w:pgSz w:w="16838" w:h="11906" w:orient="landscape" w:code="9"/>
          <w:pgMar w:top="284" w:right="820" w:bottom="720" w:left="851" w:header="567" w:footer="0" w:gutter="0"/>
          <w:cols w:space="708"/>
          <w:docGrid w:linePitch="360"/>
        </w:sectPr>
      </w:pPr>
    </w:p>
    <w:p w14:paraId="1203A642" w14:textId="66C34609" w:rsidR="00B32B8F" w:rsidRPr="00CC3A49" w:rsidRDefault="00E81833" w:rsidP="00CC3A49">
      <w:pPr>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p>
    <w:p w14:paraId="7C454F07" w14:textId="77777777" w:rsidR="00B32B8F" w:rsidRDefault="00B32B8F" w:rsidP="00E81833">
      <w:pPr>
        <w:suppressAutoHyphens/>
        <w:snapToGrid w:val="0"/>
        <w:jc w:val="center"/>
        <w:rPr>
          <w:rFonts w:ascii="Times New Roman" w:eastAsia="Times New Roman" w:hAnsi="Times New Roman" w:cs="Times New Roman"/>
          <w:b/>
          <w:lang w:eastAsia="ar-SA"/>
        </w:rPr>
      </w:pPr>
    </w:p>
    <w:p w14:paraId="48FED13F"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color w:val="auto"/>
          <w:sz w:val="20"/>
          <w:szCs w:val="20"/>
        </w:rPr>
      </w:pPr>
      <w:r w:rsidRPr="00D70109">
        <w:rPr>
          <w:rFonts w:ascii="Times New Roman" w:hAnsi="Times New Roman" w:cs="Times New Roman"/>
          <w:b/>
          <w:color w:val="auto"/>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pPr w:leftFromText="180" w:rightFromText="180" w:bottomFromText="200" w:vertAnchor="text" w:horzAnchor="margin" w:tblpY="47"/>
        <w:tblW w:w="15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6"/>
        <w:gridCol w:w="1782"/>
        <w:gridCol w:w="1355"/>
        <w:gridCol w:w="541"/>
        <w:gridCol w:w="1656"/>
        <w:gridCol w:w="1842"/>
        <w:gridCol w:w="1057"/>
        <w:gridCol w:w="2409"/>
        <w:gridCol w:w="776"/>
        <w:gridCol w:w="709"/>
        <w:gridCol w:w="992"/>
        <w:gridCol w:w="1700"/>
      </w:tblGrid>
      <w:tr w:rsidR="00D70109" w:rsidRPr="00D70109" w14:paraId="1FD18C32" w14:textId="77777777" w:rsidTr="00D70109">
        <w:trPr>
          <w:trHeight w:val="835"/>
        </w:trPr>
        <w:tc>
          <w:tcPr>
            <w:tcW w:w="406" w:type="dxa"/>
            <w:vMerge w:val="restart"/>
            <w:tcBorders>
              <w:top w:val="single" w:sz="4" w:space="0" w:color="auto"/>
              <w:left w:val="single" w:sz="4" w:space="0" w:color="auto"/>
              <w:bottom w:val="single" w:sz="4" w:space="0" w:color="auto"/>
              <w:right w:val="single" w:sz="4" w:space="0" w:color="auto"/>
            </w:tcBorders>
            <w:vAlign w:val="center"/>
            <w:hideMark/>
          </w:tcPr>
          <w:p w14:paraId="72AE4031"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 xml:space="preserve">№ </w:t>
            </w:r>
            <w:proofErr w:type="gramStart"/>
            <w:r w:rsidRPr="00D70109">
              <w:rPr>
                <w:rFonts w:ascii="Times New Roman" w:eastAsia="Times New Roman" w:hAnsi="Times New Roman" w:cs="Times New Roman"/>
                <w:b/>
                <w:color w:val="auto"/>
                <w:sz w:val="16"/>
                <w:szCs w:val="16"/>
                <w:lang w:eastAsia="ar-SA" w:bidi="ar-SA"/>
              </w:rPr>
              <w:t>п</w:t>
            </w:r>
            <w:proofErr w:type="gramEnd"/>
            <w:r w:rsidRPr="00D70109">
              <w:rPr>
                <w:rFonts w:ascii="Times New Roman" w:eastAsia="Times New Roman" w:hAnsi="Times New Roman" w:cs="Times New Roman"/>
                <w:b/>
                <w:color w:val="auto"/>
                <w:sz w:val="16"/>
                <w:szCs w:val="16"/>
                <w:lang w:eastAsia="ar-SA" w:bidi="ar-SA"/>
              </w:rPr>
              <w:t>/п</w:t>
            </w:r>
          </w:p>
        </w:tc>
        <w:tc>
          <w:tcPr>
            <w:tcW w:w="1782" w:type="dxa"/>
            <w:vMerge w:val="restart"/>
            <w:tcBorders>
              <w:top w:val="single" w:sz="4" w:space="0" w:color="auto"/>
              <w:left w:val="single" w:sz="4" w:space="0" w:color="auto"/>
              <w:bottom w:val="single" w:sz="4" w:space="0" w:color="auto"/>
              <w:right w:val="single" w:sz="4" w:space="0" w:color="auto"/>
            </w:tcBorders>
            <w:vAlign w:val="center"/>
            <w:hideMark/>
          </w:tcPr>
          <w:p w14:paraId="21E17DA1"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Наименование товара</w:t>
            </w:r>
          </w:p>
        </w:tc>
        <w:tc>
          <w:tcPr>
            <w:tcW w:w="1355" w:type="dxa"/>
            <w:vMerge w:val="restart"/>
            <w:tcBorders>
              <w:top w:val="single" w:sz="4" w:space="0" w:color="auto"/>
              <w:left w:val="single" w:sz="4" w:space="0" w:color="auto"/>
              <w:bottom w:val="single" w:sz="4" w:space="0" w:color="auto"/>
              <w:right w:val="single" w:sz="4" w:space="0" w:color="auto"/>
            </w:tcBorders>
            <w:vAlign w:val="center"/>
            <w:hideMark/>
          </w:tcPr>
          <w:p w14:paraId="629D5DA2"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Описание по КТРУ</w:t>
            </w:r>
          </w:p>
        </w:tc>
        <w:tc>
          <w:tcPr>
            <w:tcW w:w="541" w:type="dxa"/>
            <w:vMerge w:val="restart"/>
            <w:tcBorders>
              <w:top w:val="single" w:sz="4" w:space="0" w:color="auto"/>
              <w:left w:val="single" w:sz="4" w:space="0" w:color="auto"/>
              <w:bottom w:val="single" w:sz="4" w:space="0" w:color="auto"/>
              <w:right w:val="single" w:sz="4" w:space="0" w:color="auto"/>
            </w:tcBorders>
            <w:vAlign w:val="center"/>
            <w:hideMark/>
          </w:tcPr>
          <w:p w14:paraId="4A1DE904"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 показателя</w:t>
            </w:r>
          </w:p>
        </w:tc>
        <w:tc>
          <w:tcPr>
            <w:tcW w:w="1656" w:type="dxa"/>
            <w:vMerge w:val="restart"/>
            <w:tcBorders>
              <w:top w:val="single" w:sz="4" w:space="0" w:color="auto"/>
              <w:left w:val="single" w:sz="4" w:space="0" w:color="auto"/>
              <w:bottom w:val="single" w:sz="4" w:space="0" w:color="auto"/>
              <w:right w:val="single" w:sz="4" w:space="0" w:color="auto"/>
            </w:tcBorders>
            <w:vAlign w:val="center"/>
            <w:hideMark/>
          </w:tcPr>
          <w:p w14:paraId="78811E22"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Наименование характеристики</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14:paraId="0C6DFCD6"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Значение характеристики</w:t>
            </w:r>
          </w:p>
        </w:tc>
        <w:tc>
          <w:tcPr>
            <w:tcW w:w="1057" w:type="dxa"/>
            <w:vMerge w:val="restart"/>
            <w:tcBorders>
              <w:top w:val="single" w:sz="4" w:space="0" w:color="auto"/>
              <w:left w:val="single" w:sz="4" w:space="0" w:color="auto"/>
              <w:bottom w:val="single" w:sz="4" w:space="0" w:color="auto"/>
              <w:right w:val="single" w:sz="4" w:space="0" w:color="auto"/>
            </w:tcBorders>
            <w:vAlign w:val="center"/>
            <w:hideMark/>
          </w:tcPr>
          <w:p w14:paraId="7289423B"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Единица измерения характеристики</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14:paraId="16BEBCE2"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bCs/>
                <w:color w:val="auto"/>
                <w:sz w:val="16"/>
                <w:szCs w:val="16"/>
                <w:lang w:eastAsia="en-US"/>
              </w:rPr>
            </w:pPr>
            <w:r w:rsidRPr="00D70109">
              <w:rPr>
                <w:rFonts w:ascii="Times New Roman" w:hAnsi="Times New Roman" w:cs="Times New Roman"/>
                <w:b/>
                <w:bCs/>
                <w:color w:val="auto"/>
                <w:sz w:val="16"/>
                <w:szCs w:val="16"/>
                <w:lang w:eastAsia="en-US"/>
              </w:rPr>
              <w:t>Инструкция по заполнению характеристики в заявке</w:t>
            </w:r>
          </w:p>
        </w:tc>
        <w:tc>
          <w:tcPr>
            <w:tcW w:w="776" w:type="dxa"/>
            <w:vMerge w:val="restart"/>
            <w:tcBorders>
              <w:top w:val="single" w:sz="4" w:space="0" w:color="auto"/>
              <w:left w:val="single" w:sz="4" w:space="0" w:color="auto"/>
              <w:bottom w:val="single" w:sz="4" w:space="0" w:color="auto"/>
              <w:right w:val="single" w:sz="4" w:space="0" w:color="auto"/>
            </w:tcBorders>
            <w:vAlign w:val="center"/>
            <w:hideMark/>
          </w:tcPr>
          <w:p w14:paraId="2E60EFDC"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Ед. изм.</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7DEA8E1"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Количество</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01B767" w14:textId="77777777" w:rsidR="00D70109" w:rsidRPr="00D70109" w:rsidRDefault="00D70109" w:rsidP="00D70109">
            <w:pPr>
              <w:tabs>
                <w:tab w:val="left" w:pos="709"/>
              </w:tabs>
              <w:autoSpaceDE w:val="0"/>
              <w:autoSpaceDN w:val="0"/>
              <w:adjustRightInd w:val="0"/>
              <w:ind w:right="113"/>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Код КТРУ</w:t>
            </w:r>
          </w:p>
        </w:tc>
        <w:tc>
          <w:tcPr>
            <w:tcW w:w="1700" w:type="dxa"/>
            <w:vMerge w:val="restart"/>
            <w:tcBorders>
              <w:top w:val="single" w:sz="4" w:space="0" w:color="auto"/>
              <w:left w:val="single" w:sz="4" w:space="0" w:color="auto"/>
              <w:bottom w:val="single" w:sz="4" w:space="0" w:color="auto"/>
              <w:right w:val="single" w:sz="4" w:space="0" w:color="auto"/>
            </w:tcBorders>
            <w:vAlign w:val="center"/>
            <w:hideMark/>
          </w:tcPr>
          <w:p w14:paraId="20E5A0F8" w14:textId="77777777" w:rsidR="00D70109" w:rsidRPr="00D70109" w:rsidRDefault="00D70109" w:rsidP="00D70109">
            <w:pPr>
              <w:tabs>
                <w:tab w:val="left" w:pos="709"/>
              </w:tabs>
              <w:autoSpaceDE w:val="0"/>
              <w:autoSpaceDN w:val="0"/>
              <w:adjustRightInd w:val="0"/>
              <w:jc w:val="center"/>
              <w:rPr>
                <w:rFonts w:ascii="Times New Roman" w:hAnsi="Times New Roman" w:cs="Times New Roman"/>
                <w:b/>
                <w:bCs/>
                <w:color w:val="auto"/>
                <w:sz w:val="16"/>
                <w:szCs w:val="16"/>
                <w:lang w:eastAsia="en-US"/>
              </w:rPr>
            </w:pPr>
            <w:r w:rsidRPr="00D70109">
              <w:rPr>
                <w:rFonts w:ascii="Times New Roman" w:hAnsi="Times New Roman" w:cs="Times New Roman"/>
                <w:b/>
                <w:bCs/>
                <w:color w:val="auto"/>
                <w:sz w:val="16"/>
                <w:szCs w:val="16"/>
                <w:lang w:eastAsia="en-US"/>
              </w:rPr>
              <w:t>Наименование ККН,</w:t>
            </w:r>
          </w:p>
          <w:p w14:paraId="245D0690" w14:textId="77777777" w:rsidR="00D70109" w:rsidRPr="00D70109" w:rsidRDefault="00D70109" w:rsidP="00D70109">
            <w:pPr>
              <w:tabs>
                <w:tab w:val="left" w:pos="709"/>
              </w:tabs>
              <w:autoSpaceDE w:val="0"/>
              <w:autoSpaceDN w:val="0"/>
              <w:adjustRightInd w:val="0"/>
              <w:jc w:val="center"/>
              <w:rPr>
                <w:rFonts w:ascii="Times New Roman" w:hAnsi="Times New Roman" w:cs="Times New Roman"/>
                <w:color w:val="auto"/>
                <w:sz w:val="16"/>
                <w:szCs w:val="16"/>
                <w:lang w:eastAsia="en-US"/>
              </w:rPr>
            </w:pPr>
            <w:r w:rsidRPr="00D70109">
              <w:rPr>
                <w:rFonts w:ascii="Times New Roman" w:hAnsi="Times New Roman" w:cs="Times New Roman"/>
                <w:b/>
                <w:bCs/>
                <w:color w:val="auto"/>
                <w:sz w:val="16"/>
                <w:szCs w:val="16"/>
                <w:lang w:eastAsia="en-US"/>
              </w:rPr>
              <w:t xml:space="preserve">  код ККН</w:t>
            </w:r>
          </w:p>
        </w:tc>
      </w:tr>
      <w:tr w:rsidR="00D70109" w:rsidRPr="00D70109" w14:paraId="5EE87004" w14:textId="77777777" w:rsidTr="00E106F4">
        <w:trPr>
          <w:trHeight w:val="864"/>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44FC116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533D7C9"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00EA052D"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2CD549F1"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D827E0B"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22A22A8"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14:paraId="0580612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291B2C45" w14:textId="77777777" w:rsidR="00D70109" w:rsidRPr="00D70109" w:rsidRDefault="00D70109" w:rsidP="00D70109">
            <w:pPr>
              <w:widowControl/>
              <w:rPr>
                <w:rFonts w:ascii="Times New Roman" w:hAnsi="Times New Roman" w:cs="Times New Roman"/>
                <w:b/>
                <w:bCs/>
                <w:color w:val="auto"/>
                <w:sz w:val="16"/>
                <w:szCs w:val="16"/>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127E2185" w14:textId="77777777" w:rsidR="00D70109" w:rsidRPr="00D70109" w:rsidRDefault="00D70109" w:rsidP="00D70109">
            <w:pPr>
              <w:widowControl/>
              <w:rPr>
                <w:rFonts w:ascii="Times New Roman" w:hAnsi="Times New Roman" w:cs="Times New Roman"/>
                <w:color w:val="auto"/>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BD8A59D" w14:textId="77777777" w:rsidR="00D70109" w:rsidRPr="00D70109" w:rsidRDefault="00D70109" w:rsidP="00D70109">
            <w:pPr>
              <w:widowControl/>
              <w:rPr>
                <w:rFonts w:ascii="Times New Roman" w:hAnsi="Times New Roman" w:cs="Times New Roman"/>
                <w:color w:val="auto"/>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15637A7" w14:textId="77777777" w:rsidR="00D70109" w:rsidRPr="00D70109" w:rsidRDefault="00D70109" w:rsidP="00D70109">
            <w:pPr>
              <w:widowControl/>
              <w:rPr>
                <w:rFonts w:ascii="Times New Roman" w:hAnsi="Times New Roman" w:cs="Times New Roman"/>
                <w:color w:val="auto"/>
                <w:sz w:val="16"/>
                <w:szCs w:val="16"/>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33A1BD50" w14:textId="77777777" w:rsidR="00D70109" w:rsidRPr="00D70109" w:rsidRDefault="00D70109" w:rsidP="00D70109">
            <w:pPr>
              <w:widowControl/>
              <w:rPr>
                <w:rFonts w:ascii="Times New Roman" w:hAnsi="Times New Roman" w:cs="Times New Roman"/>
                <w:color w:val="auto"/>
                <w:sz w:val="16"/>
                <w:szCs w:val="16"/>
                <w:lang w:eastAsia="en-US"/>
              </w:rPr>
            </w:pPr>
          </w:p>
        </w:tc>
      </w:tr>
      <w:tr w:rsidR="00D70109" w:rsidRPr="00D70109" w14:paraId="5D7E269A" w14:textId="77777777" w:rsidTr="00E106F4">
        <w:trPr>
          <w:trHeight w:val="184"/>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61E2E0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ED7D36D"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8D6C820"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541" w:type="dxa"/>
            <w:vMerge/>
            <w:tcBorders>
              <w:top w:val="single" w:sz="4" w:space="0" w:color="auto"/>
              <w:left w:val="single" w:sz="4" w:space="0" w:color="auto"/>
              <w:bottom w:val="single" w:sz="4" w:space="0" w:color="auto"/>
              <w:right w:val="single" w:sz="4" w:space="0" w:color="auto"/>
            </w:tcBorders>
            <w:vAlign w:val="center"/>
            <w:hideMark/>
          </w:tcPr>
          <w:p w14:paraId="42C85110"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9DA99B3"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247150E"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14:paraId="2BFFC0A9" w14:textId="77777777" w:rsidR="00D70109" w:rsidRPr="00D70109" w:rsidRDefault="00D70109" w:rsidP="00D70109">
            <w:pPr>
              <w:widowControl/>
              <w:rPr>
                <w:rFonts w:ascii="Times New Roman" w:eastAsia="Times New Roman" w:hAnsi="Times New Roman" w:cs="Times New Roman"/>
                <w:b/>
                <w:color w:val="auto"/>
                <w:sz w:val="16"/>
                <w:szCs w:val="16"/>
                <w:lang w:eastAsia="ar-SA" w:bidi="ar-SA"/>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0D8ECF91" w14:textId="77777777" w:rsidR="00D70109" w:rsidRPr="00D70109" w:rsidRDefault="00D70109" w:rsidP="00D70109">
            <w:pPr>
              <w:widowControl/>
              <w:rPr>
                <w:rFonts w:ascii="Times New Roman" w:hAnsi="Times New Roman" w:cs="Times New Roman"/>
                <w:b/>
                <w:bCs/>
                <w:color w:val="auto"/>
                <w:sz w:val="16"/>
                <w:szCs w:val="16"/>
                <w:lang w:eastAsia="en-US"/>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3ABD9BAF" w14:textId="77777777" w:rsidR="00D70109" w:rsidRPr="00D70109" w:rsidRDefault="00D70109" w:rsidP="00D70109">
            <w:pPr>
              <w:widowControl/>
              <w:rPr>
                <w:rFonts w:ascii="Times New Roman" w:hAnsi="Times New Roman" w:cs="Times New Roman"/>
                <w:color w:val="auto"/>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70A5049" w14:textId="77777777" w:rsidR="00D70109" w:rsidRPr="00D70109" w:rsidRDefault="00D70109" w:rsidP="00D70109">
            <w:pPr>
              <w:widowControl/>
              <w:rPr>
                <w:rFonts w:ascii="Times New Roman" w:hAnsi="Times New Roman" w:cs="Times New Roman"/>
                <w:color w:val="auto"/>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1B6AD7B" w14:textId="77777777" w:rsidR="00D70109" w:rsidRPr="00D70109" w:rsidRDefault="00D70109" w:rsidP="00D70109">
            <w:pPr>
              <w:widowControl/>
              <w:rPr>
                <w:rFonts w:ascii="Times New Roman" w:hAnsi="Times New Roman" w:cs="Times New Roman"/>
                <w:color w:val="auto"/>
                <w:sz w:val="16"/>
                <w:szCs w:val="16"/>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5829FA8F" w14:textId="77777777" w:rsidR="00D70109" w:rsidRPr="00D70109" w:rsidRDefault="00D70109" w:rsidP="00D70109">
            <w:pPr>
              <w:widowControl/>
              <w:rPr>
                <w:rFonts w:ascii="Times New Roman" w:hAnsi="Times New Roman" w:cs="Times New Roman"/>
                <w:color w:val="auto"/>
                <w:sz w:val="16"/>
                <w:szCs w:val="16"/>
                <w:lang w:eastAsia="en-US"/>
              </w:rPr>
            </w:pPr>
          </w:p>
        </w:tc>
      </w:tr>
      <w:tr w:rsidR="00D70109" w:rsidRPr="00D70109" w14:paraId="4C68059D" w14:textId="77777777" w:rsidTr="00D70109">
        <w:trPr>
          <w:trHeight w:val="184"/>
        </w:trPr>
        <w:tc>
          <w:tcPr>
            <w:tcW w:w="406" w:type="dxa"/>
            <w:vMerge w:val="restart"/>
            <w:tcBorders>
              <w:top w:val="single" w:sz="4" w:space="0" w:color="auto"/>
              <w:left w:val="single" w:sz="4" w:space="0" w:color="auto"/>
              <w:bottom w:val="single" w:sz="4" w:space="0" w:color="auto"/>
              <w:right w:val="single" w:sz="4" w:space="0" w:color="auto"/>
            </w:tcBorders>
            <w:vAlign w:val="center"/>
            <w:hideMark/>
          </w:tcPr>
          <w:p w14:paraId="4B9BCCF1"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r w:rsidRPr="00D70109">
              <w:rPr>
                <w:rFonts w:ascii="Times New Roman" w:eastAsia="Times New Roman" w:hAnsi="Times New Roman" w:cs="Times New Roman"/>
                <w:color w:val="auto"/>
                <w:sz w:val="16"/>
                <w:szCs w:val="16"/>
                <w:lang w:eastAsia="ar-SA" w:bidi="ar-SA"/>
              </w:rPr>
              <w:t>1.</w:t>
            </w:r>
          </w:p>
        </w:tc>
        <w:tc>
          <w:tcPr>
            <w:tcW w:w="1782" w:type="dxa"/>
            <w:vMerge w:val="restart"/>
            <w:tcBorders>
              <w:top w:val="single" w:sz="4" w:space="0" w:color="auto"/>
              <w:left w:val="single" w:sz="4" w:space="0" w:color="auto"/>
              <w:bottom w:val="single" w:sz="4" w:space="0" w:color="auto"/>
              <w:right w:val="single" w:sz="4" w:space="0" w:color="auto"/>
            </w:tcBorders>
            <w:vAlign w:val="center"/>
            <w:hideMark/>
          </w:tcPr>
          <w:p w14:paraId="33122214" w14:textId="69D3F057"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sidRPr="00E106F4">
              <w:rPr>
                <w:rFonts w:ascii="Times New Roman" w:eastAsia="Times New Roman" w:hAnsi="Times New Roman" w:cs="Times New Roman"/>
                <w:color w:val="auto"/>
                <w:sz w:val="16"/>
                <w:szCs w:val="16"/>
                <w:lang w:eastAsia="ar-SA" w:bidi="ar-SA"/>
              </w:rPr>
              <w:t>Шкаф металлический кухонный тип 2</w:t>
            </w:r>
          </w:p>
        </w:tc>
        <w:tc>
          <w:tcPr>
            <w:tcW w:w="1355" w:type="dxa"/>
            <w:vMerge w:val="restart"/>
            <w:tcBorders>
              <w:top w:val="single" w:sz="4" w:space="0" w:color="auto"/>
              <w:left w:val="single" w:sz="4" w:space="0" w:color="auto"/>
              <w:bottom w:val="single" w:sz="4" w:space="0" w:color="auto"/>
              <w:right w:val="single" w:sz="4" w:space="0" w:color="auto"/>
            </w:tcBorders>
            <w:vAlign w:val="center"/>
            <w:hideMark/>
          </w:tcPr>
          <w:p w14:paraId="59B21BA7" w14:textId="5B27D921"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w:t>
            </w:r>
          </w:p>
        </w:tc>
        <w:tc>
          <w:tcPr>
            <w:tcW w:w="7505" w:type="dxa"/>
            <w:gridSpan w:val="5"/>
            <w:tcBorders>
              <w:top w:val="single" w:sz="4" w:space="0" w:color="auto"/>
              <w:left w:val="single" w:sz="4" w:space="0" w:color="auto"/>
              <w:bottom w:val="single" w:sz="4" w:space="0" w:color="auto"/>
              <w:right w:val="single" w:sz="4" w:space="0" w:color="auto"/>
            </w:tcBorders>
            <w:vAlign w:val="center"/>
            <w:hideMark/>
          </w:tcPr>
          <w:p w14:paraId="20DBACF6" w14:textId="77777777" w:rsidR="00D70109" w:rsidRPr="00D70109" w:rsidRDefault="00D70109" w:rsidP="00D70109">
            <w:pPr>
              <w:widowControl/>
              <w:suppressAutoHyphens/>
              <w:jc w:val="center"/>
              <w:rPr>
                <w:rFonts w:ascii="Times New Roman" w:eastAsia="Times New Roman" w:hAnsi="Times New Roman" w:cs="Times New Roman"/>
                <w:b/>
                <w:color w:val="auto"/>
                <w:sz w:val="16"/>
                <w:szCs w:val="16"/>
                <w:lang w:eastAsia="ar-SA" w:bidi="ar-SA"/>
              </w:rPr>
            </w:pPr>
            <w:r w:rsidRPr="00D70109">
              <w:rPr>
                <w:rFonts w:ascii="Times New Roman" w:eastAsia="Times New Roman" w:hAnsi="Times New Roman" w:cs="Times New Roman"/>
                <w:b/>
                <w:color w:val="auto"/>
                <w:sz w:val="16"/>
                <w:szCs w:val="16"/>
                <w:lang w:eastAsia="ar-SA" w:bidi="ar-SA"/>
              </w:rPr>
              <w:t>Технические характеристики товара:</w:t>
            </w:r>
          </w:p>
        </w:tc>
        <w:tc>
          <w:tcPr>
            <w:tcW w:w="776" w:type="dxa"/>
            <w:tcBorders>
              <w:top w:val="single" w:sz="4" w:space="0" w:color="auto"/>
              <w:left w:val="single" w:sz="4" w:space="0" w:color="auto"/>
              <w:bottom w:val="single" w:sz="4" w:space="0" w:color="auto"/>
              <w:right w:val="single" w:sz="4" w:space="0" w:color="auto"/>
            </w:tcBorders>
            <w:vAlign w:val="center"/>
            <w:hideMark/>
          </w:tcPr>
          <w:p w14:paraId="2687244C" w14:textId="77777777" w:rsidR="00D70109" w:rsidRPr="00D70109" w:rsidRDefault="00D70109" w:rsidP="00D70109">
            <w:pPr>
              <w:widowControl/>
              <w:suppressAutoHyphens/>
              <w:jc w:val="center"/>
              <w:rPr>
                <w:rFonts w:ascii="Times New Roman" w:eastAsia="Times New Roman" w:hAnsi="Times New Roman" w:cs="Times New Roman"/>
                <w:color w:val="auto"/>
                <w:sz w:val="16"/>
                <w:szCs w:val="16"/>
                <w:lang w:eastAsia="ar-SA" w:bidi="ar-SA"/>
              </w:rPr>
            </w:pPr>
            <w:proofErr w:type="spellStart"/>
            <w:proofErr w:type="gramStart"/>
            <w:r w:rsidRPr="00D70109">
              <w:rPr>
                <w:rFonts w:ascii="Times New Roman" w:eastAsia="Times New Roman" w:hAnsi="Times New Roman" w:cs="Times New Roman"/>
                <w:color w:val="auto"/>
                <w:sz w:val="16"/>
                <w:szCs w:val="16"/>
                <w:lang w:eastAsia="ar-SA" w:bidi="ar-SA"/>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hideMark/>
          </w:tcPr>
          <w:p w14:paraId="298843AA" w14:textId="7B53BB40"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4</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6B98923E" w14:textId="76986CBF" w:rsidR="00D70109" w:rsidRPr="00D70109" w:rsidRDefault="00E106F4" w:rsidP="00D70109">
            <w:pPr>
              <w:widowControl/>
              <w:suppressAutoHyphens/>
              <w:ind w:left="113" w:right="113"/>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отсутствует</w:t>
            </w:r>
          </w:p>
        </w:tc>
        <w:tc>
          <w:tcPr>
            <w:tcW w:w="1700" w:type="dxa"/>
            <w:tcBorders>
              <w:top w:val="single" w:sz="4" w:space="0" w:color="auto"/>
              <w:left w:val="single" w:sz="4" w:space="0" w:color="auto"/>
              <w:bottom w:val="single" w:sz="4" w:space="0" w:color="auto"/>
              <w:right w:val="single" w:sz="4" w:space="0" w:color="auto"/>
            </w:tcBorders>
            <w:vAlign w:val="center"/>
            <w:hideMark/>
          </w:tcPr>
          <w:p w14:paraId="572F4B49" w14:textId="39C49DC3" w:rsidR="00D70109"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sidRPr="00E106F4">
              <w:rPr>
                <w:rFonts w:ascii="Times New Roman" w:eastAsia="Times New Roman" w:hAnsi="Times New Roman" w:cs="Times New Roman"/>
                <w:color w:val="auto"/>
                <w:sz w:val="16"/>
                <w:szCs w:val="16"/>
                <w:lang w:eastAsia="ar-SA" w:bidi="ar-SA"/>
              </w:rPr>
              <w:t>31.09.11.190-035 - Шкаф металлический кухонный тип 2</w:t>
            </w:r>
          </w:p>
        </w:tc>
      </w:tr>
      <w:tr w:rsidR="00E106F4" w:rsidRPr="00D70109" w14:paraId="5560AFB8"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4DAC268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6050239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7D71A04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0B1DE65C"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1.1</w:t>
            </w:r>
          </w:p>
        </w:tc>
        <w:tc>
          <w:tcPr>
            <w:tcW w:w="1656" w:type="dxa"/>
            <w:tcBorders>
              <w:top w:val="single" w:sz="4" w:space="0" w:color="auto"/>
              <w:left w:val="single" w:sz="4" w:space="0" w:color="auto"/>
              <w:bottom w:val="single" w:sz="4" w:space="0" w:color="auto"/>
              <w:right w:val="single" w:sz="4" w:space="0" w:color="auto"/>
            </w:tcBorders>
            <w:vAlign w:val="center"/>
          </w:tcPr>
          <w:p w14:paraId="151B1DEF" w14:textId="7FEB935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Применение</w:t>
            </w:r>
          </w:p>
        </w:tc>
        <w:tc>
          <w:tcPr>
            <w:tcW w:w="1842" w:type="dxa"/>
            <w:tcBorders>
              <w:top w:val="single" w:sz="4" w:space="0" w:color="auto"/>
              <w:left w:val="single" w:sz="4" w:space="0" w:color="auto"/>
              <w:bottom w:val="single" w:sz="4" w:space="0" w:color="auto"/>
              <w:right w:val="single" w:sz="4" w:space="0" w:color="auto"/>
            </w:tcBorders>
            <w:vAlign w:val="center"/>
          </w:tcPr>
          <w:p w14:paraId="4C580A61" w14:textId="0B80A82F"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Предприятия общественного питания</w:t>
            </w:r>
          </w:p>
        </w:tc>
        <w:tc>
          <w:tcPr>
            <w:tcW w:w="1057" w:type="dxa"/>
            <w:tcBorders>
              <w:top w:val="single" w:sz="4" w:space="0" w:color="auto"/>
              <w:left w:val="single" w:sz="4" w:space="0" w:color="auto"/>
              <w:bottom w:val="single" w:sz="4" w:space="0" w:color="auto"/>
              <w:right w:val="single" w:sz="4" w:space="0" w:color="auto"/>
            </w:tcBorders>
            <w:vAlign w:val="center"/>
          </w:tcPr>
          <w:p w14:paraId="6892F9B0" w14:textId="61C0C773"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vAlign w:val="center"/>
          </w:tcPr>
          <w:p w14:paraId="6981B598" w14:textId="5871201F"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30206E3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730562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669FF0"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0129EB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3FBE4B87"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794217B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779564B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3946474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5828630D"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1.2</w:t>
            </w:r>
          </w:p>
        </w:tc>
        <w:tc>
          <w:tcPr>
            <w:tcW w:w="1656" w:type="dxa"/>
            <w:tcBorders>
              <w:top w:val="single" w:sz="4" w:space="0" w:color="auto"/>
              <w:left w:val="single" w:sz="4" w:space="0" w:color="auto"/>
              <w:bottom w:val="single" w:sz="4" w:space="0" w:color="auto"/>
              <w:right w:val="single" w:sz="4" w:space="0" w:color="auto"/>
            </w:tcBorders>
            <w:vAlign w:val="center"/>
          </w:tcPr>
          <w:p w14:paraId="206CCCC8" w14:textId="3BB05F5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Назначение</w:t>
            </w:r>
          </w:p>
        </w:tc>
        <w:tc>
          <w:tcPr>
            <w:tcW w:w="1842" w:type="dxa"/>
            <w:tcBorders>
              <w:top w:val="single" w:sz="4" w:space="0" w:color="auto"/>
              <w:left w:val="single" w:sz="4" w:space="0" w:color="auto"/>
              <w:bottom w:val="single" w:sz="4" w:space="0" w:color="auto"/>
              <w:right w:val="single" w:sz="4" w:space="0" w:color="auto"/>
            </w:tcBorders>
            <w:vAlign w:val="center"/>
          </w:tcPr>
          <w:p w14:paraId="08F8CD15" w14:textId="78468144"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Для посуды и инвентаря</w:t>
            </w:r>
          </w:p>
        </w:tc>
        <w:tc>
          <w:tcPr>
            <w:tcW w:w="1057" w:type="dxa"/>
            <w:tcBorders>
              <w:top w:val="single" w:sz="4" w:space="0" w:color="auto"/>
              <w:left w:val="single" w:sz="4" w:space="0" w:color="auto"/>
              <w:bottom w:val="single" w:sz="4" w:space="0" w:color="auto"/>
              <w:right w:val="single" w:sz="4" w:space="0" w:color="auto"/>
            </w:tcBorders>
            <w:vAlign w:val="center"/>
          </w:tcPr>
          <w:p w14:paraId="4BE0497D" w14:textId="43DA06CA"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vAlign w:val="center"/>
          </w:tcPr>
          <w:p w14:paraId="7670165A" w14:textId="06EA39EE"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451661A6"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6ACE6F7"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225340C"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84A918A"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6C21792C"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02643F35"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5AD97A77"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643C197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70AB0E0D"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1.3</w:t>
            </w:r>
          </w:p>
        </w:tc>
        <w:tc>
          <w:tcPr>
            <w:tcW w:w="1656" w:type="dxa"/>
            <w:tcBorders>
              <w:top w:val="single" w:sz="4" w:space="0" w:color="auto"/>
              <w:left w:val="single" w:sz="4" w:space="0" w:color="auto"/>
              <w:bottom w:val="single" w:sz="4" w:space="0" w:color="auto"/>
              <w:right w:val="single" w:sz="4" w:space="0" w:color="auto"/>
            </w:tcBorders>
            <w:vAlign w:val="center"/>
          </w:tcPr>
          <w:p w14:paraId="6D46FEA8" w14:textId="1E433B3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Конструкция</w:t>
            </w:r>
          </w:p>
        </w:tc>
        <w:tc>
          <w:tcPr>
            <w:tcW w:w="1842" w:type="dxa"/>
            <w:tcBorders>
              <w:top w:val="single" w:sz="4" w:space="0" w:color="auto"/>
              <w:left w:val="single" w:sz="4" w:space="0" w:color="auto"/>
              <w:bottom w:val="single" w:sz="4" w:space="0" w:color="auto"/>
              <w:right w:val="single" w:sz="4" w:space="0" w:color="auto"/>
            </w:tcBorders>
            <w:vAlign w:val="center"/>
          </w:tcPr>
          <w:p w14:paraId="57A46FA3" w14:textId="1444746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Сборно-разборная</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5A5B9CC0" w14:textId="2132FDDF"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799581B" w14:textId="62BD0BD1"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Значение характеристики не может изменяться</w:t>
            </w:r>
            <w:bookmarkStart w:id="3" w:name="_GoBack"/>
            <w:bookmarkEnd w:id="3"/>
            <w:r w:rsidRPr="00E106F4">
              <w:rPr>
                <w:rFonts w:ascii="Times New Roman" w:hAnsi="Times New Roman" w:cs="Times New Roman"/>
                <w:sz w:val="20"/>
                <w:szCs w:val="20"/>
              </w:rPr>
              <w:t xml:space="preserve">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20D5BBEF"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4297752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776FF69"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B31449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43E3CFC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5B3273C9"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3990C7F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02539EA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5CF948CC"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1.4</w:t>
            </w:r>
          </w:p>
        </w:tc>
        <w:tc>
          <w:tcPr>
            <w:tcW w:w="1656" w:type="dxa"/>
            <w:tcBorders>
              <w:top w:val="single" w:sz="4" w:space="0" w:color="auto"/>
              <w:left w:val="single" w:sz="4" w:space="0" w:color="auto"/>
              <w:bottom w:val="single" w:sz="4" w:space="0" w:color="auto"/>
              <w:right w:val="single" w:sz="4" w:space="0" w:color="auto"/>
            </w:tcBorders>
            <w:vAlign w:val="center"/>
          </w:tcPr>
          <w:p w14:paraId="626AB0CC" w14:textId="3C42150D"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Материал изделия</w:t>
            </w:r>
          </w:p>
        </w:tc>
        <w:tc>
          <w:tcPr>
            <w:tcW w:w="1842" w:type="dxa"/>
            <w:tcBorders>
              <w:top w:val="single" w:sz="4" w:space="0" w:color="auto"/>
              <w:left w:val="single" w:sz="4" w:space="0" w:color="auto"/>
              <w:bottom w:val="single" w:sz="4" w:space="0" w:color="auto"/>
              <w:right w:val="single" w:sz="4" w:space="0" w:color="auto"/>
            </w:tcBorders>
            <w:vAlign w:val="center"/>
          </w:tcPr>
          <w:p w14:paraId="320D682A" w14:textId="4E2E60A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Нержавеющая сталь AISI 430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4761D5DE" w14:textId="643F953A"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F5691D9" w14:textId="097B3F26"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0725F067"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584463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E8722B8"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14BCC27"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F84A191"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5A7F14C"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66E0B3D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55F568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45867D30"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1.5</w:t>
            </w:r>
          </w:p>
        </w:tc>
        <w:tc>
          <w:tcPr>
            <w:tcW w:w="1656" w:type="dxa"/>
            <w:tcBorders>
              <w:top w:val="single" w:sz="4" w:space="0" w:color="auto"/>
              <w:left w:val="single" w:sz="4" w:space="0" w:color="auto"/>
              <w:bottom w:val="single" w:sz="4" w:space="0" w:color="auto"/>
              <w:right w:val="single" w:sz="4" w:space="0" w:color="auto"/>
            </w:tcBorders>
            <w:vAlign w:val="center"/>
          </w:tcPr>
          <w:p w14:paraId="537D6A9C" w14:textId="764CBDBD"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Толщина материала</w:t>
            </w:r>
          </w:p>
        </w:tc>
        <w:tc>
          <w:tcPr>
            <w:tcW w:w="1842" w:type="dxa"/>
            <w:tcBorders>
              <w:top w:val="single" w:sz="4" w:space="0" w:color="auto"/>
              <w:left w:val="single" w:sz="4" w:space="0" w:color="auto"/>
              <w:bottom w:val="single" w:sz="4" w:space="0" w:color="auto"/>
              <w:right w:val="single" w:sz="4" w:space="0" w:color="auto"/>
            </w:tcBorders>
            <w:vAlign w:val="center"/>
          </w:tcPr>
          <w:p w14:paraId="0D6FCA27" w14:textId="7917FC8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1</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14AAE7BA" w14:textId="283FFDCB"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7B888ED4" w14:textId="58324FB2"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0DC4710"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D9F07F4"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900FEFF"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764350E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3D44F2B6"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6E36E8C0"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4B8C0CFA"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56DABD2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2097049E"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1.6</w:t>
            </w:r>
          </w:p>
        </w:tc>
        <w:tc>
          <w:tcPr>
            <w:tcW w:w="1656" w:type="dxa"/>
            <w:tcBorders>
              <w:top w:val="single" w:sz="4" w:space="0" w:color="auto"/>
              <w:left w:val="single" w:sz="4" w:space="0" w:color="auto"/>
              <w:bottom w:val="single" w:sz="4" w:space="0" w:color="auto"/>
              <w:right w:val="single" w:sz="4" w:space="0" w:color="auto"/>
            </w:tcBorders>
            <w:vAlign w:val="center"/>
          </w:tcPr>
          <w:p w14:paraId="5C98E282" w14:textId="39F82F7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Тип дверей</w:t>
            </w:r>
          </w:p>
        </w:tc>
        <w:tc>
          <w:tcPr>
            <w:tcW w:w="1842" w:type="dxa"/>
            <w:tcBorders>
              <w:top w:val="single" w:sz="4" w:space="0" w:color="auto"/>
              <w:left w:val="single" w:sz="4" w:space="0" w:color="auto"/>
              <w:bottom w:val="single" w:sz="4" w:space="0" w:color="auto"/>
              <w:right w:val="single" w:sz="4" w:space="0" w:color="auto"/>
            </w:tcBorders>
            <w:vAlign w:val="center"/>
          </w:tcPr>
          <w:p w14:paraId="70368F82" w14:textId="0142809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Раздвижные (купе)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782C58D9" w14:textId="6F4CD55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585968F4" w14:textId="1D285707"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791C36A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4A6A631D"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E692879"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3429B1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2277B1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192007C9"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7CD7716C"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7027406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2CDEBF82"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1.7</w:t>
            </w:r>
          </w:p>
        </w:tc>
        <w:tc>
          <w:tcPr>
            <w:tcW w:w="1656" w:type="dxa"/>
            <w:tcBorders>
              <w:top w:val="single" w:sz="4" w:space="0" w:color="auto"/>
              <w:left w:val="single" w:sz="4" w:space="0" w:color="auto"/>
              <w:bottom w:val="single" w:sz="4" w:space="0" w:color="auto"/>
              <w:right w:val="single" w:sz="4" w:space="0" w:color="auto"/>
            </w:tcBorders>
            <w:vAlign w:val="center"/>
          </w:tcPr>
          <w:p w14:paraId="78659D17" w14:textId="71A116F6"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Количество дверей</w:t>
            </w:r>
          </w:p>
        </w:tc>
        <w:tc>
          <w:tcPr>
            <w:tcW w:w="1842" w:type="dxa"/>
            <w:tcBorders>
              <w:top w:val="single" w:sz="4" w:space="0" w:color="auto"/>
              <w:left w:val="single" w:sz="4" w:space="0" w:color="auto"/>
              <w:bottom w:val="single" w:sz="4" w:space="0" w:color="auto"/>
              <w:right w:val="single" w:sz="4" w:space="0" w:color="auto"/>
            </w:tcBorders>
            <w:vAlign w:val="center"/>
          </w:tcPr>
          <w:p w14:paraId="6D486467" w14:textId="4BFAD520"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2</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0D40B6BC" w14:textId="70CF0CE8"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spellStart"/>
            <w:proofErr w:type="gramStart"/>
            <w:r w:rsidRPr="00E106F4">
              <w:rPr>
                <w:rFonts w:ascii="Times New Roman" w:hAnsi="Times New Roman" w:cs="Times New Roman"/>
                <w:sz w:val="20"/>
                <w:szCs w:val="20"/>
              </w:rPr>
              <w:t>шт</w:t>
            </w:r>
            <w:proofErr w:type="spellEnd"/>
            <w:proofErr w:type="gramEnd"/>
            <w:r w:rsidRPr="00E106F4">
              <w:rPr>
                <w:rFonts w:ascii="Times New Roman" w:hAnsi="Times New Roman" w:cs="Times New Roman"/>
                <w:sz w:val="20"/>
                <w:szCs w:val="20"/>
              </w:rPr>
              <w:t xml:space="preserve"> (Штука)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6AF12C2" w14:textId="2F9F6895"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056F4265"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852CCB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B84993E"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68F7B6AA"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2FDBFACA"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3FAADBD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18C03B1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21A8DC5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6619EBC4" w14:textId="77777777"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sidRPr="00D70109">
              <w:rPr>
                <w:rFonts w:ascii="Times New Roman" w:eastAsia="Times New Roman" w:hAnsi="Times New Roman" w:cs="Times New Roman"/>
                <w:color w:val="auto"/>
                <w:sz w:val="18"/>
                <w:szCs w:val="18"/>
                <w:lang w:eastAsia="ar-SA" w:bidi="ar-SA"/>
              </w:rPr>
              <w:t>1.8</w:t>
            </w:r>
          </w:p>
        </w:tc>
        <w:tc>
          <w:tcPr>
            <w:tcW w:w="1656" w:type="dxa"/>
            <w:tcBorders>
              <w:top w:val="single" w:sz="4" w:space="0" w:color="auto"/>
              <w:left w:val="single" w:sz="4" w:space="0" w:color="auto"/>
              <w:bottom w:val="single" w:sz="4" w:space="0" w:color="auto"/>
              <w:right w:val="single" w:sz="4" w:space="0" w:color="auto"/>
            </w:tcBorders>
            <w:vAlign w:val="center"/>
          </w:tcPr>
          <w:p w14:paraId="0B76A934" w14:textId="522F09C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Количество полок</w:t>
            </w:r>
          </w:p>
        </w:tc>
        <w:tc>
          <w:tcPr>
            <w:tcW w:w="1842" w:type="dxa"/>
            <w:tcBorders>
              <w:top w:val="single" w:sz="4" w:space="0" w:color="auto"/>
              <w:left w:val="single" w:sz="4" w:space="0" w:color="auto"/>
              <w:bottom w:val="single" w:sz="4" w:space="0" w:color="auto"/>
              <w:right w:val="single" w:sz="4" w:space="0" w:color="auto"/>
            </w:tcBorders>
            <w:vAlign w:val="center"/>
          </w:tcPr>
          <w:p w14:paraId="6245F20D" w14:textId="71970DE7"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4</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3063C579" w14:textId="4AFD455D"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spellStart"/>
            <w:proofErr w:type="gramStart"/>
            <w:r w:rsidRPr="00E106F4">
              <w:rPr>
                <w:rFonts w:ascii="Times New Roman" w:hAnsi="Times New Roman" w:cs="Times New Roman"/>
                <w:sz w:val="20"/>
                <w:szCs w:val="20"/>
              </w:rPr>
              <w:t>шт</w:t>
            </w:r>
            <w:proofErr w:type="spellEnd"/>
            <w:proofErr w:type="gramEnd"/>
            <w:r w:rsidRPr="00E106F4">
              <w:rPr>
                <w:rFonts w:ascii="Times New Roman" w:hAnsi="Times New Roman" w:cs="Times New Roman"/>
                <w:sz w:val="20"/>
                <w:szCs w:val="20"/>
              </w:rPr>
              <w:t xml:space="preserve"> (Штука)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7E9B8A3F" w14:textId="117BE915" w:rsidR="00E106F4" w:rsidRPr="00E106F4" w:rsidRDefault="00E106F4" w:rsidP="00D70109">
            <w:pPr>
              <w:widowControl/>
              <w:suppressAutoHyphens/>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3013842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77C2A4C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0137B4B2"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511BBAD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F310E98"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750039D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24B918F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6BFEDC5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2B581368" w14:textId="7DAB4CFF"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1.9</w:t>
            </w:r>
          </w:p>
        </w:tc>
        <w:tc>
          <w:tcPr>
            <w:tcW w:w="1656" w:type="dxa"/>
            <w:tcBorders>
              <w:top w:val="single" w:sz="4" w:space="0" w:color="auto"/>
              <w:left w:val="single" w:sz="4" w:space="0" w:color="auto"/>
              <w:bottom w:val="single" w:sz="4" w:space="0" w:color="auto"/>
              <w:right w:val="single" w:sz="4" w:space="0" w:color="auto"/>
            </w:tcBorders>
            <w:vAlign w:val="center"/>
          </w:tcPr>
          <w:p w14:paraId="6CED44EF" w14:textId="715AD0BB"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Высота</w:t>
            </w:r>
          </w:p>
        </w:tc>
        <w:tc>
          <w:tcPr>
            <w:tcW w:w="1842" w:type="dxa"/>
            <w:tcBorders>
              <w:top w:val="single" w:sz="4" w:space="0" w:color="auto"/>
              <w:left w:val="single" w:sz="4" w:space="0" w:color="auto"/>
              <w:bottom w:val="single" w:sz="4" w:space="0" w:color="auto"/>
              <w:right w:val="single" w:sz="4" w:space="0" w:color="auto"/>
            </w:tcBorders>
            <w:vAlign w:val="center"/>
          </w:tcPr>
          <w:p w14:paraId="657A81F4" w14:textId="44068ED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1750 ≤ 1800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27D854AB" w14:textId="4AA3BB15"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134F498" w14:textId="59A99302"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57984834"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816DCB1"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01D380E"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2BFC756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645E9110"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4B85CA0D"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66A52DC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69DB5D46"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1F964908" w14:textId="2FB5C880"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1.10</w:t>
            </w:r>
          </w:p>
        </w:tc>
        <w:tc>
          <w:tcPr>
            <w:tcW w:w="1656" w:type="dxa"/>
            <w:tcBorders>
              <w:top w:val="single" w:sz="4" w:space="0" w:color="auto"/>
              <w:left w:val="single" w:sz="4" w:space="0" w:color="auto"/>
              <w:bottom w:val="single" w:sz="4" w:space="0" w:color="auto"/>
              <w:right w:val="single" w:sz="4" w:space="0" w:color="auto"/>
            </w:tcBorders>
            <w:vAlign w:val="center"/>
          </w:tcPr>
          <w:p w14:paraId="637C8262" w14:textId="064CE5B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Ширина</w:t>
            </w:r>
          </w:p>
        </w:tc>
        <w:tc>
          <w:tcPr>
            <w:tcW w:w="1842" w:type="dxa"/>
            <w:tcBorders>
              <w:top w:val="single" w:sz="4" w:space="0" w:color="auto"/>
              <w:left w:val="single" w:sz="4" w:space="0" w:color="auto"/>
              <w:bottom w:val="single" w:sz="4" w:space="0" w:color="auto"/>
              <w:right w:val="single" w:sz="4" w:space="0" w:color="auto"/>
            </w:tcBorders>
            <w:vAlign w:val="center"/>
          </w:tcPr>
          <w:p w14:paraId="3AA2D892" w14:textId="4F14F26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1000 ≤ 1200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145B3341" w14:textId="71A3FBE2"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9CA12C4" w14:textId="59799F66"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283EADFD"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7A5930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605943B"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4F1499D6"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4FADA0C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5C40CC7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3CF05B94"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6BF603A5"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57F6CAB3" w14:textId="6BD9A5B2"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1.11</w:t>
            </w:r>
          </w:p>
        </w:tc>
        <w:tc>
          <w:tcPr>
            <w:tcW w:w="1656" w:type="dxa"/>
            <w:tcBorders>
              <w:top w:val="single" w:sz="4" w:space="0" w:color="auto"/>
              <w:left w:val="single" w:sz="4" w:space="0" w:color="auto"/>
              <w:bottom w:val="single" w:sz="4" w:space="0" w:color="auto"/>
              <w:right w:val="single" w:sz="4" w:space="0" w:color="auto"/>
            </w:tcBorders>
            <w:vAlign w:val="center"/>
          </w:tcPr>
          <w:p w14:paraId="31CB1550" w14:textId="3B02FC3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Глубина</w:t>
            </w:r>
          </w:p>
        </w:tc>
        <w:tc>
          <w:tcPr>
            <w:tcW w:w="1842" w:type="dxa"/>
            <w:tcBorders>
              <w:top w:val="single" w:sz="4" w:space="0" w:color="auto"/>
              <w:left w:val="single" w:sz="4" w:space="0" w:color="auto"/>
              <w:bottom w:val="single" w:sz="4" w:space="0" w:color="auto"/>
              <w:right w:val="single" w:sz="4" w:space="0" w:color="auto"/>
            </w:tcBorders>
            <w:vAlign w:val="center"/>
          </w:tcPr>
          <w:p w14:paraId="56FD6132" w14:textId="7C92D891"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400 ≤ 700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5186B1C6" w14:textId="288B25EB"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ММ</w:t>
            </w:r>
            <w:proofErr w:type="gramEnd"/>
            <w:r w:rsidRPr="00E106F4">
              <w:rPr>
                <w:rFonts w:ascii="Times New Roman" w:hAnsi="Times New Roman" w:cs="Times New Roman"/>
                <w:sz w:val="20"/>
                <w:szCs w:val="20"/>
              </w:rPr>
              <w:t xml:space="preserve"> (Миллиметр)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75EE760" w14:textId="29E4E692"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EDF1DA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0823A7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7F0A6934"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4D72FF01"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79DC165E"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12D20F9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1FAD5C7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58C01831"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5C6CF208" w14:textId="17B69DA5"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1.12</w:t>
            </w:r>
          </w:p>
        </w:tc>
        <w:tc>
          <w:tcPr>
            <w:tcW w:w="1656" w:type="dxa"/>
            <w:tcBorders>
              <w:top w:val="single" w:sz="4" w:space="0" w:color="auto"/>
              <w:left w:val="single" w:sz="4" w:space="0" w:color="auto"/>
              <w:bottom w:val="single" w:sz="4" w:space="0" w:color="auto"/>
              <w:right w:val="single" w:sz="4" w:space="0" w:color="auto"/>
            </w:tcBorders>
            <w:vAlign w:val="center"/>
          </w:tcPr>
          <w:p w14:paraId="5A8DFBC4" w14:textId="7D3A69EE"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Замок</w:t>
            </w:r>
          </w:p>
        </w:tc>
        <w:tc>
          <w:tcPr>
            <w:tcW w:w="1842" w:type="dxa"/>
            <w:tcBorders>
              <w:top w:val="single" w:sz="4" w:space="0" w:color="auto"/>
              <w:left w:val="single" w:sz="4" w:space="0" w:color="auto"/>
              <w:bottom w:val="single" w:sz="4" w:space="0" w:color="auto"/>
              <w:right w:val="single" w:sz="4" w:space="0" w:color="auto"/>
            </w:tcBorders>
            <w:vAlign w:val="center"/>
          </w:tcPr>
          <w:p w14:paraId="14006666" w14:textId="44FECD31"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Наличие, Отсутствие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6E650283" w14:textId="7E12A2D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41E42EB" w14:textId="4D6E32B3"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только одно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07F9F76F"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B960A6F"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61B0523"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35A0EE20"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21E81F1B"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2D7ACD3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5B20BA49"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1197588A"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762C6DB0" w14:textId="53CA7FB5"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1.13</w:t>
            </w:r>
          </w:p>
        </w:tc>
        <w:tc>
          <w:tcPr>
            <w:tcW w:w="1656" w:type="dxa"/>
            <w:tcBorders>
              <w:top w:val="single" w:sz="4" w:space="0" w:color="auto"/>
              <w:left w:val="single" w:sz="4" w:space="0" w:color="auto"/>
              <w:bottom w:val="single" w:sz="4" w:space="0" w:color="auto"/>
              <w:right w:val="single" w:sz="4" w:space="0" w:color="auto"/>
            </w:tcBorders>
            <w:vAlign w:val="center"/>
          </w:tcPr>
          <w:p w14:paraId="2178E4B0" w14:textId="2BFE34B4"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Регулируемые опоры</w:t>
            </w:r>
          </w:p>
        </w:tc>
        <w:tc>
          <w:tcPr>
            <w:tcW w:w="1842" w:type="dxa"/>
            <w:tcBorders>
              <w:top w:val="single" w:sz="4" w:space="0" w:color="auto"/>
              <w:left w:val="single" w:sz="4" w:space="0" w:color="auto"/>
              <w:bottom w:val="single" w:sz="4" w:space="0" w:color="auto"/>
              <w:right w:val="single" w:sz="4" w:space="0" w:color="auto"/>
            </w:tcBorders>
            <w:vAlign w:val="center"/>
          </w:tcPr>
          <w:p w14:paraId="35E9EF35" w14:textId="5238972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Наличие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6A8A91BA" w14:textId="600BDB75"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610585BA" w14:textId="179BD7B2"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2BE825C2"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03FD609E"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A703869"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2E30D1A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4B11E8BA"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671FC3E7"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48AB577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7046AB25"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62209882" w14:textId="1A922882"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1.14</w:t>
            </w:r>
          </w:p>
        </w:tc>
        <w:tc>
          <w:tcPr>
            <w:tcW w:w="1656" w:type="dxa"/>
            <w:tcBorders>
              <w:top w:val="single" w:sz="4" w:space="0" w:color="auto"/>
              <w:left w:val="single" w:sz="4" w:space="0" w:color="auto"/>
              <w:bottom w:val="single" w:sz="4" w:space="0" w:color="auto"/>
              <w:right w:val="single" w:sz="4" w:space="0" w:color="auto"/>
            </w:tcBorders>
            <w:vAlign w:val="center"/>
          </w:tcPr>
          <w:p w14:paraId="1787ACFD" w14:textId="41EEEFFF"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Максимальная нагрузка на полку</w:t>
            </w:r>
          </w:p>
        </w:tc>
        <w:tc>
          <w:tcPr>
            <w:tcW w:w="1842" w:type="dxa"/>
            <w:tcBorders>
              <w:top w:val="single" w:sz="4" w:space="0" w:color="auto"/>
              <w:left w:val="single" w:sz="4" w:space="0" w:color="auto"/>
              <w:bottom w:val="single" w:sz="4" w:space="0" w:color="auto"/>
              <w:right w:val="single" w:sz="4" w:space="0" w:color="auto"/>
            </w:tcBorders>
            <w:vAlign w:val="center"/>
          </w:tcPr>
          <w:p w14:paraId="4B041FC1" w14:textId="0679D0F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30</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784311A4" w14:textId="0A5290F0" w:rsidR="00E106F4" w:rsidRPr="00E106F4" w:rsidRDefault="00E106F4" w:rsidP="00D70109">
            <w:pPr>
              <w:widowControl/>
              <w:jc w:val="center"/>
              <w:rPr>
                <w:rFonts w:ascii="Times New Roman" w:eastAsia="Calibri" w:hAnsi="Times New Roman" w:cs="Times New Roman"/>
                <w:color w:val="auto"/>
                <w:sz w:val="20"/>
                <w:szCs w:val="20"/>
                <w:lang w:eastAsia="en-US" w:bidi="ar-SA"/>
              </w:rPr>
            </w:pPr>
            <w:proofErr w:type="gramStart"/>
            <w:r w:rsidRPr="00E106F4">
              <w:rPr>
                <w:rFonts w:ascii="Times New Roman" w:hAnsi="Times New Roman" w:cs="Times New Roman"/>
                <w:sz w:val="20"/>
                <w:szCs w:val="20"/>
              </w:rPr>
              <w:t>КГ</w:t>
            </w:r>
            <w:proofErr w:type="gramEnd"/>
            <w:r w:rsidRPr="00E106F4">
              <w:rPr>
                <w:rFonts w:ascii="Times New Roman" w:hAnsi="Times New Roman" w:cs="Times New Roman"/>
                <w:sz w:val="20"/>
                <w:szCs w:val="20"/>
              </w:rPr>
              <w:t xml:space="preserve"> (Килограмм)</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4008BB50" w14:textId="50AE72E6"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2A06B3EC"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E311FA0"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1D97347D"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4CC5607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65031B14"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tcPr>
          <w:p w14:paraId="2441CCD3"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tcPr>
          <w:p w14:paraId="0B5B716E"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tcPr>
          <w:p w14:paraId="4E1B33F8"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tcPr>
          <w:p w14:paraId="04A594FA" w14:textId="7428D053" w:rsidR="00E106F4" w:rsidRPr="00D70109" w:rsidRDefault="00E106F4" w:rsidP="00D70109">
            <w:pPr>
              <w:widowControl/>
              <w:suppressAutoHyphens/>
              <w:jc w:val="center"/>
              <w:rPr>
                <w:rFonts w:ascii="Times New Roman" w:eastAsia="Times New Roman" w:hAnsi="Times New Roman" w:cs="Times New Roman"/>
                <w:color w:val="auto"/>
                <w:sz w:val="18"/>
                <w:szCs w:val="18"/>
                <w:lang w:eastAsia="ar-SA" w:bidi="ar-SA"/>
              </w:rPr>
            </w:pPr>
            <w:r>
              <w:rPr>
                <w:rFonts w:ascii="Times New Roman" w:eastAsia="Times New Roman" w:hAnsi="Times New Roman" w:cs="Times New Roman"/>
                <w:color w:val="auto"/>
                <w:sz w:val="18"/>
                <w:szCs w:val="18"/>
                <w:lang w:eastAsia="ar-SA" w:bidi="ar-SA"/>
              </w:rPr>
              <w:t>1.15</w:t>
            </w:r>
          </w:p>
        </w:tc>
        <w:tc>
          <w:tcPr>
            <w:tcW w:w="1656" w:type="dxa"/>
            <w:tcBorders>
              <w:top w:val="single" w:sz="4" w:space="0" w:color="auto"/>
              <w:left w:val="single" w:sz="4" w:space="0" w:color="auto"/>
              <w:bottom w:val="single" w:sz="4" w:space="0" w:color="auto"/>
              <w:right w:val="single" w:sz="4" w:space="0" w:color="auto"/>
            </w:tcBorders>
            <w:vAlign w:val="center"/>
          </w:tcPr>
          <w:p w14:paraId="5F50F32A" w14:textId="1C8F0EAC"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Перфорация</w:t>
            </w:r>
          </w:p>
        </w:tc>
        <w:tc>
          <w:tcPr>
            <w:tcW w:w="1842" w:type="dxa"/>
            <w:tcBorders>
              <w:top w:val="single" w:sz="4" w:space="0" w:color="auto"/>
              <w:left w:val="single" w:sz="4" w:space="0" w:color="auto"/>
              <w:bottom w:val="single" w:sz="4" w:space="0" w:color="auto"/>
              <w:right w:val="single" w:sz="4" w:space="0" w:color="auto"/>
            </w:tcBorders>
            <w:vAlign w:val="center"/>
          </w:tcPr>
          <w:p w14:paraId="3F8D82E0" w14:textId="37329AE7"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Отсутствие</w:t>
            </w:r>
          </w:p>
        </w:tc>
        <w:tc>
          <w:tcPr>
            <w:tcW w:w="1057" w:type="dxa"/>
            <w:tcBorders>
              <w:top w:val="single" w:sz="4" w:space="0" w:color="auto"/>
              <w:left w:val="single" w:sz="4" w:space="0" w:color="auto"/>
              <w:bottom w:val="single" w:sz="4" w:space="0" w:color="auto"/>
              <w:right w:val="single" w:sz="4" w:space="0" w:color="auto"/>
            </w:tcBorders>
            <w:shd w:val="clear" w:color="auto" w:fill="FFFFFF"/>
            <w:vAlign w:val="center"/>
          </w:tcPr>
          <w:p w14:paraId="32E2A571" w14:textId="2B6D4F29"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3BF1A044" w14:textId="4F7AB3FA" w:rsidR="00E106F4" w:rsidRPr="00E106F4" w:rsidRDefault="00E106F4" w:rsidP="00D70109">
            <w:pPr>
              <w:widowControl/>
              <w:suppressAutoHyphens/>
              <w:jc w:val="center"/>
              <w:rPr>
                <w:rFonts w:ascii="Times New Roman" w:eastAsia="Calibri" w:hAnsi="Times New Roman" w:cs="Times New Roman"/>
                <w:sz w:val="20"/>
                <w:szCs w:val="20"/>
                <w:lang w:eastAsia="en-US" w:bidi="ar-SA"/>
              </w:rPr>
            </w:pPr>
            <w:r w:rsidRPr="00E106F4">
              <w:rPr>
                <w:rFonts w:ascii="Times New Roman" w:hAnsi="Times New Roman" w:cs="Times New Roman"/>
                <w:sz w:val="20"/>
                <w:szCs w:val="20"/>
              </w:rPr>
              <w:t>Значение характеристики не может изменяться участником закупки</w:t>
            </w:r>
          </w:p>
        </w:tc>
        <w:tc>
          <w:tcPr>
            <w:tcW w:w="776" w:type="dxa"/>
            <w:tcBorders>
              <w:top w:val="single" w:sz="4" w:space="0" w:color="auto"/>
              <w:left w:val="single" w:sz="4" w:space="0" w:color="auto"/>
              <w:bottom w:val="single" w:sz="4" w:space="0" w:color="auto"/>
              <w:right w:val="single" w:sz="4" w:space="0" w:color="auto"/>
            </w:tcBorders>
            <w:vAlign w:val="center"/>
          </w:tcPr>
          <w:p w14:paraId="3F9E1DBB"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2FE75E4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5A18D7B5"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061815A5"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r w:rsidR="00E106F4" w:rsidRPr="00D70109" w14:paraId="096C3594" w14:textId="77777777" w:rsidTr="00E106F4">
        <w:trPr>
          <w:cantSplit/>
          <w:trHeight w:val="483"/>
        </w:trPr>
        <w:tc>
          <w:tcPr>
            <w:tcW w:w="406" w:type="dxa"/>
            <w:vMerge/>
            <w:tcBorders>
              <w:top w:val="single" w:sz="4" w:space="0" w:color="auto"/>
              <w:left w:val="single" w:sz="4" w:space="0" w:color="auto"/>
              <w:bottom w:val="single" w:sz="4" w:space="0" w:color="auto"/>
              <w:right w:val="single" w:sz="4" w:space="0" w:color="auto"/>
            </w:tcBorders>
            <w:vAlign w:val="center"/>
            <w:hideMark/>
          </w:tcPr>
          <w:p w14:paraId="2530E22A"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14:paraId="5F61235F"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14:paraId="2C96E39B" w14:textId="77777777" w:rsidR="00E106F4" w:rsidRPr="00D70109" w:rsidRDefault="00E106F4" w:rsidP="00D70109">
            <w:pPr>
              <w:widowControl/>
              <w:rPr>
                <w:rFonts w:ascii="Times New Roman" w:eastAsia="Times New Roman" w:hAnsi="Times New Roman" w:cs="Times New Roman"/>
                <w:color w:val="auto"/>
                <w:sz w:val="16"/>
                <w:szCs w:val="16"/>
                <w:lang w:eastAsia="ar-SA" w:bidi="ar-SA"/>
              </w:rPr>
            </w:pPr>
          </w:p>
        </w:tc>
        <w:tc>
          <w:tcPr>
            <w:tcW w:w="541" w:type="dxa"/>
            <w:tcBorders>
              <w:top w:val="single" w:sz="4" w:space="0" w:color="auto"/>
              <w:left w:val="single" w:sz="4" w:space="0" w:color="auto"/>
              <w:bottom w:val="single" w:sz="4" w:space="0" w:color="auto"/>
              <w:right w:val="single" w:sz="4" w:space="0" w:color="auto"/>
            </w:tcBorders>
            <w:vAlign w:val="center"/>
            <w:hideMark/>
          </w:tcPr>
          <w:p w14:paraId="33A680F5" w14:textId="58049276"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r>
              <w:rPr>
                <w:rFonts w:ascii="Times New Roman" w:eastAsia="Times New Roman" w:hAnsi="Times New Roman" w:cs="Times New Roman"/>
                <w:color w:val="auto"/>
                <w:sz w:val="16"/>
                <w:szCs w:val="16"/>
                <w:lang w:eastAsia="ar-SA" w:bidi="ar-SA"/>
              </w:rPr>
              <w:t>1.16</w:t>
            </w:r>
          </w:p>
        </w:tc>
        <w:tc>
          <w:tcPr>
            <w:tcW w:w="1656" w:type="dxa"/>
            <w:tcBorders>
              <w:top w:val="single" w:sz="4" w:space="0" w:color="auto"/>
              <w:left w:val="single" w:sz="4" w:space="0" w:color="auto"/>
              <w:bottom w:val="single" w:sz="4" w:space="0" w:color="auto"/>
              <w:right w:val="single" w:sz="4" w:space="0" w:color="auto"/>
            </w:tcBorders>
            <w:vAlign w:val="center"/>
          </w:tcPr>
          <w:p w14:paraId="15AE1411" w14:textId="1B829710" w:rsidR="00E106F4" w:rsidRPr="00E106F4" w:rsidRDefault="00E106F4" w:rsidP="00D70109">
            <w:pPr>
              <w:widowControl/>
              <w:spacing w:line="276" w:lineRule="auto"/>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Соответствие нормативно-технической документации</w:t>
            </w:r>
          </w:p>
        </w:tc>
        <w:tc>
          <w:tcPr>
            <w:tcW w:w="1842" w:type="dxa"/>
            <w:tcBorders>
              <w:top w:val="single" w:sz="4" w:space="0" w:color="auto"/>
              <w:left w:val="single" w:sz="4" w:space="0" w:color="auto"/>
              <w:bottom w:val="single" w:sz="4" w:space="0" w:color="auto"/>
              <w:right w:val="single" w:sz="4" w:space="0" w:color="auto"/>
            </w:tcBorders>
            <w:vAlign w:val="center"/>
          </w:tcPr>
          <w:p w14:paraId="52449A94" w14:textId="7BE9F901"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xml:space="preserve">ТУ производителя, ГОСТ 16371-2014, </w:t>
            </w:r>
            <w:proofErr w:type="gramStart"/>
            <w:r w:rsidRPr="00E106F4">
              <w:rPr>
                <w:rFonts w:ascii="Times New Roman" w:hAnsi="Times New Roman" w:cs="Times New Roman"/>
                <w:sz w:val="20"/>
                <w:szCs w:val="20"/>
              </w:rPr>
              <w:t>ТР</w:t>
            </w:r>
            <w:proofErr w:type="gramEnd"/>
            <w:r w:rsidRPr="00E106F4">
              <w:rPr>
                <w:rFonts w:ascii="Times New Roman" w:hAnsi="Times New Roman" w:cs="Times New Roman"/>
                <w:sz w:val="20"/>
                <w:szCs w:val="20"/>
              </w:rPr>
              <w:t xml:space="preserve"> ТС 025/2012</w:t>
            </w:r>
          </w:p>
        </w:tc>
        <w:tc>
          <w:tcPr>
            <w:tcW w:w="1057" w:type="dxa"/>
            <w:tcBorders>
              <w:top w:val="single" w:sz="4" w:space="0" w:color="auto"/>
              <w:left w:val="single" w:sz="4" w:space="0" w:color="auto"/>
              <w:bottom w:val="single" w:sz="4" w:space="0" w:color="auto"/>
              <w:right w:val="single" w:sz="4" w:space="0" w:color="auto"/>
            </w:tcBorders>
            <w:vAlign w:val="center"/>
          </w:tcPr>
          <w:p w14:paraId="2CEB07C5" w14:textId="5A02A468" w:rsidR="00E106F4" w:rsidRPr="00E106F4" w:rsidRDefault="00E106F4" w:rsidP="00D70109">
            <w:pPr>
              <w:widowControl/>
              <w:jc w:val="center"/>
              <w:rPr>
                <w:rFonts w:ascii="Times New Roman" w:eastAsia="Calibri" w:hAnsi="Times New Roman" w:cs="Times New Roman"/>
                <w:color w:val="auto"/>
                <w:sz w:val="20"/>
                <w:szCs w:val="20"/>
                <w:lang w:eastAsia="en-US" w:bidi="ar-SA"/>
              </w:rPr>
            </w:pPr>
            <w:r w:rsidRPr="00E106F4">
              <w:rPr>
                <w:rFonts w:ascii="Times New Roman" w:hAnsi="Times New Roman" w:cs="Times New Roman"/>
                <w:sz w:val="20"/>
                <w:szCs w:val="20"/>
              </w:rPr>
              <w:t> </w:t>
            </w:r>
          </w:p>
        </w:tc>
        <w:tc>
          <w:tcPr>
            <w:tcW w:w="2409" w:type="dxa"/>
            <w:tcBorders>
              <w:top w:val="single" w:sz="4" w:space="0" w:color="auto"/>
              <w:left w:val="single" w:sz="4" w:space="0" w:color="auto"/>
              <w:bottom w:val="single" w:sz="4" w:space="0" w:color="auto"/>
              <w:right w:val="single" w:sz="4" w:space="0" w:color="auto"/>
            </w:tcBorders>
            <w:vAlign w:val="center"/>
          </w:tcPr>
          <w:p w14:paraId="4F95C88A" w14:textId="3157502B" w:rsidR="00E106F4" w:rsidRPr="00E106F4" w:rsidRDefault="00E106F4" w:rsidP="00D70109">
            <w:pPr>
              <w:widowControl/>
              <w:suppressAutoHyphens/>
              <w:jc w:val="center"/>
              <w:rPr>
                <w:rFonts w:ascii="Times New Roman" w:eastAsia="Times New Roman" w:hAnsi="Times New Roman" w:cs="Times New Roman"/>
                <w:color w:val="auto"/>
                <w:sz w:val="20"/>
                <w:szCs w:val="20"/>
                <w:lang w:eastAsia="ar-SA" w:bidi="ar-SA"/>
              </w:rPr>
            </w:pPr>
            <w:r w:rsidRPr="00E106F4">
              <w:rPr>
                <w:rFonts w:ascii="Times New Roman" w:hAnsi="Times New Roman" w:cs="Times New Roman"/>
                <w:sz w:val="20"/>
                <w:szCs w:val="20"/>
              </w:rPr>
              <w:t>Участник закупки указывает в заявке конкретное значение характеристики</w:t>
            </w:r>
          </w:p>
        </w:tc>
        <w:tc>
          <w:tcPr>
            <w:tcW w:w="776" w:type="dxa"/>
            <w:tcBorders>
              <w:top w:val="single" w:sz="4" w:space="0" w:color="auto"/>
              <w:left w:val="single" w:sz="4" w:space="0" w:color="auto"/>
              <w:bottom w:val="single" w:sz="4" w:space="0" w:color="auto"/>
              <w:right w:val="single" w:sz="4" w:space="0" w:color="auto"/>
            </w:tcBorders>
            <w:vAlign w:val="center"/>
          </w:tcPr>
          <w:p w14:paraId="403B23E9"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37DD69F3"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443673FB" w14:textId="77777777" w:rsidR="00E106F4" w:rsidRPr="00D70109" w:rsidRDefault="00E106F4" w:rsidP="00D70109">
            <w:pPr>
              <w:widowControl/>
              <w:suppressAutoHyphens/>
              <w:ind w:right="113"/>
              <w:jc w:val="center"/>
              <w:rPr>
                <w:rFonts w:ascii="Times New Roman" w:eastAsia="Times New Roman" w:hAnsi="Times New Roman" w:cs="Times New Roman"/>
                <w:color w:val="auto"/>
                <w:sz w:val="16"/>
                <w:szCs w:val="16"/>
                <w:lang w:eastAsia="ar-SA" w:bidi="ar-SA"/>
              </w:rPr>
            </w:pPr>
          </w:p>
        </w:tc>
        <w:tc>
          <w:tcPr>
            <w:tcW w:w="1700" w:type="dxa"/>
            <w:tcBorders>
              <w:top w:val="single" w:sz="4" w:space="0" w:color="auto"/>
              <w:left w:val="single" w:sz="4" w:space="0" w:color="auto"/>
              <w:bottom w:val="single" w:sz="4" w:space="0" w:color="auto"/>
              <w:right w:val="single" w:sz="4" w:space="0" w:color="auto"/>
            </w:tcBorders>
            <w:vAlign w:val="center"/>
          </w:tcPr>
          <w:p w14:paraId="780C42D1" w14:textId="77777777" w:rsidR="00E106F4" w:rsidRPr="00D70109" w:rsidRDefault="00E106F4" w:rsidP="00D70109">
            <w:pPr>
              <w:widowControl/>
              <w:suppressAutoHyphens/>
              <w:jc w:val="center"/>
              <w:rPr>
                <w:rFonts w:ascii="Times New Roman" w:eastAsia="Times New Roman" w:hAnsi="Times New Roman" w:cs="Times New Roman"/>
                <w:color w:val="auto"/>
                <w:sz w:val="16"/>
                <w:szCs w:val="16"/>
                <w:lang w:eastAsia="ar-SA" w:bidi="ar-SA"/>
              </w:rPr>
            </w:pPr>
          </w:p>
        </w:tc>
      </w:tr>
    </w:tbl>
    <w:p w14:paraId="175026BD" w14:textId="77777777" w:rsidR="00D70109" w:rsidRPr="00D70109" w:rsidRDefault="00D70109" w:rsidP="00D70109">
      <w:pPr>
        <w:widowControl/>
        <w:spacing w:line="276" w:lineRule="auto"/>
        <w:jc w:val="both"/>
        <w:rPr>
          <w:rFonts w:ascii="Times New Roman" w:hAnsi="Times New Roman" w:cs="Times New Roman"/>
          <w:color w:val="auto"/>
          <w:sz w:val="18"/>
          <w:szCs w:val="18"/>
        </w:rPr>
      </w:pPr>
    </w:p>
    <w:p w14:paraId="78EAEE6F" w14:textId="77777777" w:rsidR="00D70109" w:rsidRPr="00D70109" w:rsidRDefault="00D70109" w:rsidP="00D70109">
      <w:pPr>
        <w:widowControl/>
        <w:spacing w:line="276" w:lineRule="auto"/>
        <w:jc w:val="both"/>
        <w:rPr>
          <w:rFonts w:ascii="Times New Roman" w:hAnsi="Times New Roman" w:cs="Times New Roman"/>
          <w:color w:val="auto"/>
          <w:sz w:val="18"/>
          <w:szCs w:val="18"/>
        </w:rPr>
      </w:pPr>
      <w:r w:rsidRPr="00D70109">
        <w:rPr>
          <w:rFonts w:ascii="Times New Roman" w:hAnsi="Times New Roman" w:cs="Times New Roman"/>
          <w:color w:val="auto"/>
          <w:sz w:val="18"/>
          <w:szCs w:val="18"/>
        </w:rPr>
        <w:t>* Дополнительные характеристики товара установлены в связи с потребностью заказчика и дополняют характеристики закупаемого товара, не изменяя и не противореча характеристикам, указанным в КТРУ.</w:t>
      </w:r>
    </w:p>
    <w:p w14:paraId="67CA06FE" w14:textId="77777777" w:rsidR="00D70109" w:rsidRPr="00D70109" w:rsidRDefault="00D70109" w:rsidP="00D70109">
      <w:pPr>
        <w:widowControl/>
        <w:spacing w:line="276" w:lineRule="auto"/>
        <w:jc w:val="both"/>
        <w:rPr>
          <w:rFonts w:ascii="Times New Roman" w:hAnsi="Times New Roman" w:cs="Times New Roman"/>
          <w:color w:val="auto"/>
          <w:sz w:val="18"/>
          <w:szCs w:val="18"/>
        </w:rPr>
      </w:pPr>
      <w:r w:rsidRPr="00D70109">
        <w:rPr>
          <w:rFonts w:ascii="Times New Roman" w:hAnsi="Times New Roman" w:cs="Times New Roman"/>
          <w:color w:val="auto"/>
          <w:sz w:val="18"/>
          <w:szCs w:val="18"/>
        </w:rPr>
        <w:t>Применение только обязательных характеристик не позволяет должным образом описать свойства товаров, необходимых заказчику. Описанию товаров только с использованием характеристик, указанных в КТРУ, соответствует множество товаров, часть из которых не пригодна для удовлетворения потребностей заказчика. Исходя из вышесказанного, заказчиком была предусмотрена иная и дополнительная информация – детализация функциональных, технических, качественных, эксплуатационных характеристик закупаемого товара в соответствии с положениями ст. 33 Закона № 44-ФЗ, исходя из необходимости достижения заданных результатов обеспечения муниципальных нужд.</w:t>
      </w:r>
    </w:p>
    <w:p w14:paraId="4C7B230D" w14:textId="77777777" w:rsidR="00D70109" w:rsidRPr="00D70109" w:rsidRDefault="00D70109" w:rsidP="00D70109">
      <w:pPr>
        <w:widowControl/>
        <w:spacing w:line="276" w:lineRule="auto"/>
        <w:jc w:val="both"/>
        <w:rPr>
          <w:rFonts w:ascii="Times New Roman" w:hAnsi="Times New Roman" w:cs="Times New Roman"/>
          <w:color w:val="auto"/>
          <w:sz w:val="18"/>
          <w:szCs w:val="18"/>
        </w:rPr>
      </w:pPr>
    </w:p>
    <w:p w14:paraId="2AFC8F54"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sz w:val="22"/>
          <w:szCs w:val="22"/>
          <w:lang w:bidi="ar-SA"/>
        </w:rPr>
      </w:pPr>
      <w:r w:rsidRPr="00D70109">
        <w:rPr>
          <w:rFonts w:ascii="Times New Roman" w:eastAsia="Times New Roman" w:hAnsi="Times New Roman" w:cs="Times New Roman"/>
          <w:sz w:val="22"/>
          <w:szCs w:val="22"/>
          <w:lang w:bidi="ar-SA"/>
        </w:rPr>
        <w:t>ККН - Конечное каталожное наименование - сведения о товаре, содержащие наименование ККН, исчерпывающий перечень характеристик товара, значения этих характеристик, в совокупности влияющих на его цену;</w:t>
      </w:r>
    </w:p>
    <w:p w14:paraId="361348AE"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sz w:val="22"/>
          <w:szCs w:val="22"/>
          <w:lang w:bidi="ar-SA"/>
        </w:rPr>
      </w:pPr>
      <w:r w:rsidRPr="00D70109">
        <w:rPr>
          <w:rFonts w:ascii="Times New Roman" w:eastAsia="Times New Roman" w:hAnsi="Times New Roman" w:cs="Times New Roman"/>
          <w:sz w:val="22"/>
          <w:szCs w:val="22"/>
          <w:lang w:bidi="ar-SA"/>
        </w:rPr>
        <w:t>Справочник ККН - систематизированный каталог товаров, содержащий характеристики товаров, а также указания на коды ККН, созданный на основании Общероссийского классификатора продукции по видам экономической деятельности (ОКПД</w:t>
      </w:r>
      <w:proofErr w:type="gramStart"/>
      <w:r w:rsidRPr="00D70109">
        <w:rPr>
          <w:rFonts w:ascii="Times New Roman" w:eastAsia="Times New Roman" w:hAnsi="Times New Roman" w:cs="Times New Roman"/>
          <w:sz w:val="22"/>
          <w:szCs w:val="22"/>
          <w:lang w:bidi="ar-SA"/>
        </w:rPr>
        <w:t>2</w:t>
      </w:r>
      <w:proofErr w:type="gramEnd"/>
      <w:r w:rsidRPr="00D70109">
        <w:rPr>
          <w:rFonts w:ascii="Times New Roman" w:eastAsia="Times New Roman" w:hAnsi="Times New Roman" w:cs="Times New Roman"/>
          <w:sz w:val="22"/>
          <w:szCs w:val="22"/>
          <w:lang w:bidi="ar-SA"/>
        </w:rPr>
        <w:t>).</w:t>
      </w:r>
    </w:p>
    <w:p w14:paraId="1CD819C6" w14:textId="77777777" w:rsidR="00D70109" w:rsidRPr="00D70109" w:rsidRDefault="00D70109" w:rsidP="00D70109">
      <w:pPr>
        <w:widowControl/>
        <w:autoSpaceDE w:val="0"/>
        <w:autoSpaceDN w:val="0"/>
        <w:adjustRightInd w:val="0"/>
        <w:ind w:firstLine="567"/>
        <w:jc w:val="both"/>
        <w:rPr>
          <w:rFonts w:ascii="Times New Roman" w:eastAsia="Times New Roman" w:hAnsi="Times New Roman" w:cs="Times New Roman"/>
          <w:color w:val="0000FF"/>
          <w:sz w:val="22"/>
          <w:szCs w:val="22"/>
          <w:u w:val="single"/>
          <w:lang w:bidi="ar-SA"/>
        </w:rPr>
      </w:pPr>
      <w:r w:rsidRPr="00D70109">
        <w:rPr>
          <w:rFonts w:ascii="Times New Roman" w:eastAsia="Times New Roman" w:hAnsi="Times New Roman" w:cs="Times New Roman"/>
          <w:sz w:val="22"/>
          <w:szCs w:val="22"/>
          <w:lang w:bidi="ar-SA"/>
        </w:rPr>
        <w:t>Актуализированный справочник публикуется на странице Комитета по государственному заказу </w:t>
      </w:r>
      <w:hyperlink r:id="rId12" w:history="1">
        <w:r w:rsidRPr="00D70109">
          <w:rPr>
            <w:rFonts w:ascii="Times New Roman" w:eastAsia="Times New Roman" w:hAnsi="Times New Roman" w:cs="Times New Roman"/>
            <w:color w:val="0000FF"/>
            <w:sz w:val="22"/>
            <w:szCs w:val="22"/>
            <w:u w:val="single"/>
            <w:lang w:bidi="ar-SA"/>
          </w:rPr>
          <w:t>http://gov.spb.ru/gov/otrasl/kgz/spravochnik-konechnyh-katalozhnyh-naimenovanij/</w:t>
        </w:r>
      </w:hyperlink>
    </w:p>
    <w:p w14:paraId="29617D40" w14:textId="77777777" w:rsidR="00D70109" w:rsidRPr="00D70109" w:rsidRDefault="00D70109" w:rsidP="00D70109">
      <w:pPr>
        <w:widowControl/>
        <w:spacing w:line="276" w:lineRule="auto"/>
        <w:rPr>
          <w:rFonts w:ascii="Times New Roman" w:hAnsi="Times New Roman" w:cs="Times New Roman"/>
          <w:color w:val="auto"/>
          <w:sz w:val="18"/>
          <w:szCs w:val="18"/>
        </w:rPr>
      </w:pPr>
    </w:p>
    <w:p w14:paraId="5A879FF7" w14:textId="1245C7D7" w:rsidR="00E81833" w:rsidRPr="00C65127" w:rsidRDefault="00E81833" w:rsidP="00D70109">
      <w:pPr>
        <w:suppressAutoHyphens/>
        <w:snapToGrid w:val="0"/>
        <w:jc w:val="center"/>
        <w:rPr>
          <w:rFonts w:ascii="Times New Roman" w:hAnsi="Times New Roman" w:cs="Times New Roman"/>
          <w:sz w:val="22"/>
          <w:szCs w:val="22"/>
        </w:rPr>
      </w:pPr>
    </w:p>
    <w:sectPr w:rsidR="00E81833" w:rsidRPr="00C65127" w:rsidSect="00C4080B">
      <w:pgSz w:w="16838" w:h="11906" w:orient="landscape" w:code="9"/>
      <w:pgMar w:top="709" w:right="709" w:bottom="851" w:left="567"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90108" w14:textId="77777777" w:rsidR="007C6ED8" w:rsidRDefault="007C6ED8" w:rsidP="001D657D">
      <w:r>
        <w:separator/>
      </w:r>
    </w:p>
  </w:endnote>
  <w:endnote w:type="continuationSeparator" w:id="0">
    <w:p w14:paraId="60E2E08D" w14:textId="77777777" w:rsidR="007C6ED8" w:rsidRDefault="007C6ED8"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24FF" w14:textId="77777777" w:rsidR="002F7DB6" w:rsidRPr="00CB32C7" w:rsidRDefault="002F7DB6"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53BF12F1" w14:textId="77777777" w:rsidR="002F7DB6" w:rsidRDefault="002F7DB6" w:rsidP="00B53BB2">
    <w:pPr>
      <w:pStyle w:val="af2"/>
      <w:ind w:right="360"/>
    </w:pPr>
  </w:p>
  <w:p w14:paraId="64468C41" w14:textId="77777777" w:rsidR="002F7DB6" w:rsidRDefault="002F7D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4F28A" w14:textId="77777777" w:rsidR="002F7DB6" w:rsidRPr="00A137F5" w:rsidRDefault="002F7DB6" w:rsidP="00B53BB2">
    <w:pPr>
      <w:pStyle w:val="af2"/>
      <w:jc w:val="right"/>
    </w:pPr>
    <w:r>
      <w:fldChar w:fldCharType="begin"/>
    </w:r>
    <w:r>
      <w:instrText>PAGE   \* MERGEFORMAT</w:instrText>
    </w:r>
    <w:r>
      <w:fldChar w:fldCharType="separate"/>
    </w:r>
    <w:r w:rsidR="00E106F4">
      <w:rPr>
        <w:noProof/>
      </w:rPr>
      <w:t>17</w:t>
    </w:r>
    <w:r>
      <w:rPr>
        <w:noProof/>
      </w:rPr>
      <w:fldChar w:fldCharType="end"/>
    </w:r>
  </w:p>
  <w:p w14:paraId="14494FF5" w14:textId="77777777" w:rsidR="002F7DB6" w:rsidRDefault="002F7DB6" w:rsidP="00B53BB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3BFEC4" w14:textId="77777777" w:rsidR="007C6ED8" w:rsidRDefault="007C6ED8" w:rsidP="001D657D">
      <w:r>
        <w:separator/>
      </w:r>
    </w:p>
  </w:footnote>
  <w:footnote w:type="continuationSeparator" w:id="0">
    <w:p w14:paraId="44B82376" w14:textId="77777777" w:rsidR="007C6ED8" w:rsidRDefault="007C6ED8" w:rsidP="001D6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FBD9F" w14:textId="77777777" w:rsidR="002F7DB6" w:rsidRPr="00CB32C7" w:rsidRDefault="002F7DB6"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09FA3051" w14:textId="77777777" w:rsidR="002F7DB6" w:rsidRDefault="002F7DB6">
    <w:pPr>
      <w:pStyle w:val="ab"/>
    </w:pPr>
  </w:p>
  <w:p w14:paraId="5E1C45B3" w14:textId="77777777" w:rsidR="002F7DB6" w:rsidRDefault="002F7D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546929"/>
    <w:multiLevelType w:val="hybridMultilevel"/>
    <w:tmpl w:val="0B62E946"/>
    <w:lvl w:ilvl="0" w:tplc="75FCD6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nsid w:val="452A106C"/>
    <w:multiLevelType w:val="hybridMultilevel"/>
    <w:tmpl w:val="D4BA6CA2"/>
    <w:lvl w:ilvl="0" w:tplc="A63CB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FE94770"/>
    <w:multiLevelType w:val="hybridMultilevel"/>
    <w:tmpl w:val="410CD9BE"/>
    <w:lvl w:ilvl="0" w:tplc="ADA05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2"/>
  </w:num>
  <w:num w:numId="2">
    <w:abstractNumId w:val="45"/>
  </w:num>
  <w:num w:numId="3">
    <w:abstractNumId w:val="26"/>
  </w:num>
  <w:num w:numId="4">
    <w:abstractNumId w:val="24"/>
  </w:num>
  <w:num w:numId="5">
    <w:abstractNumId w:val="31"/>
  </w:num>
  <w:num w:numId="6">
    <w:abstractNumId w:val="25"/>
  </w:num>
  <w:num w:numId="7">
    <w:abstractNumId w:val="4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1"/>
  </w:num>
  <w:num w:numId="32">
    <w:abstractNumId w:val="48"/>
  </w:num>
  <w:num w:numId="33">
    <w:abstractNumId w:val="23"/>
  </w:num>
  <w:num w:numId="34">
    <w:abstractNumId w:val="40"/>
  </w:num>
  <w:num w:numId="35">
    <w:abstractNumId w:val="33"/>
  </w:num>
  <w:num w:numId="36">
    <w:abstractNumId w:val="39"/>
  </w:num>
  <w:num w:numId="37">
    <w:abstractNumId w:val="30"/>
  </w:num>
  <w:num w:numId="38">
    <w:abstractNumId w:val="38"/>
  </w:num>
  <w:num w:numId="39">
    <w:abstractNumId w:val="27"/>
  </w:num>
  <w:num w:numId="40">
    <w:abstractNumId w:val="32"/>
  </w:num>
  <w:num w:numId="41">
    <w:abstractNumId w:val="49"/>
  </w:num>
  <w:num w:numId="42">
    <w:abstractNumId w:val="29"/>
  </w:num>
  <w:num w:numId="43">
    <w:abstractNumId w:val="37"/>
  </w:num>
  <w:num w:numId="44">
    <w:abstractNumId w:val="35"/>
  </w:num>
  <w:num w:numId="45">
    <w:abstractNumId w:val="28"/>
  </w:num>
  <w:num w:numId="46">
    <w:abstractNumId w:val="43"/>
  </w:num>
  <w:num w:numId="47">
    <w:abstractNumId w:val="36"/>
  </w:num>
  <w:num w:numId="48">
    <w:abstractNumId w:val="44"/>
  </w:num>
  <w:num w:numId="49">
    <w:abstractNumId w:val="4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0F47"/>
    <w:rsid w:val="000459C0"/>
    <w:rsid w:val="00064A1B"/>
    <w:rsid w:val="000718A0"/>
    <w:rsid w:val="0007469D"/>
    <w:rsid w:val="0007760D"/>
    <w:rsid w:val="00077B40"/>
    <w:rsid w:val="0008502C"/>
    <w:rsid w:val="000B1A3F"/>
    <w:rsid w:val="000C0F87"/>
    <w:rsid w:val="000D7B36"/>
    <w:rsid w:val="000E03B5"/>
    <w:rsid w:val="000E7E8E"/>
    <w:rsid w:val="000F57FA"/>
    <w:rsid w:val="00101EDB"/>
    <w:rsid w:val="001035EB"/>
    <w:rsid w:val="00113FB2"/>
    <w:rsid w:val="00137C4D"/>
    <w:rsid w:val="0014455F"/>
    <w:rsid w:val="001500F4"/>
    <w:rsid w:val="00182A5B"/>
    <w:rsid w:val="00186E57"/>
    <w:rsid w:val="001C0973"/>
    <w:rsid w:val="001C5E11"/>
    <w:rsid w:val="001D0E35"/>
    <w:rsid w:val="001D657D"/>
    <w:rsid w:val="001E12F1"/>
    <w:rsid w:val="001F5A39"/>
    <w:rsid w:val="0021071A"/>
    <w:rsid w:val="002165CD"/>
    <w:rsid w:val="00223FEF"/>
    <w:rsid w:val="00252C2B"/>
    <w:rsid w:val="00260B2C"/>
    <w:rsid w:val="002722F1"/>
    <w:rsid w:val="0029439E"/>
    <w:rsid w:val="002959AA"/>
    <w:rsid w:val="002B67F5"/>
    <w:rsid w:val="002D1451"/>
    <w:rsid w:val="002E28A2"/>
    <w:rsid w:val="002E3ED7"/>
    <w:rsid w:val="002E6D2C"/>
    <w:rsid w:val="002F588F"/>
    <w:rsid w:val="002F7DB6"/>
    <w:rsid w:val="0031698C"/>
    <w:rsid w:val="00334433"/>
    <w:rsid w:val="00344DA3"/>
    <w:rsid w:val="00345A17"/>
    <w:rsid w:val="00354B99"/>
    <w:rsid w:val="00395862"/>
    <w:rsid w:val="003B6551"/>
    <w:rsid w:val="003B7F62"/>
    <w:rsid w:val="003B7F68"/>
    <w:rsid w:val="003C0A29"/>
    <w:rsid w:val="003C234A"/>
    <w:rsid w:val="003D09B1"/>
    <w:rsid w:val="003F0BBC"/>
    <w:rsid w:val="003F21AB"/>
    <w:rsid w:val="00400879"/>
    <w:rsid w:val="00401558"/>
    <w:rsid w:val="00422C3A"/>
    <w:rsid w:val="00426338"/>
    <w:rsid w:val="004602F9"/>
    <w:rsid w:val="00463EC7"/>
    <w:rsid w:val="00483FA1"/>
    <w:rsid w:val="004D1778"/>
    <w:rsid w:val="004E0906"/>
    <w:rsid w:val="004E1EBD"/>
    <w:rsid w:val="004E5372"/>
    <w:rsid w:val="00501BB7"/>
    <w:rsid w:val="00505E46"/>
    <w:rsid w:val="00507E96"/>
    <w:rsid w:val="0051231A"/>
    <w:rsid w:val="00527340"/>
    <w:rsid w:val="005434FB"/>
    <w:rsid w:val="00545281"/>
    <w:rsid w:val="00560956"/>
    <w:rsid w:val="00565B26"/>
    <w:rsid w:val="0059140A"/>
    <w:rsid w:val="005A1313"/>
    <w:rsid w:val="005A1538"/>
    <w:rsid w:val="005B3DCB"/>
    <w:rsid w:val="005C5924"/>
    <w:rsid w:val="005D1298"/>
    <w:rsid w:val="005E0A7F"/>
    <w:rsid w:val="005E586D"/>
    <w:rsid w:val="005F03A5"/>
    <w:rsid w:val="00646A6A"/>
    <w:rsid w:val="00667E70"/>
    <w:rsid w:val="00670093"/>
    <w:rsid w:val="006952A7"/>
    <w:rsid w:val="006A5E76"/>
    <w:rsid w:val="006B37DB"/>
    <w:rsid w:val="006C56E2"/>
    <w:rsid w:val="00713E4A"/>
    <w:rsid w:val="00720CE5"/>
    <w:rsid w:val="00723F21"/>
    <w:rsid w:val="00732E60"/>
    <w:rsid w:val="0073453F"/>
    <w:rsid w:val="0074201C"/>
    <w:rsid w:val="007547D6"/>
    <w:rsid w:val="007652FC"/>
    <w:rsid w:val="0077388A"/>
    <w:rsid w:val="0078230F"/>
    <w:rsid w:val="007C3D8C"/>
    <w:rsid w:val="007C42F8"/>
    <w:rsid w:val="007C6ED8"/>
    <w:rsid w:val="0082457B"/>
    <w:rsid w:val="00826F71"/>
    <w:rsid w:val="00834137"/>
    <w:rsid w:val="008606E1"/>
    <w:rsid w:val="00861B85"/>
    <w:rsid w:val="008A4856"/>
    <w:rsid w:val="008A4B52"/>
    <w:rsid w:val="008A7BE9"/>
    <w:rsid w:val="008B0B13"/>
    <w:rsid w:val="008C4B3A"/>
    <w:rsid w:val="008F4DD6"/>
    <w:rsid w:val="0090119D"/>
    <w:rsid w:val="00913F64"/>
    <w:rsid w:val="0092544D"/>
    <w:rsid w:val="00937F34"/>
    <w:rsid w:val="009A0D19"/>
    <w:rsid w:val="009B5128"/>
    <w:rsid w:val="009B70C7"/>
    <w:rsid w:val="009C0173"/>
    <w:rsid w:val="009C670E"/>
    <w:rsid w:val="009C7FE4"/>
    <w:rsid w:val="009E1920"/>
    <w:rsid w:val="009F2510"/>
    <w:rsid w:val="009F7911"/>
    <w:rsid w:val="00A076D5"/>
    <w:rsid w:val="00A20659"/>
    <w:rsid w:val="00A40411"/>
    <w:rsid w:val="00A56EF0"/>
    <w:rsid w:val="00A646FB"/>
    <w:rsid w:val="00A77712"/>
    <w:rsid w:val="00A80E72"/>
    <w:rsid w:val="00A90361"/>
    <w:rsid w:val="00A92C27"/>
    <w:rsid w:val="00A94A48"/>
    <w:rsid w:val="00AA13A9"/>
    <w:rsid w:val="00AB3347"/>
    <w:rsid w:val="00AB680B"/>
    <w:rsid w:val="00B32B8F"/>
    <w:rsid w:val="00B53BB2"/>
    <w:rsid w:val="00B851CA"/>
    <w:rsid w:val="00B92E9A"/>
    <w:rsid w:val="00B93EEF"/>
    <w:rsid w:val="00B9670F"/>
    <w:rsid w:val="00BA1367"/>
    <w:rsid w:val="00BC576B"/>
    <w:rsid w:val="00BF1FC1"/>
    <w:rsid w:val="00BF224A"/>
    <w:rsid w:val="00BF7E07"/>
    <w:rsid w:val="00C06335"/>
    <w:rsid w:val="00C106DC"/>
    <w:rsid w:val="00C17525"/>
    <w:rsid w:val="00C24F5F"/>
    <w:rsid w:val="00C357C3"/>
    <w:rsid w:val="00C4080B"/>
    <w:rsid w:val="00C532F8"/>
    <w:rsid w:val="00C63A63"/>
    <w:rsid w:val="00C65127"/>
    <w:rsid w:val="00C72BAA"/>
    <w:rsid w:val="00CA0DEF"/>
    <w:rsid w:val="00CA3667"/>
    <w:rsid w:val="00CA5010"/>
    <w:rsid w:val="00CA7A27"/>
    <w:rsid w:val="00CC3A49"/>
    <w:rsid w:val="00CD5D24"/>
    <w:rsid w:val="00D23967"/>
    <w:rsid w:val="00D44B21"/>
    <w:rsid w:val="00D5041D"/>
    <w:rsid w:val="00D5262F"/>
    <w:rsid w:val="00D70026"/>
    <w:rsid w:val="00D70109"/>
    <w:rsid w:val="00D9179D"/>
    <w:rsid w:val="00DB19E2"/>
    <w:rsid w:val="00DD1B74"/>
    <w:rsid w:val="00DF0783"/>
    <w:rsid w:val="00DF22DA"/>
    <w:rsid w:val="00E106F4"/>
    <w:rsid w:val="00E2106B"/>
    <w:rsid w:val="00E21993"/>
    <w:rsid w:val="00E23CF8"/>
    <w:rsid w:val="00E32E9E"/>
    <w:rsid w:val="00E4633F"/>
    <w:rsid w:val="00E63121"/>
    <w:rsid w:val="00E81833"/>
    <w:rsid w:val="00EB0328"/>
    <w:rsid w:val="00EC32A4"/>
    <w:rsid w:val="00EC6274"/>
    <w:rsid w:val="00EC7411"/>
    <w:rsid w:val="00ED02E3"/>
    <w:rsid w:val="00EE5443"/>
    <w:rsid w:val="00EF2631"/>
    <w:rsid w:val="00EF52EB"/>
    <w:rsid w:val="00F05FBF"/>
    <w:rsid w:val="00F11039"/>
    <w:rsid w:val="00F24A55"/>
    <w:rsid w:val="00F718AE"/>
    <w:rsid w:val="00F71D3B"/>
    <w:rsid w:val="00F82C58"/>
    <w:rsid w:val="00F867D2"/>
    <w:rsid w:val="00F940A5"/>
    <w:rsid w:val="00FA033A"/>
    <w:rsid w:val="00FA1BE4"/>
    <w:rsid w:val="00FA5A92"/>
    <w:rsid w:val="00FF0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312">
    <w:name w:val="Сетка таблицы31"/>
    <w:basedOn w:val="a1"/>
    <w:uiPriority w:val="59"/>
    <w:rsid w:val="00D7010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312">
    <w:name w:val="Сетка таблицы31"/>
    <w:basedOn w:val="a1"/>
    <w:uiPriority w:val="59"/>
    <w:rsid w:val="00D7010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51839">
      <w:bodyDiv w:val="1"/>
      <w:marLeft w:val="0"/>
      <w:marRight w:val="0"/>
      <w:marTop w:val="0"/>
      <w:marBottom w:val="0"/>
      <w:divBdr>
        <w:top w:val="none" w:sz="0" w:space="0" w:color="auto"/>
        <w:left w:val="none" w:sz="0" w:space="0" w:color="auto"/>
        <w:bottom w:val="none" w:sz="0" w:space="0" w:color="auto"/>
        <w:right w:val="none" w:sz="0" w:space="0" w:color="auto"/>
      </w:divBdr>
    </w:div>
    <w:div w:id="262105500">
      <w:bodyDiv w:val="1"/>
      <w:marLeft w:val="0"/>
      <w:marRight w:val="0"/>
      <w:marTop w:val="0"/>
      <w:marBottom w:val="0"/>
      <w:divBdr>
        <w:top w:val="none" w:sz="0" w:space="0" w:color="auto"/>
        <w:left w:val="none" w:sz="0" w:space="0" w:color="auto"/>
        <w:bottom w:val="none" w:sz="0" w:space="0" w:color="auto"/>
        <w:right w:val="none" w:sz="0" w:space="0" w:color="auto"/>
      </w:divBdr>
    </w:div>
    <w:div w:id="392972878">
      <w:bodyDiv w:val="1"/>
      <w:marLeft w:val="0"/>
      <w:marRight w:val="0"/>
      <w:marTop w:val="0"/>
      <w:marBottom w:val="0"/>
      <w:divBdr>
        <w:top w:val="none" w:sz="0" w:space="0" w:color="auto"/>
        <w:left w:val="none" w:sz="0" w:space="0" w:color="auto"/>
        <w:bottom w:val="none" w:sz="0" w:space="0" w:color="auto"/>
        <w:right w:val="none" w:sz="0" w:space="0" w:color="auto"/>
      </w:divBdr>
    </w:div>
    <w:div w:id="693045006">
      <w:bodyDiv w:val="1"/>
      <w:marLeft w:val="0"/>
      <w:marRight w:val="0"/>
      <w:marTop w:val="0"/>
      <w:marBottom w:val="0"/>
      <w:divBdr>
        <w:top w:val="none" w:sz="0" w:space="0" w:color="auto"/>
        <w:left w:val="none" w:sz="0" w:space="0" w:color="auto"/>
        <w:bottom w:val="none" w:sz="0" w:space="0" w:color="auto"/>
        <w:right w:val="none" w:sz="0" w:space="0" w:color="auto"/>
      </w:divBdr>
    </w:div>
    <w:div w:id="765225234">
      <w:bodyDiv w:val="1"/>
      <w:marLeft w:val="0"/>
      <w:marRight w:val="0"/>
      <w:marTop w:val="0"/>
      <w:marBottom w:val="0"/>
      <w:divBdr>
        <w:top w:val="none" w:sz="0" w:space="0" w:color="auto"/>
        <w:left w:val="none" w:sz="0" w:space="0" w:color="auto"/>
        <w:bottom w:val="none" w:sz="0" w:space="0" w:color="auto"/>
        <w:right w:val="none" w:sz="0" w:space="0" w:color="auto"/>
      </w:divBdr>
    </w:div>
    <w:div w:id="830946819">
      <w:bodyDiv w:val="1"/>
      <w:marLeft w:val="0"/>
      <w:marRight w:val="0"/>
      <w:marTop w:val="0"/>
      <w:marBottom w:val="0"/>
      <w:divBdr>
        <w:top w:val="none" w:sz="0" w:space="0" w:color="auto"/>
        <w:left w:val="none" w:sz="0" w:space="0" w:color="auto"/>
        <w:bottom w:val="none" w:sz="0" w:space="0" w:color="auto"/>
        <w:right w:val="none" w:sz="0" w:space="0" w:color="auto"/>
      </w:divBdr>
    </w:div>
    <w:div w:id="914097000">
      <w:bodyDiv w:val="1"/>
      <w:marLeft w:val="0"/>
      <w:marRight w:val="0"/>
      <w:marTop w:val="0"/>
      <w:marBottom w:val="0"/>
      <w:divBdr>
        <w:top w:val="none" w:sz="0" w:space="0" w:color="auto"/>
        <w:left w:val="none" w:sz="0" w:space="0" w:color="auto"/>
        <w:bottom w:val="none" w:sz="0" w:space="0" w:color="auto"/>
        <w:right w:val="none" w:sz="0" w:space="0" w:color="auto"/>
      </w:divBdr>
    </w:div>
    <w:div w:id="926966830">
      <w:bodyDiv w:val="1"/>
      <w:marLeft w:val="0"/>
      <w:marRight w:val="0"/>
      <w:marTop w:val="0"/>
      <w:marBottom w:val="0"/>
      <w:divBdr>
        <w:top w:val="none" w:sz="0" w:space="0" w:color="auto"/>
        <w:left w:val="none" w:sz="0" w:space="0" w:color="auto"/>
        <w:bottom w:val="none" w:sz="0" w:space="0" w:color="auto"/>
        <w:right w:val="none" w:sz="0" w:space="0" w:color="auto"/>
      </w:divBdr>
    </w:div>
    <w:div w:id="1079860788">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78228534">
      <w:bodyDiv w:val="1"/>
      <w:marLeft w:val="0"/>
      <w:marRight w:val="0"/>
      <w:marTop w:val="0"/>
      <w:marBottom w:val="0"/>
      <w:divBdr>
        <w:top w:val="none" w:sz="0" w:space="0" w:color="auto"/>
        <w:left w:val="none" w:sz="0" w:space="0" w:color="auto"/>
        <w:bottom w:val="none" w:sz="0" w:space="0" w:color="auto"/>
        <w:right w:val="none" w:sz="0" w:space="0" w:color="auto"/>
      </w:divBdr>
    </w:div>
    <w:div w:id="1210722418">
      <w:bodyDiv w:val="1"/>
      <w:marLeft w:val="0"/>
      <w:marRight w:val="0"/>
      <w:marTop w:val="0"/>
      <w:marBottom w:val="0"/>
      <w:divBdr>
        <w:top w:val="none" w:sz="0" w:space="0" w:color="auto"/>
        <w:left w:val="none" w:sz="0" w:space="0" w:color="auto"/>
        <w:bottom w:val="none" w:sz="0" w:space="0" w:color="auto"/>
        <w:right w:val="none" w:sz="0" w:space="0" w:color="auto"/>
      </w:divBdr>
    </w:div>
    <w:div w:id="1227489822">
      <w:bodyDiv w:val="1"/>
      <w:marLeft w:val="0"/>
      <w:marRight w:val="0"/>
      <w:marTop w:val="0"/>
      <w:marBottom w:val="0"/>
      <w:divBdr>
        <w:top w:val="none" w:sz="0" w:space="0" w:color="auto"/>
        <w:left w:val="none" w:sz="0" w:space="0" w:color="auto"/>
        <w:bottom w:val="none" w:sz="0" w:space="0" w:color="auto"/>
        <w:right w:val="none" w:sz="0" w:space="0" w:color="auto"/>
      </w:divBdr>
    </w:div>
    <w:div w:id="1291284856">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472795871">
      <w:bodyDiv w:val="1"/>
      <w:marLeft w:val="0"/>
      <w:marRight w:val="0"/>
      <w:marTop w:val="0"/>
      <w:marBottom w:val="0"/>
      <w:divBdr>
        <w:top w:val="none" w:sz="0" w:space="0" w:color="auto"/>
        <w:left w:val="none" w:sz="0" w:space="0" w:color="auto"/>
        <w:bottom w:val="none" w:sz="0" w:space="0" w:color="auto"/>
        <w:right w:val="none" w:sz="0" w:space="0" w:color="auto"/>
      </w:divBdr>
    </w:div>
    <w:div w:id="1626427027">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78858380">
      <w:bodyDiv w:val="1"/>
      <w:marLeft w:val="0"/>
      <w:marRight w:val="0"/>
      <w:marTop w:val="0"/>
      <w:marBottom w:val="0"/>
      <w:divBdr>
        <w:top w:val="none" w:sz="0" w:space="0" w:color="auto"/>
        <w:left w:val="none" w:sz="0" w:space="0" w:color="auto"/>
        <w:bottom w:val="none" w:sz="0" w:space="0" w:color="auto"/>
        <w:right w:val="none" w:sz="0" w:space="0" w:color="auto"/>
      </w:divBdr>
    </w:div>
    <w:div w:id="210410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ov.spb.ru/gov/otrasl/kgz/spravochnik-konechnyh-katalozhnyh-naimenovani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18</Pages>
  <Words>9328</Words>
  <Characters>53176</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Егор Поздняков</cp:lastModifiedBy>
  <cp:revision>29</cp:revision>
  <cp:lastPrinted>2024-02-12T07:41:00Z</cp:lastPrinted>
  <dcterms:created xsi:type="dcterms:W3CDTF">2024-02-12T06:42:00Z</dcterms:created>
  <dcterms:modified xsi:type="dcterms:W3CDTF">2026-06-17T09:32:00Z</dcterms:modified>
</cp:coreProperties>
</file>