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635" w:rsidRPr="00585635" w:rsidRDefault="00585635" w:rsidP="00585635">
      <w:pPr>
        <w:tabs>
          <w:tab w:val="left" w:pos="0"/>
        </w:tabs>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КОНТРАКТ № </w:t>
      </w:r>
    </w:p>
    <w:p w:rsidR="00585635" w:rsidRPr="00585635" w:rsidRDefault="00585635" w:rsidP="00585635">
      <w:pPr>
        <w:tabs>
          <w:tab w:val="left" w:pos="0"/>
        </w:tabs>
        <w:spacing w:after="12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на поставку </w:t>
      </w:r>
      <w:r w:rsidR="006A1926">
        <w:rPr>
          <w:rFonts w:ascii="Times New Roman" w:eastAsia="Times New Roman" w:hAnsi="Times New Roman" w:cs="Times New Roman"/>
          <w:b/>
          <w:sz w:val="23"/>
          <w:szCs w:val="23"/>
        </w:rPr>
        <w:t>хозяйственных товаров</w:t>
      </w:r>
      <w:r w:rsidR="002E3A0D">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b/>
          <w:sz w:val="23"/>
          <w:szCs w:val="23"/>
        </w:rPr>
        <w:t xml:space="preserve"> </w:t>
      </w:r>
    </w:p>
    <w:p w:rsidR="00585635" w:rsidRPr="00585635" w:rsidRDefault="00585635" w:rsidP="00585635">
      <w:pPr>
        <w:tabs>
          <w:tab w:val="left" w:pos="0"/>
        </w:tabs>
        <w:spacing w:after="12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Санкт-Петербург                 </w:t>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proofErr w:type="gramStart"/>
      <w:r w:rsidRPr="00585635">
        <w:rPr>
          <w:rFonts w:ascii="Times New Roman" w:eastAsia="Times New Roman" w:hAnsi="Times New Roman" w:cs="Times New Roman"/>
          <w:b/>
          <w:sz w:val="23"/>
          <w:szCs w:val="23"/>
        </w:rPr>
        <w:tab/>
        <w:t>«</w:t>
      </w:r>
      <w:proofErr w:type="gramEnd"/>
      <w:r w:rsidRPr="00585635">
        <w:rPr>
          <w:rFonts w:ascii="Times New Roman" w:eastAsia="Times New Roman" w:hAnsi="Times New Roman" w:cs="Times New Roman"/>
          <w:b/>
          <w:sz w:val="23"/>
          <w:szCs w:val="23"/>
        </w:rPr>
        <w:t>__»_________ 2026 г.</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sidRPr="00585635">
        <w:rPr>
          <w:rFonts w:ascii="Times New Roman" w:eastAsia="Times New Roman" w:hAnsi="Times New Roman" w:cs="Times New Roman"/>
          <w:sz w:val="23"/>
          <w:szCs w:val="23"/>
        </w:rPr>
        <w:t xml:space="preserve">именуемое в дальнейшем </w:t>
      </w:r>
      <w:r w:rsidRPr="00585635">
        <w:rPr>
          <w:rFonts w:ascii="Times New Roman" w:eastAsia="Times New Roman" w:hAnsi="Times New Roman" w:cs="Times New Roman"/>
          <w:b/>
          <w:sz w:val="23"/>
          <w:szCs w:val="23"/>
        </w:rPr>
        <w:t>«Заказчик»</w:t>
      </w:r>
      <w:r w:rsidRPr="00585635">
        <w:rPr>
          <w:rFonts w:ascii="Times New Roman" w:eastAsia="Times New Roman" w:hAnsi="Times New Roman" w:cs="Times New Roman"/>
          <w:sz w:val="23"/>
          <w:szCs w:val="23"/>
        </w:rPr>
        <w:t xml:space="preserve">, в лице директора </w:t>
      </w:r>
      <w:proofErr w:type="spellStart"/>
      <w:r w:rsidRPr="00585635">
        <w:rPr>
          <w:rFonts w:ascii="Times New Roman" w:eastAsia="Times New Roman" w:hAnsi="Times New Roman" w:cs="Times New Roman"/>
          <w:sz w:val="23"/>
          <w:szCs w:val="23"/>
        </w:rPr>
        <w:t>Скарлыгиной</w:t>
      </w:r>
      <w:proofErr w:type="spellEnd"/>
      <w:r w:rsidRPr="00585635">
        <w:rPr>
          <w:rFonts w:ascii="Times New Roman" w:eastAsia="Times New Roman" w:hAnsi="Times New Roman" w:cs="Times New Roman"/>
          <w:sz w:val="23"/>
          <w:szCs w:val="23"/>
        </w:rPr>
        <w:t xml:space="preserve"> Н.В, действующего на основании Устава, с одной стороны и</w:t>
      </w:r>
      <w:r w:rsidRPr="00585635">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b/>
          <w:color w:val="000000"/>
          <w:lang w:eastAsia="ru-RU"/>
        </w:rPr>
        <w:t>___________________</w:t>
      </w:r>
      <w:r w:rsidRPr="00585635">
        <w:rPr>
          <w:rFonts w:ascii="Times New Roman" w:eastAsia="Times New Roman" w:hAnsi="Times New Roman" w:cs="Times New Roman"/>
          <w:color w:val="000000"/>
          <w:lang w:eastAsia="ru-RU"/>
        </w:rPr>
        <w:t>, именуемый в дальнейшем Поставщик, в лице ________________, действующего на основании Устава</w:t>
      </w:r>
      <w:r w:rsidRPr="00585635">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sz w:val="23"/>
          <w:szCs w:val="23"/>
        </w:rPr>
        <w:t>именуемый в дальнейшем «Поставщик», с другой стороны, совместно именуемые в дальнейшем «Стороны», заключили в рамках осуществления закупки идентификационным кодом закупки: №  (далее - Контракт) о нижеследующем:</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1.Предмет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1.1.Поставщик обязуется передать </w:t>
      </w:r>
      <w:proofErr w:type="gramStart"/>
      <w:r w:rsidRPr="00585635">
        <w:rPr>
          <w:rFonts w:ascii="Times New Roman" w:eastAsia="Times New Roman" w:hAnsi="Times New Roman" w:cs="Times New Roman"/>
          <w:sz w:val="23"/>
          <w:szCs w:val="23"/>
        </w:rPr>
        <w:t xml:space="preserve">Заказчику </w:t>
      </w:r>
      <w:r w:rsidR="002E3A0D">
        <w:rPr>
          <w:rFonts w:ascii="Times New Roman" w:eastAsia="Times New Roman" w:hAnsi="Times New Roman" w:cs="Times New Roman"/>
          <w:sz w:val="23"/>
          <w:szCs w:val="23"/>
        </w:rPr>
        <w:t xml:space="preserve"> </w:t>
      </w:r>
      <w:r w:rsidR="006A1926">
        <w:rPr>
          <w:rFonts w:ascii="Times New Roman" w:eastAsia="Times New Roman" w:hAnsi="Times New Roman" w:cs="Times New Roman"/>
          <w:sz w:val="23"/>
          <w:szCs w:val="23"/>
        </w:rPr>
        <w:t>хозяйственные</w:t>
      </w:r>
      <w:proofErr w:type="gramEnd"/>
      <w:r w:rsidR="006A1926">
        <w:rPr>
          <w:rFonts w:ascii="Times New Roman" w:eastAsia="Times New Roman" w:hAnsi="Times New Roman" w:cs="Times New Roman"/>
          <w:sz w:val="23"/>
          <w:szCs w:val="23"/>
        </w:rPr>
        <w:t xml:space="preserve"> товары</w:t>
      </w:r>
      <w:r w:rsidRPr="00585635">
        <w:rPr>
          <w:rFonts w:ascii="Times New Roman" w:eastAsia="Times New Roman" w:hAnsi="Times New Roman" w:cs="Times New Roman"/>
          <w:sz w:val="23"/>
          <w:szCs w:val="23"/>
        </w:rPr>
        <w:t xml:space="preserve"> (далее – Товар) в порядке и на условиях настоящего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настоящему Контракту (далее – Спецификация), а Заказчик обязуется принять и оплатить Товар.</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1.2.Поставщик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2.Права и обязанности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2.1.Заказчик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2.1.1.Требовать надлежащего исполнения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2.1.3.Запрашивать информацию о ходе и состоянии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2.1.4.Осуществлять контроль за порядком и сроками поставки Товара, не вмешиваясь в оперативно-хозяйственную деятельность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2.1.5.Отказаться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2.1.6.Отказаться от оплаты Товара, не соответствующего требованиям Контракта.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2.1.7.Заказчик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2.1.8.Потребовать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2.1.9. 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2.2.Заказчик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2.2.1.Принять Товар, поставленный в порядке и на условиях,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2.2.2.Оплатить </w:t>
      </w:r>
      <w:proofErr w:type="gramStart"/>
      <w:r w:rsidRPr="00585635">
        <w:rPr>
          <w:rFonts w:ascii="Times New Roman" w:eastAsia="Times New Roman" w:hAnsi="Times New Roman" w:cs="Times New Roman"/>
          <w:sz w:val="23"/>
          <w:szCs w:val="23"/>
        </w:rPr>
        <w:t>надлежащим образом</w:t>
      </w:r>
      <w:proofErr w:type="gramEnd"/>
      <w:r w:rsidRPr="00585635">
        <w:rPr>
          <w:rFonts w:ascii="Times New Roman" w:eastAsia="Times New Roman" w:hAnsi="Times New Roman" w:cs="Times New Roman"/>
          <w:sz w:val="23"/>
          <w:szCs w:val="23"/>
        </w:rPr>
        <w:t xml:space="preserve"> поставленный Товар в порядке и на условиях, предусмотренных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2.2.3.Принять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85635" w:rsidRPr="00585635" w:rsidRDefault="00585635" w:rsidP="00585635">
      <w:pPr>
        <w:shd w:val="clear" w:color="auto" w:fill="FFFFFF"/>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2.2.4.Нести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2.3.Поставщик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2.3.1.Требовать оплаты по Контракту в случае надлежащего исполнения своих обязательств по Контракту.</w:t>
      </w:r>
    </w:p>
    <w:p w:rsidR="00585635" w:rsidRPr="00585635" w:rsidRDefault="00585635" w:rsidP="00585635">
      <w:pPr>
        <w:shd w:val="clear" w:color="auto" w:fill="FFFFFF"/>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2.3.2.Требовать подписания документов об исполнении им обязательств по Контракту от Заказчика.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2.3.3.Иметь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2.4.Поставщик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2.4.1.Поставить Товар, а также обеспечить его надлежащее качество, в сроки и на условиях, установленных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2.4.2.По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Возврат (замена) Товара осуществляется за счёт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2.4.3.Принимать и рассматривать в течение пяти дней письменные претензии Заказчика, вытекающие из настоящего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2.4.4.</w:t>
      </w:r>
      <w:bookmarkStart w:id="0" w:name="_ref_1528201"/>
      <w:r w:rsidRPr="00585635">
        <w:rPr>
          <w:rFonts w:ascii="Times New Roman" w:eastAsia="Times New Roman" w:hAnsi="Times New Roman" w:cs="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0"/>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2.4.5.Исполнять,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2.4.6.Передать надлежащим образом оформленные отчетные и финансовые документы в порядке и срок, установленные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2.4.7.Представить по запросу Заказчика в сроки, указанные в таком запросе, информацию о ходе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2.4.8.Соблюдать конфиденциальность в отношении всей информации, ставшей известной Поставщику в связи с исполнением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2.4.9.Нести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3.Цена контракта, порядок расчетов</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(порядок и сроки оплаты товара), авансирование, обеспечение исполнение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3.1.Общая стоимость поставленного Товара (далее – цена Контракта) составляет _____ (___) рублей ___ копеек, НДС не облагается, согласно Спецификации.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bookmarkStart w:id="1" w:name="_ref_12533361"/>
      <w:r w:rsidRPr="00585635">
        <w:rPr>
          <w:rFonts w:ascii="Times New Roman" w:eastAsia="Times New Roman" w:hAnsi="Times New Roman" w:cs="Times New Roman"/>
          <w:sz w:val="23"/>
          <w:szCs w:val="23"/>
        </w:rPr>
        <w:t>Цена Контракта включает стоимость тары (упаковки), расходы на доставку Товара в помещения (на склад) Заказчика, все виды погрузочно-разгрузочных работ, расходы на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1"/>
    </w:p>
    <w:p w:rsidR="00585635" w:rsidRPr="00585635" w:rsidRDefault="00585635" w:rsidP="00585635">
      <w:pPr>
        <w:tabs>
          <w:tab w:val="left" w:pos="993"/>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3.2.Заказчик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3.3.Цена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3.5.Заказчик осуществляет расчеты с Поставщиком по безналичному расчету.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3.6.Сроки и порядок оплаты: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Заказчик осуществляет оплату поставленного товара, в течение 10 (Десяти)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3.7.Оплата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3.8.Оплата Товара производится Заказчиком в безналичной форме за счет средств субсидии, предоставленной заказчику из бюджета Санкт-Петербурга.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585635">
      <w:pPr>
        <w:autoSpaceDE w:val="0"/>
        <w:autoSpaceDN w:val="0"/>
        <w:adjustRightInd w:val="0"/>
        <w:ind w:firstLine="709"/>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3.10. Источник финансирования: за счет внебюджетных средств в соответствии с Законом Санкт-Петербурга «О бюджете Санкт-Петербурга на 2026 год и на плановый период 2027 и 2028 годов», код раздела 070</w:t>
      </w:r>
      <w:r w:rsidR="00C543F6">
        <w:rPr>
          <w:rFonts w:ascii="Times New Roman" w:eastAsia="Times New Roman" w:hAnsi="Times New Roman" w:cs="Times New Roman"/>
          <w:sz w:val="23"/>
          <w:szCs w:val="23"/>
        </w:rPr>
        <w:t>4</w:t>
      </w:r>
      <w:r w:rsidR="00C40955">
        <w:rPr>
          <w:rFonts w:ascii="Times New Roman" w:eastAsia="Times New Roman" w:hAnsi="Times New Roman" w:cs="Times New Roman"/>
          <w:sz w:val="23"/>
          <w:szCs w:val="23"/>
        </w:rPr>
        <w:t>, код ОСГУ 3</w:t>
      </w:r>
      <w:r w:rsidR="00F01FB2">
        <w:rPr>
          <w:rFonts w:ascii="Times New Roman" w:eastAsia="Times New Roman" w:hAnsi="Times New Roman" w:cs="Times New Roman"/>
          <w:sz w:val="23"/>
          <w:szCs w:val="23"/>
        </w:rPr>
        <w:t>4</w:t>
      </w:r>
      <w:bookmarkStart w:id="2" w:name="_GoBack"/>
      <w:bookmarkEnd w:id="2"/>
      <w:r w:rsidRPr="00585635">
        <w:rPr>
          <w:rFonts w:ascii="Times New Roman" w:eastAsia="Times New Roman" w:hAnsi="Times New Roman" w:cs="Times New Roman"/>
          <w:sz w:val="23"/>
          <w:szCs w:val="23"/>
        </w:rPr>
        <w:t>0, целевая статья 0250020960.</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3.11.Авансирование не предусмотрено.</w:t>
      </w:r>
    </w:p>
    <w:p w:rsidR="00585635" w:rsidRPr="00585635" w:rsidRDefault="00585635" w:rsidP="00585635">
      <w:pPr>
        <w:spacing w:after="0" w:line="240" w:lineRule="auto"/>
        <w:jc w:val="center"/>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4.Порядок поставки товаров</w:t>
      </w:r>
    </w:p>
    <w:p w:rsidR="00585635" w:rsidRPr="00C543F6" w:rsidRDefault="00585635" w:rsidP="00585635">
      <w:pPr>
        <w:autoSpaceDE w:val="0"/>
        <w:spacing w:after="0" w:line="240" w:lineRule="auto"/>
        <w:jc w:val="both"/>
        <w:rPr>
          <w:rFonts w:ascii="Times New Roman" w:eastAsia="Times New Roman" w:hAnsi="Times New Roman" w:cs="Times New Roman"/>
          <w:sz w:val="23"/>
          <w:szCs w:val="23"/>
          <w:highlight w:val="yellow"/>
        </w:rPr>
      </w:pPr>
      <w:r w:rsidRPr="00C543F6">
        <w:rPr>
          <w:rFonts w:ascii="Times New Roman" w:eastAsia="Times New Roman" w:hAnsi="Times New Roman" w:cs="Times New Roman"/>
          <w:sz w:val="23"/>
          <w:szCs w:val="23"/>
          <w:highlight w:val="yellow"/>
        </w:rPr>
        <w:t>4.1.</w:t>
      </w:r>
      <w:r w:rsidRPr="00C543F6">
        <w:rPr>
          <w:rFonts w:ascii="Calibri" w:eastAsia="Times New Roman" w:hAnsi="Calibri" w:cs="Times New Roman"/>
          <w:highlight w:val="yellow"/>
        </w:rPr>
        <w:t xml:space="preserve"> </w:t>
      </w:r>
      <w:r w:rsidRPr="00C543F6">
        <w:rPr>
          <w:rFonts w:ascii="Times New Roman" w:eastAsia="Times New Roman" w:hAnsi="Times New Roman" w:cs="Times New Roman"/>
          <w:sz w:val="23"/>
          <w:szCs w:val="23"/>
          <w:highlight w:val="yellow"/>
        </w:rPr>
        <w:t>Срок поставки товара:</w:t>
      </w:r>
      <w:r w:rsidRPr="00754EA8">
        <w:rPr>
          <w:rFonts w:ascii="Times New Roman" w:eastAsia="Times New Roman" w:hAnsi="Times New Roman" w:cs="Times New Roman"/>
          <w:sz w:val="23"/>
          <w:szCs w:val="23"/>
          <w:highlight w:val="yellow"/>
        </w:rPr>
        <w:t xml:space="preserve"> </w:t>
      </w:r>
      <w:r w:rsidR="001473FA" w:rsidRPr="001473FA">
        <w:rPr>
          <w:rFonts w:ascii="Times New Roman" w:eastAsia="Times New Roman" w:hAnsi="Times New Roman" w:cs="Times New Roman"/>
          <w:sz w:val="23"/>
          <w:szCs w:val="23"/>
        </w:rPr>
        <w:t xml:space="preserve">по заявкам Заказчика, с указанием количества поставляемого товара. Срок поставки товаров с момента направления заявки Заказчиком не должен превышать </w:t>
      </w:r>
      <w:r w:rsidR="006A1926">
        <w:rPr>
          <w:rFonts w:ascii="Times New Roman" w:eastAsia="Times New Roman" w:hAnsi="Times New Roman" w:cs="Times New Roman"/>
          <w:sz w:val="23"/>
          <w:szCs w:val="23"/>
        </w:rPr>
        <w:t>3 календарных</w:t>
      </w:r>
      <w:r w:rsidR="001473FA" w:rsidRPr="001473FA">
        <w:rPr>
          <w:rFonts w:ascii="Times New Roman" w:eastAsia="Times New Roman" w:hAnsi="Times New Roman" w:cs="Times New Roman"/>
          <w:sz w:val="23"/>
          <w:szCs w:val="23"/>
        </w:rPr>
        <w:t xml:space="preserve"> дней</w:t>
      </w:r>
      <w:r w:rsidR="00C543F6" w:rsidRPr="00754EA8">
        <w:rPr>
          <w:rFonts w:ascii="Times New Roman" w:eastAsia="Times New Roman" w:hAnsi="Times New Roman" w:cs="Times New Roman"/>
          <w:sz w:val="23"/>
          <w:szCs w:val="23"/>
          <w:highlight w:val="yellow"/>
        </w:rPr>
        <w:t>.</w:t>
      </w:r>
    </w:p>
    <w:p w:rsidR="00C543F6" w:rsidRPr="00C543F6" w:rsidRDefault="00585635" w:rsidP="00C543F6">
      <w:pPr>
        <w:autoSpaceDE w:val="0"/>
        <w:spacing w:after="0" w:line="240" w:lineRule="auto"/>
        <w:jc w:val="both"/>
        <w:rPr>
          <w:rFonts w:ascii="Times New Roman" w:eastAsia="Times New Roman" w:hAnsi="Times New Roman" w:cs="Times New Roman"/>
          <w:sz w:val="23"/>
          <w:szCs w:val="23"/>
          <w:highlight w:val="yellow"/>
        </w:rPr>
      </w:pPr>
      <w:r w:rsidRPr="00C543F6">
        <w:rPr>
          <w:rFonts w:ascii="Times New Roman" w:eastAsia="Times New Roman" w:hAnsi="Times New Roman" w:cs="Times New Roman"/>
          <w:sz w:val="23"/>
          <w:szCs w:val="23"/>
          <w:highlight w:val="yellow"/>
        </w:rPr>
        <w:t xml:space="preserve">4.2. Место поставки </w:t>
      </w:r>
      <w:proofErr w:type="gramStart"/>
      <w:r w:rsidRPr="00C543F6">
        <w:rPr>
          <w:rFonts w:ascii="Times New Roman" w:eastAsia="Times New Roman" w:hAnsi="Times New Roman" w:cs="Times New Roman"/>
          <w:sz w:val="23"/>
          <w:szCs w:val="23"/>
          <w:highlight w:val="yellow"/>
        </w:rPr>
        <w:t xml:space="preserve">товара:  </w:t>
      </w:r>
      <w:r w:rsidR="006A1926">
        <w:rPr>
          <w:rFonts w:ascii="Times New Roman" w:eastAsia="Times New Roman" w:hAnsi="Times New Roman" w:cs="Times New Roman"/>
          <w:sz w:val="23"/>
          <w:szCs w:val="23"/>
        </w:rPr>
        <w:t>Ленинградская</w:t>
      </w:r>
      <w:proofErr w:type="gramEnd"/>
      <w:r w:rsidR="006A1926">
        <w:rPr>
          <w:rFonts w:ascii="Times New Roman" w:eastAsia="Times New Roman" w:hAnsi="Times New Roman" w:cs="Times New Roman"/>
          <w:sz w:val="23"/>
          <w:szCs w:val="23"/>
        </w:rPr>
        <w:t xml:space="preserve"> область, Выборгский район, Полянская волость, пос. Тарасово, база отдыха «Маяк»</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C543F6">
        <w:rPr>
          <w:rFonts w:ascii="Times New Roman" w:eastAsia="Times New Roman" w:hAnsi="Times New Roman" w:cs="Times New Roman"/>
          <w:sz w:val="23"/>
          <w:szCs w:val="23"/>
          <w:highlight w:val="yellow"/>
        </w:rPr>
        <w:t>Поставщик обязан согласовать дату и время поставки с Заказчиком.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4.3. Доставка товара по адресу Заказчика, все виды погрузочно-разгрузочных работ, подъем-спуск на этаж, монтаж и установка осуществляются силами Поставщика и за его счет.</w:t>
      </w:r>
    </w:p>
    <w:p w:rsidR="002E3A0D" w:rsidRPr="002E3A0D" w:rsidRDefault="00585635" w:rsidP="002E3A0D">
      <w:pPr>
        <w:spacing w:after="0" w:line="240" w:lineRule="auto"/>
        <w:jc w:val="both"/>
        <w:rPr>
          <w:rFonts w:ascii="Times New Roman" w:eastAsia="Times New Roman" w:hAnsi="Times New Roman" w:cs="Times New Roman"/>
          <w:b/>
          <w:sz w:val="23"/>
          <w:szCs w:val="23"/>
        </w:rPr>
      </w:pPr>
      <w:r w:rsidRPr="00585635">
        <w:rPr>
          <w:rFonts w:ascii="Times New Roman" w:eastAsia="Times New Roman" w:hAnsi="Times New Roman" w:cs="Times New Roman"/>
          <w:sz w:val="23"/>
          <w:szCs w:val="23"/>
        </w:rPr>
        <w:t xml:space="preserve">4.3.1. Доставка Товара осуществляется с предварительным уточнением времени. </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4.4.Товар,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4.5.Поставщик несет все риски утраты или повреждения Товара до момента его поставки в соответствии с п. 4.7. настоящего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4.6.На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585635" w:rsidRPr="00585635" w:rsidRDefault="00585635" w:rsidP="00585635">
      <w:pPr>
        <w:suppressAutoHyphens/>
        <w:autoSpaceDN w:val="0"/>
        <w:spacing w:after="0" w:line="240" w:lineRule="auto"/>
        <w:ind w:firstLine="709"/>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585635">
          <w:rPr>
            <w:rFonts w:ascii="Times New Roman" w:eastAsia="Times New Roman" w:hAnsi="Times New Roman" w:cs="Times New Roman"/>
            <w:sz w:val="23"/>
            <w:szCs w:val="23"/>
          </w:rPr>
          <w:t>частью 6 статьи 14</w:t>
        </w:r>
      </w:hyperlink>
      <w:r w:rsidRPr="00585635">
        <w:rPr>
          <w:rFonts w:ascii="Times New Roman" w:eastAsia="Times New Roman" w:hAnsi="Times New Roman" w:cs="Times New Roman"/>
          <w:sz w:val="23"/>
          <w:szCs w:val="2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4.7.Датой выполнения обязательств в части поставки Товара является дата подписания товарной накладной Сторонами.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4.8.Расходы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4.9.Тара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4.10.Тара и упаковка, в которой был поставлен Товар, возвращается Поставщику и вывозится с территории Заказчика средствами и за свой счет Поставщиком.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5.2.Приемка товара по Контракту осуществляется в следующем порядке: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5.2.1.Вместе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5.2.2.Поставщик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5.2.3.Заказчик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5.3.При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6.Ответственность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6.2.Заказчик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6.3.Товар, поставленный с отступлением от требований, предусмотренных настоящим Контрактом, считается не поставленным.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6.5.Штрафы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sidRPr="00585635">
        <w:rPr>
          <w:rFonts w:ascii="Times New Roman" w:eastAsia="Times New Roman" w:hAnsi="Times New Roman" w:cs="Times New Roman"/>
          <w:sz w:val="23"/>
          <w:szCs w:val="23"/>
        </w:rPr>
        <w:footnoteReference w:id="1"/>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6.6.Пеня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sidRPr="00585635">
        <w:rPr>
          <w:rFonts w:ascii="Times New Roman" w:eastAsia="Times New Roman" w:hAnsi="Times New Roman" w:cs="Times New Roman"/>
          <w:sz w:val="23"/>
          <w:szCs w:val="23"/>
        </w:rPr>
        <w:footnoteReference w:id="2"/>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sidRPr="00585635">
        <w:rPr>
          <w:rFonts w:ascii="Times New Roman" w:eastAsia="Times New Roman" w:hAnsi="Times New Roman" w:cs="Times New Roman"/>
          <w:sz w:val="23"/>
          <w:szCs w:val="23"/>
        </w:rPr>
        <w:footnoteReference w:id="3"/>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6.10.Общая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6.11.Общая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6.12.Уплата неустойки не освобождает Стороны от полного выполнения обязательств по настоящему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6.14.Заказчик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7.Гарантийные сроки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7.1.В соответствии с условиями Технического задания (Приложение № 1 к Контракту).</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8.Срок действия контракта, порядок изменения и расторжения контракта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8.1.Начальный срок исполнения обязательств по Контракту устанавливается с даты подписания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Срок действия Контракта – с даты подписания Контракта до 31.12.2026.</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8.3.Внесение изменений в Контракт возможно в соответствии с требованиями действующего законодательства. </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Изменение условий Контракта возможно в случаях и порядке, указанных в статьях 34 и 95 Закона.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8.4.Обязательства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8.5.По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rsidR="00585635" w:rsidRPr="00585635" w:rsidRDefault="00585635" w:rsidP="00585635">
      <w:pPr>
        <w:tabs>
          <w:tab w:val="left" w:pos="2127"/>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585635" w:rsidRPr="00585635" w:rsidRDefault="00585635" w:rsidP="00585635">
      <w:pPr>
        <w:tabs>
          <w:tab w:val="left" w:pos="1701"/>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8.8.Расторжение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8.9.1.Поставки Товаров ненадлежащего качества с недостатками, которые не могут быть устранены в течение 10 дней с момента подписания Сторонами товарной накладной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8.9.2.Неоднократного нарушения сроков поставки Товара в соответствии с Контрактом.</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8.9.3.Если задержка в сроках поставки Товара, предусмотренных Контрактом, составляет 3 и более календарных дней.</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8.9.4. Отказа или уклонения Поставщика от поставки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8.9.5.Отсутствия по независящим от Заказчика причинам возможности дальнейшего финансирования поставки Товара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8.9.7.В иных случаях, предусмотренных гражданским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8.10.Заказчик вправе принять решение об одностороннем отказе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8.11.Заказчик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585635" w:rsidRPr="00585635" w:rsidRDefault="00585635" w:rsidP="00585635">
      <w:pPr>
        <w:tabs>
          <w:tab w:val="left" w:pos="2268"/>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w:t>
      </w:r>
      <w:r w:rsidRPr="00585635">
        <w:rPr>
          <w:rFonts w:ascii="Times New Roman" w:eastAsia="Times New Roman" w:hAnsi="Times New Roman" w:cs="Times New Roman"/>
          <w:sz w:val="23"/>
          <w:szCs w:val="23"/>
        </w:rPr>
        <w:lastRenderedPageBreak/>
        <w:t>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8.15.Решение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8.16.Решение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8.17.Заказчик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8.18.Поставщик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8.19.Сведения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8.20.При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8.21.Все изменения и дополнения к настоящему Контракту действительны, если они совершены в письменной форме и подписаны Сторонами.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tabs>
          <w:tab w:val="left" w:pos="4792"/>
        </w:tabs>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9.Обстоятельства непреодолимой силы</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Указанные обстоятельства должны быть подтверждены соответствующим документом, выданным компетентным органом.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9.3.Сторона,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10.Прочие условия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10.1.По всем вопросам, не урегулированным Контрактом, Стороны руководствуются действующим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10.2.Контрактом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10.4.Ни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10.5.При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10.7.Все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10.8.Если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10.9.Все приложения и дополнения к Контракту являются его неотъемлемой частью.</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11.Антикоррупционная оговорка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585635" w:rsidRPr="00585635" w:rsidRDefault="00585635" w:rsidP="00585635">
      <w:pPr>
        <w:spacing w:after="120" w:line="240" w:lineRule="auto"/>
        <w:ind w:firstLine="567"/>
        <w:jc w:val="center"/>
        <w:outlineLvl w:val="0"/>
        <w:rPr>
          <w:rFonts w:ascii="Times New Roman" w:eastAsia="Times New Roman" w:hAnsi="Times New Roman" w:cs="Times New Roman"/>
          <w:b/>
          <w:sz w:val="23"/>
          <w:szCs w:val="23"/>
        </w:rPr>
      </w:pPr>
      <w:r w:rsidRPr="00585635">
        <w:rPr>
          <w:rFonts w:ascii="Times New Roman" w:eastAsia="Times New Roman" w:hAnsi="Times New Roman" w:cs="Times New Roman"/>
          <w:sz w:val="23"/>
          <w:szCs w:val="23"/>
        </w:rPr>
        <w:tab/>
      </w:r>
      <w:r w:rsidRPr="00585635">
        <w:rPr>
          <w:rFonts w:ascii="Times New Roman" w:eastAsia="Times New Roman" w:hAnsi="Times New Roman" w:cs="Times New Roman"/>
          <w:b/>
          <w:sz w:val="23"/>
          <w:szCs w:val="23"/>
        </w:rPr>
        <w:t>12.Приложение к Контракту:</w:t>
      </w:r>
    </w:p>
    <w:p w:rsidR="00585635" w:rsidRPr="00585635" w:rsidRDefault="00585635" w:rsidP="00585635">
      <w:pPr>
        <w:spacing w:after="0" w:line="240" w:lineRule="auto"/>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12.1.Приложение № 1 - Техническое задание.</w:t>
      </w:r>
    </w:p>
    <w:p w:rsidR="00585635" w:rsidRPr="00585635" w:rsidRDefault="00585635" w:rsidP="00585635">
      <w:pPr>
        <w:spacing w:after="0" w:line="240" w:lineRule="auto"/>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12.2.Приложение № 2 - Спецификация.</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120" w:line="240" w:lineRule="auto"/>
        <w:ind w:firstLine="709"/>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13.Адреса,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585635" w:rsidRPr="00585635" w:rsidTr="00D6059A">
        <w:trPr>
          <w:trHeight w:val="618"/>
        </w:trPr>
        <w:tc>
          <w:tcPr>
            <w:tcW w:w="5148"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ЗАКАЗЧИК:</w:t>
            </w: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p>
        </w:tc>
        <w:tc>
          <w:tcPr>
            <w:tcW w:w="4753"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ПОСТАВЩИК:</w:t>
            </w:r>
          </w:p>
        </w:tc>
      </w:tr>
      <w:tr w:rsidR="00585635" w:rsidRPr="00585635" w:rsidTr="00D6059A">
        <w:trPr>
          <w:trHeight w:val="2837"/>
        </w:trPr>
        <w:tc>
          <w:tcPr>
            <w:tcW w:w="5148" w:type="dxa"/>
          </w:tcPr>
          <w:p w:rsidR="001473FA" w:rsidRPr="001473FA" w:rsidRDefault="001473FA" w:rsidP="001473FA">
            <w:pPr>
              <w:spacing w:after="0" w:line="240" w:lineRule="auto"/>
              <w:rPr>
                <w:rFonts w:ascii="Times New Roman" w:eastAsia="Times New Roman" w:hAnsi="Times New Roman" w:cs="Times New Roman"/>
                <w:b/>
                <w:sz w:val="23"/>
                <w:szCs w:val="23"/>
                <w:lang w:eastAsia="ru-RU"/>
              </w:rPr>
            </w:pPr>
            <w:r w:rsidRPr="001473FA">
              <w:rPr>
                <w:rFonts w:ascii="Times New Roman" w:eastAsia="Times New Roman" w:hAnsi="Times New Roman" w:cs="Times New Roman"/>
                <w:b/>
                <w:sz w:val="23"/>
                <w:szCs w:val="23"/>
                <w:lang w:eastAsia="ru-RU"/>
              </w:rPr>
              <w:lastRenderedPageBreak/>
              <w:t>Санкт-Петербургское государственное профессиональное образовательное учреждение «Академия ледовых видов спорта «Динамо Санкт-Петербург»</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Адрес: 199155, Санкт-Петербург, переулок Каховского, дом 2, литера Б</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Тел.: (812) 350-78-82</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ИНН   7801265957</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КПП   780101001</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р/</w:t>
            </w:r>
            <w:proofErr w:type="spellStart"/>
            <w:r w:rsidRPr="001473FA">
              <w:rPr>
                <w:rFonts w:ascii="Times New Roman" w:eastAsia="Times New Roman" w:hAnsi="Times New Roman" w:cs="Times New Roman"/>
                <w:sz w:val="23"/>
                <w:szCs w:val="23"/>
                <w:lang w:eastAsia="ru-RU"/>
              </w:rPr>
              <w:t>сч</w:t>
            </w:r>
            <w:proofErr w:type="spellEnd"/>
            <w:r w:rsidRPr="001473FA">
              <w:rPr>
                <w:rFonts w:ascii="Times New Roman" w:eastAsia="Times New Roman" w:hAnsi="Times New Roman" w:cs="Times New Roman"/>
                <w:sz w:val="23"/>
                <w:szCs w:val="23"/>
                <w:lang w:eastAsia="ru-RU"/>
              </w:rPr>
              <w:t xml:space="preserve">   03224643400000007200</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Банк получателя   ОКЦ №1 Северо-Западного ГУ Банка России// УФК по г. Санкт-Петербургу, г Санкт-Петербург</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Счет банка получателя (Корреспондентский счет) 40102810945370000005</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Получатель   Комитет финансов Санкт-Петербурга (СПб ГБПОУ «Академия ледовых видов спорта «Динамо Санкт-Петербург», лицевой счет 0281027)</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БИК   014030106</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ОКТМО   40311000</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ОКПО   73342524</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ОКВЭД   85.21</w:t>
            </w:r>
          </w:p>
          <w:p w:rsidR="00585635" w:rsidRPr="001473FA" w:rsidRDefault="001473FA" w:rsidP="001473FA">
            <w:pPr>
              <w:jc w:val="both"/>
              <w:rPr>
                <w:rFonts w:ascii="Times New Roman" w:eastAsia="Times New Roman" w:hAnsi="Times New Roman" w:cs="Times New Roman"/>
                <w:sz w:val="23"/>
                <w:szCs w:val="23"/>
              </w:rPr>
            </w:pPr>
            <w:r w:rsidRPr="001473FA">
              <w:rPr>
                <w:rFonts w:ascii="Times New Roman" w:eastAsia="Times New Roman" w:hAnsi="Times New Roman" w:cs="Times New Roman"/>
                <w:sz w:val="23"/>
                <w:szCs w:val="23"/>
                <w:lang w:eastAsia="ru-RU" w:bidi="ru-RU"/>
              </w:rPr>
              <w:t>ОГРН   1047800031355</w:t>
            </w:r>
          </w:p>
          <w:p w:rsidR="00585635" w:rsidRPr="00585635" w:rsidRDefault="00585635" w:rsidP="00585635">
            <w:pPr>
              <w:jc w:val="both"/>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tcPr>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3"/>
                <w:szCs w:val="23"/>
              </w:rPr>
            </w:pPr>
          </w:p>
        </w:tc>
      </w:tr>
      <w:tr w:rsidR="00585635" w:rsidRPr="00585635" w:rsidTr="00D6059A">
        <w:tc>
          <w:tcPr>
            <w:tcW w:w="5148"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____________________ / Н.В. </w:t>
            </w:r>
            <w:proofErr w:type="spellStart"/>
            <w:r w:rsidRPr="00585635">
              <w:rPr>
                <w:rFonts w:ascii="Times New Roman" w:eastAsia="Times New Roman" w:hAnsi="Times New Roman" w:cs="Times New Roman"/>
                <w:sz w:val="23"/>
                <w:szCs w:val="23"/>
              </w:rPr>
              <w:t>Скарлыгина</w:t>
            </w:r>
            <w:proofErr w:type="spellEnd"/>
            <w:r w:rsidRPr="00585635">
              <w:rPr>
                <w:rFonts w:ascii="Times New Roman" w:eastAsia="Times New Roman" w:hAnsi="Times New Roman" w:cs="Times New Roman"/>
                <w:sz w:val="23"/>
                <w:szCs w:val="23"/>
              </w:rPr>
              <w:t xml:space="preserve">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________________ /  ________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 </w:t>
            </w:r>
          </w:p>
        </w:tc>
      </w:tr>
    </w:tbl>
    <w:p w:rsidR="00585635" w:rsidRPr="00585635" w:rsidRDefault="00585635" w:rsidP="00585635">
      <w:pPr>
        <w:rPr>
          <w:rFonts w:ascii="Times New Roman" w:eastAsia="Times New Roman" w:hAnsi="Times New Roman" w:cs="Times New Roman"/>
          <w:sz w:val="23"/>
          <w:szCs w:val="23"/>
        </w:rPr>
      </w:pPr>
    </w:p>
    <w:p w:rsidR="00585635" w:rsidRPr="00585635" w:rsidRDefault="00585635" w:rsidP="00585635">
      <w:pPr>
        <w:tabs>
          <w:tab w:val="left" w:pos="855"/>
        </w:tabs>
        <w:rPr>
          <w:rFonts w:ascii="Times New Roman" w:eastAsia="Times New Roman" w:hAnsi="Times New Roman" w:cs="Times New Roman"/>
          <w:sz w:val="23"/>
          <w:szCs w:val="23"/>
        </w:rPr>
        <w:sectPr w:rsidR="00585635" w:rsidRPr="00585635" w:rsidSect="00EF38D6">
          <w:pgSz w:w="11906" w:h="16838" w:code="9"/>
          <w:pgMar w:top="851" w:right="567" w:bottom="567" w:left="1134" w:header="340" w:footer="340" w:gutter="0"/>
          <w:cols w:space="708"/>
          <w:titlePg/>
          <w:docGrid w:linePitch="360"/>
        </w:sectPr>
      </w:pPr>
    </w:p>
    <w:p w:rsidR="00585635" w:rsidRPr="00585635" w:rsidRDefault="00585635" w:rsidP="00585635">
      <w:pPr>
        <w:spacing w:afterLines="120" w:after="288"/>
        <w:ind w:right="-31"/>
        <w:jc w:val="right"/>
        <w:rPr>
          <w:rFonts w:ascii="Times New Roman" w:eastAsia="Times New Roman" w:hAnsi="Times New Roman" w:cs="Times New Roman"/>
          <w:b/>
          <w:sz w:val="20"/>
          <w:szCs w:val="20"/>
        </w:rPr>
      </w:pPr>
      <w:r w:rsidRPr="00585635">
        <w:rPr>
          <w:rFonts w:ascii="Times New Roman" w:eastAsia="Times New Roman" w:hAnsi="Times New Roman" w:cs="Times New Roman"/>
          <w:b/>
          <w:sz w:val="20"/>
          <w:szCs w:val="20"/>
        </w:rPr>
        <w:lastRenderedPageBreak/>
        <w:t xml:space="preserve">Приложение №1 </w:t>
      </w:r>
    </w:p>
    <w:p w:rsidR="006A1926" w:rsidRPr="006A1926" w:rsidRDefault="006A1926" w:rsidP="006A1926">
      <w:pPr>
        <w:spacing w:line="276" w:lineRule="auto"/>
        <w:ind w:firstLine="540"/>
        <w:jc w:val="center"/>
        <w:rPr>
          <w:rFonts w:ascii="Times New Roman" w:eastAsia="Calibri" w:hAnsi="Times New Roman" w:cs="Times New Roman"/>
          <w:b/>
        </w:rPr>
      </w:pPr>
      <w:r w:rsidRPr="006A1926">
        <w:rPr>
          <w:rFonts w:ascii="Times New Roman" w:eastAsia="Calibri" w:hAnsi="Times New Roman" w:cs="Times New Roman"/>
          <w:b/>
        </w:rPr>
        <w:t>Описание объекта закупки</w:t>
      </w:r>
    </w:p>
    <w:tbl>
      <w:tblPr>
        <w:tblStyle w:val="TableNormal"/>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9"/>
        <w:gridCol w:w="3790"/>
        <w:gridCol w:w="7698"/>
        <w:gridCol w:w="1819"/>
      </w:tblGrid>
      <w:tr w:rsidR="006A1926" w:rsidRPr="006964FF" w:rsidTr="006A1926">
        <w:trPr>
          <w:trHeight w:val="449"/>
        </w:trPr>
        <w:tc>
          <w:tcPr>
            <w:tcW w:w="949" w:type="dxa"/>
          </w:tcPr>
          <w:p w:rsidR="006A1926" w:rsidRPr="006964FF" w:rsidRDefault="006A1926" w:rsidP="00287AAB">
            <w:pPr>
              <w:spacing w:line="240" w:lineRule="atLeast"/>
              <w:ind w:left="163" w:right="92" w:hanging="7"/>
              <w:rPr>
                <w:rFonts w:ascii="Times New Roman" w:hAnsi="Times New Roman" w:cs="Times New Roman"/>
                <w:sz w:val="19"/>
              </w:rPr>
            </w:pPr>
            <w:r w:rsidRPr="006964FF">
              <w:rPr>
                <w:rFonts w:ascii="Times New Roman" w:hAnsi="Times New Roman" w:cs="Times New Roman"/>
                <w:color w:val="1A1A1D"/>
                <w:spacing w:val="-10"/>
                <w:w w:val="105"/>
                <w:sz w:val="19"/>
              </w:rPr>
              <w:t>№</w:t>
            </w:r>
            <w:r w:rsidRPr="006964FF">
              <w:rPr>
                <w:rFonts w:ascii="Times New Roman" w:hAnsi="Times New Roman" w:cs="Times New Roman"/>
                <w:color w:val="1A1A1D"/>
                <w:spacing w:val="-4"/>
                <w:w w:val="105"/>
                <w:sz w:val="19"/>
              </w:rPr>
              <w:t xml:space="preserve"> </w:t>
            </w:r>
            <w:r w:rsidRPr="006964FF">
              <w:rPr>
                <w:rFonts w:ascii="Times New Roman" w:hAnsi="Times New Roman" w:cs="Times New Roman"/>
                <w:color w:val="1A1A1D"/>
                <w:spacing w:val="-4"/>
                <w:sz w:val="19"/>
              </w:rPr>
              <w:t>п</w:t>
            </w:r>
            <w:r w:rsidRPr="006964FF">
              <w:rPr>
                <w:rFonts w:ascii="Times New Roman" w:hAnsi="Times New Roman" w:cs="Times New Roman"/>
                <w:color w:val="3D3B3D"/>
                <w:spacing w:val="-4"/>
                <w:sz w:val="19"/>
              </w:rPr>
              <w:t>/</w:t>
            </w:r>
            <w:r w:rsidRPr="006964FF">
              <w:rPr>
                <w:rFonts w:ascii="Times New Roman" w:hAnsi="Times New Roman" w:cs="Times New Roman"/>
                <w:color w:val="1A1A1D"/>
                <w:spacing w:val="-4"/>
                <w:sz w:val="19"/>
              </w:rPr>
              <w:t>п</w:t>
            </w:r>
          </w:p>
        </w:tc>
        <w:tc>
          <w:tcPr>
            <w:tcW w:w="3790" w:type="dxa"/>
          </w:tcPr>
          <w:p w:rsidR="006A1926" w:rsidRPr="006964FF" w:rsidRDefault="006A1926" w:rsidP="00287AAB">
            <w:pPr>
              <w:spacing w:before="38"/>
              <w:ind w:left="160"/>
              <w:rPr>
                <w:rFonts w:ascii="Times New Roman" w:hAnsi="Times New Roman" w:cs="Times New Roman"/>
                <w:sz w:val="19"/>
              </w:rPr>
            </w:pPr>
            <w:proofErr w:type="spellStart"/>
            <w:r w:rsidRPr="006964FF">
              <w:rPr>
                <w:rFonts w:ascii="Times New Roman" w:hAnsi="Times New Roman" w:cs="Times New Roman"/>
                <w:color w:val="1A1A1D"/>
                <w:spacing w:val="-2"/>
                <w:w w:val="105"/>
                <w:sz w:val="19"/>
              </w:rPr>
              <w:t>Наименование</w:t>
            </w:r>
            <w:proofErr w:type="spellEnd"/>
          </w:p>
        </w:tc>
        <w:tc>
          <w:tcPr>
            <w:tcW w:w="7698" w:type="dxa"/>
          </w:tcPr>
          <w:p w:rsidR="006A1926" w:rsidRPr="006964FF" w:rsidRDefault="006A1926" w:rsidP="00287AAB">
            <w:pPr>
              <w:spacing w:before="53"/>
              <w:ind w:left="143"/>
              <w:rPr>
                <w:rFonts w:ascii="Times New Roman" w:hAnsi="Times New Roman" w:cs="Times New Roman"/>
                <w:sz w:val="19"/>
              </w:rPr>
            </w:pPr>
            <w:r w:rsidRPr="006964FF">
              <w:rPr>
                <w:rFonts w:ascii="Times New Roman" w:hAnsi="Times New Roman" w:cs="Times New Roman"/>
                <w:color w:val="1A1A1D"/>
                <w:spacing w:val="-2"/>
                <w:w w:val="105"/>
                <w:sz w:val="19"/>
              </w:rPr>
              <w:t>Характеристика</w:t>
            </w:r>
          </w:p>
        </w:tc>
        <w:tc>
          <w:tcPr>
            <w:tcW w:w="1819" w:type="dxa"/>
          </w:tcPr>
          <w:p w:rsidR="006A1926" w:rsidRPr="006964FF" w:rsidRDefault="006A1926" w:rsidP="00287AAB">
            <w:pPr>
              <w:spacing w:before="15" w:line="240" w:lineRule="atLeast"/>
              <w:ind w:left="131" w:hanging="10"/>
              <w:rPr>
                <w:rFonts w:ascii="Times New Roman" w:hAnsi="Times New Roman" w:cs="Times New Roman"/>
                <w:sz w:val="19"/>
              </w:rPr>
            </w:pPr>
            <w:r w:rsidRPr="006964FF">
              <w:rPr>
                <w:rFonts w:ascii="Times New Roman" w:hAnsi="Times New Roman" w:cs="Times New Roman"/>
                <w:color w:val="1A1A1D"/>
                <w:spacing w:val="-2"/>
                <w:sz w:val="19"/>
              </w:rPr>
              <w:t xml:space="preserve">Количество/ </w:t>
            </w:r>
            <w:proofErr w:type="spellStart"/>
            <w:r w:rsidRPr="006964FF">
              <w:rPr>
                <w:rFonts w:ascii="Times New Roman" w:hAnsi="Times New Roman" w:cs="Times New Roman"/>
                <w:color w:val="1A1A1D"/>
                <w:spacing w:val="-4"/>
                <w:sz w:val="19"/>
              </w:rPr>
              <w:t>шт</w:t>
            </w:r>
            <w:proofErr w:type="spellEnd"/>
            <w:r w:rsidRPr="006964FF">
              <w:rPr>
                <w:rFonts w:ascii="Times New Roman" w:hAnsi="Times New Roman" w:cs="Times New Roman"/>
                <w:color w:val="1A1A1D"/>
                <w:spacing w:val="-4"/>
                <w:sz w:val="19"/>
              </w:rPr>
              <w:t>.</w:t>
            </w:r>
          </w:p>
        </w:tc>
      </w:tr>
      <w:tr w:rsidR="006964FF" w:rsidRPr="006964FF" w:rsidTr="007B5658">
        <w:trPr>
          <w:trHeight w:val="762"/>
        </w:trPr>
        <w:tc>
          <w:tcPr>
            <w:tcW w:w="949" w:type="dxa"/>
          </w:tcPr>
          <w:p w:rsidR="006964FF" w:rsidRPr="006964FF" w:rsidRDefault="006964FF" w:rsidP="006964FF">
            <w:pPr>
              <w:spacing w:before="24"/>
              <w:ind w:left="155"/>
              <w:rPr>
                <w:rFonts w:ascii="Times New Roman" w:hAnsi="Times New Roman" w:cs="Times New Roman"/>
                <w:sz w:val="19"/>
              </w:rPr>
            </w:pPr>
            <w:r w:rsidRPr="006964FF">
              <w:rPr>
                <w:rFonts w:ascii="Times New Roman" w:hAnsi="Times New Roman" w:cs="Times New Roman"/>
                <w:color w:val="1A1A1D"/>
                <w:spacing w:val="-5"/>
                <w:w w:val="105"/>
                <w:sz w:val="19"/>
              </w:rPr>
              <w:t>1.</w:t>
            </w:r>
          </w:p>
        </w:tc>
        <w:tc>
          <w:tcPr>
            <w:tcW w:w="3790" w:type="dxa"/>
            <w:tcBorders>
              <w:top w:val="single" w:sz="4" w:space="0" w:color="auto"/>
              <w:left w:val="single" w:sz="4" w:space="0" w:color="auto"/>
              <w:bottom w:val="single" w:sz="4" w:space="0" w:color="auto"/>
              <w:right w:val="single" w:sz="4" w:space="0" w:color="auto"/>
            </w:tcBorders>
            <w:shd w:val="clear" w:color="auto" w:fill="auto"/>
            <w:vAlign w:val="center"/>
          </w:tcPr>
          <w:p w:rsidR="006964FF" w:rsidRPr="006964FF" w:rsidRDefault="006964FF" w:rsidP="006964FF">
            <w:pPr>
              <w:rPr>
                <w:rFonts w:ascii="Times New Roman" w:hAnsi="Times New Roman" w:cs="Times New Roman"/>
                <w:color w:val="000000"/>
                <w:sz w:val="20"/>
                <w:szCs w:val="20"/>
              </w:rPr>
            </w:pPr>
            <w:r w:rsidRPr="006964FF">
              <w:rPr>
                <w:rFonts w:ascii="Times New Roman" w:hAnsi="Times New Roman" w:cs="Times New Roman"/>
                <w:color w:val="000000"/>
                <w:sz w:val="20"/>
                <w:szCs w:val="20"/>
              </w:rPr>
              <w:t>Сушилка для белья тип 1</w:t>
            </w:r>
          </w:p>
        </w:tc>
        <w:tc>
          <w:tcPr>
            <w:tcW w:w="7698" w:type="dxa"/>
          </w:tcPr>
          <w:p w:rsidR="006964FF" w:rsidRPr="006964FF" w:rsidRDefault="004D7A45" w:rsidP="004D7A45">
            <w:pPr>
              <w:spacing w:line="202" w:lineRule="exact"/>
              <w:ind w:left="131"/>
              <w:rPr>
                <w:rFonts w:ascii="Times New Roman" w:hAnsi="Times New Roman" w:cs="Times New Roman"/>
                <w:sz w:val="19"/>
                <w:lang w:val="ru-RU"/>
              </w:rPr>
            </w:pPr>
            <w:proofErr w:type="gramStart"/>
            <w:r>
              <w:rPr>
                <w:rFonts w:ascii="Times New Roman" w:hAnsi="Times New Roman" w:cs="Times New Roman"/>
                <w:sz w:val="19"/>
                <w:lang w:val="ru-RU"/>
              </w:rPr>
              <w:t>Тип :</w:t>
            </w:r>
            <w:proofErr w:type="gramEnd"/>
            <w:r>
              <w:rPr>
                <w:rFonts w:ascii="Times New Roman" w:hAnsi="Times New Roman" w:cs="Times New Roman"/>
                <w:sz w:val="19"/>
                <w:lang w:val="ru-RU"/>
              </w:rPr>
              <w:t xml:space="preserve"> </w:t>
            </w:r>
            <w:r w:rsidR="006964FF" w:rsidRPr="006964FF">
              <w:rPr>
                <w:rFonts w:ascii="Times New Roman" w:hAnsi="Times New Roman" w:cs="Times New Roman"/>
                <w:sz w:val="19"/>
                <w:lang w:val="ru-RU"/>
              </w:rPr>
              <w:t>Складная</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Вид: </w:t>
            </w:r>
            <w:r w:rsidR="006964FF" w:rsidRPr="006964FF">
              <w:rPr>
                <w:rFonts w:ascii="Times New Roman" w:hAnsi="Times New Roman" w:cs="Times New Roman"/>
                <w:sz w:val="19"/>
                <w:lang w:val="ru-RU"/>
              </w:rPr>
              <w:t>Напольная</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Материал: </w:t>
            </w:r>
            <w:r w:rsidR="006964FF" w:rsidRPr="006964FF">
              <w:rPr>
                <w:rFonts w:ascii="Times New Roman" w:hAnsi="Times New Roman" w:cs="Times New Roman"/>
                <w:sz w:val="19"/>
                <w:lang w:val="ru-RU"/>
              </w:rPr>
              <w:t>Металл</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Количество сушильных </w:t>
            </w:r>
            <w:proofErr w:type="gramStart"/>
            <w:r>
              <w:rPr>
                <w:rFonts w:ascii="Times New Roman" w:hAnsi="Times New Roman" w:cs="Times New Roman"/>
                <w:sz w:val="19"/>
                <w:lang w:val="ru-RU"/>
              </w:rPr>
              <w:t>зон :</w:t>
            </w:r>
            <w:proofErr w:type="gramEnd"/>
            <w:r>
              <w:rPr>
                <w:rFonts w:ascii="Times New Roman" w:hAnsi="Times New Roman" w:cs="Times New Roman"/>
                <w:sz w:val="19"/>
                <w:lang w:val="ru-RU"/>
              </w:rPr>
              <w:t xml:space="preserve"> </w:t>
            </w:r>
            <w:r w:rsidR="006964FF" w:rsidRPr="006964FF">
              <w:rPr>
                <w:rFonts w:ascii="Times New Roman" w:hAnsi="Times New Roman" w:cs="Times New Roman"/>
                <w:sz w:val="19"/>
                <w:lang w:val="ru-RU"/>
              </w:rPr>
              <w:t xml:space="preserve">3 </w:t>
            </w:r>
            <w:proofErr w:type="spellStart"/>
            <w:r w:rsidR="006964FF" w:rsidRPr="006964FF">
              <w:rPr>
                <w:rFonts w:ascii="Times New Roman" w:hAnsi="Times New Roman" w:cs="Times New Roman"/>
                <w:sz w:val="19"/>
                <w:lang w:val="ru-RU"/>
              </w:rPr>
              <w:t>шт</w:t>
            </w:r>
            <w:proofErr w:type="spellEnd"/>
            <w:r w:rsidR="006964FF" w:rsidRPr="006964FF">
              <w:rPr>
                <w:rFonts w:ascii="Times New Roman" w:hAnsi="Times New Roman" w:cs="Times New Roman"/>
                <w:sz w:val="19"/>
                <w:lang w:val="ru-RU"/>
              </w:rPr>
              <w:t xml:space="preserve"> (Штука)</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Защита от скольжения: Наличие/</w:t>
            </w:r>
            <w:r w:rsidR="006964FF" w:rsidRPr="006964FF">
              <w:rPr>
                <w:rFonts w:ascii="Times New Roman" w:hAnsi="Times New Roman" w:cs="Times New Roman"/>
                <w:sz w:val="19"/>
                <w:lang w:val="ru-RU"/>
              </w:rPr>
              <w:t>Отсутствие</w:t>
            </w:r>
          </w:p>
          <w:p w:rsidR="006964FF" w:rsidRPr="006964FF" w:rsidRDefault="004D7A45" w:rsidP="004D7A45">
            <w:pPr>
              <w:spacing w:line="202" w:lineRule="exact"/>
              <w:ind w:left="131"/>
              <w:rPr>
                <w:rFonts w:ascii="Times New Roman" w:hAnsi="Times New Roman" w:cs="Times New Roman"/>
                <w:sz w:val="19"/>
                <w:lang w:val="ru-RU"/>
              </w:rPr>
            </w:pPr>
            <w:proofErr w:type="gramStart"/>
            <w:r>
              <w:rPr>
                <w:rFonts w:ascii="Times New Roman" w:hAnsi="Times New Roman" w:cs="Times New Roman"/>
                <w:sz w:val="19"/>
                <w:lang w:val="ru-RU"/>
              </w:rPr>
              <w:t>Длина :</w:t>
            </w:r>
            <w:proofErr w:type="gramEnd"/>
            <w:r>
              <w:rPr>
                <w:rFonts w:ascii="Times New Roman" w:hAnsi="Times New Roman" w:cs="Times New Roman"/>
                <w:sz w:val="19"/>
                <w:lang w:val="ru-RU"/>
              </w:rPr>
              <w:t xml:space="preserve"> ≥ 1700 </w:t>
            </w:r>
            <w:r w:rsidR="006964FF" w:rsidRPr="006964FF">
              <w:rPr>
                <w:rFonts w:ascii="Times New Roman" w:hAnsi="Times New Roman" w:cs="Times New Roman"/>
                <w:sz w:val="19"/>
                <w:lang w:val="ru-RU"/>
              </w:rPr>
              <w:t>ММ (Миллиметр)</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Ширина: ≥ 500 ≤ 700 </w:t>
            </w:r>
            <w:r w:rsidR="006964FF" w:rsidRPr="006964FF">
              <w:rPr>
                <w:rFonts w:ascii="Times New Roman" w:hAnsi="Times New Roman" w:cs="Times New Roman"/>
                <w:sz w:val="19"/>
                <w:lang w:val="ru-RU"/>
              </w:rPr>
              <w:t>ММ (Миллиметр)</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Высота: ≥ 950 ММ (Миллиметр)</w:t>
            </w:r>
          </w:p>
          <w:p w:rsidR="006964FF" w:rsidRPr="006964FF" w:rsidRDefault="006964FF" w:rsidP="004D7A45">
            <w:pPr>
              <w:spacing w:line="202" w:lineRule="exact"/>
              <w:ind w:left="131"/>
              <w:rPr>
                <w:rFonts w:ascii="Times New Roman" w:hAnsi="Times New Roman" w:cs="Times New Roman"/>
                <w:sz w:val="19"/>
                <w:lang w:val="ru-RU"/>
              </w:rPr>
            </w:pPr>
            <w:r w:rsidRPr="006964FF">
              <w:rPr>
                <w:rFonts w:ascii="Times New Roman" w:hAnsi="Times New Roman" w:cs="Times New Roman"/>
                <w:sz w:val="19"/>
                <w:lang w:val="ru-RU"/>
              </w:rPr>
              <w:t>Соответствие норма</w:t>
            </w:r>
            <w:r w:rsidR="004D7A45">
              <w:rPr>
                <w:rFonts w:ascii="Times New Roman" w:hAnsi="Times New Roman" w:cs="Times New Roman"/>
                <w:sz w:val="19"/>
                <w:lang w:val="ru-RU"/>
              </w:rPr>
              <w:t xml:space="preserve">тивно-технической документации: </w:t>
            </w:r>
            <w:r w:rsidRPr="006964FF">
              <w:rPr>
                <w:rFonts w:ascii="Times New Roman" w:hAnsi="Times New Roman" w:cs="Times New Roman"/>
                <w:sz w:val="19"/>
                <w:lang w:val="ru-RU"/>
              </w:rPr>
              <w:t>ТУ производителя</w:t>
            </w: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rsidR="006964FF" w:rsidRPr="006964FF" w:rsidRDefault="006964FF" w:rsidP="006964FF">
            <w:pPr>
              <w:jc w:val="center"/>
              <w:rPr>
                <w:rFonts w:ascii="Times New Roman" w:hAnsi="Times New Roman" w:cs="Times New Roman"/>
              </w:rPr>
            </w:pPr>
            <w:r w:rsidRPr="006964FF">
              <w:rPr>
                <w:rFonts w:ascii="Times New Roman" w:hAnsi="Times New Roman" w:cs="Times New Roman"/>
              </w:rPr>
              <w:t>30</w:t>
            </w:r>
          </w:p>
        </w:tc>
      </w:tr>
      <w:tr w:rsidR="006964FF" w:rsidRPr="006964FF" w:rsidTr="007B5658">
        <w:trPr>
          <w:trHeight w:val="993"/>
        </w:trPr>
        <w:tc>
          <w:tcPr>
            <w:tcW w:w="949" w:type="dxa"/>
          </w:tcPr>
          <w:p w:rsidR="006964FF" w:rsidRPr="006964FF" w:rsidRDefault="006964FF" w:rsidP="006964FF">
            <w:pPr>
              <w:spacing w:before="24"/>
              <w:ind w:left="155"/>
              <w:rPr>
                <w:rFonts w:ascii="Times New Roman" w:hAnsi="Times New Roman" w:cs="Times New Roman"/>
                <w:color w:val="1A1A1D"/>
                <w:spacing w:val="-5"/>
                <w:w w:val="105"/>
                <w:sz w:val="19"/>
                <w:lang w:val="ru-RU"/>
              </w:rPr>
            </w:pPr>
            <w:r w:rsidRPr="006964FF">
              <w:rPr>
                <w:rFonts w:ascii="Times New Roman" w:hAnsi="Times New Roman" w:cs="Times New Roman"/>
                <w:color w:val="1A1A1D"/>
                <w:spacing w:val="-5"/>
                <w:w w:val="105"/>
                <w:sz w:val="19"/>
                <w:lang w:val="ru-RU"/>
              </w:rPr>
              <w:t>2.</w:t>
            </w:r>
          </w:p>
        </w:tc>
        <w:tc>
          <w:tcPr>
            <w:tcW w:w="3790" w:type="dxa"/>
            <w:tcBorders>
              <w:top w:val="nil"/>
              <w:left w:val="single" w:sz="4" w:space="0" w:color="auto"/>
              <w:bottom w:val="single" w:sz="4" w:space="0" w:color="auto"/>
              <w:right w:val="single" w:sz="4" w:space="0" w:color="auto"/>
            </w:tcBorders>
            <w:shd w:val="clear" w:color="000000" w:fill="FFFFFF"/>
            <w:vAlign w:val="center"/>
          </w:tcPr>
          <w:p w:rsidR="006964FF" w:rsidRPr="006964FF" w:rsidRDefault="006964FF" w:rsidP="006964FF">
            <w:pPr>
              <w:rPr>
                <w:rFonts w:ascii="Times New Roman" w:hAnsi="Times New Roman" w:cs="Times New Roman"/>
                <w:color w:val="000000"/>
                <w:sz w:val="20"/>
                <w:szCs w:val="20"/>
              </w:rPr>
            </w:pPr>
            <w:r w:rsidRPr="006964FF">
              <w:rPr>
                <w:rFonts w:ascii="Times New Roman" w:hAnsi="Times New Roman" w:cs="Times New Roman"/>
                <w:color w:val="000000"/>
                <w:sz w:val="20"/>
                <w:szCs w:val="20"/>
              </w:rPr>
              <w:t>Комплект для уборки тип 2</w:t>
            </w:r>
          </w:p>
        </w:tc>
        <w:tc>
          <w:tcPr>
            <w:tcW w:w="7698" w:type="dxa"/>
          </w:tcPr>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Назначение: </w:t>
            </w:r>
            <w:r w:rsidR="006964FF" w:rsidRPr="006964FF">
              <w:rPr>
                <w:rFonts w:ascii="Times New Roman" w:hAnsi="Times New Roman" w:cs="Times New Roman"/>
                <w:sz w:val="19"/>
                <w:lang w:val="ru-RU"/>
              </w:rPr>
              <w:t>Для сухой уборки</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Состав комплекта: </w:t>
            </w:r>
            <w:r w:rsidR="006964FF" w:rsidRPr="006964FF">
              <w:rPr>
                <w:rFonts w:ascii="Times New Roman" w:hAnsi="Times New Roman" w:cs="Times New Roman"/>
                <w:sz w:val="19"/>
                <w:lang w:val="ru-RU"/>
              </w:rPr>
              <w:t>Совок и щетка</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Материал </w:t>
            </w:r>
            <w:proofErr w:type="gramStart"/>
            <w:r>
              <w:rPr>
                <w:rFonts w:ascii="Times New Roman" w:hAnsi="Times New Roman" w:cs="Times New Roman"/>
                <w:sz w:val="19"/>
                <w:lang w:val="ru-RU"/>
              </w:rPr>
              <w:t>ручки :</w:t>
            </w:r>
            <w:proofErr w:type="gramEnd"/>
            <w:r>
              <w:rPr>
                <w:rFonts w:ascii="Times New Roman" w:hAnsi="Times New Roman" w:cs="Times New Roman"/>
                <w:sz w:val="19"/>
                <w:lang w:val="ru-RU"/>
              </w:rPr>
              <w:t xml:space="preserve"> </w:t>
            </w:r>
            <w:r w:rsidR="006964FF" w:rsidRPr="006964FF">
              <w:rPr>
                <w:rFonts w:ascii="Times New Roman" w:hAnsi="Times New Roman" w:cs="Times New Roman"/>
                <w:sz w:val="19"/>
                <w:lang w:val="ru-RU"/>
              </w:rPr>
              <w:t>Металл</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Материал совка: </w:t>
            </w:r>
            <w:r w:rsidR="006964FF" w:rsidRPr="006964FF">
              <w:rPr>
                <w:rFonts w:ascii="Times New Roman" w:hAnsi="Times New Roman" w:cs="Times New Roman"/>
                <w:sz w:val="19"/>
                <w:lang w:val="ru-RU"/>
              </w:rPr>
              <w:t>Пластмасса</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Длина ручки: ≤ 900 </w:t>
            </w:r>
            <w:r w:rsidR="006964FF" w:rsidRPr="006964FF">
              <w:rPr>
                <w:rFonts w:ascii="Times New Roman" w:hAnsi="Times New Roman" w:cs="Times New Roman"/>
                <w:sz w:val="19"/>
                <w:lang w:val="ru-RU"/>
              </w:rPr>
              <w:t>ММ (Миллиметр)</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Откидывающаяся крышка совка: </w:t>
            </w:r>
            <w:r w:rsidR="006964FF" w:rsidRPr="006964FF">
              <w:rPr>
                <w:rFonts w:ascii="Times New Roman" w:hAnsi="Times New Roman" w:cs="Times New Roman"/>
                <w:sz w:val="19"/>
                <w:lang w:val="ru-RU"/>
              </w:rPr>
              <w:t>Отсутствие</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Резиновой кромка: Наличие / </w:t>
            </w:r>
            <w:r w:rsidR="006964FF" w:rsidRPr="006964FF">
              <w:rPr>
                <w:rFonts w:ascii="Times New Roman" w:hAnsi="Times New Roman" w:cs="Times New Roman"/>
                <w:sz w:val="19"/>
                <w:lang w:val="ru-RU"/>
              </w:rPr>
              <w:t>Отсутствие</w:t>
            </w:r>
          </w:p>
          <w:p w:rsidR="006964FF" w:rsidRPr="006964FF" w:rsidRDefault="006964FF" w:rsidP="004D7A45">
            <w:pPr>
              <w:spacing w:line="202" w:lineRule="exact"/>
              <w:ind w:left="131"/>
              <w:rPr>
                <w:rFonts w:ascii="Times New Roman" w:hAnsi="Times New Roman" w:cs="Times New Roman"/>
                <w:sz w:val="19"/>
                <w:lang w:val="ru-RU"/>
              </w:rPr>
            </w:pPr>
            <w:r w:rsidRPr="006964FF">
              <w:rPr>
                <w:rFonts w:ascii="Times New Roman" w:hAnsi="Times New Roman" w:cs="Times New Roman"/>
                <w:sz w:val="19"/>
                <w:lang w:val="ru-RU"/>
              </w:rPr>
              <w:t>Соответствие норма</w:t>
            </w:r>
            <w:r w:rsidR="004D7A45">
              <w:rPr>
                <w:rFonts w:ascii="Times New Roman" w:hAnsi="Times New Roman" w:cs="Times New Roman"/>
                <w:sz w:val="19"/>
                <w:lang w:val="ru-RU"/>
              </w:rPr>
              <w:t xml:space="preserve">тивно-технической документации: </w:t>
            </w:r>
            <w:r w:rsidRPr="006964FF">
              <w:rPr>
                <w:rFonts w:ascii="Times New Roman" w:hAnsi="Times New Roman" w:cs="Times New Roman"/>
                <w:sz w:val="19"/>
                <w:lang w:val="ru-RU"/>
              </w:rPr>
              <w:t>ТУ производителя</w:t>
            </w:r>
          </w:p>
        </w:tc>
        <w:tc>
          <w:tcPr>
            <w:tcW w:w="1819" w:type="dxa"/>
            <w:tcBorders>
              <w:top w:val="nil"/>
              <w:left w:val="single" w:sz="4" w:space="0" w:color="auto"/>
              <w:bottom w:val="single" w:sz="4" w:space="0" w:color="auto"/>
              <w:right w:val="single" w:sz="4" w:space="0" w:color="auto"/>
            </w:tcBorders>
            <w:shd w:val="clear" w:color="auto" w:fill="auto"/>
            <w:vAlign w:val="center"/>
          </w:tcPr>
          <w:p w:rsidR="006964FF" w:rsidRPr="006964FF" w:rsidRDefault="006964FF" w:rsidP="006964FF">
            <w:pPr>
              <w:jc w:val="center"/>
              <w:rPr>
                <w:rFonts w:ascii="Times New Roman" w:hAnsi="Times New Roman" w:cs="Times New Roman"/>
              </w:rPr>
            </w:pPr>
            <w:r w:rsidRPr="006964FF">
              <w:rPr>
                <w:rFonts w:ascii="Times New Roman" w:hAnsi="Times New Roman" w:cs="Times New Roman"/>
              </w:rPr>
              <w:t>20</w:t>
            </w:r>
          </w:p>
        </w:tc>
      </w:tr>
      <w:tr w:rsidR="006964FF" w:rsidRPr="006964FF" w:rsidTr="007B5658">
        <w:trPr>
          <w:trHeight w:val="993"/>
        </w:trPr>
        <w:tc>
          <w:tcPr>
            <w:tcW w:w="949" w:type="dxa"/>
          </w:tcPr>
          <w:p w:rsidR="006964FF" w:rsidRPr="006964FF" w:rsidRDefault="006964FF" w:rsidP="006964FF">
            <w:pPr>
              <w:spacing w:before="24"/>
              <w:ind w:left="155"/>
              <w:rPr>
                <w:rFonts w:ascii="Times New Roman" w:hAnsi="Times New Roman" w:cs="Times New Roman"/>
                <w:color w:val="1A1A1D"/>
                <w:spacing w:val="-5"/>
                <w:w w:val="105"/>
                <w:sz w:val="19"/>
                <w:lang w:val="ru-RU"/>
              </w:rPr>
            </w:pPr>
            <w:r w:rsidRPr="006964FF">
              <w:rPr>
                <w:rFonts w:ascii="Times New Roman" w:hAnsi="Times New Roman" w:cs="Times New Roman"/>
                <w:color w:val="1A1A1D"/>
                <w:spacing w:val="-5"/>
                <w:w w:val="105"/>
                <w:sz w:val="19"/>
                <w:lang w:val="ru-RU"/>
              </w:rPr>
              <w:t>3.</w:t>
            </w:r>
          </w:p>
        </w:tc>
        <w:tc>
          <w:tcPr>
            <w:tcW w:w="3790" w:type="dxa"/>
            <w:tcBorders>
              <w:top w:val="nil"/>
              <w:left w:val="single" w:sz="4" w:space="0" w:color="auto"/>
              <w:bottom w:val="single" w:sz="4" w:space="0" w:color="auto"/>
              <w:right w:val="single" w:sz="4" w:space="0" w:color="auto"/>
            </w:tcBorders>
            <w:shd w:val="clear" w:color="000000" w:fill="FFFFFF"/>
            <w:vAlign w:val="center"/>
          </w:tcPr>
          <w:p w:rsidR="006964FF" w:rsidRPr="006964FF" w:rsidRDefault="006964FF" w:rsidP="006964FF">
            <w:pPr>
              <w:rPr>
                <w:rFonts w:ascii="Times New Roman" w:hAnsi="Times New Roman" w:cs="Times New Roman"/>
                <w:color w:val="000000"/>
                <w:sz w:val="20"/>
                <w:szCs w:val="20"/>
              </w:rPr>
            </w:pPr>
            <w:r w:rsidRPr="006964FF">
              <w:rPr>
                <w:rFonts w:ascii="Times New Roman" w:hAnsi="Times New Roman" w:cs="Times New Roman"/>
                <w:color w:val="000000"/>
                <w:sz w:val="20"/>
                <w:szCs w:val="20"/>
              </w:rPr>
              <w:t>Порошок стиральный тип 22</w:t>
            </w:r>
          </w:p>
        </w:tc>
        <w:tc>
          <w:tcPr>
            <w:tcW w:w="7698" w:type="dxa"/>
          </w:tcPr>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Для детского белья: </w:t>
            </w:r>
            <w:r w:rsidR="006964FF" w:rsidRPr="006964FF">
              <w:rPr>
                <w:rFonts w:ascii="Times New Roman" w:hAnsi="Times New Roman" w:cs="Times New Roman"/>
                <w:sz w:val="19"/>
                <w:lang w:val="ru-RU"/>
              </w:rPr>
              <w:t>Нет</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Назначение: Для белого белья/Для деликатных тканей/</w:t>
            </w:r>
            <w:r w:rsidR="006964FF" w:rsidRPr="006964FF">
              <w:rPr>
                <w:rFonts w:ascii="Times New Roman" w:hAnsi="Times New Roman" w:cs="Times New Roman"/>
                <w:sz w:val="19"/>
                <w:lang w:val="ru-RU"/>
              </w:rPr>
              <w:t>Для цветного белья</w:t>
            </w:r>
          </w:p>
          <w:p w:rsidR="006964FF" w:rsidRPr="006964FF" w:rsidRDefault="006964FF" w:rsidP="004D7A45">
            <w:pPr>
              <w:spacing w:line="202" w:lineRule="exact"/>
              <w:ind w:left="131"/>
              <w:rPr>
                <w:rFonts w:ascii="Times New Roman" w:hAnsi="Times New Roman" w:cs="Times New Roman"/>
                <w:sz w:val="19"/>
                <w:lang w:val="ru-RU"/>
              </w:rPr>
            </w:pPr>
            <w:r w:rsidRPr="006964FF">
              <w:rPr>
                <w:rFonts w:ascii="Times New Roman" w:hAnsi="Times New Roman" w:cs="Times New Roman"/>
                <w:sz w:val="19"/>
                <w:lang w:val="ru-RU"/>
              </w:rPr>
              <w:t>Ср</w:t>
            </w:r>
            <w:r w:rsidR="004D7A45">
              <w:rPr>
                <w:rFonts w:ascii="Times New Roman" w:hAnsi="Times New Roman" w:cs="Times New Roman"/>
                <w:sz w:val="19"/>
                <w:lang w:val="ru-RU"/>
              </w:rPr>
              <w:t>едство с отбеливающим эффектом: Да/</w:t>
            </w:r>
            <w:r w:rsidRPr="006964FF">
              <w:rPr>
                <w:rFonts w:ascii="Times New Roman" w:hAnsi="Times New Roman" w:cs="Times New Roman"/>
                <w:sz w:val="19"/>
                <w:lang w:val="ru-RU"/>
              </w:rPr>
              <w:t>Нет</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Тип стирки: </w:t>
            </w:r>
            <w:r w:rsidR="006964FF" w:rsidRPr="006964FF">
              <w:rPr>
                <w:rFonts w:ascii="Times New Roman" w:hAnsi="Times New Roman" w:cs="Times New Roman"/>
                <w:sz w:val="19"/>
                <w:lang w:val="ru-RU"/>
              </w:rPr>
              <w:t>Ручная и машинная стирка</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Защита от накипи: </w:t>
            </w:r>
            <w:r w:rsidR="006964FF" w:rsidRPr="006964FF">
              <w:rPr>
                <w:rFonts w:ascii="Times New Roman" w:hAnsi="Times New Roman" w:cs="Times New Roman"/>
                <w:sz w:val="19"/>
                <w:lang w:val="ru-RU"/>
              </w:rPr>
              <w:t>Наличие</w:t>
            </w:r>
            <w:r>
              <w:rPr>
                <w:rFonts w:ascii="Times New Roman" w:hAnsi="Times New Roman" w:cs="Times New Roman"/>
                <w:sz w:val="19"/>
                <w:lang w:val="ru-RU"/>
              </w:rPr>
              <w:t>/</w:t>
            </w:r>
            <w:r w:rsidR="006964FF" w:rsidRPr="006964FF">
              <w:rPr>
                <w:rFonts w:ascii="Times New Roman" w:hAnsi="Times New Roman" w:cs="Times New Roman"/>
                <w:sz w:val="19"/>
                <w:lang w:val="ru-RU"/>
              </w:rPr>
              <w:t>Отсутствие</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Отдушка: Наличие/</w:t>
            </w:r>
            <w:r w:rsidR="006964FF" w:rsidRPr="006964FF">
              <w:rPr>
                <w:rFonts w:ascii="Times New Roman" w:hAnsi="Times New Roman" w:cs="Times New Roman"/>
                <w:sz w:val="19"/>
                <w:lang w:val="ru-RU"/>
              </w:rPr>
              <w:t>Отсутствие</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Биодобавки: Наличие/</w:t>
            </w:r>
            <w:r w:rsidR="006964FF" w:rsidRPr="006964FF">
              <w:rPr>
                <w:rFonts w:ascii="Times New Roman" w:hAnsi="Times New Roman" w:cs="Times New Roman"/>
                <w:sz w:val="19"/>
                <w:lang w:val="ru-RU"/>
              </w:rPr>
              <w:t>Отсутствие</w:t>
            </w:r>
          </w:p>
          <w:p w:rsidR="006964FF" w:rsidRPr="004D7A45" w:rsidRDefault="004D7A45" w:rsidP="004D7A45">
            <w:pPr>
              <w:spacing w:line="202" w:lineRule="exact"/>
              <w:ind w:left="131"/>
              <w:rPr>
                <w:rFonts w:ascii="Times New Roman" w:hAnsi="Times New Roman" w:cs="Times New Roman"/>
                <w:sz w:val="19"/>
                <w:lang w:val="ru-RU"/>
              </w:rPr>
            </w:pPr>
            <w:r w:rsidRPr="004D7A45">
              <w:rPr>
                <w:rFonts w:ascii="Times New Roman" w:hAnsi="Times New Roman" w:cs="Times New Roman"/>
                <w:sz w:val="19"/>
                <w:lang w:val="ru-RU"/>
              </w:rPr>
              <w:t xml:space="preserve">Вид </w:t>
            </w:r>
            <w:proofErr w:type="spellStart"/>
            <w:proofErr w:type="gramStart"/>
            <w:r w:rsidRPr="004D7A45">
              <w:rPr>
                <w:rFonts w:ascii="Times New Roman" w:hAnsi="Times New Roman" w:cs="Times New Roman"/>
                <w:sz w:val="19"/>
                <w:lang w:val="ru-RU"/>
              </w:rPr>
              <w:t>упаковки:</w:t>
            </w:r>
            <w:r w:rsidR="006964FF" w:rsidRPr="006964FF">
              <w:rPr>
                <w:rFonts w:ascii="Times New Roman" w:hAnsi="Times New Roman" w:cs="Times New Roman"/>
                <w:sz w:val="19"/>
                <w:lang w:val="ru-RU"/>
              </w:rPr>
              <w:t>Пакет</w:t>
            </w:r>
            <w:proofErr w:type="spellEnd"/>
            <w:proofErr w:type="gramEnd"/>
            <w:r w:rsidR="006964FF" w:rsidRPr="006964FF">
              <w:rPr>
                <w:rFonts w:ascii="Times New Roman" w:hAnsi="Times New Roman" w:cs="Times New Roman"/>
                <w:sz w:val="19"/>
                <w:lang w:val="ru-RU"/>
              </w:rPr>
              <w:t xml:space="preserve"> полиэтиленовый </w:t>
            </w:r>
          </w:p>
          <w:p w:rsidR="006964FF" w:rsidRPr="006964FF" w:rsidRDefault="006964FF" w:rsidP="004D7A45">
            <w:pPr>
              <w:spacing w:line="202" w:lineRule="exact"/>
              <w:ind w:left="131"/>
              <w:rPr>
                <w:rFonts w:ascii="Times New Roman" w:hAnsi="Times New Roman" w:cs="Times New Roman"/>
                <w:sz w:val="19"/>
                <w:lang w:val="ru-RU"/>
              </w:rPr>
            </w:pPr>
            <w:r w:rsidRPr="006964FF">
              <w:rPr>
                <w:rFonts w:ascii="Times New Roman" w:hAnsi="Times New Roman" w:cs="Times New Roman"/>
                <w:sz w:val="19"/>
                <w:lang w:val="ru-RU"/>
              </w:rPr>
              <w:t>Соответствие норма</w:t>
            </w:r>
            <w:r w:rsidR="004D7A45">
              <w:rPr>
                <w:rFonts w:ascii="Times New Roman" w:hAnsi="Times New Roman" w:cs="Times New Roman"/>
                <w:sz w:val="19"/>
                <w:lang w:val="ru-RU"/>
              </w:rPr>
              <w:t xml:space="preserve">тивно-технической документации: ГОСТ 32479-2013 / ГОСТ 25644-96 / </w:t>
            </w:r>
            <w:r w:rsidRPr="006964FF">
              <w:rPr>
                <w:rFonts w:ascii="Times New Roman" w:hAnsi="Times New Roman" w:cs="Times New Roman"/>
                <w:sz w:val="19"/>
                <w:lang w:val="ru-RU"/>
              </w:rPr>
              <w:t>ТУ производителя</w:t>
            </w:r>
          </w:p>
          <w:p w:rsidR="006964FF" w:rsidRPr="006964FF" w:rsidRDefault="004D7A45" w:rsidP="004D7A45">
            <w:pPr>
              <w:spacing w:line="202" w:lineRule="exact"/>
              <w:ind w:left="131"/>
              <w:rPr>
                <w:rFonts w:ascii="Times New Roman" w:hAnsi="Times New Roman" w:cs="Times New Roman"/>
                <w:sz w:val="19"/>
              </w:rPr>
            </w:pPr>
            <w:proofErr w:type="spellStart"/>
            <w:r>
              <w:rPr>
                <w:rFonts w:ascii="Times New Roman" w:hAnsi="Times New Roman" w:cs="Times New Roman"/>
                <w:sz w:val="19"/>
              </w:rPr>
              <w:t>Вес</w:t>
            </w:r>
            <w:proofErr w:type="spellEnd"/>
            <w:r>
              <w:rPr>
                <w:rFonts w:ascii="Times New Roman" w:hAnsi="Times New Roman" w:cs="Times New Roman"/>
                <w:sz w:val="19"/>
              </w:rPr>
              <w:t xml:space="preserve"> </w:t>
            </w:r>
            <w:proofErr w:type="spellStart"/>
            <w:r>
              <w:rPr>
                <w:rFonts w:ascii="Times New Roman" w:hAnsi="Times New Roman" w:cs="Times New Roman"/>
                <w:sz w:val="19"/>
              </w:rPr>
              <w:t>упаковки</w:t>
            </w:r>
            <w:proofErr w:type="spellEnd"/>
            <w:r>
              <w:rPr>
                <w:rFonts w:ascii="Times New Roman" w:hAnsi="Times New Roman" w:cs="Times New Roman"/>
                <w:sz w:val="19"/>
              </w:rPr>
              <w:t>:</w:t>
            </w:r>
            <w:r>
              <w:rPr>
                <w:rFonts w:ascii="Times New Roman" w:hAnsi="Times New Roman" w:cs="Times New Roman"/>
                <w:sz w:val="19"/>
                <w:lang w:val="ru-RU"/>
              </w:rPr>
              <w:t xml:space="preserve"> </w:t>
            </w:r>
            <w:r>
              <w:rPr>
                <w:rFonts w:ascii="Times New Roman" w:hAnsi="Times New Roman" w:cs="Times New Roman"/>
                <w:sz w:val="19"/>
              </w:rPr>
              <w:t>≥</w:t>
            </w:r>
            <w:r>
              <w:rPr>
                <w:rFonts w:ascii="Times New Roman" w:hAnsi="Times New Roman" w:cs="Times New Roman"/>
                <w:sz w:val="19"/>
                <w:lang w:val="ru-RU"/>
              </w:rPr>
              <w:t xml:space="preserve"> </w:t>
            </w:r>
            <w:r>
              <w:rPr>
                <w:rFonts w:ascii="Times New Roman" w:hAnsi="Times New Roman" w:cs="Times New Roman"/>
                <w:sz w:val="19"/>
              </w:rPr>
              <w:t>14</w:t>
            </w:r>
            <w:r>
              <w:rPr>
                <w:rFonts w:ascii="Times New Roman" w:hAnsi="Times New Roman" w:cs="Times New Roman"/>
                <w:sz w:val="19"/>
                <w:lang w:val="ru-RU"/>
              </w:rPr>
              <w:t xml:space="preserve"> </w:t>
            </w:r>
            <w:r>
              <w:rPr>
                <w:rFonts w:ascii="Times New Roman" w:hAnsi="Times New Roman" w:cs="Times New Roman"/>
                <w:sz w:val="19"/>
              </w:rPr>
              <w:t>≤</w:t>
            </w:r>
            <w:r>
              <w:rPr>
                <w:rFonts w:ascii="Times New Roman" w:hAnsi="Times New Roman" w:cs="Times New Roman"/>
                <w:sz w:val="19"/>
                <w:lang w:val="ru-RU"/>
              </w:rPr>
              <w:t xml:space="preserve"> </w:t>
            </w:r>
            <w:r>
              <w:rPr>
                <w:rFonts w:ascii="Times New Roman" w:hAnsi="Times New Roman" w:cs="Times New Roman"/>
                <w:sz w:val="19"/>
              </w:rPr>
              <w:t>15</w:t>
            </w:r>
            <w:r>
              <w:rPr>
                <w:rFonts w:ascii="Times New Roman" w:hAnsi="Times New Roman" w:cs="Times New Roman"/>
                <w:sz w:val="19"/>
                <w:lang w:val="ru-RU"/>
              </w:rPr>
              <w:t xml:space="preserve"> </w:t>
            </w:r>
            <w:r w:rsidR="006964FF" w:rsidRPr="006964FF">
              <w:rPr>
                <w:rFonts w:ascii="Times New Roman" w:hAnsi="Times New Roman" w:cs="Times New Roman"/>
                <w:sz w:val="19"/>
              </w:rPr>
              <w:t>КГ (</w:t>
            </w:r>
            <w:proofErr w:type="spellStart"/>
            <w:r w:rsidR="006964FF" w:rsidRPr="006964FF">
              <w:rPr>
                <w:rFonts w:ascii="Times New Roman" w:hAnsi="Times New Roman" w:cs="Times New Roman"/>
                <w:sz w:val="19"/>
              </w:rPr>
              <w:t>Килограмм</w:t>
            </w:r>
            <w:proofErr w:type="spellEnd"/>
            <w:r w:rsidR="006964FF" w:rsidRPr="006964FF">
              <w:rPr>
                <w:rFonts w:ascii="Times New Roman" w:hAnsi="Times New Roman" w:cs="Times New Roman"/>
                <w:sz w:val="19"/>
              </w:rPr>
              <w:t>)</w:t>
            </w:r>
          </w:p>
        </w:tc>
        <w:tc>
          <w:tcPr>
            <w:tcW w:w="1819" w:type="dxa"/>
            <w:tcBorders>
              <w:top w:val="nil"/>
              <w:left w:val="single" w:sz="4" w:space="0" w:color="auto"/>
              <w:bottom w:val="single" w:sz="4" w:space="0" w:color="auto"/>
              <w:right w:val="single" w:sz="4" w:space="0" w:color="auto"/>
            </w:tcBorders>
            <w:shd w:val="clear" w:color="auto" w:fill="auto"/>
            <w:vAlign w:val="center"/>
          </w:tcPr>
          <w:p w:rsidR="006964FF" w:rsidRPr="006964FF" w:rsidRDefault="006964FF" w:rsidP="006964FF">
            <w:pPr>
              <w:jc w:val="center"/>
              <w:rPr>
                <w:rFonts w:ascii="Times New Roman" w:hAnsi="Times New Roman" w:cs="Times New Roman"/>
              </w:rPr>
            </w:pPr>
            <w:r w:rsidRPr="006964FF">
              <w:rPr>
                <w:rFonts w:ascii="Times New Roman" w:hAnsi="Times New Roman" w:cs="Times New Roman"/>
              </w:rPr>
              <w:t>90</w:t>
            </w:r>
          </w:p>
        </w:tc>
      </w:tr>
      <w:tr w:rsidR="006964FF" w:rsidRPr="006964FF" w:rsidTr="007B5658">
        <w:trPr>
          <w:trHeight w:val="993"/>
        </w:trPr>
        <w:tc>
          <w:tcPr>
            <w:tcW w:w="949" w:type="dxa"/>
          </w:tcPr>
          <w:p w:rsidR="006964FF" w:rsidRPr="006964FF" w:rsidRDefault="006964FF" w:rsidP="006964FF">
            <w:pPr>
              <w:spacing w:before="24"/>
              <w:ind w:left="155"/>
              <w:rPr>
                <w:rFonts w:ascii="Times New Roman" w:hAnsi="Times New Roman" w:cs="Times New Roman"/>
                <w:color w:val="1A1A1D"/>
                <w:spacing w:val="-5"/>
                <w:w w:val="105"/>
                <w:sz w:val="19"/>
                <w:lang w:val="ru-RU"/>
              </w:rPr>
            </w:pPr>
            <w:r w:rsidRPr="006964FF">
              <w:rPr>
                <w:rFonts w:ascii="Times New Roman" w:hAnsi="Times New Roman" w:cs="Times New Roman"/>
                <w:color w:val="1A1A1D"/>
                <w:spacing w:val="-5"/>
                <w:w w:val="105"/>
                <w:sz w:val="19"/>
                <w:lang w:val="ru-RU"/>
              </w:rPr>
              <w:t>4.</w:t>
            </w:r>
          </w:p>
        </w:tc>
        <w:tc>
          <w:tcPr>
            <w:tcW w:w="3790" w:type="dxa"/>
            <w:tcBorders>
              <w:top w:val="nil"/>
              <w:left w:val="single" w:sz="4" w:space="0" w:color="auto"/>
              <w:bottom w:val="single" w:sz="4" w:space="0" w:color="auto"/>
              <w:right w:val="single" w:sz="4" w:space="0" w:color="auto"/>
            </w:tcBorders>
            <w:shd w:val="clear" w:color="000000" w:fill="FFFFFF"/>
            <w:vAlign w:val="center"/>
          </w:tcPr>
          <w:p w:rsidR="006964FF" w:rsidRPr="006964FF" w:rsidRDefault="006964FF" w:rsidP="006964FF">
            <w:pPr>
              <w:rPr>
                <w:rFonts w:ascii="Times New Roman" w:hAnsi="Times New Roman" w:cs="Times New Roman"/>
                <w:color w:val="000000"/>
                <w:sz w:val="20"/>
                <w:szCs w:val="20"/>
              </w:rPr>
            </w:pPr>
            <w:r w:rsidRPr="006964FF">
              <w:rPr>
                <w:rFonts w:ascii="Times New Roman" w:hAnsi="Times New Roman" w:cs="Times New Roman"/>
                <w:color w:val="000000"/>
                <w:sz w:val="20"/>
                <w:szCs w:val="20"/>
              </w:rPr>
              <w:t>Перчатки полимерные тип 3</w:t>
            </w:r>
          </w:p>
        </w:tc>
        <w:tc>
          <w:tcPr>
            <w:tcW w:w="7698" w:type="dxa"/>
          </w:tcPr>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Вид материала Винил</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Для одноразового использования Да</w:t>
            </w:r>
          </w:p>
          <w:p w:rsidR="00094B7F" w:rsidRPr="004D7A45"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Размер </w:t>
            </w:r>
            <w:r w:rsidR="00094B7F" w:rsidRPr="00094B7F">
              <w:rPr>
                <w:rFonts w:ascii="Times New Roman" w:hAnsi="Times New Roman" w:cs="Times New Roman"/>
                <w:sz w:val="19"/>
              </w:rPr>
              <w:t>L</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Назначение </w:t>
            </w:r>
            <w:proofErr w:type="gramStart"/>
            <w:r w:rsidR="00094B7F" w:rsidRPr="00094B7F">
              <w:rPr>
                <w:rFonts w:ascii="Times New Roman" w:hAnsi="Times New Roman" w:cs="Times New Roman"/>
                <w:sz w:val="19"/>
                <w:lang w:val="ru-RU"/>
              </w:rPr>
              <w:t>Для</w:t>
            </w:r>
            <w:proofErr w:type="gramEnd"/>
            <w:r w:rsidR="00094B7F" w:rsidRPr="00094B7F">
              <w:rPr>
                <w:rFonts w:ascii="Times New Roman" w:hAnsi="Times New Roman" w:cs="Times New Roman"/>
                <w:sz w:val="19"/>
                <w:lang w:val="ru-RU"/>
              </w:rPr>
              <w:t xml:space="preserve"> общих хозяйственных</w:t>
            </w:r>
            <w:r>
              <w:rPr>
                <w:rFonts w:ascii="Times New Roman" w:hAnsi="Times New Roman" w:cs="Times New Roman"/>
                <w:sz w:val="19"/>
                <w:lang w:val="ru-RU"/>
              </w:rPr>
              <w:t xml:space="preserve"> работ, мойки, уборки помещений</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Стерильность Отсутствие</w:t>
            </w:r>
          </w:p>
          <w:p w:rsidR="00094B7F" w:rsidRPr="00094B7F" w:rsidRDefault="004D7A45" w:rsidP="004D7A45">
            <w:pPr>
              <w:spacing w:line="202" w:lineRule="exact"/>
              <w:ind w:left="131"/>
              <w:rPr>
                <w:rFonts w:ascii="Times New Roman" w:hAnsi="Times New Roman" w:cs="Times New Roman"/>
                <w:sz w:val="19"/>
                <w:lang w:val="ru-RU"/>
              </w:rPr>
            </w:pPr>
            <w:proofErr w:type="spellStart"/>
            <w:r>
              <w:rPr>
                <w:rFonts w:ascii="Times New Roman" w:hAnsi="Times New Roman" w:cs="Times New Roman"/>
                <w:sz w:val="19"/>
                <w:lang w:val="ru-RU"/>
              </w:rPr>
              <w:t>Опудренная</w:t>
            </w:r>
            <w:proofErr w:type="spellEnd"/>
            <w:r>
              <w:rPr>
                <w:rFonts w:ascii="Times New Roman" w:hAnsi="Times New Roman" w:cs="Times New Roman"/>
                <w:sz w:val="19"/>
                <w:lang w:val="ru-RU"/>
              </w:rPr>
              <w:t xml:space="preserve"> поверхность Отсутствие</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Форма </w:t>
            </w:r>
            <w:r w:rsidR="00094B7F" w:rsidRPr="00094B7F">
              <w:rPr>
                <w:rFonts w:ascii="Times New Roman" w:hAnsi="Times New Roman" w:cs="Times New Roman"/>
                <w:sz w:val="19"/>
                <w:lang w:val="ru-RU"/>
              </w:rPr>
              <w:t>Неанатомическая</w:t>
            </w:r>
          </w:p>
          <w:p w:rsidR="006964FF" w:rsidRPr="00094B7F" w:rsidRDefault="004D7A45" w:rsidP="004D7A45">
            <w:pPr>
              <w:spacing w:line="202" w:lineRule="exact"/>
              <w:rPr>
                <w:rFonts w:ascii="Times New Roman" w:hAnsi="Times New Roman" w:cs="Times New Roman"/>
                <w:sz w:val="19"/>
                <w:lang w:val="ru-RU"/>
              </w:rPr>
            </w:pPr>
            <w:r>
              <w:rPr>
                <w:rFonts w:ascii="Times New Roman" w:hAnsi="Times New Roman" w:cs="Times New Roman"/>
                <w:sz w:val="19"/>
                <w:lang w:val="ru-RU"/>
              </w:rPr>
              <w:t xml:space="preserve">  </w:t>
            </w:r>
            <w:r w:rsidR="00094B7F" w:rsidRPr="00094B7F">
              <w:rPr>
                <w:rFonts w:ascii="Times New Roman" w:hAnsi="Times New Roman" w:cs="Times New Roman"/>
                <w:sz w:val="19"/>
                <w:lang w:val="ru-RU"/>
              </w:rPr>
              <w:t>Соответствие норм</w:t>
            </w:r>
            <w:r>
              <w:rPr>
                <w:rFonts w:ascii="Times New Roman" w:hAnsi="Times New Roman" w:cs="Times New Roman"/>
                <w:sz w:val="19"/>
                <w:lang w:val="ru-RU"/>
              </w:rPr>
              <w:t xml:space="preserve">ативно-технической документации - </w:t>
            </w:r>
            <w:r w:rsidR="00094B7F" w:rsidRPr="00094B7F">
              <w:rPr>
                <w:rFonts w:ascii="Times New Roman" w:hAnsi="Times New Roman" w:cs="Times New Roman"/>
                <w:sz w:val="19"/>
                <w:lang w:val="ru-RU"/>
              </w:rPr>
              <w:t>ГОСТ 12.4.252-2013, ТУ производителя, ТР ТС 019/2011</w:t>
            </w:r>
          </w:p>
        </w:tc>
        <w:tc>
          <w:tcPr>
            <w:tcW w:w="1819" w:type="dxa"/>
            <w:tcBorders>
              <w:top w:val="nil"/>
              <w:left w:val="single" w:sz="4" w:space="0" w:color="auto"/>
              <w:bottom w:val="single" w:sz="4" w:space="0" w:color="auto"/>
              <w:right w:val="single" w:sz="4" w:space="0" w:color="auto"/>
            </w:tcBorders>
            <w:shd w:val="clear" w:color="auto" w:fill="auto"/>
            <w:vAlign w:val="center"/>
          </w:tcPr>
          <w:p w:rsidR="006964FF" w:rsidRPr="006964FF" w:rsidRDefault="006964FF" w:rsidP="006964FF">
            <w:pPr>
              <w:jc w:val="center"/>
              <w:rPr>
                <w:rFonts w:ascii="Times New Roman" w:hAnsi="Times New Roman" w:cs="Times New Roman"/>
              </w:rPr>
            </w:pPr>
            <w:r w:rsidRPr="006964FF">
              <w:rPr>
                <w:rFonts w:ascii="Times New Roman" w:hAnsi="Times New Roman" w:cs="Times New Roman"/>
              </w:rPr>
              <w:t>100</w:t>
            </w:r>
          </w:p>
        </w:tc>
      </w:tr>
      <w:tr w:rsidR="006964FF" w:rsidRPr="006964FF" w:rsidTr="004D7A45">
        <w:trPr>
          <w:trHeight w:val="274"/>
        </w:trPr>
        <w:tc>
          <w:tcPr>
            <w:tcW w:w="949" w:type="dxa"/>
          </w:tcPr>
          <w:p w:rsidR="006964FF" w:rsidRPr="006964FF" w:rsidRDefault="006964FF" w:rsidP="006964FF">
            <w:pPr>
              <w:spacing w:before="24"/>
              <w:ind w:left="155"/>
              <w:rPr>
                <w:rFonts w:ascii="Times New Roman" w:hAnsi="Times New Roman" w:cs="Times New Roman"/>
                <w:color w:val="1A1A1D"/>
                <w:spacing w:val="-5"/>
                <w:w w:val="105"/>
                <w:sz w:val="19"/>
                <w:lang w:val="ru-RU"/>
              </w:rPr>
            </w:pPr>
            <w:r w:rsidRPr="006964FF">
              <w:rPr>
                <w:rFonts w:ascii="Times New Roman" w:hAnsi="Times New Roman" w:cs="Times New Roman"/>
                <w:color w:val="1A1A1D"/>
                <w:spacing w:val="-5"/>
                <w:w w:val="105"/>
                <w:sz w:val="19"/>
                <w:lang w:val="ru-RU"/>
              </w:rPr>
              <w:t>5.</w:t>
            </w:r>
          </w:p>
        </w:tc>
        <w:tc>
          <w:tcPr>
            <w:tcW w:w="3790" w:type="dxa"/>
            <w:tcBorders>
              <w:top w:val="nil"/>
              <w:left w:val="single" w:sz="4" w:space="0" w:color="auto"/>
              <w:bottom w:val="single" w:sz="4" w:space="0" w:color="auto"/>
              <w:right w:val="single" w:sz="4" w:space="0" w:color="auto"/>
            </w:tcBorders>
            <w:shd w:val="clear" w:color="000000" w:fill="FFFFFF"/>
            <w:vAlign w:val="center"/>
          </w:tcPr>
          <w:p w:rsidR="006964FF" w:rsidRPr="00F01FB2" w:rsidRDefault="006964FF" w:rsidP="006964FF">
            <w:pPr>
              <w:rPr>
                <w:rFonts w:ascii="Times New Roman" w:hAnsi="Times New Roman" w:cs="Times New Roman"/>
                <w:color w:val="000000"/>
                <w:sz w:val="20"/>
                <w:szCs w:val="20"/>
                <w:lang w:val="ru-RU"/>
              </w:rPr>
            </w:pPr>
            <w:r w:rsidRPr="00F01FB2">
              <w:rPr>
                <w:rFonts w:ascii="Times New Roman" w:hAnsi="Times New Roman" w:cs="Times New Roman"/>
                <w:color w:val="000000"/>
                <w:sz w:val="20"/>
                <w:szCs w:val="20"/>
                <w:lang w:val="ru-RU"/>
              </w:rPr>
              <w:t>Тряпка для очистки поверхностей тип 15</w:t>
            </w:r>
          </w:p>
        </w:tc>
        <w:tc>
          <w:tcPr>
            <w:tcW w:w="7698" w:type="dxa"/>
          </w:tcPr>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Вид материала Вискоза</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Тряпка в рулоне Да</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Структура салфетки Нетканая</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Ширина ≥ 20 ≤ 25 </w:t>
            </w:r>
            <w:r w:rsidR="00094B7F" w:rsidRPr="00094B7F">
              <w:rPr>
                <w:rFonts w:ascii="Times New Roman" w:hAnsi="Times New Roman" w:cs="Times New Roman"/>
                <w:sz w:val="19"/>
                <w:lang w:val="ru-RU"/>
              </w:rPr>
              <w:t>см</w:t>
            </w:r>
          </w:p>
          <w:p w:rsidR="00094B7F" w:rsidRPr="00094B7F" w:rsidRDefault="004D7A45" w:rsidP="004D7A45">
            <w:pPr>
              <w:spacing w:line="202" w:lineRule="exact"/>
              <w:rPr>
                <w:rFonts w:ascii="Times New Roman" w:hAnsi="Times New Roman" w:cs="Times New Roman"/>
                <w:sz w:val="19"/>
                <w:lang w:val="ru-RU"/>
              </w:rPr>
            </w:pPr>
            <w:r>
              <w:rPr>
                <w:rFonts w:ascii="Times New Roman" w:hAnsi="Times New Roman" w:cs="Times New Roman"/>
                <w:sz w:val="19"/>
                <w:lang w:val="ru-RU"/>
              </w:rPr>
              <w:t xml:space="preserve">  Длина ≥ 22 ≤ 30 </w:t>
            </w:r>
            <w:r w:rsidR="00094B7F" w:rsidRPr="00094B7F">
              <w:rPr>
                <w:rFonts w:ascii="Times New Roman" w:hAnsi="Times New Roman" w:cs="Times New Roman"/>
                <w:sz w:val="19"/>
                <w:lang w:val="ru-RU"/>
              </w:rPr>
              <w:t>см</w:t>
            </w:r>
          </w:p>
          <w:p w:rsidR="00094B7F" w:rsidRPr="00094B7F" w:rsidRDefault="004D7A45" w:rsidP="004D7A45">
            <w:pPr>
              <w:spacing w:line="202" w:lineRule="exact"/>
              <w:rPr>
                <w:rFonts w:ascii="Times New Roman" w:hAnsi="Times New Roman" w:cs="Times New Roman"/>
                <w:sz w:val="19"/>
                <w:lang w:val="ru-RU"/>
              </w:rPr>
            </w:pPr>
            <w:r>
              <w:rPr>
                <w:rFonts w:ascii="Times New Roman" w:hAnsi="Times New Roman" w:cs="Times New Roman"/>
                <w:sz w:val="19"/>
                <w:lang w:val="ru-RU"/>
              </w:rPr>
              <w:t xml:space="preserve">  </w:t>
            </w:r>
            <w:r w:rsidR="00094B7F" w:rsidRPr="00094B7F">
              <w:rPr>
                <w:rFonts w:ascii="Times New Roman" w:hAnsi="Times New Roman" w:cs="Times New Roman"/>
                <w:sz w:val="19"/>
                <w:lang w:val="ru-RU"/>
              </w:rPr>
              <w:t>Количество в рулоне</w:t>
            </w:r>
            <w:r>
              <w:rPr>
                <w:rFonts w:ascii="Times New Roman" w:hAnsi="Times New Roman" w:cs="Times New Roman"/>
                <w:sz w:val="19"/>
                <w:lang w:val="ru-RU"/>
              </w:rPr>
              <w:t xml:space="preserve"> </w:t>
            </w:r>
            <w:r w:rsidR="00094B7F" w:rsidRPr="00094B7F">
              <w:rPr>
                <w:rFonts w:ascii="Times New Roman" w:hAnsi="Times New Roman" w:cs="Times New Roman"/>
                <w:sz w:val="19"/>
                <w:lang w:val="ru-RU"/>
              </w:rPr>
              <w:t>≥ 30 ≤ 40</w:t>
            </w:r>
            <w:r>
              <w:rPr>
                <w:rFonts w:ascii="Times New Roman" w:hAnsi="Times New Roman" w:cs="Times New Roman"/>
                <w:sz w:val="19"/>
                <w:lang w:val="ru-RU"/>
              </w:rPr>
              <w:t xml:space="preserve"> </w:t>
            </w:r>
            <w:proofErr w:type="spellStart"/>
            <w:r w:rsidR="00094B7F" w:rsidRPr="00094B7F">
              <w:rPr>
                <w:rFonts w:ascii="Times New Roman" w:hAnsi="Times New Roman" w:cs="Times New Roman"/>
                <w:sz w:val="19"/>
                <w:lang w:val="ru-RU"/>
              </w:rPr>
              <w:t>шт</w:t>
            </w:r>
            <w:proofErr w:type="spellEnd"/>
          </w:p>
          <w:p w:rsidR="00094B7F" w:rsidRPr="00094B7F" w:rsidRDefault="00094B7F" w:rsidP="004D7A45">
            <w:pPr>
              <w:spacing w:line="202" w:lineRule="exact"/>
              <w:ind w:left="131"/>
              <w:rPr>
                <w:rFonts w:ascii="Times New Roman" w:hAnsi="Times New Roman" w:cs="Times New Roman"/>
                <w:sz w:val="19"/>
                <w:lang w:val="ru-RU"/>
              </w:rPr>
            </w:pPr>
            <w:r w:rsidRPr="00094B7F">
              <w:rPr>
                <w:rFonts w:ascii="Times New Roman" w:hAnsi="Times New Roman" w:cs="Times New Roman"/>
                <w:sz w:val="19"/>
                <w:lang w:val="ru-RU"/>
              </w:rPr>
              <w:lastRenderedPageBreak/>
              <w:t>Соответствие норм</w:t>
            </w:r>
            <w:r w:rsidR="004D7A45">
              <w:rPr>
                <w:rFonts w:ascii="Times New Roman" w:hAnsi="Times New Roman" w:cs="Times New Roman"/>
                <w:sz w:val="19"/>
                <w:lang w:val="ru-RU"/>
              </w:rPr>
              <w:t>ативно-технической документации ТУ производителя</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Назначение </w:t>
            </w:r>
            <w:proofErr w:type="gramStart"/>
            <w:r w:rsidR="00094B7F" w:rsidRPr="00094B7F">
              <w:rPr>
                <w:rFonts w:ascii="Times New Roman" w:hAnsi="Times New Roman" w:cs="Times New Roman"/>
                <w:sz w:val="19"/>
                <w:lang w:val="ru-RU"/>
              </w:rPr>
              <w:t>Для</w:t>
            </w:r>
            <w:proofErr w:type="gramEnd"/>
            <w:r w:rsidR="00094B7F" w:rsidRPr="00094B7F">
              <w:rPr>
                <w:rFonts w:ascii="Times New Roman" w:hAnsi="Times New Roman" w:cs="Times New Roman"/>
                <w:sz w:val="19"/>
                <w:lang w:val="ru-RU"/>
              </w:rPr>
              <w:t xml:space="preserve"> удаления пыли</w:t>
            </w:r>
          </w:p>
        </w:tc>
        <w:tc>
          <w:tcPr>
            <w:tcW w:w="1819" w:type="dxa"/>
            <w:tcBorders>
              <w:top w:val="nil"/>
              <w:left w:val="single" w:sz="4" w:space="0" w:color="auto"/>
              <w:bottom w:val="single" w:sz="4" w:space="0" w:color="auto"/>
              <w:right w:val="single" w:sz="4" w:space="0" w:color="auto"/>
            </w:tcBorders>
            <w:shd w:val="clear" w:color="auto" w:fill="auto"/>
            <w:vAlign w:val="center"/>
          </w:tcPr>
          <w:p w:rsidR="006964FF" w:rsidRPr="006964FF" w:rsidRDefault="006964FF" w:rsidP="006964FF">
            <w:pPr>
              <w:jc w:val="center"/>
              <w:rPr>
                <w:rFonts w:ascii="Times New Roman" w:hAnsi="Times New Roman" w:cs="Times New Roman"/>
              </w:rPr>
            </w:pPr>
            <w:r w:rsidRPr="006964FF">
              <w:rPr>
                <w:rFonts w:ascii="Times New Roman" w:hAnsi="Times New Roman" w:cs="Times New Roman"/>
              </w:rPr>
              <w:lastRenderedPageBreak/>
              <w:t>4</w:t>
            </w:r>
          </w:p>
        </w:tc>
      </w:tr>
      <w:tr w:rsidR="006964FF" w:rsidRPr="006964FF" w:rsidTr="007B5658">
        <w:trPr>
          <w:trHeight w:val="993"/>
        </w:trPr>
        <w:tc>
          <w:tcPr>
            <w:tcW w:w="949" w:type="dxa"/>
          </w:tcPr>
          <w:p w:rsidR="006964FF" w:rsidRPr="006964FF" w:rsidRDefault="006964FF" w:rsidP="006964FF">
            <w:pPr>
              <w:spacing w:before="24"/>
              <w:ind w:left="155"/>
              <w:rPr>
                <w:rFonts w:ascii="Times New Roman" w:hAnsi="Times New Roman" w:cs="Times New Roman"/>
                <w:color w:val="1A1A1D"/>
                <w:spacing w:val="-5"/>
                <w:w w:val="105"/>
                <w:sz w:val="19"/>
                <w:lang w:val="ru-RU"/>
              </w:rPr>
            </w:pPr>
            <w:r w:rsidRPr="006964FF">
              <w:rPr>
                <w:rFonts w:ascii="Times New Roman" w:hAnsi="Times New Roman" w:cs="Times New Roman"/>
                <w:color w:val="1A1A1D"/>
                <w:spacing w:val="-5"/>
                <w:w w:val="105"/>
                <w:sz w:val="19"/>
                <w:lang w:val="ru-RU"/>
              </w:rPr>
              <w:t>6.</w:t>
            </w:r>
          </w:p>
        </w:tc>
        <w:tc>
          <w:tcPr>
            <w:tcW w:w="3790" w:type="dxa"/>
            <w:tcBorders>
              <w:top w:val="nil"/>
              <w:left w:val="single" w:sz="4" w:space="0" w:color="auto"/>
              <w:bottom w:val="single" w:sz="4" w:space="0" w:color="auto"/>
              <w:right w:val="single" w:sz="4" w:space="0" w:color="auto"/>
            </w:tcBorders>
            <w:shd w:val="clear" w:color="000000" w:fill="FFFFFF"/>
            <w:vAlign w:val="center"/>
          </w:tcPr>
          <w:p w:rsidR="006964FF" w:rsidRPr="006964FF" w:rsidRDefault="006964FF" w:rsidP="006964FF">
            <w:pPr>
              <w:rPr>
                <w:rFonts w:ascii="Times New Roman" w:hAnsi="Times New Roman" w:cs="Times New Roman"/>
                <w:color w:val="000000"/>
                <w:sz w:val="20"/>
                <w:szCs w:val="20"/>
              </w:rPr>
            </w:pPr>
            <w:r w:rsidRPr="006964FF">
              <w:rPr>
                <w:rFonts w:ascii="Times New Roman" w:hAnsi="Times New Roman" w:cs="Times New Roman"/>
                <w:color w:val="000000"/>
                <w:sz w:val="20"/>
                <w:szCs w:val="20"/>
              </w:rPr>
              <w:t>Клейкая лента тип 8</w:t>
            </w:r>
          </w:p>
        </w:tc>
        <w:tc>
          <w:tcPr>
            <w:tcW w:w="7698" w:type="dxa"/>
          </w:tcPr>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Вид Упаковочная</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Длина намотки ≥ 50 </w:t>
            </w:r>
            <w:r w:rsidR="006964FF" w:rsidRPr="006964FF">
              <w:rPr>
                <w:rFonts w:ascii="Times New Roman" w:hAnsi="Times New Roman" w:cs="Times New Roman"/>
                <w:sz w:val="19"/>
                <w:lang w:val="ru-RU"/>
              </w:rPr>
              <w:t>м</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Прозрачность Прозрачная</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Тип Односторонняя</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Толщина ленты, мкм ≥ 40 </w:t>
            </w:r>
            <w:proofErr w:type="gramStart"/>
            <w:r>
              <w:rPr>
                <w:rFonts w:ascii="Times New Roman" w:hAnsi="Times New Roman" w:cs="Times New Roman"/>
                <w:sz w:val="19"/>
                <w:lang w:val="ru-RU"/>
              </w:rPr>
              <w:t>&lt; 45</w:t>
            </w:r>
            <w:proofErr w:type="gramEnd"/>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Цвет Бесцветный</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Ширина клейкой ленты ≥ 50 </w:t>
            </w:r>
            <w:r w:rsidR="006964FF" w:rsidRPr="006964FF">
              <w:rPr>
                <w:rFonts w:ascii="Times New Roman" w:hAnsi="Times New Roman" w:cs="Times New Roman"/>
                <w:sz w:val="19"/>
                <w:lang w:val="ru-RU"/>
              </w:rPr>
              <w:t>мм</w:t>
            </w:r>
          </w:p>
          <w:p w:rsidR="006964FF" w:rsidRPr="006964FF" w:rsidRDefault="004D7A45" w:rsidP="004D7A45">
            <w:pPr>
              <w:spacing w:line="202" w:lineRule="exact"/>
              <w:rPr>
                <w:rFonts w:ascii="Times New Roman" w:hAnsi="Times New Roman" w:cs="Times New Roman"/>
                <w:sz w:val="19"/>
                <w:lang w:val="ru-RU"/>
              </w:rPr>
            </w:pPr>
            <w:r>
              <w:rPr>
                <w:rFonts w:ascii="Times New Roman" w:hAnsi="Times New Roman" w:cs="Times New Roman"/>
                <w:sz w:val="19"/>
                <w:lang w:val="ru-RU"/>
              </w:rPr>
              <w:t xml:space="preserve">   Тип основы Полипропиленовая</w:t>
            </w:r>
          </w:p>
          <w:p w:rsidR="006964FF" w:rsidRPr="006964F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Плотность, мкм ≥ 40 ≤ 45</w:t>
            </w:r>
          </w:p>
          <w:p w:rsidR="006964FF" w:rsidRPr="004D7A45" w:rsidRDefault="006964FF" w:rsidP="004D7A45">
            <w:pPr>
              <w:spacing w:line="202" w:lineRule="exact"/>
              <w:ind w:left="131"/>
              <w:rPr>
                <w:rFonts w:ascii="Times New Roman" w:hAnsi="Times New Roman" w:cs="Times New Roman"/>
                <w:sz w:val="19"/>
                <w:lang w:val="ru-RU"/>
              </w:rPr>
            </w:pPr>
            <w:r w:rsidRPr="006964FF">
              <w:rPr>
                <w:rFonts w:ascii="Times New Roman" w:hAnsi="Times New Roman" w:cs="Times New Roman"/>
                <w:sz w:val="19"/>
                <w:lang w:val="ru-RU"/>
              </w:rPr>
              <w:t>Соответствие норм</w:t>
            </w:r>
            <w:r w:rsidR="004D7A45">
              <w:rPr>
                <w:rFonts w:ascii="Times New Roman" w:hAnsi="Times New Roman" w:cs="Times New Roman"/>
                <w:sz w:val="19"/>
                <w:lang w:val="ru-RU"/>
              </w:rPr>
              <w:t xml:space="preserve">ативно-технической документации </w:t>
            </w:r>
            <w:r w:rsidRPr="004D7A45">
              <w:rPr>
                <w:rFonts w:ascii="Times New Roman" w:hAnsi="Times New Roman" w:cs="Times New Roman"/>
                <w:sz w:val="19"/>
                <w:lang w:val="ru-RU"/>
              </w:rPr>
              <w:t>ТУ производителя</w:t>
            </w:r>
          </w:p>
        </w:tc>
        <w:tc>
          <w:tcPr>
            <w:tcW w:w="1819" w:type="dxa"/>
            <w:tcBorders>
              <w:top w:val="nil"/>
              <w:left w:val="single" w:sz="4" w:space="0" w:color="auto"/>
              <w:bottom w:val="single" w:sz="4" w:space="0" w:color="auto"/>
              <w:right w:val="single" w:sz="4" w:space="0" w:color="auto"/>
            </w:tcBorders>
            <w:shd w:val="clear" w:color="auto" w:fill="auto"/>
            <w:vAlign w:val="center"/>
          </w:tcPr>
          <w:p w:rsidR="006964FF" w:rsidRPr="006964FF" w:rsidRDefault="006964FF" w:rsidP="006964FF">
            <w:pPr>
              <w:jc w:val="center"/>
              <w:rPr>
                <w:rFonts w:ascii="Times New Roman" w:hAnsi="Times New Roman" w:cs="Times New Roman"/>
              </w:rPr>
            </w:pPr>
            <w:r w:rsidRPr="006964FF">
              <w:rPr>
                <w:rFonts w:ascii="Times New Roman" w:hAnsi="Times New Roman" w:cs="Times New Roman"/>
              </w:rPr>
              <w:t>20</w:t>
            </w:r>
          </w:p>
        </w:tc>
      </w:tr>
      <w:tr w:rsidR="006964FF" w:rsidRPr="006964FF" w:rsidTr="007B5658">
        <w:trPr>
          <w:trHeight w:val="993"/>
        </w:trPr>
        <w:tc>
          <w:tcPr>
            <w:tcW w:w="949" w:type="dxa"/>
          </w:tcPr>
          <w:p w:rsidR="006964FF" w:rsidRPr="006964FF" w:rsidRDefault="006964FF" w:rsidP="006964FF">
            <w:pPr>
              <w:spacing w:before="24"/>
              <w:ind w:left="155"/>
              <w:rPr>
                <w:rFonts w:ascii="Times New Roman" w:hAnsi="Times New Roman" w:cs="Times New Roman"/>
                <w:color w:val="1A1A1D"/>
                <w:spacing w:val="-5"/>
                <w:w w:val="105"/>
                <w:sz w:val="19"/>
                <w:lang w:val="ru-RU"/>
              </w:rPr>
            </w:pPr>
            <w:r w:rsidRPr="006964FF">
              <w:rPr>
                <w:rFonts w:ascii="Times New Roman" w:hAnsi="Times New Roman" w:cs="Times New Roman"/>
                <w:color w:val="1A1A1D"/>
                <w:spacing w:val="-5"/>
                <w:w w:val="105"/>
                <w:sz w:val="19"/>
                <w:lang w:val="ru-RU"/>
              </w:rPr>
              <w:t>7.</w:t>
            </w:r>
          </w:p>
        </w:tc>
        <w:tc>
          <w:tcPr>
            <w:tcW w:w="3790" w:type="dxa"/>
            <w:tcBorders>
              <w:top w:val="nil"/>
              <w:left w:val="single" w:sz="4" w:space="0" w:color="auto"/>
              <w:bottom w:val="single" w:sz="4" w:space="0" w:color="auto"/>
              <w:right w:val="single" w:sz="4" w:space="0" w:color="auto"/>
            </w:tcBorders>
            <w:shd w:val="clear" w:color="auto" w:fill="auto"/>
            <w:vAlign w:val="center"/>
          </w:tcPr>
          <w:p w:rsidR="006964FF" w:rsidRPr="006964FF" w:rsidRDefault="006964FF" w:rsidP="006964FF">
            <w:pPr>
              <w:rPr>
                <w:rFonts w:ascii="Times New Roman" w:hAnsi="Times New Roman" w:cs="Times New Roman"/>
                <w:color w:val="000000"/>
                <w:sz w:val="20"/>
                <w:szCs w:val="20"/>
              </w:rPr>
            </w:pPr>
            <w:proofErr w:type="spellStart"/>
            <w:r w:rsidRPr="006964FF">
              <w:rPr>
                <w:rFonts w:ascii="Times New Roman" w:hAnsi="Times New Roman" w:cs="Times New Roman"/>
                <w:color w:val="000000"/>
                <w:sz w:val="20"/>
                <w:szCs w:val="20"/>
              </w:rPr>
              <w:t>Коврик</w:t>
            </w:r>
            <w:proofErr w:type="spellEnd"/>
            <w:r w:rsidRPr="006964FF">
              <w:rPr>
                <w:rFonts w:ascii="Times New Roman" w:hAnsi="Times New Roman" w:cs="Times New Roman"/>
                <w:color w:val="000000"/>
                <w:sz w:val="20"/>
                <w:szCs w:val="20"/>
              </w:rPr>
              <w:t xml:space="preserve"> </w:t>
            </w:r>
            <w:proofErr w:type="spellStart"/>
            <w:r w:rsidRPr="006964FF">
              <w:rPr>
                <w:rFonts w:ascii="Times New Roman" w:hAnsi="Times New Roman" w:cs="Times New Roman"/>
                <w:color w:val="000000"/>
                <w:sz w:val="20"/>
                <w:szCs w:val="20"/>
              </w:rPr>
              <w:t>придверный</w:t>
            </w:r>
            <w:proofErr w:type="spellEnd"/>
            <w:r w:rsidRPr="006964FF">
              <w:rPr>
                <w:rFonts w:ascii="Times New Roman" w:hAnsi="Times New Roman" w:cs="Times New Roman"/>
                <w:color w:val="000000"/>
                <w:sz w:val="20"/>
                <w:szCs w:val="20"/>
              </w:rPr>
              <w:t xml:space="preserve"> </w:t>
            </w:r>
            <w:proofErr w:type="spellStart"/>
            <w:r w:rsidRPr="006964FF">
              <w:rPr>
                <w:rFonts w:ascii="Times New Roman" w:hAnsi="Times New Roman" w:cs="Times New Roman"/>
                <w:color w:val="000000"/>
                <w:sz w:val="20"/>
                <w:szCs w:val="20"/>
              </w:rPr>
              <w:t>тип</w:t>
            </w:r>
            <w:proofErr w:type="spellEnd"/>
            <w:r w:rsidRPr="006964FF">
              <w:rPr>
                <w:rFonts w:ascii="Times New Roman" w:hAnsi="Times New Roman" w:cs="Times New Roman"/>
                <w:color w:val="000000"/>
                <w:sz w:val="20"/>
                <w:szCs w:val="20"/>
              </w:rPr>
              <w:t xml:space="preserve"> 2</w:t>
            </w:r>
          </w:p>
        </w:tc>
        <w:tc>
          <w:tcPr>
            <w:tcW w:w="7698" w:type="dxa"/>
          </w:tcPr>
          <w:p w:rsidR="00094B7F" w:rsidRPr="00094B7F" w:rsidRDefault="00094B7F" w:rsidP="004D7A45">
            <w:pPr>
              <w:spacing w:line="202" w:lineRule="exact"/>
              <w:ind w:left="131"/>
              <w:rPr>
                <w:rFonts w:ascii="Times New Roman" w:hAnsi="Times New Roman" w:cs="Times New Roman"/>
                <w:sz w:val="19"/>
                <w:lang w:val="ru-RU"/>
              </w:rPr>
            </w:pPr>
            <w:r w:rsidRPr="00094B7F">
              <w:rPr>
                <w:rFonts w:ascii="Times New Roman" w:hAnsi="Times New Roman" w:cs="Times New Roman"/>
                <w:sz w:val="19"/>
                <w:lang w:val="ru-RU"/>
              </w:rPr>
              <w:t>Назна</w:t>
            </w:r>
            <w:r w:rsidR="004D7A45">
              <w:rPr>
                <w:rFonts w:ascii="Times New Roman" w:hAnsi="Times New Roman" w:cs="Times New Roman"/>
                <w:sz w:val="19"/>
                <w:lang w:val="ru-RU"/>
              </w:rPr>
              <w:t xml:space="preserve">чение: </w:t>
            </w:r>
            <w:r w:rsidRPr="00094B7F">
              <w:rPr>
                <w:rFonts w:ascii="Times New Roman" w:hAnsi="Times New Roman" w:cs="Times New Roman"/>
                <w:sz w:val="19"/>
                <w:lang w:val="ru-RU"/>
              </w:rPr>
              <w:t>Для защиты от грязи</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Тип: </w:t>
            </w:r>
            <w:r w:rsidR="00094B7F" w:rsidRPr="00094B7F">
              <w:rPr>
                <w:rFonts w:ascii="Times New Roman" w:hAnsi="Times New Roman" w:cs="Times New Roman"/>
                <w:sz w:val="19"/>
                <w:lang w:val="ru-RU"/>
              </w:rPr>
              <w:t>Ворс</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Материал: </w:t>
            </w:r>
            <w:r w:rsidR="00094B7F" w:rsidRPr="00094B7F">
              <w:rPr>
                <w:rFonts w:ascii="Times New Roman" w:hAnsi="Times New Roman" w:cs="Times New Roman"/>
                <w:sz w:val="19"/>
                <w:lang w:val="ru-RU"/>
              </w:rPr>
              <w:t>Резина, полипропилен</w:t>
            </w:r>
          </w:p>
          <w:p w:rsidR="00094B7F" w:rsidRPr="00094B7F" w:rsidRDefault="00094B7F" w:rsidP="004D7A45">
            <w:pPr>
              <w:spacing w:line="202" w:lineRule="exact"/>
              <w:ind w:left="131"/>
              <w:rPr>
                <w:rFonts w:ascii="Times New Roman" w:hAnsi="Times New Roman" w:cs="Times New Roman"/>
                <w:sz w:val="19"/>
                <w:lang w:val="ru-RU"/>
              </w:rPr>
            </w:pPr>
            <w:r w:rsidRPr="00094B7F">
              <w:rPr>
                <w:rFonts w:ascii="Times New Roman" w:hAnsi="Times New Roman" w:cs="Times New Roman"/>
                <w:sz w:val="19"/>
                <w:lang w:val="ru-RU"/>
              </w:rPr>
              <w:t>Темпер</w:t>
            </w:r>
            <w:r w:rsidR="004D7A45">
              <w:rPr>
                <w:rFonts w:ascii="Times New Roman" w:hAnsi="Times New Roman" w:cs="Times New Roman"/>
                <w:sz w:val="19"/>
                <w:lang w:val="ru-RU"/>
              </w:rPr>
              <w:t xml:space="preserve">атура эксплуатации, ГРАД ЦЕЛЬС: </w:t>
            </w:r>
            <w:r w:rsidRPr="00094B7F">
              <w:rPr>
                <w:rFonts w:ascii="Times New Roman" w:hAnsi="Times New Roman" w:cs="Times New Roman"/>
                <w:sz w:val="19"/>
                <w:lang w:val="ru-RU"/>
              </w:rPr>
              <w:t>от -40 до +40</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Форма: </w:t>
            </w:r>
            <w:r w:rsidR="00094B7F" w:rsidRPr="00094B7F">
              <w:rPr>
                <w:rFonts w:ascii="Times New Roman" w:hAnsi="Times New Roman" w:cs="Times New Roman"/>
                <w:sz w:val="19"/>
                <w:lang w:val="ru-RU"/>
              </w:rPr>
              <w:t>Прямоугольник</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Длина: ≥ 800 ≤ 900 </w:t>
            </w:r>
            <w:r w:rsidR="00094B7F" w:rsidRPr="00094B7F">
              <w:rPr>
                <w:rFonts w:ascii="Times New Roman" w:hAnsi="Times New Roman" w:cs="Times New Roman"/>
                <w:sz w:val="19"/>
                <w:lang w:val="ru-RU"/>
              </w:rPr>
              <w:t>ММ (Миллиметр)</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Ширина: ≥ 500 ≤ 600 </w:t>
            </w:r>
            <w:r w:rsidR="00094B7F" w:rsidRPr="00094B7F">
              <w:rPr>
                <w:rFonts w:ascii="Times New Roman" w:hAnsi="Times New Roman" w:cs="Times New Roman"/>
                <w:sz w:val="19"/>
                <w:lang w:val="ru-RU"/>
              </w:rPr>
              <w:t>ММ (Миллиметр)</w:t>
            </w:r>
          </w:p>
          <w:p w:rsidR="006964FF" w:rsidRPr="004D7A45" w:rsidRDefault="00094B7F" w:rsidP="004D7A45">
            <w:pPr>
              <w:spacing w:line="202" w:lineRule="exact"/>
              <w:ind w:left="131"/>
              <w:rPr>
                <w:rFonts w:ascii="Times New Roman" w:hAnsi="Times New Roman" w:cs="Times New Roman"/>
                <w:sz w:val="19"/>
                <w:lang w:val="ru-RU"/>
              </w:rPr>
            </w:pPr>
            <w:r w:rsidRPr="004D7A45">
              <w:rPr>
                <w:rFonts w:ascii="Times New Roman" w:hAnsi="Times New Roman" w:cs="Times New Roman"/>
                <w:sz w:val="19"/>
                <w:lang w:val="ru-RU"/>
              </w:rPr>
              <w:t>Соответствие норма</w:t>
            </w:r>
            <w:r w:rsidR="004D7A45">
              <w:rPr>
                <w:rFonts w:ascii="Times New Roman" w:hAnsi="Times New Roman" w:cs="Times New Roman"/>
                <w:sz w:val="19"/>
                <w:lang w:val="ru-RU"/>
              </w:rPr>
              <w:t xml:space="preserve">тивно-технической документации: </w:t>
            </w:r>
            <w:r w:rsidRPr="004D7A45">
              <w:rPr>
                <w:rFonts w:ascii="Times New Roman" w:hAnsi="Times New Roman" w:cs="Times New Roman"/>
                <w:sz w:val="19"/>
                <w:lang w:val="ru-RU"/>
              </w:rPr>
              <w:t>ТУ производителя</w:t>
            </w:r>
          </w:p>
        </w:tc>
        <w:tc>
          <w:tcPr>
            <w:tcW w:w="1819" w:type="dxa"/>
            <w:tcBorders>
              <w:top w:val="nil"/>
              <w:left w:val="single" w:sz="4" w:space="0" w:color="auto"/>
              <w:bottom w:val="single" w:sz="4" w:space="0" w:color="auto"/>
              <w:right w:val="single" w:sz="4" w:space="0" w:color="auto"/>
            </w:tcBorders>
            <w:shd w:val="clear" w:color="auto" w:fill="auto"/>
            <w:vAlign w:val="center"/>
          </w:tcPr>
          <w:p w:rsidR="006964FF" w:rsidRPr="006964FF" w:rsidRDefault="006964FF" w:rsidP="006964FF">
            <w:pPr>
              <w:jc w:val="center"/>
              <w:rPr>
                <w:rFonts w:ascii="Times New Roman" w:hAnsi="Times New Roman" w:cs="Times New Roman"/>
                <w:color w:val="000000"/>
              </w:rPr>
            </w:pPr>
            <w:r w:rsidRPr="006964FF">
              <w:rPr>
                <w:rFonts w:ascii="Times New Roman" w:hAnsi="Times New Roman" w:cs="Times New Roman"/>
                <w:color w:val="000000"/>
              </w:rPr>
              <w:t>6</w:t>
            </w:r>
          </w:p>
        </w:tc>
      </w:tr>
      <w:tr w:rsidR="006964FF" w:rsidRPr="006964FF" w:rsidTr="00D9525F">
        <w:trPr>
          <w:trHeight w:val="993"/>
        </w:trPr>
        <w:tc>
          <w:tcPr>
            <w:tcW w:w="949" w:type="dxa"/>
          </w:tcPr>
          <w:p w:rsidR="006964FF" w:rsidRPr="006964FF" w:rsidRDefault="006964FF" w:rsidP="006964FF">
            <w:pPr>
              <w:spacing w:before="24"/>
              <w:ind w:left="155"/>
              <w:rPr>
                <w:rFonts w:ascii="Times New Roman" w:hAnsi="Times New Roman" w:cs="Times New Roman"/>
                <w:color w:val="1A1A1D"/>
                <w:spacing w:val="-5"/>
                <w:w w:val="105"/>
                <w:sz w:val="19"/>
                <w:lang w:val="ru-RU"/>
              </w:rPr>
            </w:pPr>
            <w:r w:rsidRPr="006964FF">
              <w:rPr>
                <w:rFonts w:ascii="Times New Roman" w:hAnsi="Times New Roman" w:cs="Times New Roman"/>
                <w:color w:val="1A1A1D"/>
                <w:spacing w:val="-5"/>
                <w:w w:val="105"/>
                <w:sz w:val="19"/>
                <w:lang w:val="ru-RU"/>
              </w:rPr>
              <w:t>8.</w:t>
            </w:r>
          </w:p>
        </w:tc>
        <w:tc>
          <w:tcPr>
            <w:tcW w:w="3790" w:type="dxa"/>
            <w:tcBorders>
              <w:top w:val="single" w:sz="4" w:space="0" w:color="auto"/>
              <w:left w:val="single" w:sz="4" w:space="0" w:color="auto"/>
              <w:bottom w:val="single" w:sz="4" w:space="0" w:color="000000"/>
              <w:right w:val="single" w:sz="4" w:space="0" w:color="auto"/>
            </w:tcBorders>
            <w:shd w:val="clear" w:color="auto" w:fill="auto"/>
            <w:vAlign w:val="center"/>
          </w:tcPr>
          <w:p w:rsidR="006964FF" w:rsidRPr="00F01FB2" w:rsidRDefault="006964FF" w:rsidP="006964FF">
            <w:pPr>
              <w:jc w:val="center"/>
              <w:rPr>
                <w:rFonts w:ascii="Times New Roman" w:hAnsi="Times New Roman" w:cs="Times New Roman"/>
                <w:sz w:val="20"/>
                <w:szCs w:val="20"/>
                <w:lang w:val="ru-RU"/>
              </w:rPr>
            </w:pPr>
            <w:r w:rsidRPr="00F01FB2">
              <w:rPr>
                <w:rFonts w:ascii="Times New Roman" w:hAnsi="Times New Roman" w:cs="Times New Roman"/>
                <w:sz w:val="20"/>
                <w:szCs w:val="20"/>
                <w:lang w:val="ru-RU"/>
              </w:rPr>
              <w:t>Лента клеевая на бумажной основе тип 1</w:t>
            </w:r>
          </w:p>
        </w:tc>
        <w:tc>
          <w:tcPr>
            <w:tcW w:w="7698" w:type="dxa"/>
          </w:tcPr>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Вид: </w:t>
            </w:r>
            <w:r w:rsidR="00094B7F" w:rsidRPr="00094B7F">
              <w:rPr>
                <w:rFonts w:ascii="Times New Roman" w:hAnsi="Times New Roman" w:cs="Times New Roman"/>
                <w:sz w:val="19"/>
                <w:lang w:val="ru-RU"/>
              </w:rPr>
              <w:t>Лента малярная</w:t>
            </w:r>
          </w:p>
          <w:p w:rsidR="00094B7F" w:rsidRPr="00094B7F" w:rsidRDefault="004D7A45" w:rsidP="004D7A45">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Количество липких сторон: </w:t>
            </w:r>
            <w:r w:rsidR="00094B7F" w:rsidRPr="00094B7F">
              <w:rPr>
                <w:rFonts w:ascii="Times New Roman" w:hAnsi="Times New Roman" w:cs="Times New Roman"/>
                <w:sz w:val="19"/>
                <w:lang w:val="ru-RU"/>
              </w:rPr>
              <w:t>1</w:t>
            </w:r>
          </w:p>
          <w:p w:rsidR="00094B7F" w:rsidRPr="00094B7F" w:rsidRDefault="00094B7F" w:rsidP="007D5F0E">
            <w:pPr>
              <w:spacing w:line="202" w:lineRule="exact"/>
              <w:ind w:left="131"/>
              <w:rPr>
                <w:rFonts w:ascii="Times New Roman" w:hAnsi="Times New Roman" w:cs="Times New Roman"/>
                <w:sz w:val="19"/>
                <w:lang w:val="ru-RU"/>
              </w:rPr>
            </w:pPr>
            <w:r w:rsidRPr="00094B7F">
              <w:rPr>
                <w:rFonts w:ascii="Times New Roman" w:hAnsi="Times New Roman" w:cs="Times New Roman"/>
                <w:sz w:val="19"/>
                <w:lang w:val="ru-RU"/>
              </w:rPr>
              <w:t>Ширина боб</w:t>
            </w:r>
            <w:r w:rsidR="007D5F0E">
              <w:rPr>
                <w:rFonts w:ascii="Times New Roman" w:hAnsi="Times New Roman" w:cs="Times New Roman"/>
                <w:sz w:val="19"/>
                <w:lang w:val="ru-RU"/>
              </w:rPr>
              <w:t xml:space="preserve">ины: </w:t>
            </w:r>
            <w:r w:rsidRPr="00094B7F">
              <w:rPr>
                <w:rFonts w:ascii="Times New Roman" w:hAnsi="Times New Roman" w:cs="Times New Roman"/>
                <w:sz w:val="19"/>
                <w:lang w:val="ru-RU"/>
              </w:rPr>
              <w:t xml:space="preserve">≥ 40 и </w:t>
            </w:r>
            <w:proofErr w:type="gramStart"/>
            <w:r w:rsidRPr="00094B7F">
              <w:rPr>
                <w:rFonts w:ascii="Times New Roman" w:hAnsi="Times New Roman" w:cs="Times New Roman"/>
                <w:sz w:val="19"/>
                <w:lang w:val="ru-RU"/>
              </w:rPr>
              <w:t>&lt; 50</w:t>
            </w:r>
            <w:proofErr w:type="gramEnd"/>
            <w:r w:rsidRPr="00094B7F">
              <w:rPr>
                <w:rFonts w:ascii="Times New Roman" w:hAnsi="Times New Roman" w:cs="Times New Roman"/>
                <w:sz w:val="19"/>
                <w:lang w:val="ru-RU"/>
              </w:rPr>
              <w:t xml:space="preserve"> ММ (Миллиметр)</w:t>
            </w:r>
          </w:p>
          <w:p w:rsidR="00094B7F" w:rsidRPr="00094B7F" w:rsidRDefault="007D5F0E" w:rsidP="007D5F0E">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Длина рулона: </w:t>
            </w:r>
            <w:r w:rsidR="00094B7F" w:rsidRPr="00094B7F">
              <w:rPr>
                <w:rFonts w:ascii="Times New Roman" w:hAnsi="Times New Roman" w:cs="Times New Roman"/>
                <w:sz w:val="19"/>
                <w:lang w:val="ru-RU"/>
              </w:rPr>
              <w:t xml:space="preserve">≥ 50000 и </w:t>
            </w:r>
            <w:proofErr w:type="gramStart"/>
            <w:r w:rsidR="00094B7F" w:rsidRPr="00094B7F">
              <w:rPr>
                <w:rFonts w:ascii="Times New Roman" w:hAnsi="Times New Roman" w:cs="Times New Roman"/>
                <w:sz w:val="19"/>
                <w:lang w:val="ru-RU"/>
              </w:rPr>
              <w:t>&lt; 60000</w:t>
            </w:r>
            <w:proofErr w:type="gramEnd"/>
            <w:r w:rsidR="00094B7F" w:rsidRPr="00094B7F">
              <w:rPr>
                <w:rFonts w:ascii="Times New Roman" w:hAnsi="Times New Roman" w:cs="Times New Roman"/>
                <w:sz w:val="19"/>
                <w:lang w:val="ru-RU"/>
              </w:rPr>
              <w:t xml:space="preserve"> ММ (Миллиметр)</w:t>
            </w:r>
          </w:p>
          <w:p w:rsidR="00094B7F" w:rsidRPr="00094B7F" w:rsidRDefault="007D5F0E" w:rsidP="007D5F0E">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Лента окрашенная: </w:t>
            </w:r>
            <w:r w:rsidR="00094B7F" w:rsidRPr="00094B7F">
              <w:rPr>
                <w:rFonts w:ascii="Times New Roman" w:hAnsi="Times New Roman" w:cs="Times New Roman"/>
                <w:sz w:val="19"/>
                <w:lang w:val="ru-RU"/>
              </w:rPr>
              <w:t>Нет</w:t>
            </w:r>
          </w:p>
          <w:p w:rsidR="00094B7F" w:rsidRPr="00094B7F" w:rsidRDefault="007D5F0E" w:rsidP="007D5F0E">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Материал клеевого слоя: </w:t>
            </w:r>
            <w:r w:rsidR="00094B7F" w:rsidRPr="00094B7F">
              <w:rPr>
                <w:rFonts w:ascii="Times New Roman" w:hAnsi="Times New Roman" w:cs="Times New Roman"/>
                <w:sz w:val="19"/>
                <w:lang w:val="ru-RU"/>
              </w:rPr>
              <w:t>Каучук</w:t>
            </w:r>
          </w:p>
          <w:p w:rsidR="00094B7F" w:rsidRPr="00094B7F" w:rsidRDefault="00094B7F" w:rsidP="007D5F0E">
            <w:pPr>
              <w:spacing w:line="202" w:lineRule="exact"/>
              <w:ind w:left="131"/>
              <w:rPr>
                <w:rFonts w:ascii="Times New Roman" w:hAnsi="Times New Roman" w:cs="Times New Roman"/>
                <w:sz w:val="19"/>
                <w:lang w:val="ru-RU"/>
              </w:rPr>
            </w:pPr>
            <w:r w:rsidRPr="00094B7F">
              <w:rPr>
                <w:rFonts w:ascii="Times New Roman" w:hAnsi="Times New Roman" w:cs="Times New Roman"/>
                <w:sz w:val="19"/>
                <w:lang w:val="ru-RU"/>
              </w:rPr>
              <w:t>Соответствие норма</w:t>
            </w:r>
            <w:r w:rsidR="007D5F0E">
              <w:rPr>
                <w:rFonts w:ascii="Times New Roman" w:hAnsi="Times New Roman" w:cs="Times New Roman"/>
                <w:sz w:val="19"/>
                <w:lang w:val="ru-RU"/>
              </w:rPr>
              <w:t xml:space="preserve">тивно-технической документации: </w:t>
            </w:r>
            <w:r w:rsidRPr="00094B7F">
              <w:rPr>
                <w:rFonts w:ascii="Times New Roman" w:hAnsi="Times New Roman" w:cs="Times New Roman"/>
                <w:sz w:val="19"/>
                <w:lang w:val="ru-RU"/>
              </w:rPr>
              <w:t>ТУ производителя</w:t>
            </w:r>
          </w:p>
          <w:p w:rsidR="006964FF" w:rsidRPr="006964FF" w:rsidRDefault="007D5F0E" w:rsidP="007D5F0E">
            <w:pPr>
              <w:spacing w:line="202" w:lineRule="exact"/>
              <w:ind w:left="131"/>
              <w:rPr>
                <w:rFonts w:ascii="Times New Roman" w:hAnsi="Times New Roman" w:cs="Times New Roman"/>
                <w:sz w:val="19"/>
                <w:lang w:val="ru-RU"/>
              </w:rPr>
            </w:pPr>
            <w:r>
              <w:rPr>
                <w:rFonts w:ascii="Times New Roman" w:hAnsi="Times New Roman" w:cs="Times New Roman"/>
                <w:sz w:val="19"/>
                <w:lang w:val="ru-RU"/>
              </w:rPr>
              <w:t xml:space="preserve">Материал основы: </w:t>
            </w:r>
            <w:proofErr w:type="spellStart"/>
            <w:r w:rsidR="00094B7F" w:rsidRPr="00094B7F">
              <w:rPr>
                <w:rFonts w:ascii="Times New Roman" w:hAnsi="Times New Roman" w:cs="Times New Roman"/>
                <w:sz w:val="19"/>
                <w:lang w:val="ru-RU"/>
              </w:rPr>
              <w:t>Крепированная</w:t>
            </w:r>
            <w:proofErr w:type="spellEnd"/>
            <w:r w:rsidR="00094B7F" w:rsidRPr="00094B7F">
              <w:rPr>
                <w:rFonts w:ascii="Times New Roman" w:hAnsi="Times New Roman" w:cs="Times New Roman"/>
                <w:sz w:val="19"/>
                <w:lang w:val="ru-RU"/>
              </w:rPr>
              <w:t xml:space="preserve"> бумага</w:t>
            </w:r>
          </w:p>
        </w:tc>
        <w:tc>
          <w:tcPr>
            <w:tcW w:w="1819" w:type="dxa"/>
          </w:tcPr>
          <w:p w:rsidR="006964FF" w:rsidRPr="006964FF" w:rsidRDefault="006964FF" w:rsidP="006964FF">
            <w:pPr>
              <w:spacing w:before="103"/>
              <w:jc w:val="center"/>
              <w:rPr>
                <w:rFonts w:ascii="Times New Roman" w:hAnsi="Times New Roman" w:cs="Times New Roman"/>
                <w:sz w:val="19"/>
                <w:lang w:val="ru-RU"/>
              </w:rPr>
            </w:pPr>
            <w:r w:rsidRPr="006964FF">
              <w:rPr>
                <w:rFonts w:ascii="Times New Roman" w:hAnsi="Times New Roman" w:cs="Times New Roman"/>
                <w:sz w:val="19"/>
                <w:lang w:val="ru-RU"/>
              </w:rPr>
              <w:t>20</w:t>
            </w:r>
          </w:p>
        </w:tc>
      </w:tr>
    </w:tbl>
    <w:p w:rsidR="006A1926" w:rsidRDefault="006A1926" w:rsidP="006A1926">
      <w:pPr>
        <w:jc w:val="both"/>
        <w:rPr>
          <w:sz w:val="20"/>
          <w:szCs w:val="16"/>
        </w:rPr>
      </w:pPr>
    </w:p>
    <w:p w:rsidR="006A1926" w:rsidRDefault="006A1926" w:rsidP="006A1926">
      <w:pPr>
        <w:jc w:val="both"/>
        <w:rPr>
          <w:sz w:val="20"/>
          <w:szCs w:val="16"/>
        </w:rPr>
      </w:pPr>
    </w:p>
    <w:p w:rsidR="001473FA" w:rsidRPr="001473FA" w:rsidRDefault="001473FA" w:rsidP="001473FA">
      <w:pPr>
        <w:spacing w:after="0" w:line="240" w:lineRule="auto"/>
        <w:jc w:val="right"/>
        <w:rPr>
          <w:rFonts w:ascii="Times New Roman" w:eastAsia="Times" w:hAnsi="Times New Roman" w:cs="Times New Roman"/>
          <w:b/>
          <w:lang w:eastAsia="ru-RU"/>
        </w:rPr>
        <w:sectPr w:rsidR="001473FA" w:rsidRPr="001473FA" w:rsidSect="002A46EC">
          <w:pgSz w:w="16838" w:h="11906" w:orient="landscape"/>
          <w:pgMar w:top="1276" w:right="992" w:bottom="425" w:left="567" w:header="709" w:footer="709" w:gutter="0"/>
          <w:cols w:space="708"/>
          <w:docGrid w:linePitch="360"/>
        </w:sectPr>
      </w:pPr>
      <w:r w:rsidRPr="001473FA">
        <w:rPr>
          <w:rFonts w:ascii="Times New Roman" w:eastAsia="Times" w:hAnsi="Times New Roman" w:cs="Times New Roman"/>
          <w:b/>
          <w:lang w:eastAsia="ru-RU"/>
        </w:rPr>
        <w:tab/>
      </w:r>
    </w:p>
    <w:p w:rsidR="00585635" w:rsidRPr="00585635" w:rsidRDefault="00585635" w:rsidP="00585635">
      <w:pPr>
        <w:spacing w:after="0" w:line="240" w:lineRule="auto"/>
        <w:rPr>
          <w:rFonts w:ascii="Times New Roman" w:eastAsia="Times New Roman" w:hAnsi="Times New Roman" w:cs="Times New Roman"/>
          <w:sz w:val="24"/>
        </w:rPr>
      </w:pPr>
    </w:p>
    <w:p w:rsidR="00585635" w:rsidRPr="00585635" w:rsidRDefault="00585635" w:rsidP="00585635">
      <w:pPr>
        <w:spacing w:after="0" w:line="240" w:lineRule="auto"/>
        <w:ind w:firstLine="567"/>
        <w:jc w:val="right"/>
        <w:rPr>
          <w:rFonts w:ascii="Times New Roman" w:eastAsia="Times New Roman" w:hAnsi="Times New Roman" w:cs="Times New Roman"/>
          <w:b/>
          <w:sz w:val="18"/>
        </w:rPr>
      </w:pPr>
      <w:r w:rsidRPr="00585635">
        <w:rPr>
          <w:rFonts w:ascii="Times New Roman" w:eastAsia="Times New Roman" w:hAnsi="Times New Roman" w:cs="Times New Roman"/>
          <w:b/>
          <w:sz w:val="18"/>
        </w:rPr>
        <w:t xml:space="preserve">Приложение № 2 </w:t>
      </w:r>
    </w:p>
    <w:p w:rsidR="00585635" w:rsidRPr="00585635" w:rsidRDefault="00585635" w:rsidP="00585635">
      <w:pPr>
        <w:spacing w:after="0" w:line="240" w:lineRule="auto"/>
        <w:ind w:firstLine="567"/>
        <w:jc w:val="right"/>
        <w:rPr>
          <w:rFonts w:ascii="Times New Roman" w:eastAsia="Times New Roman" w:hAnsi="Times New Roman" w:cs="Times New Roman"/>
          <w:b/>
          <w:sz w:val="18"/>
        </w:rPr>
      </w:pPr>
      <w:r w:rsidRPr="00585635">
        <w:rPr>
          <w:rFonts w:ascii="Times New Roman" w:eastAsia="Times New Roman" w:hAnsi="Times New Roman" w:cs="Times New Roman"/>
          <w:b/>
          <w:sz w:val="18"/>
          <w:szCs w:val="23"/>
        </w:rPr>
        <w:t>к Контракту №__________ от __________ 2026г.</w:t>
      </w:r>
    </w:p>
    <w:p w:rsidR="00585635" w:rsidRPr="00585635" w:rsidRDefault="00585635" w:rsidP="00585635">
      <w:pPr>
        <w:spacing w:after="0" w:line="240" w:lineRule="auto"/>
        <w:jc w:val="center"/>
        <w:rPr>
          <w:rFonts w:ascii="Times New Roman" w:eastAsia="Times New Roman" w:hAnsi="Times New Roman" w:cs="Times New Roman"/>
          <w:b/>
        </w:rPr>
      </w:pPr>
      <w:r w:rsidRPr="00585635">
        <w:rPr>
          <w:rFonts w:ascii="Times New Roman" w:eastAsia="Times New Roman" w:hAnsi="Times New Roman" w:cs="Times New Roman"/>
          <w:b/>
        </w:rPr>
        <w:t>СПЕЦИФИКАЦИЯ</w:t>
      </w: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rPr>
          <w:rFonts w:ascii="Times New Roman" w:eastAsia="Times New Roman" w:hAnsi="Times New Roman" w:cs="Times New Roman"/>
          <w:sz w:val="24"/>
          <w:szCs w:val="24"/>
          <w:lang w:eastAsia="ru-RU"/>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r w:rsidRPr="00585635">
        <w:rPr>
          <w:rFonts w:ascii="Times New Roman" w:eastAsia="Times New Roman" w:hAnsi="Times New Roman" w:cs="Times New Roman"/>
          <w:b/>
        </w:rPr>
        <w:t xml:space="preserve">                                                                                                                                                                                      </w:t>
      </w:r>
    </w:p>
    <w:p w:rsidR="00585635" w:rsidRPr="00585635" w:rsidRDefault="00585635" w:rsidP="00585635">
      <w:pPr>
        <w:spacing w:after="0" w:line="240" w:lineRule="auto"/>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585635" w:rsidRPr="00585635" w:rsidTr="00D6059A">
        <w:tc>
          <w:tcPr>
            <w:tcW w:w="5148" w:type="dxa"/>
          </w:tcPr>
          <w:p w:rsidR="00585635" w:rsidRPr="00585635" w:rsidRDefault="00585635" w:rsidP="00585635">
            <w:pPr>
              <w:spacing w:after="0" w:line="240" w:lineRule="auto"/>
              <w:rPr>
                <w:rFonts w:ascii="Times New Roman" w:eastAsia="Times New Roman" w:hAnsi="Times New Roman" w:cs="Times New Roman"/>
                <w:b/>
                <w:bCs/>
              </w:rPr>
            </w:pPr>
            <w:r w:rsidRPr="00585635">
              <w:rPr>
                <w:rFonts w:ascii="Times New Roman" w:eastAsia="Times New Roman" w:hAnsi="Times New Roman" w:cs="Times New Roman"/>
                <w:b/>
                <w:bCs/>
              </w:rPr>
              <w:t>ЗАКАЗЧИК:</w:t>
            </w:r>
          </w:p>
        </w:tc>
        <w:tc>
          <w:tcPr>
            <w:tcW w:w="236" w:type="dxa"/>
          </w:tcPr>
          <w:p w:rsidR="00585635" w:rsidRPr="00585635" w:rsidRDefault="00585635" w:rsidP="00585635">
            <w:pPr>
              <w:spacing w:after="0" w:line="240" w:lineRule="auto"/>
              <w:rPr>
                <w:rFonts w:ascii="Times New Roman" w:eastAsia="Times New Roman" w:hAnsi="Times New Roman" w:cs="Times New Roman"/>
              </w:rPr>
            </w:pPr>
          </w:p>
        </w:tc>
        <w:tc>
          <w:tcPr>
            <w:tcW w:w="4753" w:type="dxa"/>
          </w:tcPr>
          <w:p w:rsidR="00585635" w:rsidRPr="00585635" w:rsidRDefault="00585635" w:rsidP="00585635">
            <w:pPr>
              <w:spacing w:after="0" w:line="240" w:lineRule="auto"/>
              <w:rPr>
                <w:rFonts w:ascii="Times New Roman" w:eastAsia="Times New Roman" w:hAnsi="Times New Roman" w:cs="Times New Roman"/>
                <w:b/>
                <w:bCs/>
              </w:rPr>
            </w:pPr>
            <w:r w:rsidRPr="00585635">
              <w:rPr>
                <w:rFonts w:ascii="Times New Roman" w:eastAsia="Times New Roman" w:hAnsi="Times New Roman" w:cs="Times New Roman"/>
                <w:b/>
                <w:bCs/>
              </w:rPr>
              <w:t>ПОСТАВЩИК:</w:t>
            </w:r>
          </w:p>
        </w:tc>
      </w:tr>
      <w:tr w:rsidR="00585635" w:rsidRPr="00585635" w:rsidTr="00D6059A">
        <w:tc>
          <w:tcPr>
            <w:tcW w:w="5148" w:type="dxa"/>
          </w:tcPr>
          <w:p w:rsidR="00585635" w:rsidRPr="00585635" w:rsidRDefault="00585635" w:rsidP="00585635">
            <w:pPr>
              <w:spacing w:after="0" w:line="240" w:lineRule="auto"/>
              <w:rPr>
                <w:rFonts w:ascii="Times New Roman" w:eastAsia="Times New Roman" w:hAnsi="Times New Roman" w:cs="Times New Roman"/>
              </w:rPr>
            </w:pPr>
          </w:p>
        </w:tc>
        <w:tc>
          <w:tcPr>
            <w:tcW w:w="236" w:type="dxa"/>
          </w:tcPr>
          <w:p w:rsidR="00585635" w:rsidRPr="00585635" w:rsidRDefault="00585635" w:rsidP="00585635">
            <w:pPr>
              <w:spacing w:after="0" w:line="240" w:lineRule="auto"/>
              <w:rPr>
                <w:rFonts w:ascii="Times New Roman" w:eastAsia="Times New Roman" w:hAnsi="Times New Roman" w:cs="Times New Roman"/>
              </w:rPr>
            </w:pPr>
          </w:p>
        </w:tc>
        <w:tc>
          <w:tcPr>
            <w:tcW w:w="4753" w:type="dxa"/>
          </w:tcPr>
          <w:p w:rsidR="00585635" w:rsidRPr="00585635" w:rsidRDefault="00585635" w:rsidP="00585635">
            <w:pPr>
              <w:tabs>
                <w:tab w:val="center" w:pos="2466"/>
              </w:tabs>
              <w:rPr>
                <w:rFonts w:ascii="Times New Roman" w:eastAsia="Times New Roman" w:hAnsi="Times New Roman" w:cs="Times New Roman"/>
              </w:rPr>
            </w:pPr>
          </w:p>
        </w:tc>
      </w:tr>
      <w:tr w:rsidR="00585635" w:rsidRPr="00585635" w:rsidTr="00D6059A">
        <w:tc>
          <w:tcPr>
            <w:tcW w:w="5148" w:type="dxa"/>
            <w:tcBorders>
              <w:top w:val="single" w:sz="4" w:space="0" w:color="auto"/>
            </w:tcBorders>
          </w:tcPr>
          <w:p w:rsidR="00585635" w:rsidRPr="00585635" w:rsidRDefault="00585635" w:rsidP="00585635">
            <w:pPr>
              <w:tabs>
                <w:tab w:val="center" w:pos="2466"/>
              </w:tabs>
              <w:rPr>
                <w:rFonts w:ascii="Times New Roman" w:eastAsia="Times New Roman" w:hAnsi="Times New Roman" w:cs="Times New Roman"/>
              </w:rPr>
            </w:pPr>
          </w:p>
          <w:p w:rsidR="00585635" w:rsidRPr="00585635" w:rsidRDefault="00585635" w:rsidP="00585635">
            <w:pPr>
              <w:tabs>
                <w:tab w:val="center" w:pos="2466"/>
              </w:tabs>
              <w:rPr>
                <w:rFonts w:ascii="Times New Roman" w:eastAsia="Times New Roman" w:hAnsi="Times New Roman" w:cs="Times New Roman"/>
              </w:rPr>
            </w:pPr>
            <w:r w:rsidRPr="00585635">
              <w:rPr>
                <w:rFonts w:ascii="Times New Roman" w:eastAsia="Times New Roman" w:hAnsi="Times New Roman" w:cs="Times New Roman"/>
              </w:rPr>
              <w:t xml:space="preserve">____________________ / Н.В. </w:t>
            </w:r>
            <w:proofErr w:type="spellStart"/>
            <w:r w:rsidRPr="00585635">
              <w:rPr>
                <w:rFonts w:ascii="Times New Roman" w:eastAsia="Times New Roman" w:hAnsi="Times New Roman" w:cs="Times New Roman"/>
              </w:rPr>
              <w:t>Скарлыгина</w:t>
            </w:r>
            <w:proofErr w:type="spellEnd"/>
            <w:r w:rsidRPr="00585635">
              <w:rPr>
                <w:rFonts w:ascii="Times New Roman" w:eastAsia="Times New Roman" w:hAnsi="Times New Roman" w:cs="Times New Roman"/>
              </w:rPr>
              <w:t xml:space="preserve"> /</w:t>
            </w:r>
          </w:p>
        </w:tc>
        <w:tc>
          <w:tcPr>
            <w:tcW w:w="236" w:type="dxa"/>
            <w:tcBorders>
              <w:top w:val="single" w:sz="4" w:space="0" w:color="auto"/>
            </w:tcBorders>
          </w:tcPr>
          <w:p w:rsidR="00585635" w:rsidRPr="00585635" w:rsidRDefault="00585635" w:rsidP="00585635">
            <w:pPr>
              <w:spacing w:after="0" w:line="240" w:lineRule="auto"/>
              <w:rPr>
                <w:rFonts w:ascii="Times New Roman" w:eastAsia="Times New Roman" w:hAnsi="Times New Roman" w:cs="Times New Roman"/>
              </w:rPr>
            </w:pPr>
          </w:p>
        </w:tc>
        <w:tc>
          <w:tcPr>
            <w:tcW w:w="4753" w:type="dxa"/>
            <w:tcBorders>
              <w:top w:val="single" w:sz="4" w:space="0" w:color="auto"/>
            </w:tcBorders>
          </w:tcPr>
          <w:p w:rsidR="00585635" w:rsidRPr="00585635" w:rsidRDefault="00585635" w:rsidP="00585635">
            <w:pPr>
              <w:tabs>
                <w:tab w:val="center" w:pos="2466"/>
              </w:tabs>
              <w:rPr>
                <w:rFonts w:ascii="Times New Roman" w:eastAsia="Times New Roman" w:hAnsi="Times New Roman" w:cs="Times New Roman"/>
              </w:rPr>
            </w:pPr>
          </w:p>
          <w:p w:rsidR="00585635" w:rsidRPr="00585635" w:rsidRDefault="00585635" w:rsidP="00585635">
            <w:pPr>
              <w:tabs>
                <w:tab w:val="center" w:pos="2466"/>
              </w:tabs>
              <w:rPr>
                <w:rFonts w:ascii="Times New Roman" w:eastAsia="Times New Roman" w:hAnsi="Times New Roman" w:cs="Times New Roman"/>
              </w:rPr>
            </w:pPr>
            <w:r w:rsidRPr="00585635">
              <w:rPr>
                <w:rFonts w:ascii="Times New Roman" w:eastAsia="Times New Roman" w:hAnsi="Times New Roman" w:cs="Times New Roman"/>
              </w:rPr>
              <w:t>_______________ /</w:t>
            </w:r>
            <w:r w:rsidRPr="00585635">
              <w:rPr>
                <w:rFonts w:ascii="Calibri" w:eastAsia="Times New Roman" w:hAnsi="Calibri" w:cs="Times New Roman"/>
              </w:rPr>
              <w:t xml:space="preserve"> </w:t>
            </w:r>
            <w:r w:rsidRPr="00585635">
              <w:rPr>
                <w:rFonts w:ascii="Times New Roman" w:eastAsia="Times New Roman" w:hAnsi="Times New Roman" w:cs="Times New Roman"/>
              </w:rPr>
              <w:t>___________ /</w:t>
            </w:r>
          </w:p>
        </w:tc>
      </w:tr>
    </w:tbl>
    <w:p w:rsidR="00881809" w:rsidRDefault="00881809" w:rsidP="00496D0D"/>
    <w:sectPr w:rsidR="008818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D9C" w:rsidRDefault="003D7D9C" w:rsidP="00585635">
      <w:pPr>
        <w:spacing w:after="0" w:line="240" w:lineRule="auto"/>
      </w:pPr>
      <w:r>
        <w:separator/>
      </w:r>
    </w:p>
  </w:endnote>
  <w:endnote w:type="continuationSeparator" w:id="0">
    <w:p w:rsidR="003D7D9C" w:rsidRDefault="003D7D9C" w:rsidP="00585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Times">
    <w:panose1 w:val="02020603060405020304"/>
    <w:charset w:val="00"/>
    <w:family w:val="roman"/>
    <w:pitch w:val="variable"/>
    <w:sig w:usb0="00000007" w:usb1="00000000" w:usb2="00000000" w:usb3="00000000" w:csb0="00000093"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D9C" w:rsidRDefault="003D7D9C" w:rsidP="00585635">
      <w:pPr>
        <w:spacing w:after="0" w:line="240" w:lineRule="auto"/>
      </w:pPr>
      <w:r>
        <w:separator/>
      </w:r>
    </w:p>
  </w:footnote>
  <w:footnote w:type="continuationSeparator" w:id="0">
    <w:p w:rsidR="003D7D9C" w:rsidRDefault="003D7D9C" w:rsidP="00585635">
      <w:pPr>
        <w:spacing w:after="0" w:line="240" w:lineRule="auto"/>
      </w:pPr>
      <w:r>
        <w:continuationSeparator/>
      </w:r>
    </w:p>
  </w:footnote>
  <w:footnote w:id="1">
    <w:p w:rsidR="00585635" w:rsidRPr="006D2B9C" w:rsidRDefault="00585635" w:rsidP="00585635">
      <w:pPr>
        <w:pStyle w:val="a3"/>
        <w:rPr>
          <w:sz w:val="14"/>
          <w:szCs w:val="16"/>
        </w:rPr>
      </w:pPr>
      <w:r w:rsidRPr="006D2B9C">
        <w:rPr>
          <w:rStyle w:val="a5"/>
          <w:sz w:val="14"/>
          <w:szCs w:val="16"/>
        </w:rPr>
        <w:footnoteRef/>
      </w:r>
      <w:r w:rsidRPr="006D2B9C">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585635" w:rsidRPr="00B10A5B" w:rsidRDefault="00585635" w:rsidP="00585635">
      <w:pPr>
        <w:pStyle w:val="a3"/>
        <w:spacing w:after="120"/>
        <w:rPr>
          <w:sz w:val="14"/>
          <w:szCs w:val="16"/>
        </w:rPr>
      </w:pPr>
      <w:r w:rsidRPr="006D2B9C">
        <w:rPr>
          <w:sz w:val="14"/>
          <w:szCs w:val="16"/>
        </w:rPr>
        <w:t>а) 1 000 рублей, если цена контракта не превышае</w:t>
      </w:r>
      <w:r>
        <w:rPr>
          <w:sz w:val="14"/>
          <w:szCs w:val="16"/>
        </w:rPr>
        <w:t>т 3 млн. рублей (включительно);</w:t>
      </w:r>
    </w:p>
  </w:footnote>
  <w:footnote w:id="2">
    <w:p w:rsidR="00585635" w:rsidRPr="006D2B9C" w:rsidRDefault="00585635" w:rsidP="00585635">
      <w:pPr>
        <w:pStyle w:val="a3"/>
        <w:rPr>
          <w:sz w:val="14"/>
          <w:szCs w:val="16"/>
        </w:rPr>
      </w:pPr>
      <w:r w:rsidRPr="006D2B9C">
        <w:rPr>
          <w:rStyle w:val="a5"/>
          <w:sz w:val="14"/>
          <w:szCs w:val="16"/>
        </w:rPr>
        <w:footnoteRef/>
      </w:r>
      <w:r w:rsidRPr="006D2B9C">
        <w:rPr>
          <w:sz w:val="14"/>
          <w:szCs w:val="16"/>
        </w:rPr>
        <w:t>В соответствии с пунктом 3 Правил размер штрафа устанавливается в виде фиксированной суммы, определяемой в следующем порядке:</w:t>
      </w:r>
    </w:p>
    <w:p w:rsidR="00585635" w:rsidRPr="00900E2B" w:rsidRDefault="00585635" w:rsidP="00585635">
      <w:pPr>
        <w:pStyle w:val="a3"/>
        <w:spacing w:after="120"/>
        <w:rPr>
          <w:sz w:val="14"/>
          <w:szCs w:val="16"/>
        </w:rPr>
      </w:pPr>
      <w:r w:rsidRPr="006D2B9C">
        <w:rPr>
          <w:sz w:val="14"/>
          <w:szCs w:val="16"/>
        </w:rPr>
        <w:t>а) 10 процентов цены контракта (этапа) в случае, если цена контракта (эта</w:t>
      </w:r>
      <w:r>
        <w:rPr>
          <w:sz w:val="14"/>
          <w:szCs w:val="16"/>
        </w:rPr>
        <w:t>па) не превышает 3 млн. рублей;</w:t>
      </w:r>
    </w:p>
  </w:footnote>
  <w:footnote w:id="3">
    <w:p w:rsidR="00585635" w:rsidRPr="006D2B9C" w:rsidRDefault="00585635" w:rsidP="00585635">
      <w:pPr>
        <w:pStyle w:val="a3"/>
        <w:rPr>
          <w:sz w:val="14"/>
          <w:szCs w:val="16"/>
        </w:rPr>
      </w:pPr>
      <w:r w:rsidRPr="006D2B9C">
        <w:rPr>
          <w:rStyle w:val="a5"/>
          <w:sz w:val="14"/>
          <w:szCs w:val="16"/>
        </w:rPr>
        <w:footnoteRef/>
      </w:r>
      <w:r w:rsidRPr="006D2B9C">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585635" w:rsidRDefault="00585635" w:rsidP="00585635">
      <w:pPr>
        <w:pStyle w:val="a3"/>
        <w:rPr>
          <w:sz w:val="16"/>
          <w:szCs w:val="16"/>
        </w:rPr>
      </w:pPr>
      <w:r w:rsidRPr="006D2B9C">
        <w:rPr>
          <w:sz w:val="14"/>
          <w:szCs w:val="16"/>
        </w:rPr>
        <w:t>а) 1 000 рублей, если цена контракта не превышает 3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55EFA"/>
    <w:multiLevelType w:val="multilevel"/>
    <w:tmpl w:val="B3A44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6350D5"/>
    <w:multiLevelType w:val="hybridMultilevel"/>
    <w:tmpl w:val="744C1DE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321B01"/>
    <w:multiLevelType w:val="hybridMultilevel"/>
    <w:tmpl w:val="4902585E"/>
    <w:lvl w:ilvl="0" w:tplc="A09CF72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635"/>
    <w:rsid w:val="0007324C"/>
    <w:rsid w:val="00094B7F"/>
    <w:rsid w:val="000F45B2"/>
    <w:rsid w:val="001473FA"/>
    <w:rsid w:val="00221F68"/>
    <w:rsid w:val="002E3A0D"/>
    <w:rsid w:val="003301C9"/>
    <w:rsid w:val="003D7D9C"/>
    <w:rsid w:val="003E51FB"/>
    <w:rsid w:val="00496D0D"/>
    <w:rsid w:val="004D7A45"/>
    <w:rsid w:val="00585635"/>
    <w:rsid w:val="0058570C"/>
    <w:rsid w:val="00596D8F"/>
    <w:rsid w:val="00623E88"/>
    <w:rsid w:val="006964FF"/>
    <w:rsid w:val="006A1926"/>
    <w:rsid w:val="0075256D"/>
    <w:rsid w:val="00754EA8"/>
    <w:rsid w:val="007D5F0E"/>
    <w:rsid w:val="00867FDC"/>
    <w:rsid w:val="00881809"/>
    <w:rsid w:val="00BC4E20"/>
    <w:rsid w:val="00BE0E48"/>
    <w:rsid w:val="00C40955"/>
    <w:rsid w:val="00C543F6"/>
    <w:rsid w:val="00CC2A22"/>
    <w:rsid w:val="00D5173E"/>
    <w:rsid w:val="00F01F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3953C3-33E4-4DCF-931C-931B734EF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85635"/>
    <w:pPr>
      <w:spacing w:after="0" w:line="240" w:lineRule="auto"/>
    </w:pPr>
    <w:rPr>
      <w:sz w:val="20"/>
      <w:szCs w:val="20"/>
    </w:rPr>
  </w:style>
  <w:style w:type="character" w:customStyle="1" w:styleId="a4">
    <w:name w:val="Текст сноски Знак"/>
    <w:basedOn w:val="a0"/>
    <w:link w:val="a3"/>
    <w:uiPriority w:val="99"/>
    <w:semiHidden/>
    <w:rsid w:val="00585635"/>
    <w:rPr>
      <w:sz w:val="20"/>
      <w:szCs w:val="20"/>
    </w:rPr>
  </w:style>
  <w:style w:type="character" w:styleId="a5">
    <w:name w:val="footnote reference"/>
    <w:aliases w:val="Ссылка на сноску 45,Знак сноски-FN"/>
    <w:rsid w:val="00585635"/>
    <w:rPr>
      <w:vertAlign w:val="superscript"/>
    </w:rPr>
  </w:style>
  <w:style w:type="table" w:styleId="a6">
    <w:name w:val="Table Grid"/>
    <w:basedOn w:val="a1"/>
    <w:uiPriority w:val="39"/>
    <w:rsid w:val="00C409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E3A0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unhideWhenUsed/>
    <w:rsid w:val="00754EA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54EA8"/>
  </w:style>
  <w:style w:type="paragraph" w:styleId="a9">
    <w:name w:val="footer"/>
    <w:basedOn w:val="a"/>
    <w:link w:val="aa"/>
    <w:uiPriority w:val="99"/>
    <w:unhideWhenUsed/>
    <w:rsid w:val="00754EA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54EA8"/>
  </w:style>
  <w:style w:type="table" w:customStyle="1" w:styleId="TableNormal">
    <w:name w:val="Table Normal"/>
    <w:uiPriority w:val="2"/>
    <w:semiHidden/>
    <w:unhideWhenUsed/>
    <w:qFormat/>
    <w:rsid w:val="00754E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3231583">
      <w:bodyDiv w:val="1"/>
      <w:marLeft w:val="0"/>
      <w:marRight w:val="0"/>
      <w:marTop w:val="0"/>
      <w:marBottom w:val="0"/>
      <w:divBdr>
        <w:top w:val="none" w:sz="0" w:space="0" w:color="auto"/>
        <w:left w:val="none" w:sz="0" w:space="0" w:color="auto"/>
        <w:bottom w:val="none" w:sz="0" w:space="0" w:color="auto"/>
        <w:right w:val="none" w:sz="0" w:space="0" w:color="auto"/>
      </w:divBdr>
    </w:div>
    <w:div w:id="1864584947">
      <w:bodyDiv w:val="1"/>
      <w:marLeft w:val="0"/>
      <w:marRight w:val="0"/>
      <w:marTop w:val="0"/>
      <w:marBottom w:val="0"/>
      <w:divBdr>
        <w:top w:val="none" w:sz="0" w:space="0" w:color="auto"/>
        <w:left w:val="none" w:sz="0" w:space="0" w:color="auto"/>
        <w:bottom w:val="none" w:sz="0" w:space="0" w:color="auto"/>
        <w:right w:val="none" w:sz="0" w:space="0" w:color="auto"/>
      </w:divBdr>
      <w:divsChild>
        <w:div w:id="1854494775">
          <w:marLeft w:val="0"/>
          <w:marRight w:val="0"/>
          <w:marTop w:val="0"/>
          <w:marBottom w:val="0"/>
          <w:divBdr>
            <w:top w:val="dotted" w:sz="6" w:space="0" w:color="ACACAC"/>
            <w:left w:val="dotted" w:sz="6" w:space="0" w:color="ACACAC"/>
            <w:bottom w:val="dotted" w:sz="6" w:space="0" w:color="ACACAC"/>
            <w:right w:val="dotted" w:sz="6" w:space="0" w:color="ACACAC"/>
          </w:divBdr>
          <w:divsChild>
            <w:div w:id="757485885">
              <w:marLeft w:val="0"/>
              <w:marRight w:val="0"/>
              <w:marTop w:val="0"/>
              <w:marBottom w:val="0"/>
              <w:divBdr>
                <w:top w:val="none" w:sz="0" w:space="0" w:color="auto"/>
                <w:left w:val="none" w:sz="0" w:space="0" w:color="auto"/>
                <w:bottom w:val="none" w:sz="0" w:space="0" w:color="auto"/>
                <w:right w:val="none" w:sz="0" w:space="0" w:color="auto"/>
              </w:divBdr>
            </w:div>
            <w:div w:id="532108526">
              <w:marLeft w:val="0"/>
              <w:marRight w:val="0"/>
              <w:marTop w:val="0"/>
              <w:marBottom w:val="0"/>
              <w:divBdr>
                <w:top w:val="none" w:sz="0" w:space="0" w:color="auto"/>
                <w:left w:val="none" w:sz="0" w:space="0" w:color="auto"/>
                <w:bottom w:val="none" w:sz="0" w:space="0" w:color="auto"/>
                <w:right w:val="none" w:sz="0" w:space="0" w:color="auto"/>
              </w:divBdr>
            </w:div>
            <w:div w:id="1380669127">
              <w:marLeft w:val="0"/>
              <w:marRight w:val="0"/>
              <w:marTop w:val="0"/>
              <w:marBottom w:val="0"/>
              <w:divBdr>
                <w:top w:val="none" w:sz="0" w:space="0" w:color="auto"/>
                <w:left w:val="none" w:sz="0" w:space="0" w:color="auto"/>
                <w:bottom w:val="none" w:sz="0" w:space="0" w:color="auto"/>
                <w:right w:val="none" w:sz="0" w:space="0" w:color="auto"/>
              </w:divBdr>
            </w:div>
            <w:div w:id="1106315610">
              <w:marLeft w:val="0"/>
              <w:marRight w:val="0"/>
              <w:marTop w:val="0"/>
              <w:marBottom w:val="0"/>
              <w:divBdr>
                <w:top w:val="none" w:sz="0" w:space="0" w:color="auto"/>
                <w:left w:val="none" w:sz="0" w:space="0" w:color="auto"/>
                <w:bottom w:val="none" w:sz="0" w:space="0" w:color="auto"/>
                <w:right w:val="none" w:sz="0" w:space="0" w:color="auto"/>
              </w:divBdr>
            </w:div>
            <w:div w:id="1251424389">
              <w:marLeft w:val="0"/>
              <w:marRight w:val="0"/>
              <w:marTop w:val="0"/>
              <w:marBottom w:val="0"/>
              <w:divBdr>
                <w:top w:val="none" w:sz="0" w:space="0" w:color="auto"/>
                <w:left w:val="none" w:sz="0" w:space="0" w:color="auto"/>
                <w:bottom w:val="none" w:sz="0" w:space="0" w:color="auto"/>
                <w:right w:val="none" w:sz="0" w:space="0" w:color="auto"/>
              </w:divBdr>
            </w:div>
            <w:div w:id="1451239913">
              <w:marLeft w:val="0"/>
              <w:marRight w:val="0"/>
              <w:marTop w:val="0"/>
              <w:marBottom w:val="0"/>
              <w:divBdr>
                <w:top w:val="none" w:sz="0" w:space="0" w:color="auto"/>
                <w:left w:val="none" w:sz="0" w:space="0" w:color="auto"/>
                <w:bottom w:val="none" w:sz="0" w:space="0" w:color="auto"/>
                <w:right w:val="none" w:sz="0" w:space="0" w:color="auto"/>
              </w:divBdr>
            </w:div>
            <w:div w:id="1410930847">
              <w:marLeft w:val="0"/>
              <w:marRight w:val="0"/>
              <w:marTop w:val="0"/>
              <w:marBottom w:val="0"/>
              <w:divBdr>
                <w:top w:val="none" w:sz="0" w:space="0" w:color="auto"/>
                <w:left w:val="none" w:sz="0" w:space="0" w:color="auto"/>
                <w:bottom w:val="none" w:sz="0" w:space="0" w:color="auto"/>
                <w:right w:val="none" w:sz="0" w:space="0" w:color="auto"/>
              </w:divBdr>
            </w:div>
            <w:div w:id="161698051">
              <w:marLeft w:val="0"/>
              <w:marRight w:val="0"/>
              <w:marTop w:val="0"/>
              <w:marBottom w:val="0"/>
              <w:divBdr>
                <w:top w:val="none" w:sz="0" w:space="0" w:color="auto"/>
                <w:left w:val="none" w:sz="0" w:space="0" w:color="auto"/>
                <w:bottom w:val="none" w:sz="0" w:space="0" w:color="auto"/>
                <w:right w:val="none" w:sz="0" w:space="0" w:color="auto"/>
              </w:divBdr>
            </w:div>
          </w:divsChild>
        </w:div>
        <w:div w:id="249389381">
          <w:marLeft w:val="0"/>
          <w:marRight w:val="0"/>
          <w:marTop w:val="0"/>
          <w:marBottom w:val="0"/>
          <w:divBdr>
            <w:top w:val="none" w:sz="0" w:space="0" w:color="auto"/>
            <w:left w:val="none" w:sz="0" w:space="0" w:color="auto"/>
            <w:bottom w:val="none" w:sz="0" w:space="0" w:color="auto"/>
            <w:right w:val="none" w:sz="0" w:space="0" w:color="auto"/>
          </w:divBdr>
          <w:divsChild>
            <w:div w:id="1359352350">
              <w:marLeft w:val="0"/>
              <w:marRight w:val="0"/>
              <w:marTop w:val="0"/>
              <w:marBottom w:val="0"/>
              <w:divBdr>
                <w:top w:val="none" w:sz="0" w:space="0" w:color="auto"/>
                <w:left w:val="none" w:sz="0" w:space="0" w:color="auto"/>
                <w:bottom w:val="none" w:sz="0" w:space="0" w:color="auto"/>
                <w:right w:val="none" w:sz="0" w:space="0" w:color="auto"/>
              </w:divBdr>
            </w:div>
          </w:divsChild>
        </w:div>
        <w:div w:id="1098525499">
          <w:marLeft w:val="0"/>
          <w:marRight w:val="0"/>
          <w:marTop w:val="0"/>
          <w:marBottom w:val="0"/>
          <w:divBdr>
            <w:top w:val="none" w:sz="0" w:space="0" w:color="auto"/>
            <w:left w:val="none" w:sz="0" w:space="0" w:color="auto"/>
            <w:bottom w:val="none" w:sz="0" w:space="0" w:color="auto"/>
            <w:right w:val="none" w:sz="0" w:space="0" w:color="auto"/>
          </w:divBdr>
        </w:div>
        <w:div w:id="297541318">
          <w:marLeft w:val="0"/>
          <w:marRight w:val="0"/>
          <w:marTop w:val="0"/>
          <w:marBottom w:val="0"/>
          <w:divBdr>
            <w:top w:val="none" w:sz="0" w:space="0" w:color="auto"/>
            <w:left w:val="none" w:sz="0" w:space="0" w:color="auto"/>
            <w:bottom w:val="none" w:sz="0" w:space="0" w:color="auto"/>
            <w:right w:val="none" w:sz="0" w:space="0" w:color="auto"/>
          </w:divBdr>
        </w:div>
        <w:div w:id="426729246">
          <w:marLeft w:val="0"/>
          <w:marRight w:val="0"/>
          <w:marTop w:val="0"/>
          <w:marBottom w:val="0"/>
          <w:divBdr>
            <w:top w:val="none" w:sz="0" w:space="0" w:color="auto"/>
            <w:left w:val="none" w:sz="0" w:space="0" w:color="auto"/>
            <w:bottom w:val="none" w:sz="0" w:space="0" w:color="auto"/>
            <w:right w:val="none" w:sz="0" w:space="0" w:color="auto"/>
          </w:divBdr>
        </w:div>
        <w:div w:id="434256737">
          <w:marLeft w:val="0"/>
          <w:marRight w:val="0"/>
          <w:marTop w:val="0"/>
          <w:marBottom w:val="0"/>
          <w:divBdr>
            <w:top w:val="none" w:sz="0" w:space="0" w:color="auto"/>
            <w:left w:val="none" w:sz="0" w:space="0" w:color="auto"/>
            <w:bottom w:val="none" w:sz="0" w:space="0" w:color="auto"/>
            <w:right w:val="none" w:sz="0" w:space="0" w:color="auto"/>
          </w:divBdr>
        </w:div>
        <w:div w:id="474419603">
          <w:marLeft w:val="0"/>
          <w:marRight w:val="0"/>
          <w:marTop w:val="0"/>
          <w:marBottom w:val="0"/>
          <w:divBdr>
            <w:top w:val="none" w:sz="0" w:space="0" w:color="auto"/>
            <w:left w:val="none" w:sz="0" w:space="0" w:color="auto"/>
            <w:bottom w:val="none" w:sz="0" w:space="0" w:color="auto"/>
            <w:right w:val="none" w:sz="0" w:space="0" w:color="auto"/>
          </w:divBdr>
        </w:div>
        <w:div w:id="1239748044">
          <w:marLeft w:val="0"/>
          <w:marRight w:val="0"/>
          <w:marTop w:val="0"/>
          <w:marBottom w:val="0"/>
          <w:divBdr>
            <w:top w:val="none" w:sz="0" w:space="0" w:color="auto"/>
            <w:left w:val="none" w:sz="0" w:space="0" w:color="auto"/>
            <w:bottom w:val="none" w:sz="0" w:space="0" w:color="auto"/>
            <w:right w:val="none" w:sz="0" w:space="0" w:color="auto"/>
          </w:divBdr>
        </w:div>
        <w:div w:id="1501234776">
          <w:marLeft w:val="0"/>
          <w:marRight w:val="0"/>
          <w:marTop w:val="0"/>
          <w:marBottom w:val="0"/>
          <w:divBdr>
            <w:top w:val="none" w:sz="0" w:space="0" w:color="auto"/>
            <w:left w:val="none" w:sz="0" w:space="0" w:color="auto"/>
            <w:bottom w:val="none" w:sz="0" w:space="0" w:color="auto"/>
            <w:right w:val="none" w:sz="0" w:space="0" w:color="auto"/>
          </w:divBdr>
        </w:div>
        <w:div w:id="1651640877">
          <w:marLeft w:val="0"/>
          <w:marRight w:val="0"/>
          <w:marTop w:val="0"/>
          <w:marBottom w:val="0"/>
          <w:divBdr>
            <w:top w:val="none" w:sz="0" w:space="0" w:color="auto"/>
            <w:left w:val="none" w:sz="0" w:space="0" w:color="auto"/>
            <w:bottom w:val="none" w:sz="0" w:space="0" w:color="auto"/>
            <w:right w:val="none" w:sz="0" w:space="0" w:color="auto"/>
          </w:divBdr>
        </w:div>
        <w:div w:id="2085226823">
          <w:marLeft w:val="0"/>
          <w:marRight w:val="0"/>
          <w:marTop w:val="0"/>
          <w:marBottom w:val="0"/>
          <w:divBdr>
            <w:top w:val="none" w:sz="0" w:space="0" w:color="auto"/>
            <w:left w:val="none" w:sz="0" w:space="0" w:color="auto"/>
            <w:bottom w:val="none" w:sz="0" w:space="0" w:color="auto"/>
            <w:right w:val="none" w:sz="0" w:space="0" w:color="auto"/>
          </w:divBdr>
        </w:div>
        <w:div w:id="1694647309">
          <w:marLeft w:val="0"/>
          <w:marRight w:val="0"/>
          <w:marTop w:val="0"/>
          <w:marBottom w:val="0"/>
          <w:divBdr>
            <w:top w:val="none" w:sz="0" w:space="0" w:color="auto"/>
            <w:left w:val="none" w:sz="0" w:space="0" w:color="auto"/>
            <w:bottom w:val="none" w:sz="0" w:space="0" w:color="auto"/>
            <w:right w:val="none" w:sz="0" w:space="0" w:color="auto"/>
          </w:divBdr>
        </w:div>
        <w:div w:id="1771704829">
          <w:marLeft w:val="0"/>
          <w:marRight w:val="0"/>
          <w:marTop w:val="0"/>
          <w:marBottom w:val="0"/>
          <w:divBdr>
            <w:top w:val="single" w:sz="6" w:space="0" w:color="FFFFFF"/>
            <w:left w:val="single" w:sz="6" w:space="0" w:color="EDEDED"/>
            <w:bottom w:val="single" w:sz="6" w:space="0" w:color="EDEDED"/>
            <w:right w:val="single" w:sz="6" w:space="0" w:color="EDEDED"/>
          </w:divBdr>
          <w:divsChild>
            <w:div w:id="1086685046">
              <w:marLeft w:val="0"/>
              <w:marRight w:val="0"/>
              <w:marTop w:val="0"/>
              <w:marBottom w:val="0"/>
              <w:divBdr>
                <w:top w:val="none" w:sz="0" w:space="0" w:color="auto"/>
                <w:left w:val="none" w:sz="0" w:space="0" w:color="auto"/>
                <w:bottom w:val="none" w:sz="0" w:space="0" w:color="auto"/>
                <w:right w:val="none" w:sz="0" w:space="0" w:color="auto"/>
              </w:divBdr>
              <w:divsChild>
                <w:div w:id="334382757">
                  <w:marLeft w:val="0"/>
                  <w:marRight w:val="0"/>
                  <w:marTop w:val="0"/>
                  <w:marBottom w:val="0"/>
                  <w:divBdr>
                    <w:top w:val="none" w:sz="0" w:space="0" w:color="auto"/>
                    <w:left w:val="none" w:sz="0" w:space="0" w:color="auto"/>
                    <w:bottom w:val="none" w:sz="0" w:space="0" w:color="auto"/>
                    <w:right w:val="none" w:sz="0" w:space="0" w:color="auto"/>
                  </w:divBdr>
                </w:div>
              </w:divsChild>
            </w:div>
            <w:div w:id="285738410">
              <w:marLeft w:val="0"/>
              <w:marRight w:val="0"/>
              <w:marTop w:val="0"/>
              <w:marBottom w:val="0"/>
              <w:divBdr>
                <w:top w:val="none" w:sz="0" w:space="0" w:color="auto"/>
                <w:left w:val="none" w:sz="0" w:space="0" w:color="auto"/>
                <w:bottom w:val="none" w:sz="0" w:space="0" w:color="auto"/>
                <w:right w:val="none" w:sz="0" w:space="0" w:color="auto"/>
              </w:divBdr>
            </w:div>
            <w:div w:id="1501768957">
              <w:marLeft w:val="0"/>
              <w:marRight w:val="0"/>
              <w:marTop w:val="0"/>
              <w:marBottom w:val="0"/>
              <w:divBdr>
                <w:top w:val="none" w:sz="0" w:space="0" w:color="auto"/>
                <w:left w:val="none" w:sz="0" w:space="0" w:color="auto"/>
                <w:bottom w:val="none" w:sz="0" w:space="0" w:color="auto"/>
                <w:right w:val="none" w:sz="0" w:space="0" w:color="auto"/>
              </w:divBdr>
            </w:div>
            <w:div w:id="2125417323">
              <w:marLeft w:val="0"/>
              <w:marRight w:val="0"/>
              <w:marTop w:val="0"/>
              <w:marBottom w:val="0"/>
              <w:divBdr>
                <w:top w:val="none" w:sz="0" w:space="0" w:color="auto"/>
                <w:left w:val="none" w:sz="0" w:space="0" w:color="auto"/>
                <w:bottom w:val="none" w:sz="0" w:space="0" w:color="auto"/>
                <w:right w:val="none" w:sz="0" w:space="0" w:color="auto"/>
              </w:divBdr>
            </w:div>
            <w:div w:id="2012174136">
              <w:marLeft w:val="0"/>
              <w:marRight w:val="0"/>
              <w:marTop w:val="0"/>
              <w:marBottom w:val="0"/>
              <w:divBdr>
                <w:top w:val="none" w:sz="0" w:space="0" w:color="auto"/>
                <w:left w:val="none" w:sz="0" w:space="0" w:color="auto"/>
                <w:bottom w:val="none" w:sz="0" w:space="0" w:color="auto"/>
                <w:right w:val="none" w:sz="0" w:space="0" w:color="auto"/>
              </w:divBdr>
            </w:div>
            <w:div w:id="319961688">
              <w:marLeft w:val="0"/>
              <w:marRight w:val="0"/>
              <w:marTop w:val="0"/>
              <w:marBottom w:val="0"/>
              <w:divBdr>
                <w:top w:val="none" w:sz="0" w:space="0" w:color="auto"/>
                <w:left w:val="none" w:sz="0" w:space="0" w:color="auto"/>
                <w:bottom w:val="none" w:sz="0" w:space="0" w:color="auto"/>
                <w:right w:val="none" w:sz="0" w:space="0" w:color="auto"/>
              </w:divBdr>
            </w:div>
            <w:div w:id="1300040383">
              <w:marLeft w:val="0"/>
              <w:marRight w:val="0"/>
              <w:marTop w:val="0"/>
              <w:marBottom w:val="0"/>
              <w:divBdr>
                <w:top w:val="none" w:sz="0" w:space="0" w:color="auto"/>
                <w:left w:val="none" w:sz="0" w:space="0" w:color="auto"/>
                <w:bottom w:val="none" w:sz="0" w:space="0" w:color="auto"/>
                <w:right w:val="none" w:sz="0" w:space="0" w:color="auto"/>
              </w:divBdr>
            </w:div>
            <w:div w:id="1070077739">
              <w:marLeft w:val="0"/>
              <w:marRight w:val="0"/>
              <w:marTop w:val="0"/>
              <w:marBottom w:val="0"/>
              <w:divBdr>
                <w:top w:val="none" w:sz="0" w:space="0" w:color="auto"/>
                <w:left w:val="none" w:sz="0" w:space="0" w:color="auto"/>
                <w:bottom w:val="none" w:sz="0" w:space="0" w:color="auto"/>
                <w:right w:val="none" w:sz="0" w:space="0" w:color="auto"/>
              </w:divBdr>
            </w:div>
            <w:div w:id="1452287586">
              <w:marLeft w:val="0"/>
              <w:marRight w:val="0"/>
              <w:marTop w:val="0"/>
              <w:marBottom w:val="0"/>
              <w:divBdr>
                <w:top w:val="none" w:sz="0" w:space="0" w:color="auto"/>
                <w:left w:val="none" w:sz="0" w:space="0" w:color="auto"/>
                <w:bottom w:val="none" w:sz="0" w:space="0" w:color="auto"/>
                <w:right w:val="none" w:sz="0" w:space="0" w:color="auto"/>
              </w:divBdr>
            </w:div>
            <w:div w:id="514615463">
              <w:marLeft w:val="0"/>
              <w:marRight w:val="0"/>
              <w:marTop w:val="0"/>
              <w:marBottom w:val="0"/>
              <w:divBdr>
                <w:top w:val="none" w:sz="0" w:space="0" w:color="auto"/>
                <w:left w:val="none" w:sz="0" w:space="0" w:color="auto"/>
                <w:bottom w:val="none" w:sz="0" w:space="0" w:color="auto"/>
                <w:right w:val="none" w:sz="0" w:space="0" w:color="auto"/>
              </w:divBdr>
            </w:div>
            <w:div w:id="2007902069">
              <w:marLeft w:val="0"/>
              <w:marRight w:val="0"/>
              <w:marTop w:val="0"/>
              <w:marBottom w:val="0"/>
              <w:divBdr>
                <w:top w:val="none" w:sz="0" w:space="0" w:color="auto"/>
                <w:left w:val="none" w:sz="0" w:space="0" w:color="auto"/>
                <w:bottom w:val="none" w:sz="0" w:space="0" w:color="auto"/>
                <w:right w:val="none" w:sz="0" w:space="0" w:color="auto"/>
              </w:divBdr>
            </w:div>
          </w:divsChild>
        </w:div>
        <w:div w:id="217784766">
          <w:marLeft w:val="0"/>
          <w:marRight w:val="0"/>
          <w:marTop w:val="0"/>
          <w:marBottom w:val="0"/>
          <w:divBdr>
            <w:top w:val="none" w:sz="0" w:space="0" w:color="auto"/>
            <w:left w:val="none" w:sz="0" w:space="0" w:color="auto"/>
            <w:bottom w:val="none" w:sz="0" w:space="0" w:color="auto"/>
            <w:right w:val="none" w:sz="0" w:space="0" w:color="auto"/>
          </w:divBdr>
          <w:divsChild>
            <w:div w:id="642467482">
              <w:marLeft w:val="0"/>
              <w:marRight w:val="0"/>
              <w:marTop w:val="0"/>
              <w:marBottom w:val="0"/>
              <w:divBdr>
                <w:top w:val="none" w:sz="0" w:space="0" w:color="auto"/>
                <w:left w:val="none" w:sz="0" w:space="0" w:color="auto"/>
                <w:bottom w:val="none" w:sz="0" w:space="0" w:color="auto"/>
                <w:right w:val="none" w:sz="0" w:space="0" w:color="auto"/>
              </w:divBdr>
            </w:div>
          </w:divsChild>
        </w:div>
        <w:div w:id="422186691">
          <w:marLeft w:val="0"/>
          <w:marRight w:val="0"/>
          <w:marTop w:val="0"/>
          <w:marBottom w:val="0"/>
          <w:divBdr>
            <w:top w:val="none" w:sz="0" w:space="0" w:color="auto"/>
            <w:left w:val="none" w:sz="0" w:space="0" w:color="auto"/>
            <w:bottom w:val="none" w:sz="0" w:space="0" w:color="auto"/>
            <w:right w:val="none" w:sz="0" w:space="0" w:color="auto"/>
          </w:divBdr>
        </w:div>
        <w:div w:id="1503859325">
          <w:marLeft w:val="0"/>
          <w:marRight w:val="0"/>
          <w:marTop w:val="0"/>
          <w:marBottom w:val="0"/>
          <w:divBdr>
            <w:top w:val="none" w:sz="0" w:space="0" w:color="auto"/>
            <w:left w:val="none" w:sz="0" w:space="0" w:color="auto"/>
            <w:bottom w:val="none" w:sz="0" w:space="0" w:color="auto"/>
            <w:right w:val="none" w:sz="0" w:space="0" w:color="auto"/>
          </w:divBdr>
        </w:div>
        <w:div w:id="1109852658">
          <w:marLeft w:val="0"/>
          <w:marRight w:val="0"/>
          <w:marTop w:val="0"/>
          <w:marBottom w:val="0"/>
          <w:divBdr>
            <w:top w:val="none" w:sz="0" w:space="0" w:color="auto"/>
            <w:left w:val="none" w:sz="0" w:space="0" w:color="auto"/>
            <w:bottom w:val="none" w:sz="0" w:space="0" w:color="auto"/>
            <w:right w:val="none" w:sz="0" w:space="0" w:color="auto"/>
          </w:divBdr>
        </w:div>
        <w:div w:id="718364428">
          <w:marLeft w:val="0"/>
          <w:marRight w:val="0"/>
          <w:marTop w:val="0"/>
          <w:marBottom w:val="0"/>
          <w:divBdr>
            <w:top w:val="none" w:sz="0" w:space="0" w:color="auto"/>
            <w:left w:val="none" w:sz="0" w:space="0" w:color="auto"/>
            <w:bottom w:val="none" w:sz="0" w:space="0" w:color="auto"/>
            <w:right w:val="none" w:sz="0" w:space="0" w:color="auto"/>
          </w:divBdr>
        </w:div>
        <w:div w:id="1910454819">
          <w:marLeft w:val="0"/>
          <w:marRight w:val="0"/>
          <w:marTop w:val="0"/>
          <w:marBottom w:val="0"/>
          <w:divBdr>
            <w:top w:val="none" w:sz="0" w:space="0" w:color="auto"/>
            <w:left w:val="none" w:sz="0" w:space="0" w:color="auto"/>
            <w:bottom w:val="none" w:sz="0" w:space="0" w:color="auto"/>
            <w:right w:val="none" w:sz="0" w:space="0" w:color="auto"/>
          </w:divBdr>
        </w:div>
        <w:div w:id="1939100458">
          <w:marLeft w:val="0"/>
          <w:marRight w:val="0"/>
          <w:marTop w:val="0"/>
          <w:marBottom w:val="0"/>
          <w:divBdr>
            <w:top w:val="none" w:sz="0" w:space="0" w:color="auto"/>
            <w:left w:val="none" w:sz="0" w:space="0" w:color="auto"/>
            <w:bottom w:val="none" w:sz="0" w:space="0" w:color="auto"/>
            <w:right w:val="none" w:sz="0" w:space="0" w:color="auto"/>
          </w:divBdr>
        </w:div>
        <w:div w:id="282616869">
          <w:marLeft w:val="0"/>
          <w:marRight w:val="0"/>
          <w:marTop w:val="0"/>
          <w:marBottom w:val="0"/>
          <w:divBdr>
            <w:top w:val="none" w:sz="0" w:space="0" w:color="auto"/>
            <w:left w:val="none" w:sz="0" w:space="0" w:color="auto"/>
            <w:bottom w:val="none" w:sz="0" w:space="0" w:color="auto"/>
            <w:right w:val="none" w:sz="0" w:space="0" w:color="auto"/>
          </w:divBdr>
        </w:div>
        <w:div w:id="158078534">
          <w:marLeft w:val="0"/>
          <w:marRight w:val="0"/>
          <w:marTop w:val="0"/>
          <w:marBottom w:val="0"/>
          <w:divBdr>
            <w:top w:val="none" w:sz="0" w:space="0" w:color="auto"/>
            <w:left w:val="none" w:sz="0" w:space="0" w:color="auto"/>
            <w:bottom w:val="none" w:sz="0" w:space="0" w:color="auto"/>
            <w:right w:val="none" w:sz="0" w:space="0" w:color="auto"/>
          </w:divBdr>
        </w:div>
        <w:div w:id="2070494183">
          <w:marLeft w:val="0"/>
          <w:marRight w:val="0"/>
          <w:marTop w:val="0"/>
          <w:marBottom w:val="0"/>
          <w:divBdr>
            <w:top w:val="none" w:sz="0" w:space="0" w:color="auto"/>
            <w:left w:val="none" w:sz="0" w:space="0" w:color="auto"/>
            <w:bottom w:val="none" w:sz="0" w:space="0" w:color="auto"/>
            <w:right w:val="none" w:sz="0" w:space="0" w:color="auto"/>
          </w:divBdr>
        </w:div>
        <w:div w:id="570232164">
          <w:marLeft w:val="0"/>
          <w:marRight w:val="0"/>
          <w:marTop w:val="0"/>
          <w:marBottom w:val="0"/>
          <w:divBdr>
            <w:top w:val="none" w:sz="0" w:space="0" w:color="auto"/>
            <w:left w:val="none" w:sz="0" w:space="0" w:color="auto"/>
            <w:bottom w:val="none" w:sz="0" w:space="0" w:color="auto"/>
            <w:right w:val="none" w:sz="0" w:space="0" w:color="auto"/>
          </w:divBdr>
        </w:div>
        <w:div w:id="312564109">
          <w:marLeft w:val="0"/>
          <w:marRight w:val="0"/>
          <w:marTop w:val="0"/>
          <w:marBottom w:val="0"/>
          <w:divBdr>
            <w:top w:val="single" w:sz="6" w:space="0" w:color="FFFFFF"/>
            <w:left w:val="single" w:sz="6" w:space="0" w:color="EDEDED"/>
            <w:bottom w:val="single" w:sz="6" w:space="0" w:color="EDEDED"/>
            <w:right w:val="single" w:sz="6" w:space="0" w:color="EDEDED"/>
          </w:divBdr>
          <w:divsChild>
            <w:div w:id="615525689">
              <w:marLeft w:val="0"/>
              <w:marRight w:val="0"/>
              <w:marTop w:val="0"/>
              <w:marBottom w:val="0"/>
              <w:divBdr>
                <w:top w:val="none" w:sz="0" w:space="0" w:color="auto"/>
                <w:left w:val="none" w:sz="0" w:space="0" w:color="auto"/>
                <w:bottom w:val="none" w:sz="0" w:space="0" w:color="auto"/>
                <w:right w:val="none" w:sz="0" w:space="0" w:color="auto"/>
              </w:divBdr>
              <w:divsChild>
                <w:div w:id="366493211">
                  <w:marLeft w:val="0"/>
                  <w:marRight w:val="0"/>
                  <w:marTop w:val="0"/>
                  <w:marBottom w:val="0"/>
                  <w:divBdr>
                    <w:top w:val="none" w:sz="0" w:space="0" w:color="auto"/>
                    <w:left w:val="none" w:sz="0" w:space="0" w:color="auto"/>
                    <w:bottom w:val="none" w:sz="0" w:space="0" w:color="auto"/>
                    <w:right w:val="none" w:sz="0" w:space="0" w:color="auto"/>
                  </w:divBdr>
                </w:div>
              </w:divsChild>
            </w:div>
            <w:div w:id="1988121569">
              <w:marLeft w:val="0"/>
              <w:marRight w:val="0"/>
              <w:marTop w:val="0"/>
              <w:marBottom w:val="0"/>
              <w:divBdr>
                <w:top w:val="none" w:sz="0" w:space="0" w:color="auto"/>
                <w:left w:val="none" w:sz="0" w:space="0" w:color="auto"/>
                <w:bottom w:val="none" w:sz="0" w:space="0" w:color="auto"/>
                <w:right w:val="none" w:sz="0" w:space="0" w:color="auto"/>
              </w:divBdr>
            </w:div>
            <w:div w:id="1961257705">
              <w:marLeft w:val="0"/>
              <w:marRight w:val="0"/>
              <w:marTop w:val="0"/>
              <w:marBottom w:val="0"/>
              <w:divBdr>
                <w:top w:val="none" w:sz="0" w:space="0" w:color="auto"/>
                <w:left w:val="none" w:sz="0" w:space="0" w:color="auto"/>
                <w:bottom w:val="none" w:sz="0" w:space="0" w:color="auto"/>
                <w:right w:val="none" w:sz="0" w:space="0" w:color="auto"/>
              </w:divBdr>
            </w:div>
            <w:div w:id="261498743">
              <w:marLeft w:val="0"/>
              <w:marRight w:val="0"/>
              <w:marTop w:val="0"/>
              <w:marBottom w:val="0"/>
              <w:divBdr>
                <w:top w:val="none" w:sz="0" w:space="0" w:color="auto"/>
                <w:left w:val="none" w:sz="0" w:space="0" w:color="auto"/>
                <w:bottom w:val="none" w:sz="0" w:space="0" w:color="auto"/>
                <w:right w:val="none" w:sz="0" w:space="0" w:color="auto"/>
              </w:divBdr>
            </w:div>
            <w:div w:id="593713331">
              <w:marLeft w:val="0"/>
              <w:marRight w:val="0"/>
              <w:marTop w:val="0"/>
              <w:marBottom w:val="0"/>
              <w:divBdr>
                <w:top w:val="none" w:sz="0" w:space="0" w:color="auto"/>
                <w:left w:val="none" w:sz="0" w:space="0" w:color="auto"/>
                <w:bottom w:val="none" w:sz="0" w:space="0" w:color="auto"/>
                <w:right w:val="none" w:sz="0" w:space="0" w:color="auto"/>
              </w:divBdr>
            </w:div>
            <w:div w:id="2103331222">
              <w:marLeft w:val="0"/>
              <w:marRight w:val="0"/>
              <w:marTop w:val="0"/>
              <w:marBottom w:val="0"/>
              <w:divBdr>
                <w:top w:val="none" w:sz="0" w:space="0" w:color="auto"/>
                <w:left w:val="none" w:sz="0" w:space="0" w:color="auto"/>
                <w:bottom w:val="none" w:sz="0" w:space="0" w:color="auto"/>
                <w:right w:val="none" w:sz="0" w:space="0" w:color="auto"/>
              </w:divBdr>
            </w:div>
            <w:div w:id="748893238">
              <w:marLeft w:val="0"/>
              <w:marRight w:val="0"/>
              <w:marTop w:val="0"/>
              <w:marBottom w:val="0"/>
              <w:divBdr>
                <w:top w:val="none" w:sz="0" w:space="0" w:color="auto"/>
                <w:left w:val="none" w:sz="0" w:space="0" w:color="auto"/>
                <w:bottom w:val="none" w:sz="0" w:space="0" w:color="auto"/>
                <w:right w:val="none" w:sz="0" w:space="0" w:color="auto"/>
              </w:divBdr>
            </w:div>
            <w:div w:id="152113650">
              <w:marLeft w:val="0"/>
              <w:marRight w:val="0"/>
              <w:marTop w:val="0"/>
              <w:marBottom w:val="0"/>
              <w:divBdr>
                <w:top w:val="none" w:sz="0" w:space="0" w:color="auto"/>
                <w:left w:val="none" w:sz="0" w:space="0" w:color="auto"/>
                <w:bottom w:val="none" w:sz="0" w:space="0" w:color="auto"/>
                <w:right w:val="none" w:sz="0" w:space="0" w:color="auto"/>
              </w:divBdr>
            </w:div>
            <w:div w:id="2078895669">
              <w:marLeft w:val="0"/>
              <w:marRight w:val="0"/>
              <w:marTop w:val="0"/>
              <w:marBottom w:val="0"/>
              <w:divBdr>
                <w:top w:val="none" w:sz="0" w:space="0" w:color="auto"/>
                <w:left w:val="none" w:sz="0" w:space="0" w:color="auto"/>
                <w:bottom w:val="none" w:sz="0" w:space="0" w:color="auto"/>
                <w:right w:val="none" w:sz="0" w:space="0" w:color="auto"/>
              </w:divBdr>
            </w:div>
            <w:div w:id="274287624">
              <w:marLeft w:val="0"/>
              <w:marRight w:val="0"/>
              <w:marTop w:val="0"/>
              <w:marBottom w:val="0"/>
              <w:divBdr>
                <w:top w:val="none" w:sz="0" w:space="0" w:color="auto"/>
                <w:left w:val="none" w:sz="0" w:space="0" w:color="auto"/>
                <w:bottom w:val="none" w:sz="0" w:space="0" w:color="auto"/>
                <w:right w:val="none" w:sz="0" w:space="0" w:color="auto"/>
              </w:divBdr>
            </w:div>
            <w:div w:id="1894004872">
              <w:marLeft w:val="0"/>
              <w:marRight w:val="0"/>
              <w:marTop w:val="0"/>
              <w:marBottom w:val="0"/>
              <w:divBdr>
                <w:top w:val="none" w:sz="0" w:space="0" w:color="auto"/>
                <w:left w:val="none" w:sz="0" w:space="0" w:color="auto"/>
                <w:bottom w:val="none" w:sz="0" w:space="0" w:color="auto"/>
                <w:right w:val="none" w:sz="0" w:space="0" w:color="auto"/>
              </w:divBdr>
            </w:div>
          </w:divsChild>
        </w:div>
        <w:div w:id="172383632">
          <w:marLeft w:val="0"/>
          <w:marRight w:val="0"/>
          <w:marTop w:val="0"/>
          <w:marBottom w:val="0"/>
          <w:divBdr>
            <w:top w:val="none" w:sz="0" w:space="0" w:color="auto"/>
            <w:left w:val="none" w:sz="0" w:space="0" w:color="auto"/>
            <w:bottom w:val="none" w:sz="0" w:space="0" w:color="auto"/>
            <w:right w:val="none" w:sz="0" w:space="0" w:color="auto"/>
          </w:divBdr>
          <w:divsChild>
            <w:div w:id="468204585">
              <w:marLeft w:val="0"/>
              <w:marRight w:val="0"/>
              <w:marTop w:val="0"/>
              <w:marBottom w:val="0"/>
              <w:divBdr>
                <w:top w:val="none" w:sz="0" w:space="0" w:color="auto"/>
                <w:left w:val="none" w:sz="0" w:space="0" w:color="auto"/>
                <w:bottom w:val="none" w:sz="0" w:space="0" w:color="auto"/>
                <w:right w:val="none" w:sz="0" w:space="0" w:color="auto"/>
              </w:divBdr>
            </w:div>
          </w:divsChild>
        </w:div>
        <w:div w:id="280841017">
          <w:marLeft w:val="0"/>
          <w:marRight w:val="0"/>
          <w:marTop w:val="0"/>
          <w:marBottom w:val="0"/>
          <w:divBdr>
            <w:top w:val="none" w:sz="0" w:space="0" w:color="auto"/>
            <w:left w:val="none" w:sz="0" w:space="0" w:color="auto"/>
            <w:bottom w:val="none" w:sz="0" w:space="0" w:color="auto"/>
            <w:right w:val="none" w:sz="0" w:space="0" w:color="auto"/>
          </w:divBdr>
        </w:div>
        <w:div w:id="1960141048">
          <w:marLeft w:val="0"/>
          <w:marRight w:val="0"/>
          <w:marTop w:val="0"/>
          <w:marBottom w:val="0"/>
          <w:divBdr>
            <w:top w:val="none" w:sz="0" w:space="0" w:color="auto"/>
            <w:left w:val="none" w:sz="0" w:space="0" w:color="auto"/>
            <w:bottom w:val="none" w:sz="0" w:space="0" w:color="auto"/>
            <w:right w:val="none" w:sz="0" w:space="0" w:color="auto"/>
          </w:divBdr>
        </w:div>
        <w:div w:id="663971498">
          <w:marLeft w:val="0"/>
          <w:marRight w:val="0"/>
          <w:marTop w:val="0"/>
          <w:marBottom w:val="0"/>
          <w:divBdr>
            <w:top w:val="none" w:sz="0" w:space="0" w:color="auto"/>
            <w:left w:val="none" w:sz="0" w:space="0" w:color="auto"/>
            <w:bottom w:val="none" w:sz="0" w:space="0" w:color="auto"/>
            <w:right w:val="none" w:sz="0" w:space="0" w:color="auto"/>
          </w:divBdr>
        </w:div>
        <w:div w:id="525754562">
          <w:marLeft w:val="0"/>
          <w:marRight w:val="0"/>
          <w:marTop w:val="0"/>
          <w:marBottom w:val="0"/>
          <w:divBdr>
            <w:top w:val="none" w:sz="0" w:space="0" w:color="auto"/>
            <w:left w:val="none" w:sz="0" w:space="0" w:color="auto"/>
            <w:bottom w:val="none" w:sz="0" w:space="0" w:color="auto"/>
            <w:right w:val="none" w:sz="0" w:space="0" w:color="auto"/>
          </w:divBdr>
        </w:div>
        <w:div w:id="456722214">
          <w:marLeft w:val="0"/>
          <w:marRight w:val="0"/>
          <w:marTop w:val="0"/>
          <w:marBottom w:val="0"/>
          <w:divBdr>
            <w:top w:val="none" w:sz="0" w:space="0" w:color="auto"/>
            <w:left w:val="none" w:sz="0" w:space="0" w:color="auto"/>
            <w:bottom w:val="none" w:sz="0" w:space="0" w:color="auto"/>
            <w:right w:val="none" w:sz="0" w:space="0" w:color="auto"/>
          </w:divBdr>
        </w:div>
        <w:div w:id="1439133381">
          <w:marLeft w:val="0"/>
          <w:marRight w:val="0"/>
          <w:marTop w:val="0"/>
          <w:marBottom w:val="0"/>
          <w:divBdr>
            <w:top w:val="none" w:sz="0" w:space="0" w:color="auto"/>
            <w:left w:val="none" w:sz="0" w:space="0" w:color="auto"/>
            <w:bottom w:val="none" w:sz="0" w:space="0" w:color="auto"/>
            <w:right w:val="none" w:sz="0" w:space="0" w:color="auto"/>
          </w:divBdr>
        </w:div>
        <w:div w:id="787088608">
          <w:marLeft w:val="0"/>
          <w:marRight w:val="0"/>
          <w:marTop w:val="0"/>
          <w:marBottom w:val="0"/>
          <w:divBdr>
            <w:top w:val="none" w:sz="0" w:space="0" w:color="auto"/>
            <w:left w:val="none" w:sz="0" w:space="0" w:color="auto"/>
            <w:bottom w:val="none" w:sz="0" w:space="0" w:color="auto"/>
            <w:right w:val="none" w:sz="0" w:space="0" w:color="auto"/>
          </w:divBdr>
        </w:div>
        <w:div w:id="129517906">
          <w:marLeft w:val="0"/>
          <w:marRight w:val="0"/>
          <w:marTop w:val="0"/>
          <w:marBottom w:val="0"/>
          <w:divBdr>
            <w:top w:val="none" w:sz="0" w:space="0" w:color="auto"/>
            <w:left w:val="none" w:sz="0" w:space="0" w:color="auto"/>
            <w:bottom w:val="none" w:sz="0" w:space="0" w:color="auto"/>
            <w:right w:val="none" w:sz="0" w:space="0" w:color="auto"/>
          </w:divBdr>
        </w:div>
        <w:div w:id="1723672944">
          <w:marLeft w:val="0"/>
          <w:marRight w:val="0"/>
          <w:marTop w:val="0"/>
          <w:marBottom w:val="0"/>
          <w:divBdr>
            <w:top w:val="none" w:sz="0" w:space="0" w:color="auto"/>
            <w:left w:val="none" w:sz="0" w:space="0" w:color="auto"/>
            <w:bottom w:val="none" w:sz="0" w:space="0" w:color="auto"/>
            <w:right w:val="none" w:sz="0" w:space="0" w:color="auto"/>
          </w:divBdr>
        </w:div>
        <w:div w:id="1137188327">
          <w:marLeft w:val="0"/>
          <w:marRight w:val="0"/>
          <w:marTop w:val="0"/>
          <w:marBottom w:val="0"/>
          <w:divBdr>
            <w:top w:val="none" w:sz="0" w:space="0" w:color="auto"/>
            <w:left w:val="none" w:sz="0" w:space="0" w:color="auto"/>
            <w:bottom w:val="none" w:sz="0" w:space="0" w:color="auto"/>
            <w:right w:val="none" w:sz="0" w:space="0" w:color="auto"/>
          </w:divBdr>
        </w:div>
        <w:div w:id="973176716">
          <w:marLeft w:val="0"/>
          <w:marRight w:val="0"/>
          <w:marTop w:val="0"/>
          <w:marBottom w:val="0"/>
          <w:divBdr>
            <w:top w:val="single" w:sz="6" w:space="0" w:color="FFFFFF"/>
            <w:left w:val="single" w:sz="6" w:space="0" w:color="EDEDED"/>
            <w:bottom w:val="single" w:sz="6" w:space="0" w:color="EDEDED"/>
            <w:right w:val="single" w:sz="6" w:space="0" w:color="EDEDED"/>
          </w:divBdr>
          <w:divsChild>
            <w:div w:id="1679110834">
              <w:marLeft w:val="0"/>
              <w:marRight w:val="0"/>
              <w:marTop w:val="0"/>
              <w:marBottom w:val="0"/>
              <w:divBdr>
                <w:top w:val="none" w:sz="0" w:space="0" w:color="auto"/>
                <w:left w:val="none" w:sz="0" w:space="0" w:color="auto"/>
                <w:bottom w:val="none" w:sz="0" w:space="0" w:color="auto"/>
                <w:right w:val="none" w:sz="0" w:space="0" w:color="auto"/>
              </w:divBdr>
              <w:divsChild>
                <w:div w:id="1038581655">
                  <w:marLeft w:val="0"/>
                  <w:marRight w:val="0"/>
                  <w:marTop w:val="0"/>
                  <w:marBottom w:val="0"/>
                  <w:divBdr>
                    <w:top w:val="none" w:sz="0" w:space="0" w:color="auto"/>
                    <w:left w:val="none" w:sz="0" w:space="0" w:color="auto"/>
                    <w:bottom w:val="none" w:sz="0" w:space="0" w:color="auto"/>
                    <w:right w:val="none" w:sz="0" w:space="0" w:color="auto"/>
                  </w:divBdr>
                </w:div>
              </w:divsChild>
            </w:div>
            <w:div w:id="1952124925">
              <w:marLeft w:val="0"/>
              <w:marRight w:val="0"/>
              <w:marTop w:val="0"/>
              <w:marBottom w:val="0"/>
              <w:divBdr>
                <w:top w:val="none" w:sz="0" w:space="0" w:color="auto"/>
                <w:left w:val="none" w:sz="0" w:space="0" w:color="auto"/>
                <w:bottom w:val="none" w:sz="0" w:space="0" w:color="auto"/>
                <w:right w:val="none" w:sz="0" w:space="0" w:color="auto"/>
              </w:divBdr>
            </w:div>
            <w:div w:id="1787891062">
              <w:marLeft w:val="0"/>
              <w:marRight w:val="0"/>
              <w:marTop w:val="0"/>
              <w:marBottom w:val="0"/>
              <w:divBdr>
                <w:top w:val="none" w:sz="0" w:space="0" w:color="auto"/>
                <w:left w:val="none" w:sz="0" w:space="0" w:color="auto"/>
                <w:bottom w:val="none" w:sz="0" w:space="0" w:color="auto"/>
                <w:right w:val="none" w:sz="0" w:space="0" w:color="auto"/>
              </w:divBdr>
            </w:div>
            <w:div w:id="1638608766">
              <w:marLeft w:val="0"/>
              <w:marRight w:val="0"/>
              <w:marTop w:val="0"/>
              <w:marBottom w:val="0"/>
              <w:divBdr>
                <w:top w:val="none" w:sz="0" w:space="0" w:color="auto"/>
                <w:left w:val="none" w:sz="0" w:space="0" w:color="auto"/>
                <w:bottom w:val="none" w:sz="0" w:space="0" w:color="auto"/>
                <w:right w:val="none" w:sz="0" w:space="0" w:color="auto"/>
              </w:divBdr>
            </w:div>
            <w:div w:id="295111168">
              <w:marLeft w:val="0"/>
              <w:marRight w:val="0"/>
              <w:marTop w:val="0"/>
              <w:marBottom w:val="0"/>
              <w:divBdr>
                <w:top w:val="none" w:sz="0" w:space="0" w:color="auto"/>
                <w:left w:val="none" w:sz="0" w:space="0" w:color="auto"/>
                <w:bottom w:val="none" w:sz="0" w:space="0" w:color="auto"/>
                <w:right w:val="none" w:sz="0" w:space="0" w:color="auto"/>
              </w:divBdr>
            </w:div>
            <w:div w:id="1007556886">
              <w:marLeft w:val="0"/>
              <w:marRight w:val="0"/>
              <w:marTop w:val="0"/>
              <w:marBottom w:val="0"/>
              <w:divBdr>
                <w:top w:val="none" w:sz="0" w:space="0" w:color="auto"/>
                <w:left w:val="none" w:sz="0" w:space="0" w:color="auto"/>
                <w:bottom w:val="none" w:sz="0" w:space="0" w:color="auto"/>
                <w:right w:val="none" w:sz="0" w:space="0" w:color="auto"/>
              </w:divBdr>
            </w:div>
            <w:div w:id="1675107436">
              <w:marLeft w:val="0"/>
              <w:marRight w:val="0"/>
              <w:marTop w:val="0"/>
              <w:marBottom w:val="0"/>
              <w:divBdr>
                <w:top w:val="none" w:sz="0" w:space="0" w:color="auto"/>
                <w:left w:val="none" w:sz="0" w:space="0" w:color="auto"/>
                <w:bottom w:val="none" w:sz="0" w:space="0" w:color="auto"/>
                <w:right w:val="none" w:sz="0" w:space="0" w:color="auto"/>
              </w:divBdr>
            </w:div>
            <w:div w:id="1777669872">
              <w:marLeft w:val="0"/>
              <w:marRight w:val="0"/>
              <w:marTop w:val="0"/>
              <w:marBottom w:val="0"/>
              <w:divBdr>
                <w:top w:val="none" w:sz="0" w:space="0" w:color="auto"/>
                <w:left w:val="none" w:sz="0" w:space="0" w:color="auto"/>
                <w:bottom w:val="none" w:sz="0" w:space="0" w:color="auto"/>
                <w:right w:val="none" w:sz="0" w:space="0" w:color="auto"/>
              </w:divBdr>
            </w:div>
            <w:div w:id="59866956">
              <w:marLeft w:val="0"/>
              <w:marRight w:val="0"/>
              <w:marTop w:val="0"/>
              <w:marBottom w:val="0"/>
              <w:divBdr>
                <w:top w:val="none" w:sz="0" w:space="0" w:color="auto"/>
                <w:left w:val="none" w:sz="0" w:space="0" w:color="auto"/>
                <w:bottom w:val="none" w:sz="0" w:space="0" w:color="auto"/>
                <w:right w:val="none" w:sz="0" w:space="0" w:color="auto"/>
              </w:divBdr>
            </w:div>
            <w:div w:id="1147822883">
              <w:marLeft w:val="0"/>
              <w:marRight w:val="0"/>
              <w:marTop w:val="0"/>
              <w:marBottom w:val="0"/>
              <w:divBdr>
                <w:top w:val="none" w:sz="0" w:space="0" w:color="auto"/>
                <w:left w:val="none" w:sz="0" w:space="0" w:color="auto"/>
                <w:bottom w:val="none" w:sz="0" w:space="0" w:color="auto"/>
                <w:right w:val="none" w:sz="0" w:space="0" w:color="auto"/>
              </w:divBdr>
            </w:div>
            <w:div w:id="1324243297">
              <w:marLeft w:val="0"/>
              <w:marRight w:val="0"/>
              <w:marTop w:val="0"/>
              <w:marBottom w:val="0"/>
              <w:divBdr>
                <w:top w:val="none" w:sz="0" w:space="0" w:color="auto"/>
                <w:left w:val="none" w:sz="0" w:space="0" w:color="auto"/>
                <w:bottom w:val="none" w:sz="0" w:space="0" w:color="auto"/>
                <w:right w:val="none" w:sz="0" w:space="0" w:color="auto"/>
              </w:divBdr>
            </w:div>
          </w:divsChild>
        </w:div>
        <w:div w:id="881748182">
          <w:marLeft w:val="0"/>
          <w:marRight w:val="0"/>
          <w:marTop w:val="0"/>
          <w:marBottom w:val="0"/>
          <w:divBdr>
            <w:top w:val="none" w:sz="0" w:space="0" w:color="auto"/>
            <w:left w:val="none" w:sz="0" w:space="0" w:color="auto"/>
            <w:bottom w:val="none" w:sz="0" w:space="0" w:color="auto"/>
            <w:right w:val="none" w:sz="0" w:space="0" w:color="auto"/>
          </w:divBdr>
          <w:divsChild>
            <w:div w:id="1594120253">
              <w:marLeft w:val="0"/>
              <w:marRight w:val="0"/>
              <w:marTop w:val="0"/>
              <w:marBottom w:val="0"/>
              <w:divBdr>
                <w:top w:val="none" w:sz="0" w:space="0" w:color="auto"/>
                <w:left w:val="none" w:sz="0" w:space="0" w:color="auto"/>
                <w:bottom w:val="none" w:sz="0" w:space="0" w:color="auto"/>
                <w:right w:val="none" w:sz="0" w:space="0" w:color="auto"/>
              </w:divBdr>
            </w:div>
          </w:divsChild>
        </w:div>
        <w:div w:id="53938178">
          <w:marLeft w:val="0"/>
          <w:marRight w:val="0"/>
          <w:marTop w:val="0"/>
          <w:marBottom w:val="0"/>
          <w:divBdr>
            <w:top w:val="none" w:sz="0" w:space="0" w:color="auto"/>
            <w:left w:val="none" w:sz="0" w:space="0" w:color="auto"/>
            <w:bottom w:val="none" w:sz="0" w:space="0" w:color="auto"/>
            <w:right w:val="none" w:sz="0" w:space="0" w:color="auto"/>
          </w:divBdr>
        </w:div>
        <w:div w:id="1038817399">
          <w:marLeft w:val="0"/>
          <w:marRight w:val="0"/>
          <w:marTop w:val="0"/>
          <w:marBottom w:val="0"/>
          <w:divBdr>
            <w:top w:val="none" w:sz="0" w:space="0" w:color="auto"/>
            <w:left w:val="none" w:sz="0" w:space="0" w:color="auto"/>
            <w:bottom w:val="none" w:sz="0" w:space="0" w:color="auto"/>
            <w:right w:val="none" w:sz="0" w:space="0" w:color="auto"/>
          </w:divBdr>
        </w:div>
        <w:div w:id="528836873">
          <w:marLeft w:val="0"/>
          <w:marRight w:val="0"/>
          <w:marTop w:val="0"/>
          <w:marBottom w:val="0"/>
          <w:divBdr>
            <w:top w:val="none" w:sz="0" w:space="0" w:color="auto"/>
            <w:left w:val="none" w:sz="0" w:space="0" w:color="auto"/>
            <w:bottom w:val="none" w:sz="0" w:space="0" w:color="auto"/>
            <w:right w:val="none" w:sz="0" w:space="0" w:color="auto"/>
          </w:divBdr>
        </w:div>
        <w:div w:id="573131340">
          <w:marLeft w:val="0"/>
          <w:marRight w:val="0"/>
          <w:marTop w:val="0"/>
          <w:marBottom w:val="0"/>
          <w:divBdr>
            <w:top w:val="none" w:sz="0" w:space="0" w:color="auto"/>
            <w:left w:val="none" w:sz="0" w:space="0" w:color="auto"/>
            <w:bottom w:val="none" w:sz="0" w:space="0" w:color="auto"/>
            <w:right w:val="none" w:sz="0" w:space="0" w:color="auto"/>
          </w:divBdr>
        </w:div>
        <w:div w:id="1467241205">
          <w:marLeft w:val="0"/>
          <w:marRight w:val="0"/>
          <w:marTop w:val="0"/>
          <w:marBottom w:val="0"/>
          <w:divBdr>
            <w:top w:val="none" w:sz="0" w:space="0" w:color="auto"/>
            <w:left w:val="none" w:sz="0" w:space="0" w:color="auto"/>
            <w:bottom w:val="none" w:sz="0" w:space="0" w:color="auto"/>
            <w:right w:val="none" w:sz="0" w:space="0" w:color="auto"/>
          </w:divBdr>
        </w:div>
        <w:div w:id="560679936">
          <w:marLeft w:val="0"/>
          <w:marRight w:val="0"/>
          <w:marTop w:val="0"/>
          <w:marBottom w:val="0"/>
          <w:divBdr>
            <w:top w:val="none" w:sz="0" w:space="0" w:color="auto"/>
            <w:left w:val="none" w:sz="0" w:space="0" w:color="auto"/>
            <w:bottom w:val="none" w:sz="0" w:space="0" w:color="auto"/>
            <w:right w:val="none" w:sz="0" w:space="0" w:color="auto"/>
          </w:divBdr>
        </w:div>
        <w:div w:id="687558003">
          <w:marLeft w:val="0"/>
          <w:marRight w:val="0"/>
          <w:marTop w:val="0"/>
          <w:marBottom w:val="0"/>
          <w:divBdr>
            <w:top w:val="none" w:sz="0" w:space="0" w:color="auto"/>
            <w:left w:val="none" w:sz="0" w:space="0" w:color="auto"/>
            <w:bottom w:val="none" w:sz="0" w:space="0" w:color="auto"/>
            <w:right w:val="none" w:sz="0" w:space="0" w:color="auto"/>
          </w:divBdr>
        </w:div>
        <w:div w:id="1695351181">
          <w:marLeft w:val="0"/>
          <w:marRight w:val="0"/>
          <w:marTop w:val="0"/>
          <w:marBottom w:val="0"/>
          <w:divBdr>
            <w:top w:val="none" w:sz="0" w:space="0" w:color="auto"/>
            <w:left w:val="none" w:sz="0" w:space="0" w:color="auto"/>
            <w:bottom w:val="none" w:sz="0" w:space="0" w:color="auto"/>
            <w:right w:val="none" w:sz="0" w:space="0" w:color="auto"/>
          </w:divBdr>
        </w:div>
        <w:div w:id="118958174">
          <w:marLeft w:val="0"/>
          <w:marRight w:val="0"/>
          <w:marTop w:val="0"/>
          <w:marBottom w:val="0"/>
          <w:divBdr>
            <w:top w:val="none" w:sz="0" w:space="0" w:color="auto"/>
            <w:left w:val="none" w:sz="0" w:space="0" w:color="auto"/>
            <w:bottom w:val="none" w:sz="0" w:space="0" w:color="auto"/>
            <w:right w:val="none" w:sz="0" w:space="0" w:color="auto"/>
          </w:divBdr>
        </w:div>
        <w:div w:id="575437578">
          <w:marLeft w:val="0"/>
          <w:marRight w:val="0"/>
          <w:marTop w:val="0"/>
          <w:marBottom w:val="0"/>
          <w:divBdr>
            <w:top w:val="none" w:sz="0" w:space="0" w:color="auto"/>
            <w:left w:val="none" w:sz="0" w:space="0" w:color="auto"/>
            <w:bottom w:val="none" w:sz="0" w:space="0" w:color="auto"/>
            <w:right w:val="none" w:sz="0" w:space="0" w:color="auto"/>
          </w:divBdr>
        </w:div>
        <w:div w:id="1295913924">
          <w:marLeft w:val="0"/>
          <w:marRight w:val="0"/>
          <w:marTop w:val="0"/>
          <w:marBottom w:val="0"/>
          <w:divBdr>
            <w:top w:val="single" w:sz="6" w:space="0" w:color="FFFFFF"/>
            <w:left w:val="single" w:sz="6" w:space="0" w:color="EDEDED"/>
            <w:bottom w:val="single" w:sz="6" w:space="0" w:color="EDEDED"/>
            <w:right w:val="single" w:sz="6" w:space="0" w:color="EDEDED"/>
          </w:divBdr>
          <w:divsChild>
            <w:div w:id="1695112484">
              <w:marLeft w:val="0"/>
              <w:marRight w:val="0"/>
              <w:marTop w:val="0"/>
              <w:marBottom w:val="0"/>
              <w:divBdr>
                <w:top w:val="none" w:sz="0" w:space="0" w:color="auto"/>
                <w:left w:val="none" w:sz="0" w:space="0" w:color="auto"/>
                <w:bottom w:val="none" w:sz="0" w:space="0" w:color="auto"/>
                <w:right w:val="none" w:sz="0" w:space="0" w:color="auto"/>
              </w:divBdr>
              <w:divsChild>
                <w:div w:id="1648701439">
                  <w:marLeft w:val="0"/>
                  <w:marRight w:val="0"/>
                  <w:marTop w:val="0"/>
                  <w:marBottom w:val="0"/>
                  <w:divBdr>
                    <w:top w:val="none" w:sz="0" w:space="0" w:color="auto"/>
                    <w:left w:val="none" w:sz="0" w:space="0" w:color="auto"/>
                    <w:bottom w:val="none" w:sz="0" w:space="0" w:color="auto"/>
                    <w:right w:val="none" w:sz="0" w:space="0" w:color="auto"/>
                  </w:divBdr>
                </w:div>
              </w:divsChild>
            </w:div>
            <w:div w:id="1058171103">
              <w:marLeft w:val="0"/>
              <w:marRight w:val="0"/>
              <w:marTop w:val="0"/>
              <w:marBottom w:val="0"/>
              <w:divBdr>
                <w:top w:val="none" w:sz="0" w:space="0" w:color="auto"/>
                <w:left w:val="none" w:sz="0" w:space="0" w:color="auto"/>
                <w:bottom w:val="none" w:sz="0" w:space="0" w:color="auto"/>
                <w:right w:val="none" w:sz="0" w:space="0" w:color="auto"/>
              </w:divBdr>
            </w:div>
            <w:div w:id="1643386577">
              <w:marLeft w:val="0"/>
              <w:marRight w:val="0"/>
              <w:marTop w:val="0"/>
              <w:marBottom w:val="0"/>
              <w:divBdr>
                <w:top w:val="none" w:sz="0" w:space="0" w:color="auto"/>
                <w:left w:val="none" w:sz="0" w:space="0" w:color="auto"/>
                <w:bottom w:val="none" w:sz="0" w:space="0" w:color="auto"/>
                <w:right w:val="none" w:sz="0" w:space="0" w:color="auto"/>
              </w:divBdr>
            </w:div>
            <w:div w:id="1485510669">
              <w:marLeft w:val="0"/>
              <w:marRight w:val="0"/>
              <w:marTop w:val="0"/>
              <w:marBottom w:val="0"/>
              <w:divBdr>
                <w:top w:val="none" w:sz="0" w:space="0" w:color="auto"/>
                <w:left w:val="none" w:sz="0" w:space="0" w:color="auto"/>
                <w:bottom w:val="none" w:sz="0" w:space="0" w:color="auto"/>
                <w:right w:val="none" w:sz="0" w:space="0" w:color="auto"/>
              </w:divBdr>
            </w:div>
            <w:div w:id="1107850968">
              <w:marLeft w:val="0"/>
              <w:marRight w:val="0"/>
              <w:marTop w:val="0"/>
              <w:marBottom w:val="0"/>
              <w:divBdr>
                <w:top w:val="none" w:sz="0" w:space="0" w:color="auto"/>
                <w:left w:val="none" w:sz="0" w:space="0" w:color="auto"/>
                <w:bottom w:val="none" w:sz="0" w:space="0" w:color="auto"/>
                <w:right w:val="none" w:sz="0" w:space="0" w:color="auto"/>
              </w:divBdr>
            </w:div>
            <w:div w:id="1633630198">
              <w:marLeft w:val="0"/>
              <w:marRight w:val="0"/>
              <w:marTop w:val="0"/>
              <w:marBottom w:val="0"/>
              <w:divBdr>
                <w:top w:val="none" w:sz="0" w:space="0" w:color="auto"/>
                <w:left w:val="none" w:sz="0" w:space="0" w:color="auto"/>
                <w:bottom w:val="none" w:sz="0" w:space="0" w:color="auto"/>
                <w:right w:val="none" w:sz="0" w:space="0" w:color="auto"/>
              </w:divBdr>
            </w:div>
            <w:div w:id="1975208409">
              <w:marLeft w:val="0"/>
              <w:marRight w:val="0"/>
              <w:marTop w:val="0"/>
              <w:marBottom w:val="0"/>
              <w:divBdr>
                <w:top w:val="none" w:sz="0" w:space="0" w:color="auto"/>
                <w:left w:val="none" w:sz="0" w:space="0" w:color="auto"/>
                <w:bottom w:val="none" w:sz="0" w:space="0" w:color="auto"/>
                <w:right w:val="none" w:sz="0" w:space="0" w:color="auto"/>
              </w:divBdr>
            </w:div>
            <w:div w:id="718628768">
              <w:marLeft w:val="0"/>
              <w:marRight w:val="0"/>
              <w:marTop w:val="0"/>
              <w:marBottom w:val="0"/>
              <w:divBdr>
                <w:top w:val="none" w:sz="0" w:space="0" w:color="auto"/>
                <w:left w:val="none" w:sz="0" w:space="0" w:color="auto"/>
                <w:bottom w:val="none" w:sz="0" w:space="0" w:color="auto"/>
                <w:right w:val="none" w:sz="0" w:space="0" w:color="auto"/>
              </w:divBdr>
            </w:div>
            <w:div w:id="175733467">
              <w:marLeft w:val="0"/>
              <w:marRight w:val="0"/>
              <w:marTop w:val="0"/>
              <w:marBottom w:val="0"/>
              <w:divBdr>
                <w:top w:val="none" w:sz="0" w:space="0" w:color="auto"/>
                <w:left w:val="none" w:sz="0" w:space="0" w:color="auto"/>
                <w:bottom w:val="none" w:sz="0" w:space="0" w:color="auto"/>
                <w:right w:val="none" w:sz="0" w:space="0" w:color="auto"/>
              </w:divBdr>
            </w:div>
            <w:div w:id="1138107809">
              <w:marLeft w:val="0"/>
              <w:marRight w:val="0"/>
              <w:marTop w:val="0"/>
              <w:marBottom w:val="0"/>
              <w:divBdr>
                <w:top w:val="none" w:sz="0" w:space="0" w:color="auto"/>
                <w:left w:val="none" w:sz="0" w:space="0" w:color="auto"/>
                <w:bottom w:val="none" w:sz="0" w:space="0" w:color="auto"/>
                <w:right w:val="none" w:sz="0" w:space="0" w:color="auto"/>
              </w:divBdr>
            </w:div>
            <w:div w:id="720906295">
              <w:marLeft w:val="0"/>
              <w:marRight w:val="0"/>
              <w:marTop w:val="0"/>
              <w:marBottom w:val="0"/>
              <w:divBdr>
                <w:top w:val="none" w:sz="0" w:space="0" w:color="auto"/>
                <w:left w:val="none" w:sz="0" w:space="0" w:color="auto"/>
                <w:bottom w:val="none" w:sz="0" w:space="0" w:color="auto"/>
                <w:right w:val="none" w:sz="0" w:space="0" w:color="auto"/>
              </w:divBdr>
            </w:div>
          </w:divsChild>
        </w:div>
        <w:div w:id="1937521363">
          <w:marLeft w:val="0"/>
          <w:marRight w:val="0"/>
          <w:marTop w:val="0"/>
          <w:marBottom w:val="0"/>
          <w:divBdr>
            <w:top w:val="none" w:sz="0" w:space="0" w:color="auto"/>
            <w:left w:val="none" w:sz="0" w:space="0" w:color="auto"/>
            <w:bottom w:val="none" w:sz="0" w:space="0" w:color="auto"/>
            <w:right w:val="none" w:sz="0" w:space="0" w:color="auto"/>
          </w:divBdr>
          <w:divsChild>
            <w:div w:id="1652059210">
              <w:marLeft w:val="0"/>
              <w:marRight w:val="0"/>
              <w:marTop w:val="0"/>
              <w:marBottom w:val="0"/>
              <w:divBdr>
                <w:top w:val="none" w:sz="0" w:space="0" w:color="auto"/>
                <w:left w:val="none" w:sz="0" w:space="0" w:color="auto"/>
                <w:bottom w:val="none" w:sz="0" w:space="0" w:color="auto"/>
                <w:right w:val="none" w:sz="0" w:space="0" w:color="auto"/>
              </w:divBdr>
            </w:div>
          </w:divsChild>
        </w:div>
        <w:div w:id="1062023877">
          <w:marLeft w:val="0"/>
          <w:marRight w:val="0"/>
          <w:marTop w:val="0"/>
          <w:marBottom w:val="0"/>
          <w:divBdr>
            <w:top w:val="none" w:sz="0" w:space="0" w:color="auto"/>
            <w:left w:val="none" w:sz="0" w:space="0" w:color="auto"/>
            <w:bottom w:val="none" w:sz="0" w:space="0" w:color="auto"/>
            <w:right w:val="none" w:sz="0" w:space="0" w:color="auto"/>
          </w:divBdr>
        </w:div>
        <w:div w:id="913860497">
          <w:marLeft w:val="0"/>
          <w:marRight w:val="0"/>
          <w:marTop w:val="0"/>
          <w:marBottom w:val="0"/>
          <w:divBdr>
            <w:top w:val="none" w:sz="0" w:space="0" w:color="auto"/>
            <w:left w:val="none" w:sz="0" w:space="0" w:color="auto"/>
            <w:bottom w:val="none" w:sz="0" w:space="0" w:color="auto"/>
            <w:right w:val="none" w:sz="0" w:space="0" w:color="auto"/>
          </w:divBdr>
        </w:div>
        <w:div w:id="1411343009">
          <w:marLeft w:val="0"/>
          <w:marRight w:val="0"/>
          <w:marTop w:val="0"/>
          <w:marBottom w:val="0"/>
          <w:divBdr>
            <w:top w:val="none" w:sz="0" w:space="0" w:color="auto"/>
            <w:left w:val="none" w:sz="0" w:space="0" w:color="auto"/>
            <w:bottom w:val="none" w:sz="0" w:space="0" w:color="auto"/>
            <w:right w:val="none" w:sz="0" w:space="0" w:color="auto"/>
          </w:divBdr>
        </w:div>
        <w:div w:id="1391419954">
          <w:marLeft w:val="0"/>
          <w:marRight w:val="0"/>
          <w:marTop w:val="0"/>
          <w:marBottom w:val="0"/>
          <w:divBdr>
            <w:top w:val="none" w:sz="0" w:space="0" w:color="auto"/>
            <w:left w:val="none" w:sz="0" w:space="0" w:color="auto"/>
            <w:bottom w:val="none" w:sz="0" w:space="0" w:color="auto"/>
            <w:right w:val="none" w:sz="0" w:space="0" w:color="auto"/>
          </w:divBdr>
        </w:div>
        <w:div w:id="7676281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5432</Words>
  <Characters>30965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2026-06-15T12:01:00Z</dcterms:created>
  <dcterms:modified xsi:type="dcterms:W3CDTF">2026-06-15T12:01:00Z</dcterms:modified>
</cp:coreProperties>
</file>