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69FC1" w14:textId="77777777" w:rsidR="00D42611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EDB7E63" w14:textId="77777777"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14:paraId="258C7C8D" w14:textId="77777777"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992E5DF" w14:textId="77777777"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14:paraId="33895BC7" w14:textId="5A2925D0" w:rsidR="005F3A30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4777C8" w:rsidRPr="004777C8">
        <w:rPr>
          <w:rFonts w:ascii="Times New Roman" w:hAnsi="Times New Roman" w:cs="Times New Roman"/>
          <w:sz w:val="24"/>
          <w:szCs w:val="24"/>
        </w:rPr>
        <w:t>14.12.30.150</w:t>
      </w:r>
    </w:p>
    <w:p w14:paraId="3792AAE0" w14:textId="3A83915D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AC6E1D" w:rsidRPr="009B56EC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AC6E1D" w:rsidRPr="009743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77C8">
        <w:rPr>
          <w:rFonts w:ascii="Times New Roman" w:hAnsi="Times New Roman" w:cs="Times New Roman"/>
          <w:bCs/>
          <w:sz w:val="24"/>
          <w:szCs w:val="24"/>
        </w:rPr>
        <w:t>перчаток хлопчатобумажных.</w:t>
      </w:r>
    </w:p>
    <w:p w14:paraId="10B21517" w14:textId="2F7893D8" w:rsidR="00523A2F" w:rsidRPr="00AC6E1D" w:rsidRDefault="00523A2F" w:rsidP="00AC6E1D">
      <w:pPr>
        <w:contextualSpacing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4.Основанием для осуществления закупки: </w:t>
      </w:r>
      <w:r w:rsidR="00F74071">
        <w:rPr>
          <w:rFonts w:ascii="Times New Roman" w:hAnsi="Times New Roman" w:cs="Times New Roman"/>
          <w:bCs/>
          <w:sz w:val="24"/>
          <w:szCs w:val="24"/>
        </w:rPr>
        <w:t>Обеспечение слесарей в ремонтной зоне</w:t>
      </w:r>
      <w:r w:rsidR="00F74071" w:rsidRPr="00F740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4071">
        <w:rPr>
          <w:rFonts w:ascii="Times New Roman" w:hAnsi="Times New Roman" w:cs="Times New Roman"/>
          <w:bCs/>
          <w:sz w:val="24"/>
          <w:szCs w:val="24"/>
        </w:rPr>
        <w:t>средствами защиты</w:t>
      </w:r>
      <w:r w:rsidR="00F74071">
        <w:rPr>
          <w:rFonts w:ascii="Times New Roman" w:hAnsi="Times New Roman" w:cs="Times New Roman"/>
          <w:sz w:val="24"/>
          <w:szCs w:val="24"/>
        </w:rPr>
        <w:t>.</w:t>
      </w:r>
    </w:p>
    <w:p w14:paraId="1ADFD24C" w14:textId="50EE56BD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AC6E1D" w:rsidRPr="00AC6E1D">
        <w:rPr>
          <w:rFonts w:ascii="Times New Roman" w:hAnsi="Times New Roman" w:cs="Times New Roman"/>
          <w:sz w:val="24"/>
          <w:szCs w:val="24"/>
        </w:rPr>
        <w:t>Код ОСГУ: 34</w:t>
      </w:r>
      <w:r w:rsidR="00CA5C1B">
        <w:rPr>
          <w:rFonts w:ascii="Times New Roman" w:hAnsi="Times New Roman" w:cs="Times New Roman"/>
          <w:sz w:val="24"/>
          <w:szCs w:val="24"/>
        </w:rPr>
        <w:t>0</w:t>
      </w:r>
      <w:r w:rsidR="00AC6E1D" w:rsidRPr="00AC6E1D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14:paraId="17937744" w14:textId="77777777"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0F533463" w14:textId="77777777"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191123, г. Санкт-Петербург, ул. Захарьевская, д.8, тел. 8 (812) 241-21-56, факс: 8 (812) 241-21-56</w:t>
      </w:r>
    </w:p>
    <w:p w14:paraId="060D74CA" w14:textId="32E90B9E" w:rsidR="00D42611" w:rsidRPr="00AC6E1D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эл.почта: avtosmp@zdrav.spb.ru</w:t>
      </w:r>
      <w:r w:rsidR="000A42A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460D0C" w14:textId="2B5E7930"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</w:t>
      </w:r>
      <w:r w:rsidR="00CB6CBB">
        <w:rPr>
          <w:rFonts w:ascii="Times New Roman" w:hAnsi="Times New Roman"/>
          <w:sz w:val="24"/>
          <w:szCs w:val="24"/>
          <w:lang w:bidi="ru-RU"/>
        </w:rPr>
        <w:t>5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F74071">
        <w:rPr>
          <w:rFonts w:ascii="Times New Roman" w:hAnsi="Times New Roman"/>
          <w:sz w:val="24"/>
          <w:szCs w:val="24"/>
          <w:lang w:bidi="ru-RU"/>
        </w:rPr>
        <w:t>пяти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>)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 рабочих дней 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 настоящего Контракта.</w:t>
      </w:r>
    </w:p>
    <w:p w14:paraId="136F70E2" w14:textId="77777777"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14:paraId="354A5AAE" w14:textId="77777777"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85911E" w14:textId="77777777"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14:paraId="1F1CDF74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31B5176B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 в использовании у Поставщика и (или) у третьих лиц), не подвергался ремонту (модернизации или восстановлению).</w:t>
      </w:r>
    </w:p>
    <w:p w14:paraId="0B5044A5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216624D4" w14:textId="77777777"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 годности товара должен соответствовать сроку указанному на товаре производителем.</w:t>
      </w:r>
    </w:p>
    <w:p w14:paraId="669FA1A8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>в соответствии с действующими стандартами и техническим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14:paraId="15099AEA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14:paraId="2C88BBF4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 w:rsidRPr="005F3A3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149F5B48" w14:textId="18CACFB2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</w:t>
      </w:r>
      <w:r w:rsidR="0075108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07D9240" w14:textId="77777777"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5F3A30">
        <w:rPr>
          <w:rFonts w:ascii="Times New Roman" w:eastAsia="Calibri" w:hAnsi="Times New Roman" w:cs="Times New Roman"/>
          <w:bCs/>
          <w:sz w:val="24"/>
          <w:szCs w:val="24"/>
        </w:rPr>
        <w:t>Остаточный срок годности товара: не менее 12 (двенадцать) месяцев.</w:t>
      </w:r>
    </w:p>
    <w:p w14:paraId="2C608AD3" w14:textId="316F8C88"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  <w:r w:rsidR="000A42A9">
        <w:rPr>
          <w:rFonts w:ascii="Times New Roman" w:hAnsi="Times New Roman"/>
          <w:bCs/>
          <w:sz w:val="24"/>
          <w:szCs w:val="24"/>
        </w:rPr>
        <w:t>.</w:t>
      </w:r>
    </w:p>
    <w:p w14:paraId="0EBA97DF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276109F9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5F3A30">
        <w:rPr>
          <w:rFonts w:ascii="Times New Roman" w:hAnsi="Times New Roman" w:cs="Times New Roman"/>
          <w:sz w:val="24"/>
          <w:szCs w:val="24"/>
        </w:rPr>
        <w:t>Прило</w:t>
      </w:r>
    </w:p>
    <w:p w14:paraId="50C865A1" w14:textId="77777777" w:rsidR="00117B83" w:rsidRPr="009B56EC" w:rsidRDefault="006F1572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lastRenderedPageBreak/>
        <w:t>Прило</w:t>
      </w:r>
      <w:r w:rsidR="00711577" w:rsidRPr="009B56EC">
        <w:rPr>
          <w:rFonts w:ascii="Times New Roman" w:hAnsi="Times New Roman" w:cs="Times New Roman"/>
        </w:rPr>
        <w:t>жение</w:t>
      </w:r>
      <w:r w:rsidR="00D42611" w:rsidRPr="009B56EC">
        <w:rPr>
          <w:rFonts w:ascii="Times New Roman" w:hAnsi="Times New Roman" w:cs="Times New Roman"/>
        </w:rPr>
        <w:t xml:space="preserve"> к описанию объекта закупки</w:t>
      </w:r>
    </w:p>
    <w:p w14:paraId="32EFB8F7" w14:textId="77777777" w:rsidR="005F3A30" w:rsidRPr="009B56EC" w:rsidRDefault="005F3A30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t>Таблица № 1</w:t>
      </w:r>
    </w:p>
    <w:p w14:paraId="3197AFA7" w14:textId="77777777" w:rsidR="00711577" w:rsidRPr="009B56EC" w:rsidRDefault="00711577" w:rsidP="00711577">
      <w:pPr>
        <w:jc w:val="center"/>
        <w:rPr>
          <w:rFonts w:ascii="Times New Roman" w:hAnsi="Times New Roman" w:cs="Times New Roman"/>
          <w:b/>
        </w:rPr>
      </w:pPr>
      <w:r w:rsidRPr="009B56EC">
        <w:rPr>
          <w:rFonts w:ascii="Times New Roman" w:hAnsi="Times New Roman" w:cs="Times New Roman"/>
          <w:b/>
        </w:rPr>
        <w:t>СПЕЦИФИКАЦИЯ</w:t>
      </w:r>
    </w:p>
    <w:p w14:paraId="233A5DEE" w14:textId="5850BEDB" w:rsidR="00711577" w:rsidRPr="004777C8" w:rsidRDefault="00711577" w:rsidP="00711577">
      <w:pPr>
        <w:rPr>
          <w:rFonts w:ascii="Times New Roman" w:hAnsi="Times New Roman" w:cs="Times New Roman"/>
          <w:i/>
        </w:rPr>
      </w:pPr>
      <w:r w:rsidRPr="004777C8">
        <w:rPr>
          <w:rFonts w:ascii="Times New Roman" w:hAnsi="Times New Roman" w:cs="Times New Roman"/>
        </w:rPr>
        <w:t xml:space="preserve">Наименование объекта закупки: </w:t>
      </w:r>
      <w:r w:rsidR="000A13C4" w:rsidRPr="004777C8">
        <w:rPr>
          <w:rFonts w:ascii="Times New Roman" w:hAnsi="Times New Roman" w:cs="Times New Roman"/>
          <w:bCs/>
        </w:rPr>
        <w:t xml:space="preserve">Поставка </w:t>
      </w:r>
      <w:r w:rsidR="00994052">
        <w:rPr>
          <w:rFonts w:ascii="Times New Roman" w:hAnsi="Times New Roman" w:cs="Times New Roman"/>
          <w:bCs/>
        </w:rPr>
        <w:t>перчаток хлопчатобумажных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106"/>
        <w:gridCol w:w="1134"/>
        <w:gridCol w:w="851"/>
        <w:gridCol w:w="1984"/>
        <w:gridCol w:w="2977"/>
        <w:gridCol w:w="1134"/>
        <w:gridCol w:w="2866"/>
        <w:gridCol w:w="871"/>
      </w:tblGrid>
      <w:tr w:rsidR="006F1572" w:rsidRPr="004777C8" w14:paraId="70096722" w14:textId="77777777" w:rsidTr="008F2C68">
        <w:trPr>
          <w:jc w:val="center"/>
        </w:trPr>
        <w:tc>
          <w:tcPr>
            <w:tcW w:w="508" w:type="dxa"/>
            <w:vAlign w:val="center"/>
          </w:tcPr>
          <w:p w14:paraId="11323926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587" w:type="dxa"/>
            <w:vAlign w:val="center"/>
          </w:tcPr>
          <w:p w14:paraId="4EC7176F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106" w:type="dxa"/>
            <w:vAlign w:val="center"/>
          </w:tcPr>
          <w:p w14:paraId="46DAD2BE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hAnsi="Times New Roman" w:cs="Times New Roman"/>
                <w:b/>
              </w:rPr>
              <w:t>ОКПД2</w:t>
            </w:r>
          </w:p>
        </w:tc>
        <w:tc>
          <w:tcPr>
            <w:tcW w:w="1134" w:type="dxa"/>
            <w:vAlign w:val="center"/>
          </w:tcPr>
          <w:p w14:paraId="53D39F8F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hAnsi="Times New Roman" w:cs="Times New Roman"/>
                <w:b/>
              </w:rPr>
              <w:t>КТРУ</w:t>
            </w:r>
          </w:p>
        </w:tc>
        <w:tc>
          <w:tcPr>
            <w:tcW w:w="851" w:type="dxa"/>
            <w:vAlign w:val="center"/>
          </w:tcPr>
          <w:p w14:paraId="789D174C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1984" w:type="dxa"/>
          </w:tcPr>
          <w:p w14:paraId="3D93C375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eastAsia="Calibri" w:hAnsi="Times New Roman" w:cs="Times New Roman"/>
              </w:rPr>
              <w:t>Наименование характеристики</w:t>
            </w:r>
          </w:p>
        </w:tc>
        <w:tc>
          <w:tcPr>
            <w:tcW w:w="2977" w:type="dxa"/>
          </w:tcPr>
          <w:p w14:paraId="68BE3B4A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eastAsia="Calibri" w:hAnsi="Times New Roman" w:cs="Times New Roman"/>
              </w:rPr>
              <w:t>Значение характеристики</w:t>
            </w:r>
          </w:p>
        </w:tc>
        <w:tc>
          <w:tcPr>
            <w:tcW w:w="1134" w:type="dxa"/>
          </w:tcPr>
          <w:p w14:paraId="64F57347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eastAsia="Calibri" w:hAnsi="Times New Roman" w:cs="Times New Roman"/>
              </w:rPr>
              <w:t>Единица измерения характеристики</w:t>
            </w:r>
          </w:p>
        </w:tc>
        <w:tc>
          <w:tcPr>
            <w:tcW w:w="2866" w:type="dxa"/>
          </w:tcPr>
          <w:p w14:paraId="37544C20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eastAsia="Calibri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37F93F97" w14:textId="77777777" w:rsidR="006F1572" w:rsidRPr="004777C8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77C8">
              <w:rPr>
                <w:rFonts w:ascii="Times New Roman" w:eastAsia="Calibri" w:hAnsi="Times New Roman" w:cs="Times New Roman"/>
              </w:rPr>
              <w:t>Ед. измерения</w:t>
            </w:r>
          </w:p>
        </w:tc>
      </w:tr>
      <w:tr w:rsidR="004777C8" w:rsidRPr="004777C8" w14:paraId="1A60D16D" w14:textId="77777777" w:rsidTr="008F2C68">
        <w:trPr>
          <w:trHeight w:val="634"/>
          <w:jc w:val="center"/>
        </w:trPr>
        <w:tc>
          <w:tcPr>
            <w:tcW w:w="508" w:type="dxa"/>
          </w:tcPr>
          <w:p w14:paraId="33C6770B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</w:tcPr>
          <w:p w14:paraId="5FD1A5DB" w14:textId="689860CD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 xml:space="preserve">Перчатки </w:t>
            </w:r>
            <w:r w:rsidR="008F2C68">
              <w:rPr>
                <w:rFonts w:ascii="Times New Roman" w:hAnsi="Times New Roman" w:cs="Times New Roman"/>
              </w:rPr>
              <w:t>трикотажные для защиты от внешних воздействий</w:t>
            </w:r>
          </w:p>
        </w:tc>
        <w:tc>
          <w:tcPr>
            <w:tcW w:w="1106" w:type="dxa"/>
          </w:tcPr>
          <w:p w14:paraId="08D499A1" w14:textId="394A180A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14.12.30.150</w:t>
            </w:r>
          </w:p>
        </w:tc>
        <w:tc>
          <w:tcPr>
            <w:tcW w:w="1134" w:type="dxa"/>
          </w:tcPr>
          <w:p w14:paraId="5F166B83" w14:textId="1053A846" w:rsidR="004777C8" w:rsidRPr="004777C8" w:rsidRDefault="008F2C68" w:rsidP="004777C8">
            <w:pPr>
              <w:rPr>
                <w:rFonts w:ascii="Times New Roman" w:eastAsia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14.12.30.150</w:t>
            </w:r>
            <w:r>
              <w:rPr>
                <w:rFonts w:ascii="Times New Roman" w:hAnsi="Times New Roman" w:cs="Times New Roman"/>
              </w:rPr>
              <w:t xml:space="preserve"> - 00000003</w:t>
            </w:r>
          </w:p>
        </w:tc>
        <w:tc>
          <w:tcPr>
            <w:tcW w:w="851" w:type="dxa"/>
          </w:tcPr>
          <w:p w14:paraId="7A275901" w14:textId="0731C352" w:rsidR="004777C8" w:rsidRPr="004777C8" w:rsidRDefault="00A560CA" w:rsidP="004777C8">
            <w:pPr>
              <w:rPr>
                <w:rFonts w:ascii="Times New Roman" w:eastAsia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14.12.30.150</w:t>
            </w:r>
            <w:r>
              <w:rPr>
                <w:rFonts w:ascii="Times New Roman" w:hAnsi="Times New Roman" w:cs="Times New Roman"/>
              </w:rPr>
              <w:t xml:space="preserve"> - 002</w:t>
            </w:r>
          </w:p>
        </w:tc>
        <w:tc>
          <w:tcPr>
            <w:tcW w:w="1984" w:type="dxa"/>
            <w:shd w:val="clear" w:color="auto" w:fill="auto"/>
          </w:tcPr>
          <w:p w14:paraId="528E6217" w14:textId="5A1CCC13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Вид защиты</w:t>
            </w:r>
          </w:p>
        </w:tc>
        <w:tc>
          <w:tcPr>
            <w:tcW w:w="2977" w:type="dxa"/>
            <w:shd w:val="clear" w:color="auto" w:fill="auto"/>
          </w:tcPr>
          <w:p w14:paraId="3B55E765" w14:textId="1DCDD7A9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от механических воздействий</w:t>
            </w:r>
          </w:p>
        </w:tc>
        <w:tc>
          <w:tcPr>
            <w:tcW w:w="1134" w:type="dxa"/>
            <w:shd w:val="clear" w:color="auto" w:fill="auto"/>
          </w:tcPr>
          <w:p w14:paraId="699ADBC4" w14:textId="7389B4FA" w:rsidR="004777C8" w:rsidRPr="004777C8" w:rsidRDefault="004777C8" w:rsidP="004777C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74EDD261" w14:textId="266A4F03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2ACCDD2" w14:textId="78134B9D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пара</w:t>
            </w:r>
          </w:p>
        </w:tc>
      </w:tr>
      <w:tr w:rsidR="004777C8" w:rsidRPr="004777C8" w14:paraId="4D7F40C5" w14:textId="77777777" w:rsidTr="008F2C68">
        <w:trPr>
          <w:trHeight w:val="634"/>
          <w:jc w:val="center"/>
        </w:trPr>
        <w:tc>
          <w:tcPr>
            <w:tcW w:w="508" w:type="dxa"/>
          </w:tcPr>
          <w:p w14:paraId="0F4EF7CD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3852599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06" w:type="dxa"/>
          </w:tcPr>
          <w:p w14:paraId="06004C48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47B16A2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112032B3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1B45BB72" w14:textId="0E961821" w:rsidR="004777C8" w:rsidRPr="004777C8" w:rsidRDefault="008F2C68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основного сырья (волокна) в составе ткани/трикотажного полотна основного материала</w:t>
            </w:r>
          </w:p>
        </w:tc>
        <w:tc>
          <w:tcPr>
            <w:tcW w:w="2977" w:type="dxa"/>
            <w:shd w:val="clear" w:color="auto" w:fill="auto"/>
          </w:tcPr>
          <w:p w14:paraId="5D34C3A7" w14:textId="668B5F0A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хлопок</w:t>
            </w:r>
          </w:p>
        </w:tc>
        <w:tc>
          <w:tcPr>
            <w:tcW w:w="1134" w:type="dxa"/>
            <w:shd w:val="clear" w:color="auto" w:fill="auto"/>
          </w:tcPr>
          <w:p w14:paraId="4C42C332" w14:textId="04F0C0F4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384733B9" w14:textId="5765EA20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E9822E4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</w:tr>
      <w:tr w:rsidR="004777C8" w:rsidRPr="004777C8" w14:paraId="5B724BC1" w14:textId="77777777" w:rsidTr="008F2C68">
        <w:trPr>
          <w:trHeight w:val="634"/>
          <w:jc w:val="center"/>
        </w:trPr>
        <w:tc>
          <w:tcPr>
            <w:tcW w:w="508" w:type="dxa"/>
          </w:tcPr>
          <w:p w14:paraId="25E4AB65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09015C3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06" w:type="dxa"/>
          </w:tcPr>
          <w:p w14:paraId="429FAC09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97B914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11A3E5A6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7ADB951" w14:textId="5E61260A" w:rsidR="004777C8" w:rsidRPr="004777C8" w:rsidRDefault="008F2C68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полимерного покрытия</w:t>
            </w:r>
          </w:p>
        </w:tc>
        <w:tc>
          <w:tcPr>
            <w:tcW w:w="2977" w:type="dxa"/>
            <w:shd w:val="clear" w:color="auto" w:fill="auto"/>
          </w:tcPr>
          <w:p w14:paraId="3EAB491E" w14:textId="6D78C113" w:rsidR="004777C8" w:rsidRPr="004777C8" w:rsidRDefault="00A560CA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поливинилхлорид</w:t>
            </w:r>
          </w:p>
        </w:tc>
        <w:tc>
          <w:tcPr>
            <w:tcW w:w="1134" w:type="dxa"/>
            <w:shd w:val="clear" w:color="auto" w:fill="auto"/>
          </w:tcPr>
          <w:p w14:paraId="4C20E4EE" w14:textId="2326F3EF" w:rsidR="004777C8" w:rsidRPr="004777C8" w:rsidRDefault="004777C8" w:rsidP="004777C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24FB60EB" w14:textId="7BD3A4C3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AC1E4C5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</w:tr>
      <w:tr w:rsidR="004777C8" w:rsidRPr="004777C8" w14:paraId="212FF57F" w14:textId="77777777" w:rsidTr="008F2C68">
        <w:trPr>
          <w:trHeight w:val="634"/>
          <w:jc w:val="center"/>
        </w:trPr>
        <w:tc>
          <w:tcPr>
            <w:tcW w:w="508" w:type="dxa"/>
          </w:tcPr>
          <w:p w14:paraId="4AD1246C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46F1FFF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06" w:type="dxa"/>
          </w:tcPr>
          <w:p w14:paraId="462B4E88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708988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658DCE2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A1E7F9A" w14:textId="0F9A6F69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Класс вязк</w:t>
            </w:r>
            <w:r w:rsidR="008F2C68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2977" w:type="dxa"/>
            <w:shd w:val="clear" w:color="auto" w:fill="auto"/>
          </w:tcPr>
          <w:p w14:paraId="3F1204F2" w14:textId="5441EB2E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31549520" w14:textId="2868E082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14E9C4F8" w14:textId="0164D690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736177D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</w:tr>
      <w:tr w:rsidR="004777C8" w:rsidRPr="004777C8" w14:paraId="733AE878" w14:textId="77777777" w:rsidTr="008F2C68">
        <w:trPr>
          <w:trHeight w:val="634"/>
          <w:jc w:val="center"/>
        </w:trPr>
        <w:tc>
          <w:tcPr>
            <w:tcW w:w="508" w:type="dxa"/>
          </w:tcPr>
          <w:p w14:paraId="47E9CFDE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FD86378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06" w:type="dxa"/>
          </w:tcPr>
          <w:p w14:paraId="5B6CDB0B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1C16ED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2A86B73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22EDD3D" w14:textId="28AE4B13" w:rsidR="004777C8" w:rsidRPr="008A5CF8" w:rsidRDefault="004777C8" w:rsidP="004777C8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8A5CF8">
              <w:rPr>
                <w:rFonts w:ascii="Times New Roman" w:hAnsi="Times New Roman" w:cs="Times New Roman"/>
              </w:rPr>
              <w:t>Количество нитей в плетении</w:t>
            </w:r>
            <w:r w:rsidR="0036410A" w:rsidRPr="008A5C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977" w:type="dxa"/>
            <w:shd w:val="clear" w:color="auto" w:fill="auto"/>
          </w:tcPr>
          <w:p w14:paraId="4AEA4B6B" w14:textId="41552E96" w:rsidR="004777C8" w:rsidRPr="008A5CF8" w:rsidRDefault="00026D52" w:rsidP="004777C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6D52">
              <w:rPr>
                <w:rFonts w:ascii="Times New Roman" w:hAnsi="Times New Roman" w:cs="Times New Roman"/>
              </w:rPr>
              <w:t>≥ 4 и ≤ 7</w:t>
            </w:r>
          </w:p>
        </w:tc>
        <w:tc>
          <w:tcPr>
            <w:tcW w:w="1134" w:type="dxa"/>
            <w:shd w:val="clear" w:color="auto" w:fill="auto"/>
          </w:tcPr>
          <w:p w14:paraId="195C350B" w14:textId="5A79960B" w:rsidR="004777C8" w:rsidRPr="004777C8" w:rsidRDefault="004777C8" w:rsidP="004777C8">
            <w:pPr>
              <w:rPr>
                <w:rFonts w:ascii="Times New Roman" w:hAnsi="Times New Roman" w:cs="Times New Roman"/>
                <w:iCs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016BB36D" w14:textId="49E4AABC" w:rsidR="004777C8" w:rsidRPr="004777C8" w:rsidRDefault="008A5CF8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 указывает конкретное значение характеристики товара</w:t>
            </w:r>
          </w:p>
        </w:tc>
        <w:tc>
          <w:tcPr>
            <w:tcW w:w="871" w:type="dxa"/>
          </w:tcPr>
          <w:p w14:paraId="1BCF1A91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</w:tr>
      <w:tr w:rsidR="004777C8" w:rsidRPr="004777C8" w14:paraId="77E1415B" w14:textId="77777777" w:rsidTr="008F2C68">
        <w:trPr>
          <w:jc w:val="center"/>
        </w:trPr>
        <w:tc>
          <w:tcPr>
            <w:tcW w:w="508" w:type="dxa"/>
          </w:tcPr>
          <w:p w14:paraId="35F526FD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8E57C9F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</w:tcPr>
          <w:p w14:paraId="36EAA8E5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5E1774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BB6BB2C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1C374E65" w14:textId="5833242C" w:rsidR="004777C8" w:rsidRPr="004777C8" w:rsidRDefault="004777C8" w:rsidP="004777C8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4777C8">
              <w:rPr>
                <w:rFonts w:ascii="Times New Roman" w:hAnsi="Times New Roman" w:cs="Times New Roman"/>
              </w:rPr>
              <w:t>Размер</w:t>
            </w:r>
          </w:p>
        </w:tc>
        <w:tc>
          <w:tcPr>
            <w:tcW w:w="2977" w:type="dxa"/>
            <w:shd w:val="clear" w:color="auto" w:fill="auto"/>
          </w:tcPr>
          <w:p w14:paraId="10C73024" w14:textId="1C4F48F3" w:rsidR="004777C8" w:rsidRPr="004777C8" w:rsidRDefault="0036410A" w:rsidP="004777C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448E9870" w14:textId="51A362CE" w:rsidR="004777C8" w:rsidRPr="004777C8" w:rsidRDefault="00A560CA" w:rsidP="004777C8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</w:rPr>
              <w:t>дюйм</w:t>
            </w:r>
          </w:p>
        </w:tc>
        <w:tc>
          <w:tcPr>
            <w:tcW w:w="2866" w:type="dxa"/>
            <w:shd w:val="clear" w:color="auto" w:fill="auto"/>
          </w:tcPr>
          <w:p w14:paraId="2D7AE5D8" w14:textId="4083F15E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ED04B2F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</w:tr>
      <w:tr w:rsidR="004777C8" w:rsidRPr="004777C8" w14:paraId="5F24A455" w14:textId="77777777" w:rsidTr="008F2C68">
        <w:trPr>
          <w:jc w:val="center"/>
        </w:trPr>
        <w:tc>
          <w:tcPr>
            <w:tcW w:w="508" w:type="dxa"/>
          </w:tcPr>
          <w:p w14:paraId="179546DB" w14:textId="77777777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4CC10B4" w14:textId="77777777" w:rsidR="004777C8" w:rsidRPr="004777C8" w:rsidRDefault="004777C8" w:rsidP="004777C8">
            <w:pPr>
              <w:spacing w:after="1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06" w:type="dxa"/>
          </w:tcPr>
          <w:p w14:paraId="33A9BEBB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06D0A5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2A7F1313" w14:textId="77777777" w:rsidR="004777C8" w:rsidRPr="004777C8" w:rsidRDefault="004777C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80B7E2A" w14:textId="334D4F59" w:rsidR="004777C8" w:rsidRPr="004777C8" w:rsidRDefault="004777C8" w:rsidP="004777C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4777C8">
              <w:rPr>
                <w:rFonts w:ascii="Times New Roman" w:hAnsi="Times New Roman" w:cs="Times New Roman"/>
              </w:rPr>
              <w:t>Соответствие нормативной технической документации</w:t>
            </w:r>
          </w:p>
        </w:tc>
        <w:tc>
          <w:tcPr>
            <w:tcW w:w="2977" w:type="dxa"/>
            <w:shd w:val="clear" w:color="auto" w:fill="auto"/>
          </w:tcPr>
          <w:p w14:paraId="1BF40F4A" w14:textId="37E9E558" w:rsidR="004777C8" w:rsidRPr="004777C8" w:rsidRDefault="004777C8" w:rsidP="004777C8">
            <w:pPr>
              <w:spacing w:line="312" w:lineRule="auto"/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134" w:type="dxa"/>
            <w:shd w:val="clear" w:color="auto" w:fill="auto"/>
          </w:tcPr>
          <w:p w14:paraId="7CFB5149" w14:textId="50E1057C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506A61B1" w14:textId="20CF7DDA" w:rsidR="004777C8" w:rsidRPr="004777C8" w:rsidRDefault="004777C8" w:rsidP="004777C8">
            <w:pPr>
              <w:rPr>
                <w:rFonts w:ascii="Times New Roman" w:hAnsi="Times New Roman" w:cs="Times New Roman"/>
              </w:rPr>
            </w:pPr>
            <w:r w:rsidRPr="004777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C32AD07" w14:textId="77777777" w:rsidR="004777C8" w:rsidRPr="004777C8" w:rsidRDefault="004777C8" w:rsidP="004777C8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8A5CF8" w:rsidRPr="004777C8" w14:paraId="29B4785A" w14:textId="77777777" w:rsidTr="008F2C68">
        <w:trPr>
          <w:jc w:val="center"/>
        </w:trPr>
        <w:tc>
          <w:tcPr>
            <w:tcW w:w="508" w:type="dxa"/>
          </w:tcPr>
          <w:p w14:paraId="7806A690" w14:textId="77777777" w:rsidR="008A5CF8" w:rsidRPr="004777C8" w:rsidRDefault="008A5CF8" w:rsidP="004777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230E5AA" w14:textId="77777777" w:rsidR="008A5CF8" w:rsidRPr="004777C8" w:rsidRDefault="008A5CF8" w:rsidP="004777C8">
            <w:pPr>
              <w:spacing w:after="1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06" w:type="dxa"/>
          </w:tcPr>
          <w:p w14:paraId="18E76E45" w14:textId="77777777" w:rsidR="008A5CF8" w:rsidRPr="004777C8" w:rsidRDefault="008A5CF8" w:rsidP="004777C8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7E19CC" w14:textId="77777777" w:rsidR="008A5CF8" w:rsidRPr="004777C8" w:rsidRDefault="008A5CF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5DB05A95" w14:textId="77777777" w:rsidR="008A5CF8" w:rsidRPr="004777C8" w:rsidRDefault="008A5CF8" w:rsidP="004777C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18FFE2A" w14:textId="48A55BA5" w:rsidR="008A5CF8" w:rsidRPr="004777C8" w:rsidRDefault="008A5CF8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полимерного покрытия </w:t>
            </w:r>
          </w:p>
        </w:tc>
        <w:tc>
          <w:tcPr>
            <w:tcW w:w="2977" w:type="dxa"/>
            <w:shd w:val="clear" w:color="auto" w:fill="auto"/>
          </w:tcPr>
          <w:p w14:paraId="1C16761D" w14:textId="5F4ADC3F" w:rsidR="008A5CF8" w:rsidRPr="004777C8" w:rsidRDefault="008A5CF8" w:rsidP="004777C8">
            <w:pPr>
              <w:spacing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Точечное </w:t>
            </w:r>
          </w:p>
        </w:tc>
        <w:tc>
          <w:tcPr>
            <w:tcW w:w="1134" w:type="dxa"/>
            <w:shd w:val="clear" w:color="auto" w:fill="auto"/>
          </w:tcPr>
          <w:p w14:paraId="24BDFCBF" w14:textId="4768AD73" w:rsidR="008A5CF8" w:rsidRPr="004777C8" w:rsidRDefault="00B00483" w:rsidP="004777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6" w:type="dxa"/>
            <w:shd w:val="clear" w:color="auto" w:fill="auto"/>
          </w:tcPr>
          <w:p w14:paraId="2795E66F" w14:textId="34698324" w:rsidR="008A5CF8" w:rsidRPr="004777C8" w:rsidRDefault="008A5CF8" w:rsidP="004777C8">
            <w:pPr>
              <w:rPr>
                <w:rFonts w:ascii="Times New Roman" w:hAnsi="Times New Roman" w:cs="Times New Roman"/>
              </w:rPr>
            </w:pPr>
            <w:r w:rsidRPr="008A5C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CB5E8E5" w14:textId="77777777" w:rsidR="008A5CF8" w:rsidRPr="004777C8" w:rsidRDefault="008A5CF8" w:rsidP="004777C8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</w:tbl>
    <w:p w14:paraId="55AF2CA5" w14:textId="77777777" w:rsidR="0036410A" w:rsidRDefault="0036410A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</w:p>
    <w:p w14:paraId="22F4EEFB" w14:textId="4182E59A" w:rsidR="00AB6056" w:rsidRPr="004777C8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  <w:r w:rsidRPr="004777C8">
        <w:rPr>
          <w:rFonts w:ascii="Times New Roman" w:eastAsia="Calibri" w:hAnsi="Times New Roman" w:cs="Times New Roman"/>
          <w:b/>
        </w:rPr>
        <w:t>Обязательной к предоставлению участником закупки является следующая информация:</w:t>
      </w:r>
    </w:p>
    <w:p w14:paraId="2980D07A" w14:textId="77777777" w:rsidR="00AB6056" w:rsidRPr="004777C8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4777C8">
        <w:rPr>
          <w:rFonts w:ascii="Times New Roman" w:eastAsia="Calibri" w:hAnsi="Times New Roman" w:cs="Times New Roman"/>
        </w:rPr>
        <w:t xml:space="preserve">- </w:t>
      </w:r>
      <w:r w:rsidRPr="004777C8">
        <w:rPr>
          <w:rFonts w:ascii="Times New Roman" w:eastAsia="Calibri" w:hAnsi="Times New Roman" w:cs="Times New Roman"/>
          <w:b/>
          <w:u w:val="single"/>
        </w:rPr>
        <w:t>наименование страны происхождения товара</w:t>
      </w:r>
      <w:r w:rsidRPr="004777C8">
        <w:rPr>
          <w:rFonts w:ascii="Times New Roman" w:eastAsia="Calibri" w:hAnsi="Times New Roman" w:cs="Times New Roman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4DCAA220" w14:textId="77777777" w:rsidR="00AB6056" w:rsidRPr="004777C8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4777C8">
        <w:rPr>
          <w:rFonts w:ascii="Times New Roman" w:eastAsia="Calibri" w:hAnsi="Times New Roman" w:cs="Times New Roman"/>
        </w:rPr>
        <w:t xml:space="preserve"> - </w:t>
      </w:r>
      <w:r w:rsidRPr="004777C8">
        <w:rPr>
          <w:rFonts w:ascii="Times New Roman" w:eastAsia="Calibri" w:hAnsi="Times New Roman" w:cs="Times New Roman"/>
          <w:b/>
          <w:u w:val="single"/>
        </w:rPr>
        <w:t>показатели товара</w:t>
      </w:r>
      <w:r w:rsidRPr="004777C8">
        <w:rPr>
          <w:rFonts w:ascii="Times New Roman" w:eastAsia="Calibri" w:hAnsi="Times New Roman" w:cs="Times New Roman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71BA7C3D" w14:textId="285486AC" w:rsidR="008A2BA9" w:rsidRDefault="0036410A" w:rsidP="00711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- </w:t>
      </w:r>
      <w:r w:rsidRPr="00CF0312">
        <w:rPr>
          <w:rFonts w:ascii="Times New Roman" w:hAnsi="Times New Roman" w:cs="Times New Roman"/>
        </w:rPr>
        <w:t xml:space="preserve">дополнительная характеристика </w:t>
      </w:r>
      <w:r w:rsidR="00CF0312" w:rsidRPr="00CF0312">
        <w:rPr>
          <w:rFonts w:ascii="Times New Roman" w:hAnsi="Times New Roman" w:cs="Times New Roman"/>
        </w:rPr>
        <w:t>включена для улучшения СИЗ работников в ремонтной зоне предпри</w:t>
      </w:r>
      <w:r w:rsidR="00CF0312">
        <w:rPr>
          <w:rFonts w:ascii="Times New Roman" w:hAnsi="Times New Roman" w:cs="Times New Roman"/>
        </w:rPr>
        <w:t>я</w:t>
      </w:r>
      <w:r w:rsidR="00CF0312" w:rsidRPr="00CF0312">
        <w:rPr>
          <w:rFonts w:ascii="Times New Roman" w:hAnsi="Times New Roman" w:cs="Times New Roman"/>
        </w:rPr>
        <w:t>тия.</w:t>
      </w:r>
    </w:p>
    <w:p w14:paraId="4DBF30BA" w14:textId="77777777" w:rsidR="00CF0312" w:rsidRPr="00CF0312" w:rsidRDefault="00CF0312" w:rsidP="00711577">
      <w:pPr>
        <w:rPr>
          <w:rFonts w:ascii="Times New Roman" w:hAnsi="Times New Roman" w:cs="Times New Roman"/>
        </w:rPr>
      </w:pPr>
    </w:p>
    <w:p w14:paraId="1A3D2F77" w14:textId="18EE3365" w:rsidR="00711577" w:rsidRPr="009B56EC" w:rsidRDefault="004C5EF7" w:rsidP="00711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AB6056" w:rsidRPr="009B56EC">
        <w:rPr>
          <w:rFonts w:ascii="Times New Roman" w:hAnsi="Times New Roman" w:cs="Times New Roman"/>
        </w:rPr>
        <w:t xml:space="preserve"> ОМТС                        </w:t>
      </w:r>
      <w:r>
        <w:rPr>
          <w:rFonts w:ascii="Times New Roman" w:hAnsi="Times New Roman" w:cs="Times New Roman"/>
        </w:rPr>
        <w:t>В.А. Буторлин</w:t>
      </w:r>
    </w:p>
    <w:sectPr w:rsidR="00711577" w:rsidRPr="009B56EC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1BB98" w14:textId="77777777" w:rsidR="008A2BA9" w:rsidRDefault="008A2BA9" w:rsidP="004A0969">
      <w:pPr>
        <w:spacing w:after="0" w:line="240" w:lineRule="auto"/>
      </w:pPr>
      <w:r>
        <w:separator/>
      </w:r>
    </w:p>
  </w:endnote>
  <w:endnote w:type="continuationSeparator" w:id="0">
    <w:p w14:paraId="6CBA7D1C" w14:textId="77777777" w:rsidR="008A2BA9" w:rsidRDefault="008A2BA9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2B316" w14:textId="77777777" w:rsidR="008A2BA9" w:rsidRDefault="008A2BA9" w:rsidP="004A0969">
      <w:pPr>
        <w:spacing w:after="0" w:line="240" w:lineRule="auto"/>
      </w:pPr>
      <w:r>
        <w:separator/>
      </w:r>
    </w:p>
  </w:footnote>
  <w:footnote w:type="continuationSeparator" w:id="0">
    <w:p w14:paraId="26817CE0" w14:textId="77777777" w:rsidR="008A2BA9" w:rsidRDefault="008A2BA9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77"/>
    <w:rsid w:val="00026D52"/>
    <w:rsid w:val="000A13C4"/>
    <w:rsid w:val="000A42A9"/>
    <w:rsid w:val="000D5EAD"/>
    <w:rsid w:val="000F02AF"/>
    <w:rsid w:val="00117B83"/>
    <w:rsid w:val="00157E1D"/>
    <w:rsid w:val="00180DC2"/>
    <w:rsid w:val="001C390E"/>
    <w:rsid w:val="001C5AB4"/>
    <w:rsid w:val="001E09C2"/>
    <w:rsid w:val="001F1F56"/>
    <w:rsid w:val="00211A66"/>
    <w:rsid w:val="002865B9"/>
    <w:rsid w:val="00300043"/>
    <w:rsid w:val="003549E7"/>
    <w:rsid w:val="0036410A"/>
    <w:rsid w:val="00405227"/>
    <w:rsid w:val="00435EDE"/>
    <w:rsid w:val="004762D6"/>
    <w:rsid w:val="004777C8"/>
    <w:rsid w:val="004A0969"/>
    <w:rsid w:val="004A23A8"/>
    <w:rsid w:val="004C5EF7"/>
    <w:rsid w:val="0051434B"/>
    <w:rsid w:val="00523A2F"/>
    <w:rsid w:val="00532C11"/>
    <w:rsid w:val="00580DD3"/>
    <w:rsid w:val="00582DCB"/>
    <w:rsid w:val="005B3D93"/>
    <w:rsid w:val="005F3A30"/>
    <w:rsid w:val="00667C42"/>
    <w:rsid w:val="006C0CD3"/>
    <w:rsid w:val="006F1572"/>
    <w:rsid w:val="00711577"/>
    <w:rsid w:val="00734318"/>
    <w:rsid w:val="0075108E"/>
    <w:rsid w:val="00761E7E"/>
    <w:rsid w:val="007B7662"/>
    <w:rsid w:val="007C35B1"/>
    <w:rsid w:val="007F1BA9"/>
    <w:rsid w:val="00820773"/>
    <w:rsid w:val="00837A56"/>
    <w:rsid w:val="00877744"/>
    <w:rsid w:val="00887D13"/>
    <w:rsid w:val="008A2BA9"/>
    <w:rsid w:val="008A5CF8"/>
    <w:rsid w:val="008F2C68"/>
    <w:rsid w:val="0090141E"/>
    <w:rsid w:val="0091080E"/>
    <w:rsid w:val="00950917"/>
    <w:rsid w:val="009572AF"/>
    <w:rsid w:val="00963F58"/>
    <w:rsid w:val="0097438A"/>
    <w:rsid w:val="00994052"/>
    <w:rsid w:val="0099628A"/>
    <w:rsid w:val="009B56EC"/>
    <w:rsid w:val="00A21E48"/>
    <w:rsid w:val="00A560CA"/>
    <w:rsid w:val="00A73255"/>
    <w:rsid w:val="00A94F5E"/>
    <w:rsid w:val="00AA56FA"/>
    <w:rsid w:val="00AB6056"/>
    <w:rsid w:val="00AC6E1D"/>
    <w:rsid w:val="00AE02A6"/>
    <w:rsid w:val="00B00483"/>
    <w:rsid w:val="00B2014E"/>
    <w:rsid w:val="00B73ABF"/>
    <w:rsid w:val="00BE2ADA"/>
    <w:rsid w:val="00C34556"/>
    <w:rsid w:val="00C81429"/>
    <w:rsid w:val="00C9517C"/>
    <w:rsid w:val="00CA5C1B"/>
    <w:rsid w:val="00CB6CBB"/>
    <w:rsid w:val="00CC394D"/>
    <w:rsid w:val="00CF0312"/>
    <w:rsid w:val="00CF0DE0"/>
    <w:rsid w:val="00D17F32"/>
    <w:rsid w:val="00D42611"/>
    <w:rsid w:val="00D52889"/>
    <w:rsid w:val="00D842A8"/>
    <w:rsid w:val="00DF4218"/>
    <w:rsid w:val="00E113C7"/>
    <w:rsid w:val="00E53EE4"/>
    <w:rsid w:val="00E613A1"/>
    <w:rsid w:val="00E86EB0"/>
    <w:rsid w:val="00EA4395"/>
    <w:rsid w:val="00ED2C19"/>
    <w:rsid w:val="00F400C2"/>
    <w:rsid w:val="00F74071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70FD"/>
  <w15:docId w15:val="{109AEBAB-1454-4CF1-A47A-D91F21DA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okpdspan">
    <w:name w:val="okpd_span"/>
    <w:basedOn w:val="a0"/>
    <w:rsid w:val="00EA4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BAFB-5BFC-44C3-B172-C25B38B4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ogos_1</cp:lastModifiedBy>
  <cp:revision>7</cp:revision>
  <cp:lastPrinted>2026-06-17T08:52:00Z</cp:lastPrinted>
  <dcterms:created xsi:type="dcterms:W3CDTF">2026-06-15T11:24:00Z</dcterms:created>
  <dcterms:modified xsi:type="dcterms:W3CDTF">2026-06-17T08:53:00Z</dcterms:modified>
</cp:coreProperties>
</file>