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627" w:rsidRPr="00B45028" w:rsidRDefault="00453627" w:rsidP="00453627">
      <w:pPr>
        <w:ind w:firstLine="567"/>
        <w:jc w:val="right"/>
        <w:rPr>
          <w:sz w:val="22"/>
          <w:szCs w:val="22"/>
        </w:rPr>
      </w:pPr>
    </w:p>
    <w:p w:rsidR="00453627" w:rsidRPr="001C0B28" w:rsidRDefault="00453627" w:rsidP="00453627">
      <w:pPr>
        <w:ind w:firstLine="567"/>
        <w:jc w:val="center"/>
        <w:rPr>
          <w:b/>
          <w:bCs/>
        </w:rPr>
      </w:pPr>
      <w:r w:rsidRPr="001C0B28">
        <w:rPr>
          <w:b/>
          <w:bCs/>
        </w:rPr>
        <w:t>ТЕХНИЧЕСКОЕ ЗАДАНИЕ</w:t>
      </w:r>
      <w:bookmarkStart w:id="0" w:name="_Hlk98777004"/>
    </w:p>
    <w:p w:rsidR="00453627" w:rsidRPr="001C0B28" w:rsidRDefault="00453627" w:rsidP="00453627">
      <w:pPr>
        <w:ind w:firstLine="567"/>
        <w:jc w:val="center"/>
        <w:rPr>
          <w:b/>
          <w:bCs/>
        </w:rPr>
      </w:pPr>
      <w:r w:rsidRPr="001C0B28">
        <w:rPr>
          <w:b/>
          <w:bCs/>
        </w:rPr>
        <w:t>1. Предмет контракта</w:t>
      </w:r>
    </w:p>
    <w:p w:rsidR="00453627" w:rsidRDefault="00453627" w:rsidP="00453627">
      <w:pPr>
        <w:ind w:firstLine="567"/>
      </w:pPr>
      <w:bookmarkStart w:id="1" w:name="AD_TZ_SECTION_1"/>
      <w:bookmarkEnd w:id="0"/>
      <w:r w:rsidRPr="001C0B28">
        <w:t>1. Наименование объекта закупки: Оказание услуг по разработке паспортов объектов социальной инфраструктуры на предмет их доступности для инвалидов и других маломобильных категорий граждан для нужд загородной базы ГБДОУ детский сад №93 Петроградского района Санкт-Петербурга в 2026 году</w:t>
      </w:r>
      <w:r>
        <w:t>.</w:t>
      </w:r>
    </w:p>
    <w:p w:rsidR="00453627" w:rsidRPr="001C0B28" w:rsidRDefault="00453627" w:rsidP="00453627">
      <w:pPr>
        <w:ind w:firstLine="567"/>
      </w:pPr>
      <w:r>
        <w:t>2</w:t>
      </w:r>
      <w:r w:rsidRPr="001C0B28">
        <w:t>. Код (коды) по Общероссийскому классификатору продукции по видам экономической деятельности (ОКПД</w:t>
      </w:r>
      <w:proofErr w:type="gramStart"/>
      <w:r w:rsidRPr="001C0B28">
        <w:t>2</w:t>
      </w:r>
      <w:proofErr w:type="gramEnd"/>
      <w:r w:rsidRPr="001C0B28">
        <w:t>): 71.20.19.190 - Услуги по техническим испытаниям и анализу прочие, не включенные в другие группировки.</w:t>
      </w:r>
    </w:p>
    <w:p w:rsidR="00453627" w:rsidRDefault="00453627" w:rsidP="00453627">
      <w:pPr>
        <w:ind w:firstLine="567"/>
      </w:pPr>
      <w:r>
        <w:t>3</w:t>
      </w:r>
      <w:r w:rsidRPr="001C0B28">
        <w:t xml:space="preserve">. </w:t>
      </w:r>
      <w:proofErr w:type="gramStart"/>
      <w:r>
        <w:t>Место оказания услуг: 188820, Ленинградская область, Выборгский район, МО «Рощинское городское поселение», пос. Рощино, ул. Пионерская, д. 2-А (лит.</w:t>
      </w:r>
      <w:proofErr w:type="gramEnd"/>
      <w:r>
        <w:t xml:space="preserve"> Ж - </w:t>
      </w:r>
      <w:r w:rsidRPr="000A54F7">
        <w:t>детский корпус, 357,8 м</w:t>
      </w:r>
      <w:proofErr w:type="gramStart"/>
      <w:r w:rsidRPr="000A54F7">
        <w:t>2</w:t>
      </w:r>
      <w:proofErr w:type="gramEnd"/>
      <w:r w:rsidRPr="000A54F7">
        <w:t>, 1 этаж</w:t>
      </w:r>
      <w:r>
        <w:t xml:space="preserve">; лит. </w:t>
      </w:r>
      <w:proofErr w:type="gramStart"/>
      <w:r>
        <w:t>З</w:t>
      </w:r>
      <w:proofErr w:type="gramEnd"/>
      <w:r>
        <w:t xml:space="preserve"> - </w:t>
      </w:r>
      <w:r w:rsidRPr="000A54F7">
        <w:t>баня, 44,9 м2, 1 этаж</w:t>
      </w:r>
      <w:r>
        <w:t xml:space="preserve">; лит. Б - </w:t>
      </w:r>
      <w:r w:rsidRPr="000A54F7">
        <w:t>изолятор, 156,4 м</w:t>
      </w:r>
      <w:proofErr w:type="gramStart"/>
      <w:r w:rsidRPr="000A54F7">
        <w:t>2</w:t>
      </w:r>
      <w:proofErr w:type="gramEnd"/>
      <w:r w:rsidRPr="000A54F7">
        <w:t>, 1 этаж</w:t>
      </w:r>
      <w:r>
        <w:t xml:space="preserve">; лит. И - </w:t>
      </w:r>
      <w:r w:rsidRPr="000A54F7">
        <w:t>детский корпус, 282,4 м</w:t>
      </w:r>
      <w:proofErr w:type="gramStart"/>
      <w:r w:rsidRPr="000A54F7">
        <w:t>2</w:t>
      </w:r>
      <w:proofErr w:type="gramEnd"/>
      <w:r w:rsidRPr="000A54F7">
        <w:t>, 1 этаж</w:t>
      </w:r>
      <w:r>
        <w:t>).</w:t>
      </w:r>
    </w:p>
    <w:p w:rsidR="00453627" w:rsidRDefault="00453627" w:rsidP="00453627">
      <w:pPr>
        <w:ind w:firstLine="567"/>
      </w:pPr>
      <w:r>
        <w:t>2.2. Срок оказания услуг: не позднее 60 (шестидесяти) календарных дней с момента заключения Контракта.</w:t>
      </w:r>
    </w:p>
    <w:bookmarkEnd w:id="1"/>
    <w:p w:rsidR="00453627" w:rsidRPr="000A54F7" w:rsidRDefault="00453627" w:rsidP="00453627">
      <w:pPr>
        <w:ind w:firstLine="567"/>
        <w:jc w:val="center"/>
        <w:rPr>
          <w:b/>
        </w:rPr>
      </w:pPr>
      <w:r w:rsidRPr="000A54F7">
        <w:rPr>
          <w:b/>
        </w:rPr>
        <w:t>2. Требования к оказываемым услугам</w:t>
      </w:r>
    </w:p>
    <w:p w:rsidR="00453627" w:rsidRDefault="00453627" w:rsidP="00453627">
      <w:pPr>
        <w:ind w:firstLine="567"/>
        <w:jc w:val="left"/>
        <w:rPr>
          <w:b/>
        </w:rPr>
      </w:pPr>
      <w:r>
        <w:rPr>
          <w:b/>
        </w:rPr>
        <w:t>2.</w:t>
      </w:r>
      <w:r w:rsidRPr="000A54F7">
        <w:rPr>
          <w:b/>
        </w:rPr>
        <w:t>1. Объём услуг</w:t>
      </w:r>
    </w:p>
    <w:p w:rsidR="00453627" w:rsidRDefault="00453627" w:rsidP="00453627">
      <w:pPr>
        <w:ind w:firstLine="567"/>
      </w:pPr>
      <w:r w:rsidRPr="001C0B28">
        <w:t>Оказание услуг по разработке паспортов объектов социальной инфраструктуры на предмет их доступности для инвалидов и других маломобильных категорий граждан</w:t>
      </w:r>
      <w:r>
        <w:t xml:space="preserve"> должно включать:</w:t>
      </w:r>
    </w:p>
    <w:p w:rsidR="00453627" w:rsidRPr="000A54F7" w:rsidRDefault="00453627" w:rsidP="00453627">
      <w:pPr>
        <w:ind w:firstLine="567"/>
      </w:pPr>
      <w:r w:rsidRPr="000A54F7">
        <w:t xml:space="preserve">- </w:t>
      </w:r>
      <w:r>
        <w:t>а</w:t>
      </w:r>
      <w:r w:rsidRPr="000A54F7">
        <w:t>нкетирование объекта с оформлением результатов (анкета доступности) и внесением в реестр;</w:t>
      </w:r>
    </w:p>
    <w:p w:rsidR="00453627" w:rsidRPr="000A54F7" w:rsidRDefault="00453627" w:rsidP="00453627">
      <w:pPr>
        <w:ind w:firstLine="567"/>
      </w:pPr>
      <w:r w:rsidRPr="000A54F7">
        <w:t xml:space="preserve"> -</w:t>
      </w:r>
      <w:r>
        <w:t>п</w:t>
      </w:r>
      <w:r w:rsidRPr="000A54F7">
        <w:t>аспортизаци</w:t>
      </w:r>
      <w:r>
        <w:t>ю</w:t>
      </w:r>
      <w:r w:rsidRPr="000A54F7">
        <w:t xml:space="preserve"> объекта с оформлением результатов (проект паспорта доступности с актом обследования);</w:t>
      </w:r>
    </w:p>
    <w:p w:rsidR="00453627" w:rsidRPr="000A54F7" w:rsidRDefault="00453627" w:rsidP="00453627">
      <w:pPr>
        <w:ind w:firstLine="567"/>
      </w:pPr>
      <w:r w:rsidRPr="000A54F7">
        <w:t>-</w:t>
      </w:r>
      <w:r>
        <w:t>с</w:t>
      </w:r>
      <w:r w:rsidRPr="000A54F7">
        <w:t xml:space="preserve">оставление плана мероприятий для обеспечения доступности объекта (дорожная карта) (проект плана мероприятий); </w:t>
      </w:r>
    </w:p>
    <w:p w:rsidR="00453627" w:rsidRPr="000A54F7" w:rsidRDefault="00453627" w:rsidP="00453627">
      <w:pPr>
        <w:ind w:firstLine="567"/>
      </w:pPr>
      <w:r w:rsidRPr="000A54F7">
        <w:t xml:space="preserve">- </w:t>
      </w:r>
      <w:r>
        <w:t>с</w:t>
      </w:r>
      <w:r w:rsidRPr="000A54F7">
        <w:t xml:space="preserve">огласование мер </w:t>
      </w:r>
      <w:proofErr w:type="gramStart"/>
      <w:r w:rsidRPr="000A54F7">
        <w:t>для обеспечения доступа инвалидов к месту предоставления услуги с выдачей Акта согласованных с общественным объединением инвалидов мер для обеспечения</w:t>
      </w:r>
      <w:proofErr w:type="gramEnd"/>
      <w:r w:rsidRPr="000A54F7">
        <w:t xml:space="preserve"> доступа инвалидов к месту.</w:t>
      </w:r>
    </w:p>
    <w:p w:rsidR="00453627" w:rsidRDefault="00453627" w:rsidP="00453627">
      <w:pPr>
        <w:ind w:firstLine="567"/>
      </w:pPr>
      <w:r w:rsidRPr="000A54F7">
        <w:t>Программа обследования здания на предмет доступности для инвалидов и других МГН</w:t>
      </w:r>
      <w:r>
        <w:t xml:space="preserve"> представлена в Таблице №1.</w:t>
      </w:r>
    </w:p>
    <w:p w:rsidR="00453627" w:rsidRDefault="00453627" w:rsidP="00453627">
      <w:pPr>
        <w:ind w:firstLine="567"/>
      </w:pPr>
    </w:p>
    <w:p w:rsidR="00453627" w:rsidRPr="000A54F7" w:rsidRDefault="00453627" w:rsidP="00453627">
      <w:pPr>
        <w:spacing w:line="240" w:lineRule="auto"/>
        <w:ind w:firstLine="567"/>
      </w:pPr>
      <w:r>
        <w:t>Таблица №1</w:t>
      </w:r>
    </w:p>
    <w:tbl>
      <w:tblPr>
        <w:tblpPr w:leftFromText="180" w:rightFromText="180" w:vertAnchor="text" w:horzAnchor="margin" w:tblpX="108" w:tblpY="214"/>
        <w:tblW w:w="97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6"/>
        <w:gridCol w:w="2976"/>
        <w:gridCol w:w="1701"/>
        <w:gridCol w:w="4251"/>
      </w:tblGrid>
      <w:tr w:rsidR="00453627" w:rsidRPr="005245A5" w:rsidTr="00021789">
        <w:trPr>
          <w:trHeight w:val="69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spacing w:line="240" w:lineRule="auto"/>
              <w:jc w:val="center"/>
            </w:pPr>
            <w:r w:rsidRPr="005245A5">
              <w:t>№</w:t>
            </w:r>
          </w:p>
          <w:p w:rsidR="00453627" w:rsidRPr="005245A5" w:rsidRDefault="00453627" w:rsidP="00021789">
            <w:pPr>
              <w:spacing w:line="240" w:lineRule="auto"/>
              <w:jc w:val="center"/>
            </w:pPr>
            <w:proofErr w:type="gramStart"/>
            <w:r w:rsidRPr="005245A5">
              <w:t>п</w:t>
            </w:r>
            <w:proofErr w:type="gramEnd"/>
            <w:r w:rsidRPr="005245A5">
              <w:t>/п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spacing w:line="240" w:lineRule="auto"/>
              <w:jc w:val="center"/>
            </w:pPr>
            <w:r w:rsidRPr="005245A5">
              <w:t>Основные структурно-функциональные зоны объекта (их виды)</w:t>
            </w: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spacing w:line="240" w:lineRule="auto"/>
              <w:jc w:val="center"/>
            </w:pPr>
            <w:r w:rsidRPr="005245A5">
              <w:t>Функционально-планировочные элементы зоны</w:t>
            </w:r>
          </w:p>
          <w:p w:rsidR="00453627" w:rsidRPr="005245A5" w:rsidRDefault="00453627" w:rsidP="00021789">
            <w:pPr>
              <w:spacing w:line="240" w:lineRule="auto"/>
              <w:jc w:val="center"/>
            </w:pPr>
            <w:r w:rsidRPr="005245A5">
              <w:t>(и их особенности)</w:t>
            </w:r>
          </w:p>
        </w:tc>
      </w:tr>
      <w:tr w:rsidR="00453627" w:rsidRPr="005245A5" w:rsidTr="00021789">
        <w:trPr>
          <w:trHeight w:val="227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627" w:rsidRPr="005245A5" w:rsidRDefault="00453627" w:rsidP="00021789">
            <w:pPr>
              <w:jc w:val="center"/>
            </w:pPr>
            <w:r w:rsidRPr="005245A5">
              <w:t>1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627" w:rsidRPr="005245A5" w:rsidRDefault="00453627" w:rsidP="00021789">
            <w:pPr>
              <w:jc w:val="center"/>
            </w:pPr>
            <w:r w:rsidRPr="005245A5">
              <w:t>Территория, прилегающая к зданию (участок)</w:t>
            </w: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627" w:rsidRPr="005245A5" w:rsidRDefault="00453627" w:rsidP="00021789">
            <w:r w:rsidRPr="005245A5">
              <w:t>1.1 Вход (входы) на территорию</w:t>
            </w:r>
          </w:p>
        </w:tc>
      </w:tr>
      <w:tr w:rsidR="00453627" w:rsidRPr="005245A5" w:rsidTr="00021789">
        <w:trPr>
          <w:trHeight w:val="145"/>
        </w:trPr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jc w:val="left"/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jc w:val="left"/>
            </w:pP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627" w:rsidRPr="005245A5" w:rsidRDefault="00453627" w:rsidP="00021789">
            <w:r w:rsidRPr="005245A5">
              <w:t>1.2 Путь (пути) движения на территории</w:t>
            </w:r>
          </w:p>
        </w:tc>
      </w:tr>
      <w:tr w:rsidR="00453627" w:rsidRPr="005245A5" w:rsidTr="00021789">
        <w:trPr>
          <w:trHeight w:val="145"/>
        </w:trPr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jc w:val="left"/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jc w:val="left"/>
            </w:pP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627" w:rsidRPr="005245A5" w:rsidRDefault="00453627" w:rsidP="00021789">
            <w:r w:rsidRPr="005245A5">
              <w:t>1.3 Лестница (наружная)</w:t>
            </w:r>
          </w:p>
        </w:tc>
      </w:tr>
      <w:tr w:rsidR="00453627" w:rsidRPr="005245A5" w:rsidTr="00021789">
        <w:trPr>
          <w:trHeight w:val="145"/>
        </w:trPr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jc w:val="left"/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jc w:val="left"/>
            </w:pP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627" w:rsidRPr="005245A5" w:rsidRDefault="00453627" w:rsidP="00021789">
            <w:r w:rsidRPr="005245A5">
              <w:t>1.4 Пандус (наружный)</w:t>
            </w:r>
          </w:p>
        </w:tc>
      </w:tr>
      <w:tr w:rsidR="00453627" w:rsidRPr="005245A5" w:rsidTr="00021789">
        <w:trPr>
          <w:trHeight w:val="145"/>
        </w:trPr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jc w:val="left"/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jc w:val="left"/>
            </w:pP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627" w:rsidRPr="005245A5" w:rsidRDefault="00453627" w:rsidP="00021789">
            <w:r w:rsidRPr="005245A5">
              <w:t>1.5 Автостоянка и парковка</w:t>
            </w:r>
          </w:p>
        </w:tc>
      </w:tr>
      <w:tr w:rsidR="00453627" w:rsidRPr="005245A5" w:rsidTr="00021789">
        <w:trPr>
          <w:trHeight w:val="227"/>
        </w:trPr>
        <w:tc>
          <w:tcPr>
            <w:tcW w:w="97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27" w:rsidRPr="005245A5" w:rsidRDefault="00453627" w:rsidP="00021789">
            <w:pPr>
              <w:ind w:firstLine="426"/>
              <w:jc w:val="center"/>
            </w:pPr>
          </w:p>
        </w:tc>
      </w:tr>
      <w:tr w:rsidR="00453627" w:rsidRPr="005245A5" w:rsidTr="00021789">
        <w:trPr>
          <w:trHeight w:val="227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627" w:rsidRPr="005245A5" w:rsidRDefault="00453627" w:rsidP="00021789">
            <w:pPr>
              <w:jc w:val="center"/>
            </w:pPr>
            <w:r w:rsidRPr="005245A5">
              <w:t>2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627" w:rsidRPr="005245A5" w:rsidRDefault="00453627" w:rsidP="00021789">
            <w:pPr>
              <w:jc w:val="center"/>
            </w:pPr>
            <w:r w:rsidRPr="005245A5">
              <w:t>Вход (входы) в здание</w:t>
            </w: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627" w:rsidRPr="005245A5" w:rsidRDefault="00453627" w:rsidP="00021789">
            <w:r w:rsidRPr="005245A5">
              <w:t>2.1 Лестница (наружная)</w:t>
            </w:r>
          </w:p>
        </w:tc>
      </w:tr>
      <w:tr w:rsidR="00453627" w:rsidRPr="005245A5" w:rsidTr="00021789">
        <w:trPr>
          <w:trHeight w:val="145"/>
        </w:trPr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jc w:val="left"/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jc w:val="left"/>
            </w:pP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627" w:rsidRPr="005245A5" w:rsidRDefault="00453627" w:rsidP="00021789">
            <w:r w:rsidRPr="005245A5">
              <w:t>2.2 Пандус (наружный)</w:t>
            </w:r>
          </w:p>
        </w:tc>
      </w:tr>
      <w:tr w:rsidR="00453627" w:rsidRPr="005245A5" w:rsidTr="00021789">
        <w:trPr>
          <w:trHeight w:val="145"/>
        </w:trPr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jc w:val="left"/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jc w:val="left"/>
            </w:pP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627" w:rsidRPr="005245A5" w:rsidRDefault="00453627" w:rsidP="00021789">
            <w:r w:rsidRPr="005245A5">
              <w:t>2.3 Входная площадка (перед дверью)</w:t>
            </w:r>
          </w:p>
        </w:tc>
      </w:tr>
      <w:tr w:rsidR="00453627" w:rsidRPr="005245A5" w:rsidTr="00021789">
        <w:trPr>
          <w:trHeight w:val="145"/>
        </w:trPr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jc w:val="left"/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jc w:val="left"/>
            </w:pP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627" w:rsidRPr="005245A5" w:rsidRDefault="00453627" w:rsidP="00021789">
            <w:r w:rsidRPr="005245A5">
              <w:t>2.4 Дверь (входная)</w:t>
            </w:r>
          </w:p>
        </w:tc>
      </w:tr>
      <w:tr w:rsidR="00453627" w:rsidRPr="005245A5" w:rsidTr="00021789">
        <w:trPr>
          <w:trHeight w:val="145"/>
        </w:trPr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jc w:val="left"/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jc w:val="left"/>
            </w:pP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627" w:rsidRPr="005245A5" w:rsidRDefault="00453627" w:rsidP="00021789">
            <w:r w:rsidRPr="005245A5">
              <w:t>2.5 Тамбур</w:t>
            </w:r>
          </w:p>
        </w:tc>
      </w:tr>
      <w:tr w:rsidR="00453627" w:rsidRPr="005245A5" w:rsidTr="00021789">
        <w:trPr>
          <w:trHeight w:val="227"/>
        </w:trPr>
        <w:tc>
          <w:tcPr>
            <w:tcW w:w="97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27" w:rsidRPr="005245A5" w:rsidRDefault="00453627" w:rsidP="00021789">
            <w:pPr>
              <w:ind w:firstLine="426"/>
              <w:jc w:val="center"/>
            </w:pPr>
          </w:p>
        </w:tc>
      </w:tr>
      <w:tr w:rsidR="00453627" w:rsidRPr="005245A5" w:rsidTr="00021789">
        <w:trPr>
          <w:trHeight w:val="227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627" w:rsidRPr="005245A5" w:rsidRDefault="00453627" w:rsidP="00021789">
            <w:pPr>
              <w:jc w:val="center"/>
            </w:pPr>
            <w:r w:rsidRPr="005245A5">
              <w:t>3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627" w:rsidRPr="005245A5" w:rsidRDefault="00453627" w:rsidP="00021789">
            <w:pPr>
              <w:jc w:val="center"/>
            </w:pPr>
            <w:r w:rsidRPr="005245A5">
              <w:t xml:space="preserve">Путь (пути) движения </w:t>
            </w:r>
            <w:r w:rsidRPr="005245A5">
              <w:lastRenderedPageBreak/>
              <w:t xml:space="preserve">внутри здания (в </w:t>
            </w:r>
            <w:proofErr w:type="spellStart"/>
            <w:r w:rsidRPr="005245A5">
              <w:t>т.ч</w:t>
            </w:r>
            <w:proofErr w:type="spellEnd"/>
            <w:r w:rsidRPr="005245A5">
              <w:t>. пути эвакуации)</w:t>
            </w: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627" w:rsidRPr="005245A5" w:rsidRDefault="00453627" w:rsidP="00021789">
            <w:r w:rsidRPr="005245A5">
              <w:lastRenderedPageBreak/>
              <w:t>3.1 Коридор (вестибюль, зона ожидания)</w:t>
            </w:r>
          </w:p>
        </w:tc>
      </w:tr>
      <w:tr w:rsidR="00453627" w:rsidRPr="005245A5" w:rsidTr="00021789">
        <w:trPr>
          <w:trHeight w:val="145"/>
        </w:trPr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jc w:val="left"/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jc w:val="left"/>
            </w:pP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627" w:rsidRPr="005245A5" w:rsidRDefault="00453627" w:rsidP="00021789">
            <w:r w:rsidRPr="005245A5">
              <w:t>3.2 Лестница (внутри здания)</w:t>
            </w:r>
          </w:p>
        </w:tc>
      </w:tr>
      <w:tr w:rsidR="00453627" w:rsidRPr="005245A5" w:rsidTr="00021789">
        <w:trPr>
          <w:trHeight w:val="145"/>
        </w:trPr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jc w:val="left"/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jc w:val="left"/>
            </w:pP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627" w:rsidRPr="005245A5" w:rsidRDefault="00453627" w:rsidP="00021789">
            <w:r w:rsidRPr="005245A5">
              <w:t>3.3 Пандус (внутри здания)</w:t>
            </w:r>
          </w:p>
        </w:tc>
      </w:tr>
      <w:tr w:rsidR="00453627" w:rsidRPr="005245A5" w:rsidTr="00021789">
        <w:trPr>
          <w:trHeight w:val="145"/>
        </w:trPr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jc w:val="left"/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jc w:val="left"/>
            </w:pP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627" w:rsidRPr="005245A5" w:rsidRDefault="00453627" w:rsidP="00021789">
            <w:r w:rsidRPr="005245A5">
              <w:t>3.4 Лифт пассажирский (или подъемник)</w:t>
            </w:r>
          </w:p>
        </w:tc>
      </w:tr>
      <w:tr w:rsidR="00453627" w:rsidRPr="005245A5" w:rsidTr="00021789">
        <w:trPr>
          <w:trHeight w:val="145"/>
        </w:trPr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jc w:val="left"/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jc w:val="left"/>
            </w:pP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627" w:rsidRPr="005245A5" w:rsidRDefault="00453627" w:rsidP="00021789">
            <w:r w:rsidRPr="005245A5">
              <w:t>3.5 Дверь</w:t>
            </w:r>
          </w:p>
        </w:tc>
      </w:tr>
      <w:tr w:rsidR="00453627" w:rsidRPr="005245A5" w:rsidTr="00021789">
        <w:trPr>
          <w:trHeight w:val="145"/>
        </w:trPr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jc w:val="left"/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jc w:val="left"/>
            </w:pP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627" w:rsidRPr="005245A5" w:rsidRDefault="00453627" w:rsidP="00021789">
            <w:r w:rsidRPr="005245A5">
              <w:t xml:space="preserve">3.6 Пути эвакуации (в </w:t>
            </w:r>
            <w:proofErr w:type="spellStart"/>
            <w:r w:rsidRPr="005245A5">
              <w:t>т.ч</w:t>
            </w:r>
            <w:proofErr w:type="spellEnd"/>
            <w:r w:rsidRPr="005245A5">
              <w:t>. зоны безопасности)</w:t>
            </w:r>
          </w:p>
        </w:tc>
      </w:tr>
      <w:tr w:rsidR="00453627" w:rsidRPr="005245A5" w:rsidTr="00021789">
        <w:trPr>
          <w:trHeight w:val="227"/>
        </w:trPr>
        <w:tc>
          <w:tcPr>
            <w:tcW w:w="97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27" w:rsidRPr="005245A5" w:rsidRDefault="00453627" w:rsidP="00021789">
            <w:pPr>
              <w:ind w:firstLine="426"/>
              <w:jc w:val="center"/>
            </w:pPr>
          </w:p>
        </w:tc>
      </w:tr>
      <w:tr w:rsidR="00453627" w:rsidRPr="005245A5" w:rsidTr="00021789">
        <w:trPr>
          <w:trHeight w:val="237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627" w:rsidRPr="005245A5" w:rsidRDefault="00453627" w:rsidP="00021789">
            <w:pPr>
              <w:jc w:val="center"/>
            </w:pPr>
            <w:r w:rsidRPr="005245A5">
              <w:t>4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627" w:rsidRPr="005245A5" w:rsidRDefault="00453627" w:rsidP="00021789">
            <w:pPr>
              <w:jc w:val="center"/>
            </w:pPr>
            <w:r w:rsidRPr="005245A5">
              <w:t>Зона целевого назначения здания (целевого посещения объекта)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627" w:rsidRPr="005245A5" w:rsidRDefault="00453627" w:rsidP="00021789">
            <w:r w:rsidRPr="005245A5">
              <w:t>Зона обслуживания граждан (в том числе инвалидов и других МГН)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r w:rsidRPr="005245A5">
              <w:t>4.1 кабинетная форма обслуживания</w:t>
            </w:r>
          </w:p>
        </w:tc>
      </w:tr>
      <w:tr w:rsidR="00453627" w:rsidRPr="005245A5" w:rsidTr="00021789">
        <w:trPr>
          <w:trHeight w:val="145"/>
        </w:trPr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jc w:val="left"/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jc w:val="left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jc w:val="left"/>
            </w:pP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r w:rsidRPr="005245A5">
              <w:t>4.2 зальная форма обслуживания</w:t>
            </w:r>
          </w:p>
        </w:tc>
      </w:tr>
      <w:tr w:rsidR="00453627" w:rsidRPr="005245A5" w:rsidTr="00021789">
        <w:trPr>
          <w:trHeight w:val="145"/>
        </w:trPr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jc w:val="left"/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jc w:val="left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jc w:val="left"/>
            </w:pP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627" w:rsidRPr="005245A5" w:rsidRDefault="00453627" w:rsidP="00021789">
            <w:r w:rsidRPr="005245A5">
              <w:t>4.3 прилавочная форма обслуживания</w:t>
            </w:r>
          </w:p>
        </w:tc>
      </w:tr>
      <w:tr w:rsidR="00453627" w:rsidRPr="005245A5" w:rsidTr="00021789">
        <w:trPr>
          <w:trHeight w:val="503"/>
        </w:trPr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jc w:val="left"/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jc w:val="left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jc w:val="left"/>
            </w:pP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r w:rsidRPr="005245A5">
              <w:t>4.4 форма обслуживания с перемещением по маршруту</w:t>
            </w:r>
          </w:p>
        </w:tc>
      </w:tr>
      <w:tr w:rsidR="00453627" w:rsidRPr="005245A5" w:rsidTr="00021789">
        <w:trPr>
          <w:trHeight w:val="227"/>
        </w:trPr>
        <w:tc>
          <w:tcPr>
            <w:tcW w:w="97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627" w:rsidRPr="005245A5" w:rsidRDefault="00453627" w:rsidP="00021789">
            <w:pPr>
              <w:ind w:firstLine="426"/>
              <w:jc w:val="center"/>
            </w:pPr>
          </w:p>
        </w:tc>
      </w:tr>
      <w:tr w:rsidR="00453627" w:rsidRPr="005245A5" w:rsidTr="00021789">
        <w:trPr>
          <w:trHeight w:val="237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627" w:rsidRPr="005245A5" w:rsidRDefault="00453627" w:rsidP="00021789">
            <w:pPr>
              <w:jc w:val="center"/>
            </w:pPr>
            <w:r w:rsidRPr="005245A5">
              <w:t>5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627" w:rsidRPr="005245A5" w:rsidRDefault="00453627" w:rsidP="00021789">
            <w:pPr>
              <w:jc w:val="center"/>
            </w:pPr>
            <w:r w:rsidRPr="005245A5">
              <w:t>Санитарно-гигиенические помещения</w:t>
            </w: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627" w:rsidRPr="005245A5" w:rsidRDefault="00453627" w:rsidP="00021789">
            <w:r w:rsidRPr="005245A5">
              <w:t>5.1 Туалетная комната</w:t>
            </w:r>
          </w:p>
        </w:tc>
      </w:tr>
      <w:tr w:rsidR="00453627" w:rsidRPr="005245A5" w:rsidTr="00021789">
        <w:trPr>
          <w:trHeight w:val="290"/>
        </w:trPr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jc w:val="left"/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jc w:val="left"/>
            </w:pP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627" w:rsidRPr="005245A5" w:rsidRDefault="00453627" w:rsidP="00021789">
            <w:r w:rsidRPr="005245A5">
              <w:t>5.2 Бытовая комната (гардеробная)</w:t>
            </w:r>
          </w:p>
        </w:tc>
      </w:tr>
      <w:tr w:rsidR="00453627" w:rsidRPr="005245A5" w:rsidTr="00021789">
        <w:trPr>
          <w:trHeight w:val="237"/>
        </w:trPr>
        <w:tc>
          <w:tcPr>
            <w:tcW w:w="97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627" w:rsidRPr="005245A5" w:rsidRDefault="00453627" w:rsidP="00021789">
            <w:pPr>
              <w:ind w:firstLine="426"/>
              <w:jc w:val="center"/>
            </w:pPr>
          </w:p>
        </w:tc>
      </w:tr>
      <w:tr w:rsidR="00453627" w:rsidRPr="005245A5" w:rsidTr="00021789">
        <w:trPr>
          <w:trHeight w:val="227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jc w:val="center"/>
            </w:pPr>
            <w:r w:rsidRPr="005245A5">
              <w:t>6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jc w:val="center"/>
            </w:pPr>
            <w:r w:rsidRPr="005245A5">
              <w:t>Система информации на объекте</w:t>
            </w: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627" w:rsidRPr="005245A5" w:rsidRDefault="00453627" w:rsidP="00021789">
            <w:r w:rsidRPr="005245A5">
              <w:t>6.1 Визуальные средства</w:t>
            </w:r>
          </w:p>
        </w:tc>
      </w:tr>
      <w:tr w:rsidR="00453627" w:rsidRPr="005245A5" w:rsidTr="00021789">
        <w:trPr>
          <w:trHeight w:val="145"/>
        </w:trPr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jc w:val="left"/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jc w:val="left"/>
            </w:pP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627" w:rsidRPr="005245A5" w:rsidRDefault="00453627" w:rsidP="00021789">
            <w:r w:rsidRPr="005245A5">
              <w:t>6.2 Акустические средства</w:t>
            </w:r>
          </w:p>
        </w:tc>
      </w:tr>
      <w:tr w:rsidR="00453627" w:rsidRPr="005245A5" w:rsidTr="00021789">
        <w:trPr>
          <w:trHeight w:val="145"/>
        </w:trPr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jc w:val="left"/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627" w:rsidRPr="005245A5" w:rsidRDefault="00453627" w:rsidP="00021789">
            <w:pPr>
              <w:jc w:val="left"/>
            </w:pP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627" w:rsidRPr="005245A5" w:rsidRDefault="00453627" w:rsidP="00021789">
            <w:r w:rsidRPr="005245A5">
              <w:t>6.3 Тактильные средства</w:t>
            </w:r>
          </w:p>
        </w:tc>
      </w:tr>
    </w:tbl>
    <w:p w:rsidR="00453627" w:rsidRDefault="00453627" w:rsidP="00453627">
      <w:pPr>
        <w:spacing w:after="160" w:line="256" w:lineRule="auto"/>
        <w:jc w:val="center"/>
        <w:rPr>
          <w:b/>
          <w:sz w:val="20"/>
          <w:szCs w:val="20"/>
        </w:rPr>
      </w:pPr>
    </w:p>
    <w:p w:rsidR="00453627" w:rsidRPr="005245A5" w:rsidRDefault="00453627" w:rsidP="00453627">
      <w:pPr>
        <w:spacing w:line="240" w:lineRule="auto"/>
        <w:rPr>
          <w:b/>
        </w:rPr>
      </w:pPr>
      <w:r w:rsidRPr="005245A5">
        <w:rPr>
          <w:b/>
        </w:rPr>
        <w:t>2. Требования к техническим и функциональным характеристикам услуг</w:t>
      </w:r>
    </w:p>
    <w:p w:rsidR="00453627" w:rsidRPr="005245A5" w:rsidRDefault="00453627" w:rsidP="00453627">
      <w:pPr>
        <w:tabs>
          <w:tab w:val="left" w:pos="0"/>
        </w:tabs>
        <w:spacing w:line="240" w:lineRule="auto"/>
        <w:ind w:firstLine="567"/>
      </w:pPr>
      <w:r w:rsidRPr="005245A5">
        <w:t xml:space="preserve">Исполнитель осуществляет обследование объекта с целью </w:t>
      </w:r>
      <w:proofErr w:type="gramStart"/>
      <w:r w:rsidRPr="005245A5">
        <w:t>определения возможности обеспечения доступности объекта социальной инфраструктуры</w:t>
      </w:r>
      <w:proofErr w:type="gramEnd"/>
      <w:r w:rsidRPr="005245A5">
        <w:t xml:space="preserve"> для инвалидов и других маломобильных групп населения во время, предварительно согласованное с Заказчиком.</w:t>
      </w:r>
    </w:p>
    <w:p w:rsidR="00453627" w:rsidRPr="005245A5" w:rsidRDefault="00453627" w:rsidP="00453627">
      <w:pPr>
        <w:tabs>
          <w:tab w:val="left" w:pos="0"/>
        </w:tabs>
        <w:ind w:firstLine="567"/>
      </w:pPr>
      <w:r w:rsidRPr="005245A5">
        <w:t xml:space="preserve">При проведении обследования Исполнитель своими силами и средствами осуществляет выезд на обследуемый объект Заказчика для его визуального осмотра и производства необходимых замеров измерительными приборам и </w:t>
      </w:r>
      <w:proofErr w:type="spellStart"/>
      <w:r w:rsidRPr="005245A5">
        <w:t>фотофиксации</w:t>
      </w:r>
      <w:proofErr w:type="spellEnd"/>
      <w:r w:rsidRPr="005245A5">
        <w:t>.</w:t>
      </w:r>
    </w:p>
    <w:p w:rsidR="00453627" w:rsidRPr="005245A5" w:rsidRDefault="00453627" w:rsidP="00453627">
      <w:pPr>
        <w:tabs>
          <w:tab w:val="left" w:pos="0"/>
        </w:tabs>
        <w:ind w:firstLine="567"/>
      </w:pPr>
      <w:r w:rsidRPr="005245A5">
        <w:t>Обследование объекта должно проводиться с привлечением специалистов из числа лиц с инвалидностью, чтобы обеспечить компетентную оценку доступности.</w:t>
      </w:r>
    </w:p>
    <w:p w:rsidR="00453627" w:rsidRPr="005245A5" w:rsidRDefault="00453627" w:rsidP="00453627">
      <w:pPr>
        <w:tabs>
          <w:tab w:val="left" w:pos="0"/>
        </w:tabs>
        <w:ind w:firstLine="567"/>
      </w:pPr>
      <w:r w:rsidRPr="005245A5">
        <w:t xml:space="preserve"> </w:t>
      </w:r>
      <w:r w:rsidRPr="005245A5">
        <w:tab/>
        <w:t>По результатам проведенного обследования Исполнитель:</w:t>
      </w:r>
    </w:p>
    <w:p w:rsidR="00453627" w:rsidRPr="005245A5" w:rsidRDefault="00453627" w:rsidP="00453627">
      <w:pPr>
        <w:tabs>
          <w:tab w:val="left" w:pos="0"/>
        </w:tabs>
        <w:ind w:firstLine="567"/>
      </w:pPr>
      <w:r w:rsidRPr="005245A5">
        <w:t>- заполняет «Акт обследования объекта социальной инфраструктуры к паспорту доступности оси» (далее – Акт обследования) с отметками выявленных нарушений и замечаний, а также вариантами решений по улучшения доступности объекта для инвалидов и МГН;</w:t>
      </w:r>
    </w:p>
    <w:p w:rsidR="00453627" w:rsidRPr="005245A5" w:rsidRDefault="00453627" w:rsidP="00453627">
      <w:pPr>
        <w:tabs>
          <w:tab w:val="left" w:pos="0"/>
        </w:tabs>
        <w:ind w:firstLine="567"/>
      </w:pPr>
      <w:proofErr w:type="gramStart"/>
      <w:r w:rsidRPr="005245A5">
        <w:t xml:space="preserve">- заполняет «Анкету по определению возможности обеспечения доступности объекта социальной инфраструктуры для инвалидов и других маломобильных групп населения» (далее – Анкета) </w:t>
      </w:r>
      <w:bookmarkStart w:id="2" w:name="_GoBack"/>
      <w:r w:rsidRPr="005245A5">
        <w:t>и с подписью уполномоченного лица от Заказчика направляется Исполнителем в адрес ГИМЦ «Доступная среда» для размещения в подсистему «Доступная среда» АИС «ЭСРН», на карту доступности сайта https://www.city4you.spb.ru и получения, присвоенного системой номер для присвоения его паспорту ОС</w:t>
      </w:r>
      <w:bookmarkEnd w:id="2"/>
      <w:r w:rsidRPr="005245A5">
        <w:t>И;</w:t>
      </w:r>
      <w:proofErr w:type="gramEnd"/>
    </w:p>
    <w:p w:rsidR="00453627" w:rsidRPr="005245A5" w:rsidRDefault="00453627" w:rsidP="00453627">
      <w:pPr>
        <w:tabs>
          <w:tab w:val="left" w:pos="0"/>
        </w:tabs>
        <w:ind w:firstLine="567"/>
      </w:pPr>
      <w:r w:rsidRPr="005245A5">
        <w:t>- на основании Анкеты и Акта обследования заполняет «Паспорт доступности для инвалидов и других маломобильных групп населения объекта социальной инфраструктуры» (далее – Паспорт) и разрабатывает «План мероприятий («дорожная карта») для обеспечения нормативных требований по созданию доступной среды для лиц с ограничениями жизнедеятельности в объекте социальной инфраструктуры» (далее – Дорожная карта);</w:t>
      </w:r>
    </w:p>
    <w:p w:rsidR="00453627" w:rsidRPr="005245A5" w:rsidRDefault="00453627" w:rsidP="00453627">
      <w:pPr>
        <w:tabs>
          <w:tab w:val="left" w:pos="0"/>
        </w:tabs>
        <w:ind w:firstLine="567"/>
      </w:pPr>
      <w:proofErr w:type="gramStart"/>
      <w:r w:rsidRPr="005245A5">
        <w:t xml:space="preserve">- заполняет «Акт согласования с общественным объединением инвалидов мер для обеспечения доступа инвалидов к месту предоставления услуги» (далее – Акт согласования) и согласовывает с общественной организации инвалидов, входящей в Реестр общественных объединений инвалидов, осуществляющих деятельность по </w:t>
      </w:r>
      <w:r w:rsidRPr="005245A5">
        <w:lastRenderedPageBreak/>
        <w:t>согласованию мер для обеспечения доступа инвалидов к месту предоставления услуги на объектах, до их реконструкции или капитального ремонта, участвующих в подготовке и принятии решений, затрагивающих интересы</w:t>
      </w:r>
      <w:proofErr w:type="gramEnd"/>
      <w:r w:rsidRPr="005245A5">
        <w:t xml:space="preserve"> инвалидов, а также при проведении обследования и паспортизации объектов, </w:t>
      </w:r>
      <w:proofErr w:type="gramStart"/>
      <w:r w:rsidRPr="005245A5">
        <w:t>созданный</w:t>
      </w:r>
      <w:proofErr w:type="gramEnd"/>
      <w:r w:rsidRPr="005245A5">
        <w:t xml:space="preserve"> распоряжением Комитета по социальной политике Санкт-Петербурга от 14.11.2017 № 689-р;</w:t>
      </w:r>
    </w:p>
    <w:p w:rsidR="00453627" w:rsidRPr="005245A5" w:rsidRDefault="00453627" w:rsidP="00453627">
      <w:pPr>
        <w:tabs>
          <w:tab w:val="left" w:pos="0"/>
        </w:tabs>
        <w:ind w:firstLine="567"/>
      </w:pPr>
      <w:r w:rsidRPr="005245A5">
        <w:t>Окончательным результатом оказанных услуг является выдача Заказчику документации, разработанной в соответствии с действующим законодательством Российской Федерации:</w:t>
      </w:r>
    </w:p>
    <w:p w:rsidR="00453627" w:rsidRPr="005245A5" w:rsidRDefault="00453627" w:rsidP="00453627">
      <w:pPr>
        <w:tabs>
          <w:tab w:val="left" w:pos="0"/>
        </w:tabs>
        <w:ind w:firstLine="567"/>
      </w:pPr>
      <w:r w:rsidRPr="005245A5">
        <w:t>– заполненная Анкета (1 экз.);</w:t>
      </w:r>
    </w:p>
    <w:p w:rsidR="00453627" w:rsidRPr="005245A5" w:rsidRDefault="00453627" w:rsidP="00453627">
      <w:pPr>
        <w:tabs>
          <w:tab w:val="left" w:pos="0"/>
        </w:tabs>
        <w:ind w:firstLine="567"/>
      </w:pPr>
      <w:r w:rsidRPr="005245A5">
        <w:t>– заполненный Акт обследования с отметками выявленных нарушений и замечаний, а также вариантами решений с указанием конкретных пункты нормативной документации (СП, ГОСТ, САНПИН и пр.) и привязкой к фотографиям (1 экз.);</w:t>
      </w:r>
    </w:p>
    <w:p w:rsidR="00453627" w:rsidRPr="005245A5" w:rsidRDefault="00453627" w:rsidP="00453627">
      <w:pPr>
        <w:tabs>
          <w:tab w:val="left" w:pos="0"/>
        </w:tabs>
        <w:ind w:firstLine="567"/>
      </w:pPr>
      <w:r w:rsidRPr="005245A5">
        <w:t>– «Паспорт доступности для инвалидов и других маломобильных групп населения объекта социальной инфраструктуры», согласованный с общественной организацией инвалидов (1 экз.);</w:t>
      </w:r>
    </w:p>
    <w:p w:rsidR="00453627" w:rsidRPr="005245A5" w:rsidRDefault="00453627" w:rsidP="00453627">
      <w:pPr>
        <w:tabs>
          <w:tab w:val="left" w:pos="0"/>
        </w:tabs>
        <w:ind w:firstLine="567"/>
      </w:pPr>
      <w:r w:rsidRPr="005245A5">
        <w:t>– «План мероприятий («дорожная карта») для обеспечения нормативных требований по созданию доступной среды для лиц с ограничениями жизнедеятельности в объекте социальной инфраструктуры» с указанием проведения необходимых мероприятий по улучшению доступа инвалидов с указанием конкретных пункты нормативной документации (СП, ГОСТ, САНПИН и пр.) (1 экз.);</w:t>
      </w:r>
    </w:p>
    <w:p w:rsidR="00453627" w:rsidRPr="005245A5" w:rsidRDefault="00453627" w:rsidP="00453627">
      <w:pPr>
        <w:tabs>
          <w:tab w:val="left" w:pos="0"/>
        </w:tabs>
        <w:ind w:firstLine="567"/>
      </w:pPr>
      <w:r w:rsidRPr="005245A5">
        <w:t>– «Акт согласования с общественным объединением инвалидов мер для обеспечения доступа инвалидов к месту предоставления услуги», согласованный с общественной организацией инвалидов (1 экз.).</w:t>
      </w:r>
    </w:p>
    <w:p w:rsidR="00453627" w:rsidRPr="005245A5" w:rsidRDefault="00453627" w:rsidP="00453627">
      <w:pPr>
        <w:tabs>
          <w:tab w:val="left" w:pos="0"/>
        </w:tabs>
        <w:ind w:firstLine="567"/>
      </w:pPr>
      <w:r w:rsidRPr="005245A5">
        <w:t>Вся документация должна быть представлена на бумаге формата А</w:t>
      </w:r>
      <w:proofErr w:type="gramStart"/>
      <w:r w:rsidRPr="005245A5">
        <w:t>4</w:t>
      </w:r>
      <w:proofErr w:type="gramEnd"/>
      <w:r w:rsidRPr="005245A5">
        <w:t xml:space="preserve"> и в электронном виде в редактируемом формате типа </w:t>
      </w:r>
      <w:r w:rsidRPr="005245A5">
        <w:rPr>
          <w:lang w:val="en-US"/>
        </w:rPr>
        <w:t>Word</w:t>
      </w:r>
      <w:r w:rsidRPr="005245A5">
        <w:t>.</w:t>
      </w:r>
    </w:p>
    <w:p w:rsidR="00453627" w:rsidRPr="005245A5" w:rsidRDefault="00453627" w:rsidP="00453627">
      <w:pPr>
        <w:tabs>
          <w:tab w:val="left" w:pos="0"/>
        </w:tabs>
        <w:ind w:firstLine="567"/>
      </w:pPr>
      <w:r w:rsidRPr="005245A5">
        <w:t>Осуществляет необходимое консультирование Заказчика по вопросам организации доступности для МГН на объекте, ведению документации по Доступной среде и наполнению официального сайта объекта информацией о доступности объекта и оказываемых на нем услуг для инвалидов и иных категорий МГН.</w:t>
      </w:r>
    </w:p>
    <w:p w:rsidR="00453627" w:rsidRDefault="00453627" w:rsidP="00453627">
      <w:pPr>
        <w:suppressAutoHyphens/>
        <w:ind w:firstLine="709"/>
        <w:rPr>
          <w:rFonts w:eastAsia="Calibri"/>
          <w:sz w:val="20"/>
          <w:szCs w:val="20"/>
          <w:highlight w:val="yellow"/>
          <w:lang w:eastAsia="en-US"/>
        </w:rPr>
      </w:pPr>
    </w:p>
    <w:p w:rsidR="00453627" w:rsidRDefault="00453627" w:rsidP="00453627">
      <w:pPr>
        <w:suppressAutoHyphens/>
        <w:rPr>
          <w:rFonts w:eastAsia="Calibri"/>
          <w:b/>
          <w:bCs/>
          <w:lang w:eastAsia="en-US"/>
        </w:rPr>
      </w:pPr>
      <w:r w:rsidRPr="005245A5">
        <w:rPr>
          <w:rFonts w:eastAsia="Calibri"/>
          <w:b/>
          <w:bCs/>
          <w:lang w:eastAsia="en-US"/>
        </w:rPr>
        <w:t>3. Требования к качеств</w:t>
      </w:r>
      <w:r>
        <w:rPr>
          <w:rFonts w:eastAsia="Calibri"/>
          <w:b/>
          <w:bCs/>
          <w:lang w:eastAsia="en-US"/>
        </w:rPr>
        <w:t>у и безопасности оказания услуг</w:t>
      </w:r>
    </w:p>
    <w:p w:rsidR="00453627" w:rsidRPr="005868A0" w:rsidRDefault="00453627" w:rsidP="00453627">
      <w:pPr>
        <w:suppressAutoHyphens/>
        <w:rPr>
          <w:rFonts w:eastAsia="Calibri"/>
          <w:bCs/>
          <w:lang w:eastAsia="en-US"/>
        </w:rPr>
      </w:pPr>
      <w:r w:rsidRPr="005868A0">
        <w:rPr>
          <w:rFonts w:eastAsia="Calibri"/>
          <w:b/>
          <w:bCs/>
          <w:lang w:eastAsia="en-US"/>
        </w:rPr>
        <w:tab/>
      </w:r>
      <w:proofErr w:type="gramStart"/>
      <w:r w:rsidRPr="005868A0">
        <w:rPr>
          <w:rFonts w:eastAsia="Calibri"/>
          <w:bCs/>
          <w:lang w:eastAsia="en-US"/>
        </w:rPr>
        <w:t>Исполнитель должен входить в Реестр общественных объединений инвалидов, осуществляющих деятельность по согласованию мер для обеспечения доступа инвалидов к месту предоставления услуги на объектах, до их реконструкции или капитального ремонта, участвующих в подготовке и принятии решений, затрагивающих интересы инвалидов, а также при проведении обследования и паспортизации объектов, созданный распоряжением Комитета по социальной политике Санкт-Петербурга от 14.11.2017 № 689-р.</w:t>
      </w:r>
      <w:proofErr w:type="gramEnd"/>
    </w:p>
    <w:p w:rsidR="00453627" w:rsidRPr="005245A5" w:rsidRDefault="00453627" w:rsidP="00453627">
      <w:pPr>
        <w:suppressAutoHyphens/>
        <w:ind w:firstLine="709"/>
        <w:rPr>
          <w:rFonts w:eastAsia="Calibri"/>
          <w:lang w:eastAsia="en-US"/>
        </w:rPr>
      </w:pPr>
      <w:r>
        <w:rPr>
          <w:rFonts w:eastAsia="Calibri"/>
          <w:sz w:val="20"/>
          <w:szCs w:val="20"/>
          <w:lang w:eastAsia="en-US"/>
        </w:rPr>
        <w:t> </w:t>
      </w:r>
      <w:r w:rsidRPr="005245A5">
        <w:rPr>
          <w:rFonts w:eastAsia="Calibri"/>
          <w:lang w:eastAsia="en-US"/>
        </w:rPr>
        <w:t xml:space="preserve">Качество и безопасность услуг должны соответствовать требованиям строительных норм и правил (СНиП, ГОСТ, СанПиН и других действующих нормативных документов), в том числе: </w:t>
      </w:r>
    </w:p>
    <w:p w:rsidR="00453627" w:rsidRPr="005245A5" w:rsidRDefault="00453627" w:rsidP="00453627">
      <w:pPr>
        <w:suppressAutoHyphens/>
        <w:ind w:firstLine="709"/>
        <w:rPr>
          <w:rFonts w:eastAsia="Calibri"/>
          <w:lang w:eastAsia="en-US"/>
        </w:rPr>
      </w:pPr>
      <w:r w:rsidRPr="005245A5">
        <w:rPr>
          <w:rFonts w:eastAsia="Calibri"/>
          <w:lang w:eastAsia="en-US"/>
        </w:rPr>
        <w:t>– Своды правил (далее – СП):</w:t>
      </w:r>
    </w:p>
    <w:p w:rsidR="00453627" w:rsidRPr="005245A5" w:rsidRDefault="00453627" w:rsidP="00453627">
      <w:pPr>
        <w:suppressAutoHyphens/>
        <w:ind w:firstLine="709"/>
        <w:rPr>
          <w:rFonts w:eastAsia="Calibri"/>
          <w:lang w:eastAsia="en-US"/>
        </w:rPr>
      </w:pPr>
      <w:r w:rsidRPr="005245A5">
        <w:rPr>
          <w:rFonts w:eastAsia="Calibri"/>
          <w:lang w:eastAsia="en-US"/>
        </w:rPr>
        <w:t>СП 59.13330.2020 «Доступность зданий и сооружений для маломобильных групп населения» (с изменениями и дополнениями от 31 мая 2022 г., 21 ноября 2023 г., 19 сентября, 27 декабря 2024 г.);</w:t>
      </w:r>
    </w:p>
    <w:p w:rsidR="00453627" w:rsidRPr="005245A5" w:rsidRDefault="00453627" w:rsidP="00453627">
      <w:pPr>
        <w:suppressAutoHyphens/>
        <w:ind w:firstLine="709"/>
        <w:rPr>
          <w:rFonts w:eastAsia="Calibri"/>
          <w:lang w:eastAsia="en-US"/>
        </w:rPr>
      </w:pPr>
      <w:r w:rsidRPr="005245A5">
        <w:rPr>
          <w:lang w:eastAsia="ar-SA"/>
        </w:rPr>
        <w:t xml:space="preserve">СП 42.13330.2016 </w:t>
      </w:r>
      <w:r w:rsidRPr="005245A5">
        <w:rPr>
          <w:rFonts w:eastAsia="Calibri"/>
          <w:lang w:eastAsia="en-US"/>
        </w:rPr>
        <w:t>«Градостроительство. Планировка и застройка городских и сельских поселений»;</w:t>
      </w:r>
    </w:p>
    <w:p w:rsidR="00453627" w:rsidRPr="005245A5" w:rsidRDefault="00453627" w:rsidP="00453627">
      <w:pPr>
        <w:suppressAutoHyphens/>
        <w:autoSpaceDE w:val="0"/>
        <w:autoSpaceDN w:val="0"/>
        <w:adjustRightInd w:val="0"/>
        <w:ind w:firstLine="709"/>
        <w:rPr>
          <w:rFonts w:eastAsia="Calibri"/>
          <w:lang w:eastAsia="en-US"/>
        </w:rPr>
      </w:pPr>
      <w:r w:rsidRPr="005245A5">
        <w:rPr>
          <w:rFonts w:eastAsia="Calibri"/>
          <w:lang w:eastAsia="en-US"/>
        </w:rPr>
        <w:t>СП 1.13130.2020 «Системы противопожарной защиты.</w:t>
      </w:r>
      <w:r w:rsidRPr="005245A5">
        <w:rPr>
          <w:shd w:val="clear" w:color="auto" w:fill="FFFFFF"/>
          <w:lang w:eastAsia="ar-SA"/>
        </w:rPr>
        <w:t xml:space="preserve"> Эвакуационные пути и выходы</w:t>
      </w:r>
      <w:r w:rsidRPr="005245A5">
        <w:rPr>
          <w:rFonts w:eastAsia="Calibri"/>
          <w:lang w:eastAsia="en-US"/>
        </w:rPr>
        <w:t>»;</w:t>
      </w:r>
    </w:p>
    <w:p w:rsidR="00453627" w:rsidRPr="005245A5" w:rsidRDefault="00453627" w:rsidP="00453627">
      <w:pPr>
        <w:suppressAutoHyphens/>
        <w:ind w:firstLine="709"/>
        <w:rPr>
          <w:rFonts w:eastAsia="Calibri"/>
          <w:lang w:eastAsia="en-US"/>
        </w:rPr>
      </w:pPr>
      <w:hyperlink r:id="rId5" w:history="1">
        <w:r w:rsidRPr="005245A5">
          <w:rPr>
            <w:rStyle w:val="a3"/>
            <w:rFonts w:eastAsia="Calibri"/>
            <w:color w:val="auto"/>
            <w:u w:val="none"/>
            <w:lang w:eastAsia="en-US"/>
          </w:rPr>
          <w:t>СП 35-101-2001</w:t>
        </w:r>
      </w:hyperlink>
      <w:r w:rsidRPr="005245A5">
        <w:rPr>
          <w:rFonts w:eastAsia="Calibri"/>
          <w:lang w:eastAsia="en-US"/>
        </w:rPr>
        <w:t xml:space="preserve"> «Проектирование зданий и сооружений с учетом доступности для маломобильных групп населения. Общие положения»;</w:t>
      </w:r>
    </w:p>
    <w:p w:rsidR="00453627" w:rsidRPr="005245A5" w:rsidRDefault="00453627" w:rsidP="00453627">
      <w:pPr>
        <w:suppressAutoHyphens/>
        <w:ind w:firstLine="709"/>
        <w:rPr>
          <w:rFonts w:eastAsia="Calibri"/>
          <w:lang w:eastAsia="en-US"/>
        </w:rPr>
      </w:pPr>
      <w:r w:rsidRPr="005245A5">
        <w:rPr>
          <w:rFonts w:eastAsia="Calibri"/>
          <w:lang w:eastAsia="en-US"/>
        </w:rPr>
        <w:lastRenderedPageBreak/>
        <w:t>СП 140.13330.2024 «Городская среда. Правила проектирования для маломобильных групп населения»;</w:t>
      </w:r>
    </w:p>
    <w:p w:rsidR="00453627" w:rsidRPr="005245A5" w:rsidRDefault="00453627" w:rsidP="00453627">
      <w:pPr>
        <w:suppressAutoHyphens/>
        <w:ind w:firstLine="709"/>
        <w:rPr>
          <w:rFonts w:eastAsia="Calibri"/>
          <w:lang w:eastAsia="en-US"/>
        </w:rPr>
      </w:pPr>
      <w:hyperlink r:id="rId6" w:history="1">
        <w:r w:rsidRPr="005245A5">
          <w:rPr>
            <w:rStyle w:val="a3"/>
            <w:rFonts w:eastAsia="Calibri"/>
            <w:color w:val="auto"/>
            <w:u w:val="none"/>
            <w:lang w:eastAsia="en-US"/>
          </w:rPr>
          <w:t>СП 35-103-2001</w:t>
        </w:r>
      </w:hyperlink>
      <w:r w:rsidRPr="005245A5">
        <w:rPr>
          <w:rFonts w:eastAsia="Calibri"/>
          <w:lang w:eastAsia="en-US"/>
        </w:rPr>
        <w:t xml:space="preserve"> «Общественные здания и сооружения, доступные маломобильным посетителям».</w:t>
      </w:r>
    </w:p>
    <w:p w:rsidR="00453627" w:rsidRPr="005245A5" w:rsidRDefault="00453627" w:rsidP="00453627">
      <w:pPr>
        <w:suppressAutoHyphens/>
        <w:ind w:firstLine="709"/>
        <w:rPr>
          <w:rFonts w:eastAsia="Calibri"/>
          <w:lang w:eastAsia="en-US"/>
        </w:rPr>
      </w:pPr>
      <w:r w:rsidRPr="005245A5">
        <w:rPr>
          <w:rFonts w:eastAsia="Calibri"/>
          <w:lang w:eastAsia="en-US"/>
        </w:rPr>
        <w:t>– Государственные стандарты России (далее - ГОСТ):</w:t>
      </w:r>
    </w:p>
    <w:p w:rsidR="00453627" w:rsidRPr="005245A5" w:rsidRDefault="00453627" w:rsidP="00453627">
      <w:pPr>
        <w:suppressAutoHyphens/>
        <w:ind w:firstLine="709"/>
        <w:rPr>
          <w:rFonts w:eastAsia="Calibri"/>
          <w:lang w:eastAsia="en-US"/>
        </w:rPr>
      </w:pPr>
      <w:r w:rsidRPr="005245A5">
        <w:rPr>
          <w:rFonts w:eastAsia="Calibri"/>
          <w:lang w:eastAsia="en-US"/>
        </w:rPr>
        <w:t xml:space="preserve">ГОСТ </w:t>
      </w:r>
      <w:proofErr w:type="gramStart"/>
      <w:r w:rsidRPr="005245A5">
        <w:rPr>
          <w:rFonts w:eastAsia="Calibri"/>
          <w:lang w:eastAsia="en-US"/>
        </w:rPr>
        <w:t>Р</w:t>
      </w:r>
      <w:proofErr w:type="gramEnd"/>
      <w:r w:rsidRPr="005245A5">
        <w:rPr>
          <w:rFonts w:eastAsia="Calibri"/>
          <w:lang w:eastAsia="en-US"/>
        </w:rPr>
        <w:t xml:space="preserve"> 59812-2021. Доступность для инвалидов объектов городской инфраструктуры. Общие требования. Показатели и критерии оценки доступности;</w:t>
      </w:r>
    </w:p>
    <w:p w:rsidR="00453627" w:rsidRPr="005245A5" w:rsidRDefault="00453627" w:rsidP="00453627">
      <w:pPr>
        <w:suppressAutoHyphens/>
        <w:ind w:firstLine="709"/>
        <w:rPr>
          <w:rFonts w:eastAsia="Calibri"/>
          <w:lang w:eastAsia="en-US"/>
        </w:rPr>
      </w:pPr>
      <w:r w:rsidRPr="005245A5">
        <w:rPr>
          <w:rFonts w:eastAsia="Calibri"/>
          <w:lang w:eastAsia="en-US"/>
        </w:rPr>
        <w:t xml:space="preserve">ГОСТ </w:t>
      </w:r>
      <w:proofErr w:type="gramStart"/>
      <w:r w:rsidRPr="005245A5">
        <w:rPr>
          <w:rFonts w:eastAsia="Calibri"/>
          <w:lang w:eastAsia="en-US"/>
        </w:rPr>
        <w:t>Р</w:t>
      </w:r>
      <w:proofErr w:type="gramEnd"/>
      <w:r w:rsidRPr="005245A5">
        <w:rPr>
          <w:rFonts w:eastAsia="Calibri"/>
          <w:lang w:eastAsia="en-US"/>
        </w:rPr>
        <w:t xml:space="preserve"> 51671-2020. Средства связи и информации технические общего пользования, доступные для инвалидов. Классификация. Требования доступности и безопасности;</w:t>
      </w:r>
    </w:p>
    <w:p w:rsidR="00453627" w:rsidRPr="005245A5" w:rsidRDefault="00453627" w:rsidP="00453627">
      <w:pPr>
        <w:suppressAutoHyphens/>
        <w:ind w:firstLine="709"/>
        <w:rPr>
          <w:rFonts w:eastAsia="Calibri"/>
          <w:lang w:eastAsia="en-US"/>
        </w:rPr>
      </w:pPr>
      <w:r w:rsidRPr="005245A5">
        <w:rPr>
          <w:rFonts w:eastAsia="Calibri"/>
          <w:lang w:eastAsia="en-US"/>
        </w:rPr>
        <w:t xml:space="preserve">ГОСТ </w:t>
      </w:r>
      <w:proofErr w:type="gramStart"/>
      <w:r w:rsidRPr="005245A5">
        <w:rPr>
          <w:rFonts w:eastAsia="Calibri"/>
          <w:lang w:eastAsia="en-US"/>
        </w:rPr>
        <w:t>Р</w:t>
      </w:r>
      <w:proofErr w:type="gramEnd"/>
      <w:r w:rsidRPr="005245A5">
        <w:rPr>
          <w:rFonts w:eastAsia="Calibri"/>
          <w:lang w:eastAsia="en-US"/>
        </w:rPr>
        <w:t xml:space="preserve"> 52131-2019. Средства отображения информации знаковые для инвалидов. Технические требования;</w:t>
      </w:r>
    </w:p>
    <w:p w:rsidR="00453627" w:rsidRPr="005245A5" w:rsidRDefault="00453627" w:rsidP="00453627">
      <w:pPr>
        <w:suppressAutoHyphens/>
        <w:ind w:firstLine="709"/>
        <w:rPr>
          <w:rFonts w:eastAsia="Calibri"/>
          <w:lang w:eastAsia="en-US"/>
        </w:rPr>
      </w:pPr>
      <w:r w:rsidRPr="005245A5">
        <w:rPr>
          <w:rFonts w:eastAsia="Calibri"/>
          <w:lang w:eastAsia="en-US"/>
        </w:rPr>
        <w:t xml:space="preserve">ГОСТ </w:t>
      </w:r>
      <w:proofErr w:type="gramStart"/>
      <w:r w:rsidRPr="005245A5">
        <w:rPr>
          <w:rFonts w:eastAsia="Calibri"/>
          <w:lang w:eastAsia="en-US"/>
        </w:rPr>
        <w:t>Р</w:t>
      </w:r>
      <w:proofErr w:type="gramEnd"/>
      <w:r w:rsidRPr="005245A5">
        <w:rPr>
          <w:rFonts w:eastAsia="Calibri"/>
          <w:lang w:eastAsia="en-US"/>
        </w:rPr>
        <w:t xml:space="preserve"> 51261-2022. Устройства опорные стационарные для маломобильных групп населения. Типы и общие технические требования;</w:t>
      </w:r>
    </w:p>
    <w:p w:rsidR="00453627" w:rsidRPr="005245A5" w:rsidRDefault="00453627" w:rsidP="00453627">
      <w:pPr>
        <w:suppressAutoHyphens/>
        <w:ind w:firstLine="709"/>
        <w:rPr>
          <w:rFonts w:eastAsia="Calibri"/>
          <w:lang w:eastAsia="en-US"/>
        </w:rPr>
      </w:pPr>
      <w:r w:rsidRPr="005245A5">
        <w:rPr>
          <w:rFonts w:eastAsia="Calibri"/>
          <w:lang w:eastAsia="en-US"/>
        </w:rPr>
        <w:t xml:space="preserve">ГОСТ </w:t>
      </w:r>
      <w:proofErr w:type="gramStart"/>
      <w:r w:rsidRPr="005245A5">
        <w:rPr>
          <w:rFonts w:eastAsia="Calibri"/>
          <w:lang w:eastAsia="en-US"/>
        </w:rPr>
        <w:t>Р</w:t>
      </w:r>
      <w:proofErr w:type="gramEnd"/>
      <w:r w:rsidRPr="005245A5">
        <w:rPr>
          <w:rFonts w:eastAsia="Calibri"/>
          <w:lang w:eastAsia="en-US"/>
        </w:rPr>
        <w:t xml:space="preserve"> 59591-2024. Тактильно-звуковые устройства для информационного обеспечения инвалидов по зрению. Разработка, производство, условия применения;</w:t>
      </w:r>
    </w:p>
    <w:p w:rsidR="00453627" w:rsidRPr="005245A5" w:rsidRDefault="00453627" w:rsidP="00453627">
      <w:pPr>
        <w:suppressAutoHyphens/>
        <w:ind w:firstLine="709"/>
        <w:rPr>
          <w:rFonts w:eastAsia="Calibri"/>
          <w:lang w:eastAsia="en-US"/>
        </w:rPr>
      </w:pPr>
      <w:r w:rsidRPr="005245A5">
        <w:rPr>
          <w:rFonts w:eastAsia="Calibri"/>
          <w:lang w:eastAsia="en-US"/>
        </w:rPr>
        <w:t xml:space="preserve">ГОСТ </w:t>
      </w:r>
      <w:proofErr w:type="gramStart"/>
      <w:r w:rsidRPr="005245A5">
        <w:rPr>
          <w:rFonts w:eastAsia="Calibri"/>
          <w:lang w:eastAsia="en-US"/>
        </w:rPr>
        <w:t>Р</w:t>
      </w:r>
      <w:proofErr w:type="gramEnd"/>
      <w:r w:rsidRPr="005245A5">
        <w:rPr>
          <w:rFonts w:eastAsia="Calibri"/>
          <w:lang w:eastAsia="en-US"/>
        </w:rPr>
        <w:t xml:space="preserve"> 59601-2021. Тактильные мнемосхемы и указатели. Разработка, производство, условия применения;</w:t>
      </w:r>
    </w:p>
    <w:p w:rsidR="00453627" w:rsidRPr="005245A5" w:rsidRDefault="00453627" w:rsidP="00453627">
      <w:pPr>
        <w:suppressAutoHyphens/>
        <w:ind w:firstLine="709"/>
        <w:rPr>
          <w:rFonts w:eastAsia="Calibri"/>
          <w:lang w:eastAsia="en-US"/>
        </w:rPr>
      </w:pPr>
      <w:r w:rsidRPr="005245A5">
        <w:rPr>
          <w:rFonts w:eastAsia="Calibri"/>
          <w:lang w:eastAsia="en-US"/>
        </w:rPr>
        <w:t xml:space="preserve">ГОСТ </w:t>
      </w:r>
      <w:proofErr w:type="gramStart"/>
      <w:r w:rsidRPr="005245A5">
        <w:rPr>
          <w:rFonts w:eastAsia="Calibri"/>
          <w:lang w:eastAsia="en-US"/>
        </w:rPr>
        <w:t>Р</w:t>
      </w:r>
      <w:proofErr w:type="gramEnd"/>
      <w:r w:rsidRPr="005245A5">
        <w:rPr>
          <w:rFonts w:eastAsia="Calibri"/>
          <w:lang w:eastAsia="en-US"/>
        </w:rPr>
        <w:t xml:space="preserve"> 59602-2021. Тактильно-визуальные средства информирования и навигации для инвалидов по зрению. Технические требования;</w:t>
      </w:r>
    </w:p>
    <w:p w:rsidR="00453627" w:rsidRPr="005245A5" w:rsidRDefault="00453627" w:rsidP="00453627">
      <w:pPr>
        <w:suppressAutoHyphens/>
        <w:ind w:firstLine="709"/>
        <w:rPr>
          <w:rFonts w:eastAsia="Calibri"/>
          <w:lang w:eastAsia="en-US"/>
        </w:rPr>
      </w:pPr>
      <w:r w:rsidRPr="005245A5">
        <w:rPr>
          <w:rFonts w:eastAsia="Calibri"/>
          <w:lang w:eastAsia="en-US"/>
        </w:rPr>
        <w:t xml:space="preserve">ГОСТ </w:t>
      </w:r>
      <w:proofErr w:type="gramStart"/>
      <w:r w:rsidRPr="005245A5">
        <w:rPr>
          <w:rFonts w:eastAsia="Calibri"/>
          <w:lang w:eastAsia="en-US"/>
        </w:rPr>
        <w:t>Р</w:t>
      </w:r>
      <w:proofErr w:type="gramEnd"/>
      <w:r w:rsidRPr="005245A5">
        <w:rPr>
          <w:rFonts w:eastAsia="Calibri"/>
          <w:lang w:eastAsia="en-US"/>
        </w:rPr>
        <w:t xml:space="preserve"> 52875-2018. Указатели тактильные наземные для инвалидов по зрению. Технические требования;</w:t>
      </w:r>
    </w:p>
    <w:p w:rsidR="00453627" w:rsidRPr="005245A5" w:rsidRDefault="00453627" w:rsidP="00453627">
      <w:pPr>
        <w:suppressAutoHyphens/>
        <w:ind w:firstLine="709"/>
        <w:rPr>
          <w:rFonts w:eastAsia="Calibri"/>
          <w:lang w:eastAsia="en-US"/>
        </w:rPr>
      </w:pPr>
      <w:r w:rsidRPr="005245A5">
        <w:rPr>
          <w:rFonts w:eastAsia="Calibri"/>
          <w:lang w:eastAsia="en-US"/>
        </w:rPr>
        <w:t xml:space="preserve">ГОСТ </w:t>
      </w:r>
      <w:proofErr w:type="gramStart"/>
      <w:r w:rsidRPr="005245A5">
        <w:rPr>
          <w:rFonts w:eastAsia="Calibri"/>
          <w:lang w:eastAsia="en-US"/>
        </w:rPr>
        <w:t>Р</w:t>
      </w:r>
      <w:proofErr w:type="gramEnd"/>
      <w:r w:rsidRPr="005245A5">
        <w:rPr>
          <w:rFonts w:eastAsia="Calibri"/>
          <w:lang w:eastAsia="en-US"/>
        </w:rPr>
        <w:t xml:space="preserve"> 59431-2024 «Система </w:t>
      </w:r>
      <w:proofErr w:type="spellStart"/>
      <w:r w:rsidRPr="005245A5">
        <w:rPr>
          <w:rFonts w:eastAsia="Calibri"/>
          <w:lang w:eastAsia="en-US"/>
        </w:rPr>
        <w:t>радиоинформирования</w:t>
      </w:r>
      <w:proofErr w:type="spellEnd"/>
      <w:r w:rsidRPr="005245A5">
        <w:rPr>
          <w:rFonts w:eastAsia="Calibri"/>
          <w:lang w:eastAsia="en-US"/>
        </w:rPr>
        <w:t xml:space="preserve"> и звукового ориентирования для инвалидов по зрению и других маломобильных групп населения. Технические требования. Методы испытаний» (раздел 1).</w:t>
      </w:r>
    </w:p>
    <w:p w:rsidR="00453627" w:rsidRPr="005245A5" w:rsidRDefault="00453627" w:rsidP="00453627">
      <w:pPr>
        <w:suppressAutoHyphens/>
        <w:ind w:firstLine="709"/>
        <w:rPr>
          <w:rFonts w:eastAsia="Calibri"/>
          <w:lang w:eastAsia="en-US"/>
        </w:rPr>
      </w:pPr>
      <w:r w:rsidRPr="005245A5">
        <w:rPr>
          <w:rFonts w:eastAsia="Calibri"/>
          <w:lang w:eastAsia="en-US"/>
        </w:rPr>
        <w:t>– Приказ Минтруда России от 30.07.2015 №527н «Об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помощи».</w:t>
      </w:r>
    </w:p>
    <w:p w:rsidR="00453627" w:rsidRPr="005245A5" w:rsidRDefault="00453627" w:rsidP="00453627">
      <w:pPr>
        <w:suppressAutoHyphens/>
        <w:ind w:firstLine="709"/>
        <w:rPr>
          <w:rFonts w:eastAsia="Calibri"/>
          <w:lang w:eastAsia="en-US"/>
        </w:rPr>
      </w:pPr>
      <w:r w:rsidRPr="005245A5">
        <w:rPr>
          <w:rFonts w:eastAsia="Calibri"/>
          <w:lang w:eastAsia="en-US"/>
        </w:rPr>
        <w:t xml:space="preserve">– Приказ </w:t>
      </w:r>
      <w:proofErr w:type="spellStart"/>
      <w:r w:rsidRPr="005245A5">
        <w:rPr>
          <w:rFonts w:eastAsia="Calibri"/>
          <w:lang w:eastAsia="en-US"/>
        </w:rPr>
        <w:t>Минобрнауки</w:t>
      </w:r>
      <w:proofErr w:type="spellEnd"/>
      <w:r w:rsidRPr="005245A5">
        <w:rPr>
          <w:rFonts w:eastAsia="Calibri"/>
          <w:lang w:eastAsia="en-US"/>
        </w:rPr>
        <w:t xml:space="preserve"> РФ от 09.11.2015 № 1309 «Об утверждении порядка обеспечения условий доступности для инвалидов объектов и предоставляемых услуг в сфере образования, а также оказания им при этом необходимой помощи».</w:t>
      </w:r>
    </w:p>
    <w:p w:rsidR="00453627" w:rsidRPr="005245A5" w:rsidRDefault="00453627" w:rsidP="00453627">
      <w:pPr>
        <w:suppressAutoHyphens/>
        <w:ind w:firstLine="709"/>
        <w:rPr>
          <w:rFonts w:eastAsia="Calibri"/>
          <w:lang w:eastAsia="en-US"/>
        </w:rPr>
      </w:pPr>
      <w:r w:rsidRPr="005245A5">
        <w:rPr>
          <w:rFonts w:eastAsia="Calibri"/>
          <w:lang w:eastAsia="en-US"/>
        </w:rPr>
        <w:t xml:space="preserve">– Приказ </w:t>
      </w:r>
      <w:proofErr w:type="spellStart"/>
      <w:r w:rsidRPr="005245A5">
        <w:rPr>
          <w:rFonts w:eastAsia="Calibri"/>
          <w:lang w:eastAsia="en-US"/>
        </w:rPr>
        <w:t>Минпросвещения</w:t>
      </w:r>
      <w:proofErr w:type="spellEnd"/>
      <w:r w:rsidRPr="005245A5">
        <w:rPr>
          <w:rFonts w:eastAsia="Calibri"/>
          <w:lang w:eastAsia="en-US"/>
        </w:rPr>
        <w:t xml:space="preserve"> России от 31.03.2025 № 253 «Об утверждении Порядка обеспечения условий доступности для инвалидов объектов и предоставляемых услуг в сфере общего, среднего профессионального образования и соответствующего дополнительного профессионального образования, профессионального обучения, дополнительного образования детей и взрослых, организации отдыха и оздоровления детей, а также оказания им при этом необходимой помощи».</w:t>
      </w:r>
    </w:p>
    <w:p w:rsidR="00453627" w:rsidRPr="005245A5" w:rsidRDefault="00453627" w:rsidP="00453627">
      <w:pPr>
        <w:suppressAutoHyphens/>
        <w:ind w:firstLine="709"/>
        <w:rPr>
          <w:rFonts w:eastAsia="Calibri"/>
          <w:lang w:eastAsia="en-US"/>
        </w:rPr>
      </w:pPr>
      <w:r w:rsidRPr="005245A5">
        <w:rPr>
          <w:rFonts w:eastAsia="Calibri"/>
          <w:lang w:eastAsia="en-US"/>
        </w:rPr>
        <w:t>Если на дату исполнения услуг нормативные акты (ГОСТ, СП и т.п.) заменены на новые редакции, то исполнитель руководствуется актуальными документами.</w:t>
      </w:r>
    </w:p>
    <w:p w:rsidR="00453627" w:rsidRPr="005245A5" w:rsidRDefault="00453627" w:rsidP="00453627">
      <w:pPr>
        <w:suppressAutoHyphens/>
        <w:ind w:firstLine="709"/>
        <w:rPr>
          <w:rFonts w:eastAsia="Calibri"/>
          <w:lang w:eastAsia="en-US"/>
        </w:rPr>
      </w:pPr>
      <w:r w:rsidRPr="005245A5">
        <w:rPr>
          <w:rFonts w:eastAsia="Calibri"/>
          <w:lang w:eastAsia="en-US"/>
        </w:rPr>
        <w:t>Исполнитель гарантирует безопасность оказания услуг в соответствии с требованиями безопасности (санитарными нормами и правилами, государственными стандартами) и другими требованиями, обычно предъявляемым к услугам данного рода, если такие требования предъявляются действующим законодательством Российской Федерации.</w:t>
      </w:r>
    </w:p>
    <w:p w:rsidR="00453627" w:rsidRPr="005245A5" w:rsidRDefault="00453627" w:rsidP="00453627">
      <w:pPr>
        <w:suppressAutoHyphens/>
        <w:ind w:firstLine="709"/>
        <w:rPr>
          <w:rFonts w:eastAsia="Calibri"/>
          <w:lang w:eastAsia="en-US"/>
        </w:rPr>
      </w:pPr>
      <w:r w:rsidRPr="005245A5">
        <w:rPr>
          <w:rFonts w:eastAsia="Calibri"/>
          <w:lang w:eastAsia="en-US"/>
        </w:rPr>
        <w:t>Исполнитель несет ответственность за безопасность оказания услуг для жизни и здоровья работников Заказчика и третьих лиц, а также за причинение вреда имуществу указанных лиц.</w:t>
      </w:r>
    </w:p>
    <w:p w:rsidR="00453627" w:rsidRDefault="00453627" w:rsidP="00453627">
      <w:pPr>
        <w:ind w:firstLine="567"/>
      </w:pPr>
      <w:r>
        <w:tab/>
        <w:t>Гарантийный срок на оказанные услуги: 12 месяцев со дня подписания документа о приемке. В случае обнаружения недостатков в оказании услуг в пределах гарантийного срока Исполнитель обязан устранить указанные недостатки в установленный Заказчиком срок.</w:t>
      </w:r>
    </w:p>
    <w:p w:rsidR="00453627" w:rsidRDefault="00453627" w:rsidP="00453627">
      <w:pPr>
        <w:spacing w:line="240" w:lineRule="auto"/>
        <w:ind w:firstLine="709"/>
        <w:jc w:val="left"/>
        <w:rPr>
          <w:b/>
        </w:rPr>
      </w:pPr>
      <w:bookmarkStart w:id="3" w:name="AD_TZ_SECTION_4"/>
    </w:p>
    <w:p w:rsidR="00453627" w:rsidRPr="005245A5" w:rsidRDefault="00453627" w:rsidP="00453627">
      <w:pPr>
        <w:spacing w:line="240" w:lineRule="auto"/>
        <w:ind w:firstLine="709"/>
        <w:jc w:val="left"/>
        <w:rPr>
          <w:b/>
        </w:rPr>
      </w:pPr>
      <w:r w:rsidRPr="005245A5">
        <w:rPr>
          <w:b/>
        </w:rPr>
        <w:t xml:space="preserve">4. </w:t>
      </w:r>
      <w:bookmarkEnd w:id="3"/>
      <w:r w:rsidRPr="005245A5">
        <w:rPr>
          <w:b/>
        </w:rPr>
        <w:t>Требования энергетической эффективности товаров, работ, услуг</w:t>
      </w:r>
    </w:p>
    <w:p w:rsidR="00453627" w:rsidRPr="005245A5" w:rsidRDefault="00453627" w:rsidP="00453627">
      <w:pPr>
        <w:spacing w:line="240" w:lineRule="auto"/>
        <w:ind w:firstLine="709"/>
      </w:pPr>
      <w:r w:rsidRPr="005245A5">
        <w:t>Требования не установлены.</w:t>
      </w:r>
    </w:p>
    <w:p w:rsidR="00820657" w:rsidRDefault="00820657"/>
    <w:sectPr w:rsidR="008206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298"/>
    <w:rsid w:val="002A7298"/>
    <w:rsid w:val="00453627"/>
    <w:rsid w:val="00820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627"/>
    <w:pPr>
      <w:spacing w:after="0" w:line="280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53627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536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362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627"/>
    <w:pPr>
      <w:spacing w:after="0" w:line="280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53627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536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362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59FFA5D16656421FFE9CDBB664F3D57F9BB6A4006A956C59B78F6I5mBN" TargetMode="External"/><Relationship Id="rId5" Type="http://schemas.openxmlformats.org/officeDocument/2006/relationships/hyperlink" Target="consultantplus://offline/ref=059FFA5D16656421FFE9CDBB664F3D57F9B8624506A956C59B78F6I5mB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1770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2026-06-15T12:48:00Z</cp:lastPrinted>
  <dcterms:created xsi:type="dcterms:W3CDTF">2026-06-15T12:42:00Z</dcterms:created>
  <dcterms:modified xsi:type="dcterms:W3CDTF">2026-06-15T12:48:00Z</dcterms:modified>
</cp:coreProperties>
</file>