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8263DB" w14:textId="2DB3B48F" w:rsidR="000A1465" w:rsidRPr="006742AD" w:rsidRDefault="000A1465" w:rsidP="000A1465">
      <w:pPr>
        <w:jc w:val="center"/>
        <w:rPr>
          <w:rFonts w:ascii="Times New Roman" w:hAnsi="Times New Roman" w:cs="Times New Roman"/>
          <w:b/>
        </w:rPr>
      </w:pPr>
      <w:r w:rsidRPr="006742AD">
        <w:rPr>
          <w:rFonts w:ascii="Times New Roman" w:hAnsi="Times New Roman" w:cs="Times New Roman"/>
          <w:b/>
        </w:rPr>
        <w:t>Обоснование</w:t>
      </w:r>
    </w:p>
    <w:p w14:paraId="2F85497D" w14:textId="77777777" w:rsidR="006742AD" w:rsidRDefault="000A1465" w:rsidP="006742AD">
      <w:pPr>
        <w:spacing w:after="0"/>
        <w:jc w:val="center"/>
        <w:rPr>
          <w:rFonts w:ascii="Times New Roman" w:hAnsi="Times New Roman" w:cs="Times New Roman"/>
          <w:b/>
        </w:rPr>
      </w:pPr>
      <w:r w:rsidRPr="006742AD">
        <w:rPr>
          <w:rFonts w:ascii="Times New Roman" w:hAnsi="Times New Roman" w:cs="Times New Roman"/>
          <w:b/>
        </w:rPr>
        <w:t xml:space="preserve">неприменения запрета, предусмотренного пунктом 1 постановления </w:t>
      </w:r>
    </w:p>
    <w:p w14:paraId="04866AE8" w14:textId="5283C312" w:rsidR="000A1465" w:rsidRPr="006742AD" w:rsidRDefault="000A1465" w:rsidP="006742AD">
      <w:pPr>
        <w:spacing w:after="0"/>
        <w:jc w:val="center"/>
        <w:rPr>
          <w:rFonts w:ascii="Times New Roman" w:hAnsi="Times New Roman" w:cs="Times New Roman"/>
          <w:b/>
        </w:rPr>
      </w:pPr>
      <w:r w:rsidRPr="006742AD">
        <w:rPr>
          <w:rFonts w:ascii="Times New Roman" w:hAnsi="Times New Roman" w:cs="Times New Roman"/>
          <w:b/>
        </w:rPr>
        <w:t>Правительства Российской</w:t>
      </w:r>
      <w:r w:rsidR="006742AD" w:rsidRPr="006742AD">
        <w:rPr>
          <w:rFonts w:ascii="Times New Roman" w:hAnsi="Times New Roman" w:cs="Times New Roman"/>
          <w:b/>
        </w:rPr>
        <w:t xml:space="preserve"> </w:t>
      </w:r>
      <w:r w:rsidRPr="006742AD">
        <w:rPr>
          <w:rFonts w:ascii="Times New Roman" w:hAnsi="Times New Roman" w:cs="Times New Roman"/>
          <w:b/>
        </w:rPr>
        <w:t>Федерации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</w:p>
    <w:p w14:paraId="648A53EB" w14:textId="74837C19" w:rsidR="000A1465" w:rsidRPr="006742AD" w:rsidRDefault="000A1465" w:rsidP="006742AD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6742AD">
        <w:rPr>
          <w:rFonts w:ascii="Times New Roman" w:hAnsi="Times New Roman" w:cs="Times New Roman"/>
        </w:rPr>
        <w:t>Руководствуясь положениями части 3,4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Постановлением Правительства РФ от 23 декабря 2024 r. № 1875 (далее -Постановление), Санкт­</w:t>
      </w:r>
      <w:r w:rsidR="00C169CB">
        <w:rPr>
          <w:rFonts w:ascii="Times New Roman" w:hAnsi="Times New Roman" w:cs="Times New Roman"/>
        </w:rPr>
        <w:t xml:space="preserve"> </w:t>
      </w:r>
      <w:r w:rsidRPr="006742AD">
        <w:rPr>
          <w:rFonts w:ascii="Times New Roman" w:hAnsi="Times New Roman" w:cs="Times New Roman"/>
        </w:rPr>
        <w:t xml:space="preserve">Петербургское государственное бюджетное учреждение здравоохранения «Городская больница № 38 им. Н.А. Семашко» предоставляет обоснование неприменения запрета на программное обеспечение, происходящее из иностранных государств, для целей осуществления закупок для обеспечения государственных и муниципальных нужд. </w:t>
      </w:r>
    </w:p>
    <w:p w14:paraId="29C240D4" w14:textId="77777777" w:rsidR="000A1465" w:rsidRPr="006742AD" w:rsidRDefault="000A1465" w:rsidP="006742AD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6742AD">
        <w:rPr>
          <w:rFonts w:ascii="Times New Roman" w:hAnsi="Times New Roman" w:cs="Times New Roman"/>
        </w:rPr>
        <w:t xml:space="preserve">Объект закупки: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(ЕСЭДД) для нужд СПб ГБУЗ «Городская больница № </w:t>
      </w:r>
      <w:proofErr w:type="gramStart"/>
      <w:r w:rsidRPr="006742AD">
        <w:rPr>
          <w:rFonts w:ascii="Times New Roman" w:hAnsi="Times New Roman" w:cs="Times New Roman"/>
        </w:rPr>
        <w:t>38  им.</w:t>
      </w:r>
      <w:proofErr w:type="gramEnd"/>
      <w:r w:rsidRPr="006742AD">
        <w:rPr>
          <w:rFonts w:ascii="Times New Roman" w:hAnsi="Times New Roman" w:cs="Times New Roman"/>
        </w:rPr>
        <w:t xml:space="preserve"> Н.А. Семашко»</w:t>
      </w:r>
    </w:p>
    <w:p w14:paraId="4E52EEC7" w14:textId="0ABE1EB4" w:rsidR="000A1465" w:rsidRPr="006742AD" w:rsidRDefault="000A1465" w:rsidP="006742AD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6742AD">
        <w:rPr>
          <w:rFonts w:ascii="Times New Roman" w:hAnsi="Times New Roman" w:cs="Times New Roman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62.03.12.130: «Услуги по сопровождению компьютерных систем».</w:t>
      </w:r>
    </w:p>
    <w:p w14:paraId="3AAC8BF9" w14:textId="47F007F4" w:rsidR="009E19CA" w:rsidRPr="006742AD" w:rsidRDefault="000A1465" w:rsidP="000A1465">
      <w:pPr>
        <w:jc w:val="center"/>
        <w:rPr>
          <w:rFonts w:ascii="Times New Roman" w:hAnsi="Times New Roman" w:cs="Times New Roman"/>
          <w:b/>
        </w:rPr>
      </w:pPr>
      <w:r w:rsidRPr="006742AD">
        <w:rPr>
          <w:rFonts w:ascii="Times New Roman" w:hAnsi="Times New Roman" w:cs="Times New Roman"/>
          <w:b/>
        </w:rPr>
        <w:t>Основания, обуславливающее невозможность соблюдения запрета на программное обеспечение, происходящее из иностранных государств:</w:t>
      </w:r>
    </w:p>
    <w:p w14:paraId="5E6DF015" w14:textId="0947B782" w:rsidR="000A1465" w:rsidRPr="006742AD" w:rsidRDefault="000A1465" w:rsidP="000A1465">
      <w:pPr>
        <w:rPr>
          <w:rFonts w:ascii="Times New Roman" w:hAnsi="Times New Roman" w:cs="Times New Roman"/>
        </w:rPr>
      </w:pPr>
      <w:r w:rsidRPr="006742AD">
        <w:rPr>
          <w:rFonts w:ascii="Times New Roman" w:hAnsi="Times New Roman" w:cs="Times New Roman"/>
        </w:rPr>
        <w:t>подпункт «ж» пункта 5 Постановления, а именно:</w:t>
      </w:r>
    </w:p>
    <w:p w14:paraId="65B944A5" w14:textId="77777777" w:rsidR="000A1465" w:rsidRPr="006742AD" w:rsidRDefault="000A1465" w:rsidP="006742A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742AD">
        <w:rPr>
          <w:rFonts w:ascii="Times New Roman" w:hAnsi="Times New Roman" w:cs="Times New Roman"/>
        </w:rPr>
        <w:t>-программное обеспечение, сведения о котором по состоянию на день, предшествующий дню размещения в единой информационной системе извещения об осуществлении закупки, направления приглашения принять участие в определении поставщика (подрядчика, исполнителя), заключения контракта (договора) с единственным поставщиком (подрядчиком, исполнителем), включены в реестр российского программного обеспечения и (или) реестр евразийского программного обеспечения и которое соответствует тому же классу программного обеспечения, что и программное обеспечение, являющееся объектом закупки (предметом закупки), по своим функциональным, техническим и (или) эксплуатационным характеристикам не соответствует установленным заказчиком требованиям к программному обеспечению, являющемуся объектом закупки (предметом закупки).</w:t>
      </w:r>
    </w:p>
    <w:p w14:paraId="0F8B6023" w14:textId="77777777" w:rsidR="000A1465" w:rsidRPr="006742AD" w:rsidRDefault="000A1465" w:rsidP="006742A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742AD">
        <w:rPr>
          <w:rFonts w:ascii="Times New Roman" w:hAnsi="Times New Roman" w:cs="Times New Roman"/>
        </w:rPr>
        <w:t xml:space="preserve">Класс (классы) программного обеспечения: в соответствии с приказом Министерства цифрового развития, связи и массовых коммуникаций Российской Федерации от 22 сентября 2020 года № 486 «Об утверждении классификатора программ для электронных вычислительных машин и баз данных» программное обеспечение относится к Разделу «Прикладное программное обеспечение», Класс «Специализированное ПО органов исполнительной власти Российской Федерации, государственных корпораций, компаний и юридических лиц с преимущественным участием Российской Федерации для внутреннего использования». </w:t>
      </w:r>
    </w:p>
    <w:p w14:paraId="1F57B2FF" w14:textId="4D981D61" w:rsidR="000A1465" w:rsidRPr="006742AD" w:rsidRDefault="000A1465" w:rsidP="006742A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742AD">
        <w:rPr>
          <w:rFonts w:ascii="Times New Roman" w:hAnsi="Times New Roman" w:cs="Times New Roman"/>
        </w:rPr>
        <w:t>Требования, установленные заказчиком к функциональным, техническим и эксплуатационным характеристикам программного обеспечения, являющегося объектом закупки: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A1465" w:rsidRPr="006742AD" w14:paraId="134480A4" w14:textId="77777777" w:rsidTr="000A1465">
        <w:tc>
          <w:tcPr>
            <w:tcW w:w="4672" w:type="dxa"/>
          </w:tcPr>
          <w:p w14:paraId="65A88070" w14:textId="30673338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Класс программного обеспечения</w:t>
            </w:r>
          </w:p>
        </w:tc>
        <w:tc>
          <w:tcPr>
            <w:tcW w:w="4673" w:type="dxa"/>
          </w:tcPr>
          <w:p w14:paraId="6159FDA9" w14:textId="77777777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 xml:space="preserve">Функциональные, технические и (или) эксплуатационные </w:t>
            </w:r>
          </w:p>
          <w:p w14:paraId="0C54260D" w14:textId="4E258C51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ха</w:t>
            </w:r>
            <w:r w:rsidRPr="006742AD">
              <w:rPr>
                <w:rFonts w:ascii="Times New Roman" w:hAnsi="Times New Roman" w:cs="Times New Roman"/>
              </w:rPr>
              <w:t>р</w:t>
            </w:r>
            <w:r w:rsidRPr="006742AD">
              <w:rPr>
                <w:rFonts w:ascii="Times New Roman" w:hAnsi="Times New Roman" w:cs="Times New Roman"/>
              </w:rPr>
              <w:t>акте</w:t>
            </w:r>
            <w:r w:rsidRPr="006742AD">
              <w:rPr>
                <w:rFonts w:ascii="Times New Roman" w:hAnsi="Times New Roman" w:cs="Times New Roman"/>
              </w:rPr>
              <w:t>р</w:t>
            </w:r>
            <w:r w:rsidRPr="006742AD">
              <w:rPr>
                <w:rFonts w:ascii="Times New Roman" w:hAnsi="Times New Roman" w:cs="Times New Roman"/>
              </w:rPr>
              <w:t>истики объекта зак</w:t>
            </w:r>
            <w:r w:rsidRPr="006742AD">
              <w:rPr>
                <w:rFonts w:ascii="Times New Roman" w:hAnsi="Times New Roman" w:cs="Times New Roman"/>
              </w:rPr>
              <w:t>у</w:t>
            </w:r>
            <w:r w:rsidRPr="006742AD">
              <w:rPr>
                <w:rFonts w:ascii="Times New Roman" w:hAnsi="Times New Roman" w:cs="Times New Roman"/>
              </w:rPr>
              <w:t xml:space="preserve">пки, </w:t>
            </w:r>
            <w:r w:rsidRPr="006742AD">
              <w:rPr>
                <w:rFonts w:ascii="Times New Roman" w:hAnsi="Times New Roman" w:cs="Times New Roman"/>
              </w:rPr>
              <w:t>у</w:t>
            </w:r>
            <w:r w:rsidRPr="006742AD">
              <w:rPr>
                <w:rFonts w:ascii="Times New Roman" w:hAnsi="Times New Roman" w:cs="Times New Roman"/>
              </w:rPr>
              <w:t>становленные заказчиком</w:t>
            </w:r>
          </w:p>
        </w:tc>
      </w:tr>
      <w:tr w:rsidR="000A1465" w:rsidRPr="006742AD" w14:paraId="034114BE" w14:textId="77777777" w:rsidTr="000A1465">
        <w:tc>
          <w:tcPr>
            <w:tcW w:w="4672" w:type="dxa"/>
          </w:tcPr>
          <w:p w14:paraId="1260EA5F" w14:textId="21D55F97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прикладное программное обеспечение, Специализированное ПО органов исполнительной власти Российской Федерации, государственных корпораций, компаний и юридических лиц с преимущественным участием РФ для внутреннего пользования</w:t>
            </w:r>
          </w:p>
        </w:tc>
        <w:tc>
          <w:tcPr>
            <w:tcW w:w="4673" w:type="dxa"/>
          </w:tcPr>
          <w:p w14:paraId="623C062D" w14:textId="47DB3F0B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Единая система электронного документооборота исполнительных органов государственной власти СПб предназначена:</w:t>
            </w:r>
          </w:p>
          <w:p w14:paraId="410E71D2" w14:textId="3A276974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 xml:space="preserve">-для комплексной автоматизации деятельности ИОГВ, подведомственных им государственных учреждений СПб по </w:t>
            </w:r>
            <w:r w:rsidRPr="006742AD">
              <w:rPr>
                <w:rFonts w:ascii="Times New Roman" w:hAnsi="Times New Roman" w:cs="Times New Roman"/>
              </w:rPr>
              <w:lastRenderedPageBreak/>
              <w:t>организации делопроизводства и документооборота;</w:t>
            </w:r>
          </w:p>
          <w:p w14:paraId="150560C2" w14:textId="007C66A0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- для поэтапного перехода ИОГВ и учреждений города на электронный документооборот;</w:t>
            </w:r>
          </w:p>
          <w:p w14:paraId="3F79C4AB" w14:textId="736E9A89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- для электронного взаимодействия ИОГВ и учреждений с иными органами власти, организациями, гражданами.</w:t>
            </w:r>
          </w:p>
          <w:p w14:paraId="000CCECC" w14:textId="77777777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</w:p>
          <w:p w14:paraId="2B0BEAF2" w14:textId="496C7E74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</w:p>
        </w:tc>
      </w:tr>
    </w:tbl>
    <w:p w14:paraId="5FABFF8F" w14:textId="752B7E8A" w:rsidR="000A1465" w:rsidRPr="006742AD" w:rsidRDefault="000A1465" w:rsidP="000A1465">
      <w:pPr>
        <w:rPr>
          <w:rFonts w:ascii="Times New Roman" w:hAnsi="Times New Roman" w:cs="Times New Roman"/>
        </w:rPr>
      </w:pPr>
    </w:p>
    <w:p w14:paraId="20A26F3E" w14:textId="129261C9" w:rsidR="000A1465" w:rsidRPr="006742AD" w:rsidRDefault="000A1465" w:rsidP="000A1465">
      <w:pPr>
        <w:rPr>
          <w:rFonts w:ascii="Times New Roman" w:hAnsi="Times New Roman" w:cs="Times New Roman"/>
        </w:rPr>
      </w:pPr>
    </w:p>
    <w:p w14:paraId="14BE21B5" w14:textId="7972AF6A" w:rsidR="000A1465" w:rsidRPr="006742AD" w:rsidRDefault="000A1465" w:rsidP="006742A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742AD">
        <w:rPr>
          <w:rFonts w:ascii="Times New Roman" w:hAnsi="Times New Roman" w:cs="Times New Roman"/>
        </w:rPr>
        <w:t>Функциональные, технические и (или) эксплуатационные характеристики (в т. ч. их параметры) программного обеспечения (с указанием названия программного обеспечения), сведения о котором включены в реестр и которое соответствует тому же классу программного обеспечения, что и программное обеспечение, являющееся объектом закупки, по которым такое программное обеспечение не соответствует установленным заказчиком требованиям к программному обеспечению, являющемуся объектом закупки: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A1465" w:rsidRPr="006742AD" w14:paraId="4E4D9687" w14:textId="77777777" w:rsidTr="000A1465">
        <w:tc>
          <w:tcPr>
            <w:tcW w:w="3115" w:type="dxa"/>
          </w:tcPr>
          <w:p w14:paraId="4214685A" w14:textId="57682CCA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Наименование ПО</w:t>
            </w:r>
          </w:p>
        </w:tc>
        <w:tc>
          <w:tcPr>
            <w:tcW w:w="3115" w:type="dxa"/>
          </w:tcPr>
          <w:p w14:paraId="23F41432" w14:textId="04DDA3AF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Класс ПО</w:t>
            </w:r>
          </w:p>
        </w:tc>
        <w:tc>
          <w:tcPr>
            <w:tcW w:w="3115" w:type="dxa"/>
          </w:tcPr>
          <w:p w14:paraId="65B79149" w14:textId="3070F25D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Причина несоответствия</w:t>
            </w:r>
          </w:p>
        </w:tc>
      </w:tr>
      <w:tr w:rsidR="000A1465" w:rsidRPr="006742AD" w14:paraId="7FDFC5DA" w14:textId="77777777" w:rsidTr="000A1465">
        <w:tc>
          <w:tcPr>
            <w:tcW w:w="3115" w:type="dxa"/>
          </w:tcPr>
          <w:p w14:paraId="3776BE4F" w14:textId="22CFF94D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Все ПО указанного класса</w:t>
            </w:r>
          </w:p>
        </w:tc>
        <w:tc>
          <w:tcPr>
            <w:tcW w:w="3115" w:type="dxa"/>
          </w:tcPr>
          <w:p w14:paraId="4E2D4650" w14:textId="77777777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Прикладное программное обеспечение,</w:t>
            </w:r>
          </w:p>
          <w:p w14:paraId="616FBE54" w14:textId="130870BC" w:rsidR="000A1465" w:rsidRPr="006742AD" w:rsidRDefault="000A1465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Специализированное ПО органов исполнительной власти РФ, гос.</w:t>
            </w:r>
            <w:r w:rsidR="006742AD">
              <w:rPr>
                <w:rFonts w:ascii="Times New Roman" w:hAnsi="Times New Roman" w:cs="Times New Roman"/>
              </w:rPr>
              <w:t xml:space="preserve"> </w:t>
            </w:r>
            <w:r w:rsidRPr="006742AD">
              <w:rPr>
                <w:rFonts w:ascii="Times New Roman" w:hAnsi="Times New Roman" w:cs="Times New Roman"/>
              </w:rPr>
              <w:t xml:space="preserve">корпораций, компаний и юридических лиц с преимущественным участием </w:t>
            </w:r>
            <w:r w:rsidR="006742AD" w:rsidRPr="006742AD">
              <w:rPr>
                <w:rFonts w:ascii="Times New Roman" w:hAnsi="Times New Roman" w:cs="Times New Roman"/>
              </w:rPr>
              <w:t>РФ для внутреннего пользования</w:t>
            </w:r>
          </w:p>
        </w:tc>
        <w:tc>
          <w:tcPr>
            <w:tcW w:w="3115" w:type="dxa"/>
          </w:tcPr>
          <w:p w14:paraId="16E5905C" w14:textId="0F10D001" w:rsidR="000A1465" w:rsidRPr="006742AD" w:rsidRDefault="006742AD" w:rsidP="000A1465">
            <w:pPr>
              <w:rPr>
                <w:rFonts w:ascii="Times New Roman" w:hAnsi="Times New Roman" w:cs="Times New Roman"/>
              </w:rPr>
            </w:pPr>
            <w:r w:rsidRPr="006742AD">
              <w:rPr>
                <w:rFonts w:ascii="Times New Roman" w:hAnsi="Times New Roman" w:cs="Times New Roman"/>
              </w:rPr>
              <w:t>Единая система электронного документооборота и делопроизводства исполнительных органов государственной власти Санкт-Петербурга эксплуатируется в соответствии с Постановление Правительства Санкт-Петербурга № 581 от 09.07.2014 «О государственной информационной системе Санкт-Петербурга «Единая система электронного документооборота и делопроизводства ИОГВ Санкт-Петербурга», Постановлением Правительства Санкт-Петербурга № 1102 от 30.12.2013 «О работе исполнительных органов государственной власти Санкт-Петербурга по переходу на электронный документооборот».</w:t>
            </w:r>
          </w:p>
        </w:tc>
      </w:tr>
    </w:tbl>
    <w:p w14:paraId="3FC07DCD" w14:textId="566C59F8" w:rsidR="000A1465" w:rsidRDefault="000A1465" w:rsidP="000A1465">
      <w:pPr>
        <w:rPr>
          <w:rFonts w:ascii="Times New Roman" w:hAnsi="Times New Roman" w:cs="Times New Roman"/>
        </w:rPr>
      </w:pPr>
    </w:p>
    <w:p w14:paraId="15C4520B" w14:textId="6F5CC776" w:rsidR="00C169CB" w:rsidRPr="006742AD" w:rsidRDefault="00C169CB" w:rsidP="000A146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Начальник контрактной службы В.М. Черемухина</w:t>
      </w:r>
      <w:bookmarkStart w:id="0" w:name="_GoBack"/>
      <w:bookmarkEnd w:id="0"/>
    </w:p>
    <w:sectPr w:rsidR="00C169CB" w:rsidRPr="006742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9CA"/>
    <w:rsid w:val="000A1465"/>
    <w:rsid w:val="006742AD"/>
    <w:rsid w:val="009E19CA"/>
    <w:rsid w:val="00A83CF5"/>
    <w:rsid w:val="00C1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0C5B"/>
  <w15:chartTrackingRefBased/>
  <w15:docId w15:val="{297774EF-EFC7-45A9-8C71-C0B558955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1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Черемухина Вера Михайловна</dc:creator>
  <cp:keywords/>
  <dc:description/>
  <cp:lastModifiedBy>Черемухина Вера Михайловна</cp:lastModifiedBy>
  <cp:revision>4</cp:revision>
  <dcterms:created xsi:type="dcterms:W3CDTF">2026-06-17T12:06:00Z</dcterms:created>
  <dcterms:modified xsi:type="dcterms:W3CDTF">2026-06-17T12:24:00Z</dcterms:modified>
</cp:coreProperties>
</file>