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4858DA">
        <w:t>142/26</w:t>
      </w:r>
      <w:r w:rsidR="00853694" w:rsidRPr="00AE700C">
        <w:t>-ГОЛ</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ГОСУДАРСТВЕННОЕ БЮДЖЕТНОЕ ОБЩЕОБРАЗОВАТЕЛЬНОЕ УЧРЕЖДЕНИЕ ШКОЛА № 142 ВЫБОРГСКОГО РАЙОНА САНКТ-ПЕТЕРБУРГА,</w:t>
      </w:r>
      <w:r w:rsidR="001266BC" w:rsidRPr="009B30DC">
        <w:t xml:space="preserve">именуемое в дальнейшем «Заказчик», в лице </w:t>
      </w:r>
      <w:r w:rsidR="00853694">
        <w:t>Директор</w:t>
      </w:r>
      <w:r w:rsidR="00853694" w:rsidRPr="00BA150C">
        <w:t xml:space="preserve"> </w:t>
      </w:r>
      <w:r w:rsidR="00853694" w:rsidRPr="00CE570E">
        <w:t>Козлов Алексей Сергеевич</w:t>
      </w:r>
      <w:r w:rsidR="001266BC" w:rsidRPr="009B30DC">
        <w:t xml:space="preserve">, действующего на основании </w:t>
      </w:r>
      <w:r w:rsidR="00853694" w:rsidRPr="00CE570E">
        <w:t>Устава</w:t>
      </w:r>
      <w:r w:rsidR="001266BC" w:rsidRPr="009B30DC">
        <w:t>, с одной стороны и</w:t>
      </w:r>
      <w:r w:rsidR="00F2787A" w:rsidRPr="009B30DC">
        <w:t xml:space="preserve"> </w:t>
      </w:r>
      <w:r w:rsidR="004858DA">
        <w:t>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4858DA">
        <w:t>_________________________________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4858DA">
        <w:t>__________</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 Субсидии на иные цели</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C916A0" w:rsidRPr="00CE570E">
        <w:t>55912 рублей 08 копеек</w:t>
      </w:r>
      <w:r w:rsidR="00C916A0" w:rsidRPr="00085C41">
        <w:t xml:space="preserve"> (пятьдесят пять тысяч девятьсот двенадцать рублей)</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223A4">
        <w:t>6</w:t>
      </w:r>
      <w:bookmarkStart w:id="0" w:name="_GoBack"/>
      <w:bookmarkEnd w:id="0"/>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w:t>
      </w:r>
      <w:r w:rsidRPr="00AD5B7E">
        <w:rPr>
          <w:rFonts w:eastAsia="Calibri"/>
        </w:rPr>
        <w:lastRenderedPageBreak/>
        <w:t>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4858DA"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8043FA" w:rsidRPr="00746E3C" w:rsidRDefault="008043FA" w:rsidP="00B37B15">
            <w:pPr>
              <w:widowControl w:val="0"/>
              <w:autoSpaceDE w:val="0"/>
              <w:autoSpaceDN w:val="0"/>
              <w:adjustRightInd w:val="0"/>
              <w:ind w:right="180"/>
              <w:rPr>
                <w:color w:val="000000" w:themeColor="text1"/>
              </w:rPr>
            </w:pPr>
            <w:r w:rsidRPr="00746E3C">
              <w:rPr>
                <w:color w:val="000000" w:themeColor="text1"/>
              </w:rPr>
              <w:t>ГОСУДАРСТВЕННОЕ БЮДЖЕТНОЕ ОБЩЕОБРАЗОВАТЕЛЬНОЕ УЧРЕЖДЕНИЕ ШКОЛА № 142 ВЫБОРГСКОГО РАЙОНА САНКТ-ПЕТЕРБУРГА</w:t>
            </w:r>
          </w:p>
          <w:p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194363, Санкт-Петербург, Город Санкт-Петербург город федерального значения, УЛ ФЁДОРА АБРАМОВА, Д. К. СТР. 19 2 1</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Фактический адрес:</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194363, Санкт-Петербург, Парголово п, Фёдора Абрамова, Д. 19 К. 2 СТР. 1</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ИНН 7802938411 КПП 780201001</w:t>
            </w:r>
          </w:p>
          <w:p w:rsidR="008043FA" w:rsidRPr="004858DA"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4858DA">
              <w:rPr>
                <w:color w:val="000000" w:themeColor="text1"/>
              </w:rPr>
              <w:t xml:space="preserve"> </w:t>
            </w:r>
            <w:r w:rsidRPr="004858DA">
              <w:rPr>
                <w:color w:val="000000" w:themeColor="text1"/>
              </w:rPr>
              <w:t xml:space="preserve">1237800034890 </w:t>
            </w:r>
            <w:r w:rsidRPr="002627B4">
              <w:rPr>
                <w:color w:val="000000" w:themeColor="text1"/>
              </w:rPr>
              <w:t>ОКПО</w:t>
            </w:r>
            <w:r w:rsidRPr="004858DA">
              <w:rPr>
                <w:color w:val="000000" w:themeColor="text1"/>
              </w:rPr>
              <w:t xml:space="preserve"> 70925432</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р/с</w:t>
            </w:r>
            <w:r w:rsidR="004B7622" w:rsidRPr="004858DA">
              <w:rPr>
                <w:color w:val="000000" w:themeColor="text1"/>
              </w:rPr>
              <w:t xml:space="preserve"> </w:t>
            </w:r>
            <w:r w:rsidRPr="004858DA">
              <w:rPr>
                <w:color w:val="000000" w:themeColor="text1"/>
              </w:rPr>
              <w:t>03224643400000007200</w:t>
            </w:r>
          </w:p>
          <w:p w:rsidR="003A29FA" w:rsidRPr="004858DA" w:rsidRDefault="003A29FA" w:rsidP="00B37B15">
            <w:pPr>
              <w:widowControl w:val="0"/>
              <w:autoSpaceDE w:val="0"/>
              <w:autoSpaceDN w:val="0"/>
              <w:adjustRightInd w:val="0"/>
              <w:ind w:right="180"/>
              <w:rPr>
                <w:color w:val="000000" w:themeColor="text1"/>
              </w:rPr>
            </w:pPr>
            <w:r>
              <w:rPr>
                <w:color w:val="000000" w:themeColor="text1"/>
              </w:rPr>
              <w:t>Н</w:t>
            </w:r>
            <w:r w:rsidRPr="004858DA">
              <w:rPr>
                <w:color w:val="000000" w:themeColor="text1"/>
              </w:rPr>
              <w:t>аименование банка:</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Северо-Западное ГУ Банка России//УФК по г. Санкт-Петербургу,г.Санкт-Петербург</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к/с 40102810945370000005</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БИК 014030106</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тел.: 7-812-2412260</w:t>
            </w:r>
          </w:p>
          <w:p w:rsidR="008043FA" w:rsidRPr="004858DA" w:rsidRDefault="008043FA" w:rsidP="00B37B15">
            <w:pPr>
              <w:widowControl w:val="0"/>
              <w:autoSpaceDE w:val="0"/>
              <w:autoSpaceDN w:val="0"/>
              <w:adjustRightInd w:val="0"/>
              <w:ind w:right="180"/>
              <w:rPr>
                <w:color w:val="000000" w:themeColor="text1"/>
              </w:rPr>
            </w:pPr>
            <w:r w:rsidRPr="004858DA">
              <w:rPr>
                <w:color w:val="000000" w:themeColor="text1"/>
              </w:rPr>
              <w:t>факс: НЕ УКАЗАНО</w:t>
            </w:r>
          </w:p>
          <w:p w:rsidR="008043FA" w:rsidRPr="007A09E0" w:rsidRDefault="008043FA" w:rsidP="00B37B1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142@shko.la</w:t>
            </w:r>
          </w:p>
        </w:tc>
        <w:tc>
          <w:tcPr>
            <w:tcW w:w="2499" w:type="pct"/>
            <w:hideMark/>
          </w:tcPr>
          <w:p w:rsidR="00684AD8" w:rsidRPr="004858DA" w:rsidRDefault="00684AD8" w:rsidP="00B37B15">
            <w:pPr>
              <w:widowControl w:val="0"/>
              <w:autoSpaceDE w:val="0"/>
              <w:autoSpaceDN w:val="0"/>
              <w:adjustRightInd w:val="0"/>
              <w:ind w:right="309"/>
              <w:rPr>
                <w:color w:val="000000" w:themeColor="text1"/>
              </w:rPr>
            </w:pPr>
            <w:r w:rsidRPr="004F0647">
              <w:rPr>
                <w:b/>
              </w:rPr>
              <w:t>Поставщик</w:t>
            </w:r>
            <w:r w:rsidRPr="004858DA">
              <w:rPr>
                <w:b/>
              </w:rPr>
              <w:t>:</w:t>
            </w:r>
          </w:p>
          <w:p w:rsidR="008043FA" w:rsidRPr="007A09E0" w:rsidRDefault="008043FA" w:rsidP="00B37B15">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B37B15">
            <w:pPr>
              <w:widowControl w:val="0"/>
              <w:autoSpaceDE w:val="0"/>
              <w:autoSpaceDN w:val="0"/>
              <w:adjustRightInd w:val="0"/>
              <w:ind w:right="423"/>
            </w:pPr>
            <w:r w:rsidRPr="00FB5ACD">
              <w:rPr>
                <w:lang w:val="en-US"/>
              </w:rPr>
              <w:br w:type="page"/>
            </w:r>
            <w:r w:rsidRPr="009D2B0E">
              <w:t>Директор</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Козлов Алексей Сергеевич</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   »              г.</w:t>
            </w:r>
          </w:p>
        </w:tc>
        <w:tc>
          <w:tcPr>
            <w:tcW w:w="4672" w:type="dxa"/>
          </w:tcPr>
          <w:p w:rsidR="004B7622" w:rsidRPr="009D2B0E" w:rsidRDefault="004B7622" w:rsidP="00B37B15"/>
        </w:tc>
      </w:tr>
    </w:tbl>
    <w:p w:rsidR="004B7622" w:rsidRDefault="004B7622"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4858DA" w:rsidTr="003A29FA">
        <w:tc>
          <w:tcPr>
            <w:tcW w:w="4672" w:type="dxa"/>
          </w:tcPr>
          <w:p w:rsidR="004B7622" w:rsidRPr="004B7622" w:rsidRDefault="004B7622" w:rsidP="00B37B15">
            <w:pPr>
              <w:widowControl w:val="0"/>
              <w:autoSpaceDE w:val="0"/>
              <w:autoSpaceDN w:val="0"/>
              <w:adjustRightInd w:val="0"/>
              <w:ind w:right="360"/>
              <w:rPr>
                <w:color w:val="000000" w:themeColor="text1"/>
                <w:lang w:val="en-US"/>
              </w:rPr>
            </w:pPr>
          </w:p>
        </w:tc>
        <w:tc>
          <w:tcPr>
            <w:tcW w:w="4672" w:type="dxa"/>
          </w:tcPr>
          <w:p w:rsidR="004B7622" w:rsidRPr="004858DA" w:rsidRDefault="004B7622" w:rsidP="00B37B15">
            <w:pPr>
              <w:rPr>
                <w:lang w:val="en-US"/>
              </w:rPr>
            </w:pPr>
          </w:p>
        </w:tc>
      </w:tr>
      <w:tr w:rsidR="004B7622" w:rsidTr="003A29FA">
        <w:tc>
          <w:tcPr>
            <w:tcW w:w="4672" w:type="dxa"/>
          </w:tcPr>
          <w:p w:rsidR="004B7622" w:rsidRPr="004B7622" w:rsidRDefault="004B7622" w:rsidP="00B37B15">
            <w:pPr>
              <w:widowControl w:val="0"/>
              <w:autoSpaceDE w:val="0"/>
              <w:autoSpaceDN w:val="0"/>
              <w:adjustRightInd w:val="0"/>
              <w:ind w:right="360"/>
              <w:rPr>
                <w:color w:val="000000" w:themeColor="text1"/>
                <w:lang w:val="en-US"/>
              </w:rPr>
            </w:pPr>
          </w:p>
        </w:tc>
        <w:tc>
          <w:tcPr>
            <w:tcW w:w="4672" w:type="dxa"/>
          </w:tcPr>
          <w:p w:rsidR="004B7622" w:rsidRPr="004B7622" w:rsidRDefault="004B7622" w:rsidP="00B37B15">
            <w:pPr>
              <w:widowControl w:val="0"/>
              <w:autoSpaceDE w:val="0"/>
              <w:autoSpaceDN w:val="0"/>
              <w:adjustRightInd w:val="0"/>
              <w:rPr>
                <w:color w:val="000000" w:themeColor="text1"/>
                <w:lang w:val="en-US"/>
              </w:rPr>
            </w:pPr>
          </w:p>
        </w:tc>
      </w:tr>
      <w:tr w:rsidR="004B7622" w:rsidTr="003A29FA">
        <w:tc>
          <w:tcPr>
            <w:tcW w:w="4672" w:type="dxa"/>
          </w:tcPr>
          <w:p w:rsidR="004B7622" w:rsidRPr="009D2B0E" w:rsidRDefault="004B7622" w:rsidP="00B37B15">
            <w:pPr>
              <w:ind w:right="463"/>
            </w:pPr>
          </w:p>
        </w:tc>
        <w:tc>
          <w:tcPr>
            <w:tcW w:w="4672" w:type="dxa"/>
          </w:tcPr>
          <w:p w:rsidR="004B7622" w:rsidRPr="009D2B0E" w:rsidRDefault="004B7622" w:rsidP="00B37B15"/>
        </w:tc>
      </w:tr>
    </w:tbl>
    <w:p w:rsidR="00BE12A3" w:rsidRPr="008043FA" w:rsidRDefault="00BE12A3" w:rsidP="00BE12A3">
      <w:pPr>
        <w:spacing w:after="160" w:line="259" w:lineRule="auto"/>
        <w:rPr>
          <w:lang w:val="en-US"/>
        </w:rPr>
      </w:pPr>
      <w:r w:rsidRPr="008043FA">
        <w:rPr>
          <w:lang w:val="en-US"/>
        </w:rPr>
        <w:br w:type="page"/>
      </w:r>
    </w:p>
    <w:p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E46DA4" w:rsidRPr="000C2BCE">
        <w:rPr>
          <w:rFonts w:ascii="Times New Roman" w:hAnsi="Times New Roman" w:cs="Times New Roman"/>
          <w:sz w:val="24"/>
          <w:szCs w:val="24"/>
        </w:rPr>
        <w:t>142/2</w:t>
      </w:r>
      <w:r w:rsidR="004858DA">
        <w:rPr>
          <w:rFonts w:ascii="Times New Roman" w:hAnsi="Times New Roman" w:cs="Times New Roman"/>
          <w:sz w:val="24"/>
          <w:szCs w:val="24"/>
        </w:rPr>
        <w:t>6</w:t>
      </w:r>
      <w:r w:rsidR="00E46DA4" w:rsidRPr="000C2BCE">
        <w:rPr>
          <w:rFonts w:ascii="Times New Roman" w:hAnsi="Times New Roman" w:cs="Times New Roman"/>
          <w:sz w:val="24"/>
          <w:szCs w:val="24"/>
        </w:rPr>
        <w:t>-ГОЛ</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276"/>
        <w:gridCol w:w="850"/>
        <w:gridCol w:w="1423"/>
        <w:gridCol w:w="905"/>
        <w:gridCol w:w="1330"/>
        <w:gridCol w:w="3713"/>
        <w:gridCol w:w="1985"/>
      </w:tblGrid>
      <w:tr w:rsidR="00C55E72" w:rsidRPr="004F0647" w:rsidTr="008223A4">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276" w:type="dxa"/>
          </w:tcPr>
          <w:p w:rsidR="00C55E72" w:rsidRPr="00860971" w:rsidRDefault="00C55E72" w:rsidP="00C83F8D">
            <w:pPr>
              <w:jc w:val="center"/>
              <w:rPr>
                <w:b/>
                <w:sz w:val="22"/>
                <w:szCs w:val="22"/>
              </w:rPr>
            </w:pPr>
            <w:r w:rsidRPr="00860971">
              <w:rPr>
                <w:b/>
                <w:sz w:val="22"/>
                <w:szCs w:val="22"/>
              </w:rPr>
              <w:t>Ед.изм.</w:t>
            </w:r>
          </w:p>
        </w:tc>
        <w:tc>
          <w:tcPr>
            <w:tcW w:w="850"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4858DA" w:rsidRPr="004F0647" w:rsidTr="008223A4">
        <w:tc>
          <w:tcPr>
            <w:tcW w:w="562" w:type="dxa"/>
          </w:tcPr>
          <w:p w:rsidR="004858DA" w:rsidRPr="00860971" w:rsidRDefault="004858DA" w:rsidP="004858DA">
            <w:pPr>
              <w:rPr>
                <w:sz w:val="22"/>
                <w:szCs w:val="22"/>
              </w:rPr>
            </w:pPr>
            <w:r w:rsidRPr="00860971">
              <w:rPr>
                <w:sz w:val="22"/>
                <w:szCs w:val="22"/>
              </w:rPr>
              <w:t>1</w:t>
            </w:r>
          </w:p>
        </w:tc>
        <w:tc>
          <w:tcPr>
            <w:tcW w:w="2415" w:type="dxa"/>
          </w:tcPr>
          <w:p w:rsidR="004858DA" w:rsidRPr="00860971" w:rsidRDefault="004858DA" w:rsidP="004858DA">
            <w:pPr>
              <w:jc w:val="center"/>
              <w:rPr>
                <w:sz w:val="22"/>
                <w:szCs w:val="22"/>
              </w:rPr>
            </w:pPr>
            <w:r w:rsidRPr="00860971">
              <w:rPr>
                <w:sz w:val="22"/>
                <w:szCs w:val="22"/>
              </w:rPr>
              <w:t>Раскладушка с матрасом</w:t>
            </w:r>
          </w:p>
        </w:tc>
        <w:tc>
          <w:tcPr>
            <w:tcW w:w="1276" w:type="dxa"/>
          </w:tcPr>
          <w:p w:rsidR="004858DA" w:rsidRPr="00860971" w:rsidRDefault="004858DA" w:rsidP="004858DA">
            <w:pPr>
              <w:jc w:val="center"/>
              <w:rPr>
                <w:sz w:val="22"/>
                <w:szCs w:val="22"/>
              </w:rPr>
            </w:pPr>
            <w:r w:rsidRPr="00860971">
              <w:rPr>
                <w:sz w:val="22"/>
                <w:szCs w:val="22"/>
              </w:rPr>
              <w:t>Штука</w:t>
            </w:r>
          </w:p>
        </w:tc>
        <w:tc>
          <w:tcPr>
            <w:tcW w:w="850" w:type="dxa"/>
          </w:tcPr>
          <w:p w:rsidR="004858DA" w:rsidRPr="00860971" w:rsidRDefault="004858DA" w:rsidP="004858DA">
            <w:pPr>
              <w:jc w:val="center"/>
              <w:rPr>
                <w:sz w:val="22"/>
                <w:szCs w:val="22"/>
              </w:rPr>
            </w:pPr>
            <w:r>
              <w:rPr>
                <w:sz w:val="22"/>
                <w:szCs w:val="22"/>
              </w:rPr>
              <w:t>50</w:t>
            </w:r>
          </w:p>
        </w:tc>
        <w:tc>
          <w:tcPr>
            <w:tcW w:w="1423" w:type="dxa"/>
          </w:tcPr>
          <w:p w:rsidR="004858DA" w:rsidRPr="00860971" w:rsidRDefault="004858DA" w:rsidP="004858DA">
            <w:pPr>
              <w:jc w:val="center"/>
              <w:rPr>
                <w:sz w:val="22"/>
                <w:szCs w:val="22"/>
              </w:rPr>
            </w:pPr>
          </w:p>
        </w:tc>
        <w:tc>
          <w:tcPr>
            <w:tcW w:w="905" w:type="dxa"/>
          </w:tcPr>
          <w:p w:rsidR="004858DA" w:rsidRPr="00860971" w:rsidRDefault="004858DA" w:rsidP="004858DA">
            <w:pPr>
              <w:jc w:val="center"/>
              <w:rPr>
                <w:sz w:val="22"/>
                <w:szCs w:val="22"/>
              </w:rPr>
            </w:pPr>
          </w:p>
        </w:tc>
        <w:tc>
          <w:tcPr>
            <w:tcW w:w="1330" w:type="dxa"/>
          </w:tcPr>
          <w:p w:rsidR="004858DA" w:rsidRPr="00860971" w:rsidRDefault="004858DA" w:rsidP="004858DA">
            <w:pPr>
              <w:jc w:val="center"/>
              <w:rPr>
                <w:sz w:val="22"/>
                <w:szCs w:val="22"/>
              </w:rPr>
            </w:pPr>
          </w:p>
        </w:tc>
        <w:tc>
          <w:tcPr>
            <w:tcW w:w="3713" w:type="dxa"/>
          </w:tcPr>
          <w:p w:rsidR="004858DA" w:rsidRPr="004858DA" w:rsidRDefault="004858DA" w:rsidP="004858DA">
            <w:pPr>
              <w:rPr>
                <w:sz w:val="20"/>
                <w:szCs w:val="20"/>
              </w:rPr>
            </w:pPr>
            <w:r w:rsidRPr="004858DA">
              <w:rPr>
                <w:sz w:val="20"/>
                <w:szCs w:val="20"/>
              </w:rPr>
              <w:t>Тип</w:t>
            </w:r>
            <w:r w:rsidRPr="004858DA">
              <w:rPr>
                <w:sz w:val="20"/>
                <w:szCs w:val="20"/>
              </w:rPr>
              <w:tab/>
              <w:t>Раскладушка</w:t>
            </w:r>
          </w:p>
          <w:p w:rsidR="004858DA" w:rsidRPr="004858DA" w:rsidRDefault="004858DA" w:rsidP="004858DA">
            <w:pPr>
              <w:rPr>
                <w:sz w:val="20"/>
                <w:szCs w:val="20"/>
              </w:rPr>
            </w:pPr>
            <w:r w:rsidRPr="004858DA">
              <w:rPr>
                <w:sz w:val="20"/>
                <w:szCs w:val="20"/>
              </w:rPr>
              <w:t>Материал корпуса</w:t>
            </w:r>
            <w:r w:rsidRPr="004858DA">
              <w:rPr>
                <w:sz w:val="20"/>
                <w:szCs w:val="20"/>
              </w:rPr>
              <w:tab/>
              <w:t>Сталь</w:t>
            </w:r>
          </w:p>
          <w:p w:rsidR="004858DA" w:rsidRPr="004858DA" w:rsidRDefault="004858DA" w:rsidP="004858DA">
            <w:pPr>
              <w:rPr>
                <w:sz w:val="20"/>
                <w:szCs w:val="20"/>
              </w:rPr>
            </w:pPr>
            <w:r w:rsidRPr="004858DA">
              <w:rPr>
                <w:sz w:val="20"/>
                <w:szCs w:val="20"/>
              </w:rPr>
              <w:t>Матрас в комплекте</w:t>
            </w:r>
            <w:r w:rsidRPr="004858DA">
              <w:rPr>
                <w:sz w:val="20"/>
                <w:szCs w:val="20"/>
              </w:rPr>
              <w:tab/>
              <w:t>Да</w:t>
            </w:r>
          </w:p>
          <w:p w:rsidR="004858DA" w:rsidRPr="004858DA" w:rsidRDefault="004858DA" w:rsidP="004858DA">
            <w:pPr>
              <w:rPr>
                <w:sz w:val="20"/>
                <w:szCs w:val="20"/>
              </w:rPr>
            </w:pPr>
            <w:r w:rsidRPr="004858DA">
              <w:rPr>
                <w:sz w:val="20"/>
                <w:szCs w:val="20"/>
              </w:rPr>
              <w:t>Вес товара, г</w:t>
            </w:r>
            <w:r w:rsidRPr="004858DA">
              <w:rPr>
                <w:sz w:val="20"/>
                <w:szCs w:val="20"/>
              </w:rPr>
              <w:tab/>
              <w:t>11000</w:t>
            </w:r>
          </w:p>
          <w:p w:rsidR="004858DA" w:rsidRPr="004858DA" w:rsidRDefault="004858DA" w:rsidP="004858DA">
            <w:pPr>
              <w:rPr>
                <w:sz w:val="20"/>
                <w:szCs w:val="20"/>
              </w:rPr>
            </w:pPr>
            <w:r w:rsidRPr="004858DA">
              <w:rPr>
                <w:sz w:val="20"/>
                <w:szCs w:val="20"/>
              </w:rPr>
              <w:t>Длина, см</w:t>
            </w:r>
            <w:r w:rsidRPr="004858DA">
              <w:rPr>
                <w:sz w:val="20"/>
                <w:szCs w:val="20"/>
              </w:rPr>
              <w:tab/>
              <w:t>190</w:t>
            </w:r>
          </w:p>
          <w:p w:rsidR="004858DA" w:rsidRPr="004858DA" w:rsidRDefault="004858DA" w:rsidP="004858DA">
            <w:pPr>
              <w:rPr>
                <w:sz w:val="20"/>
                <w:szCs w:val="20"/>
              </w:rPr>
            </w:pPr>
            <w:r w:rsidRPr="004858DA">
              <w:rPr>
                <w:sz w:val="20"/>
                <w:szCs w:val="20"/>
              </w:rPr>
              <w:t>Ширина, см</w:t>
            </w:r>
            <w:r w:rsidRPr="004858DA">
              <w:rPr>
                <w:sz w:val="20"/>
                <w:szCs w:val="20"/>
              </w:rPr>
              <w:tab/>
              <w:t>70</w:t>
            </w:r>
          </w:p>
          <w:p w:rsidR="004858DA" w:rsidRPr="004858DA" w:rsidRDefault="004858DA" w:rsidP="004858DA">
            <w:pPr>
              <w:rPr>
                <w:sz w:val="20"/>
                <w:szCs w:val="20"/>
              </w:rPr>
            </w:pPr>
            <w:r w:rsidRPr="004858DA">
              <w:rPr>
                <w:sz w:val="20"/>
                <w:szCs w:val="20"/>
              </w:rPr>
              <w:t>Высота, см</w:t>
            </w:r>
            <w:r w:rsidRPr="004858DA">
              <w:rPr>
                <w:sz w:val="20"/>
                <w:szCs w:val="20"/>
              </w:rPr>
              <w:tab/>
              <w:t>38</w:t>
            </w:r>
          </w:p>
          <w:p w:rsidR="004858DA" w:rsidRPr="004858DA" w:rsidRDefault="004858DA" w:rsidP="004858DA">
            <w:pPr>
              <w:rPr>
                <w:sz w:val="20"/>
                <w:szCs w:val="20"/>
              </w:rPr>
            </w:pPr>
            <w:r w:rsidRPr="004858DA">
              <w:rPr>
                <w:sz w:val="20"/>
                <w:szCs w:val="20"/>
              </w:rPr>
              <w:t>Ширина спального места, см</w:t>
            </w:r>
            <w:r w:rsidRPr="004858DA">
              <w:rPr>
                <w:sz w:val="20"/>
                <w:szCs w:val="20"/>
              </w:rPr>
              <w:tab/>
              <w:t>70</w:t>
            </w:r>
          </w:p>
          <w:p w:rsidR="004858DA" w:rsidRPr="004858DA" w:rsidRDefault="004858DA" w:rsidP="004858DA">
            <w:pPr>
              <w:rPr>
                <w:sz w:val="20"/>
                <w:szCs w:val="20"/>
              </w:rPr>
            </w:pPr>
            <w:r w:rsidRPr="004858DA">
              <w:rPr>
                <w:sz w:val="20"/>
                <w:szCs w:val="20"/>
              </w:rPr>
              <w:t>Длина спального места, см</w:t>
            </w:r>
            <w:r w:rsidRPr="004858DA">
              <w:rPr>
                <w:sz w:val="20"/>
                <w:szCs w:val="20"/>
              </w:rPr>
              <w:tab/>
              <w:t>190</w:t>
            </w:r>
          </w:p>
          <w:p w:rsidR="004858DA" w:rsidRPr="004858DA" w:rsidRDefault="004858DA" w:rsidP="004858DA">
            <w:pPr>
              <w:rPr>
                <w:sz w:val="20"/>
                <w:szCs w:val="20"/>
              </w:rPr>
            </w:pPr>
            <w:r w:rsidRPr="004858DA">
              <w:rPr>
                <w:sz w:val="20"/>
                <w:szCs w:val="20"/>
              </w:rPr>
              <w:t>Покрытие корпуса</w:t>
            </w:r>
            <w:r w:rsidRPr="004858DA">
              <w:rPr>
                <w:sz w:val="20"/>
                <w:szCs w:val="20"/>
              </w:rPr>
              <w:tab/>
              <w:t>Влагостойкое</w:t>
            </w:r>
          </w:p>
          <w:p w:rsidR="004858DA" w:rsidRPr="004858DA" w:rsidRDefault="004858DA" w:rsidP="004858DA">
            <w:pPr>
              <w:rPr>
                <w:sz w:val="20"/>
                <w:szCs w:val="20"/>
              </w:rPr>
            </w:pPr>
            <w:r w:rsidRPr="004858DA">
              <w:rPr>
                <w:sz w:val="20"/>
                <w:szCs w:val="20"/>
              </w:rPr>
              <w:t>Матрас раскладушки</w:t>
            </w:r>
            <w:r w:rsidRPr="004858DA">
              <w:rPr>
                <w:sz w:val="20"/>
                <w:szCs w:val="20"/>
              </w:rPr>
              <w:tab/>
              <w:t>7 см</w:t>
            </w:r>
          </w:p>
          <w:p w:rsidR="004858DA" w:rsidRPr="004858DA" w:rsidRDefault="004858DA" w:rsidP="004858DA">
            <w:pPr>
              <w:rPr>
                <w:sz w:val="20"/>
                <w:szCs w:val="20"/>
              </w:rPr>
            </w:pPr>
            <w:r w:rsidRPr="004858DA">
              <w:rPr>
                <w:sz w:val="20"/>
                <w:szCs w:val="20"/>
              </w:rPr>
              <w:t>Макс. нагрузка, кг</w:t>
            </w:r>
            <w:r w:rsidRPr="004858DA">
              <w:rPr>
                <w:sz w:val="20"/>
                <w:szCs w:val="20"/>
              </w:rPr>
              <w:tab/>
              <w:t>150</w:t>
            </w:r>
          </w:p>
          <w:p w:rsidR="004858DA" w:rsidRPr="004858DA" w:rsidRDefault="004858DA" w:rsidP="004858DA">
            <w:pPr>
              <w:rPr>
                <w:sz w:val="20"/>
                <w:szCs w:val="20"/>
              </w:rPr>
            </w:pPr>
            <w:r w:rsidRPr="004858DA">
              <w:rPr>
                <w:sz w:val="20"/>
                <w:szCs w:val="20"/>
              </w:rPr>
              <w:t>Стиль дизайна</w:t>
            </w:r>
            <w:r w:rsidRPr="004858DA">
              <w:rPr>
                <w:sz w:val="20"/>
                <w:szCs w:val="20"/>
              </w:rPr>
              <w:tab/>
              <w:t>Классический</w:t>
            </w:r>
          </w:p>
          <w:p w:rsidR="004858DA" w:rsidRPr="004858DA" w:rsidRDefault="004858DA" w:rsidP="004858DA">
            <w:pPr>
              <w:rPr>
                <w:sz w:val="20"/>
                <w:szCs w:val="20"/>
              </w:rPr>
            </w:pPr>
            <w:r w:rsidRPr="004858DA">
              <w:rPr>
                <w:sz w:val="20"/>
                <w:szCs w:val="20"/>
              </w:rPr>
              <w:t>Исполнение</w:t>
            </w:r>
            <w:r w:rsidRPr="004858DA">
              <w:rPr>
                <w:sz w:val="20"/>
                <w:szCs w:val="20"/>
              </w:rPr>
              <w:tab/>
              <w:t>Раскладное</w:t>
            </w:r>
          </w:p>
          <w:p w:rsidR="004858DA" w:rsidRPr="004858DA" w:rsidRDefault="004858DA" w:rsidP="004858DA">
            <w:pPr>
              <w:rPr>
                <w:sz w:val="20"/>
                <w:szCs w:val="20"/>
              </w:rPr>
            </w:pPr>
            <w:r w:rsidRPr="004858DA">
              <w:rPr>
                <w:sz w:val="20"/>
                <w:szCs w:val="20"/>
              </w:rPr>
              <w:t>Назначение (помещение)</w:t>
            </w:r>
            <w:r w:rsidRPr="004858DA">
              <w:rPr>
                <w:sz w:val="20"/>
                <w:szCs w:val="20"/>
              </w:rPr>
              <w:tab/>
              <w:t>Для дачи, Для дома, Для школы</w:t>
            </w:r>
          </w:p>
          <w:p w:rsidR="004858DA" w:rsidRPr="004858DA" w:rsidRDefault="004858DA" w:rsidP="004858DA">
            <w:pPr>
              <w:rPr>
                <w:sz w:val="20"/>
                <w:szCs w:val="20"/>
              </w:rPr>
            </w:pPr>
            <w:r w:rsidRPr="004858DA">
              <w:rPr>
                <w:sz w:val="20"/>
                <w:szCs w:val="20"/>
              </w:rPr>
              <w:t>Форма поставки</w:t>
            </w:r>
            <w:r w:rsidRPr="004858DA">
              <w:rPr>
                <w:sz w:val="20"/>
                <w:szCs w:val="20"/>
              </w:rPr>
              <w:tab/>
              <w:t>В собранном виде</w:t>
            </w:r>
          </w:p>
          <w:p w:rsidR="004858DA" w:rsidRPr="004858DA" w:rsidRDefault="004858DA" w:rsidP="004858DA">
            <w:pPr>
              <w:rPr>
                <w:sz w:val="20"/>
                <w:szCs w:val="20"/>
              </w:rPr>
            </w:pPr>
            <w:r w:rsidRPr="004858DA">
              <w:rPr>
                <w:sz w:val="20"/>
                <w:szCs w:val="20"/>
              </w:rPr>
              <w:t>Цвет</w:t>
            </w:r>
            <w:r w:rsidRPr="004858DA">
              <w:rPr>
                <w:sz w:val="20"/>
                <w:szCs w:val="20"/>
              </w:rPr>
              <w:tab/>
              <w:t>Серый, серебристый</w:t>
            </w:r>
          </w:p>
          <w:p w:rsidR="004858DA" w:rsidRPr="004858DA" w:rsidRDefault="004858DA" w:rsidP="004858DA">
            <w:pPr>
              <w:rPr>
                <w:sz w:val="20"/>
                <w:szCs w:val="20"/>
              </w:rPr>
            </w:pPr>
            <w:r w:rsidRPr="004858DA">
              <w:rPr>
                <w:sz w:val="20"/>
                <w:szCs w:val="20"/>
              </w:rPr>
              <w:t>Вид выпуска товара</w:t>
            </w:r>
            <w:r w:rsidRPr="004858DA">
              <w:rPr>
                <w:sz w:val="20"/>
                <w:szCs w:val="20"/>
              </w:rPr>
              <w:tab/>
              <w:t>Фабричное производство</w:t>
            </w:r>
          </w:p>
          <w:p w:rsidR="004858DA" w:rsidRPr="004858DA" w:rsidRDefault="004858DA" w:rsidP="004858DA">
            <w:pPr>
              <w:rPr>
                <w:sz w:val="20"/>
                <w:szCs w:val="20"/>
              </w:rPr>
            </w:pPr>
            <w:r w:rsidRPr="004858DA">
              <w:rPr>
                <w:sz w:val="20"/>
                <w:szCs w:val="20"/>
              </w:rPr>
              <w:t>Страна-изготовитель</w:t>
            </w:r>
            <w:r w:rsidRPr="004858DA">
              <w:rPr>
                <w:sz w:val="20"/>
                <w:szCs w:val="20"/>
              </w:rPr>
              <w:tab/>
              <w:t>Россия</w:t>
            </w:r>
          </w:p>
        </w:tc>
        <w:tc>
          <w:tcPr>
            <w:tcW w:w="1985" w:type="dxa"/>
          </w:tcPr>
          <w:p w:rsidR="004858DA" w:rsidRPr="00860971" w:rsidRDefault="004858DA" w:rsidP="004858DA">
            <w:pPr>
              <w:jc w:val="center"/>
              <w:rPr>
                <w:sz w:val="22"/>
                <w:szCs w:val="22"/>
              </w:rPr>
            </w:pPr>
          </w:p>
        </w:tc>
      </w:tr>
      <w:tr w:rsidR="004858DA" w:rsidRPr="004F0647" w:rsidTr="008223A4">
        <w:tc>
          <w:tcPr>
            <w:tcW w:w="562" w:type="dxa"/>
          </w:tcPr>
          <w:p w:rsidR="004858DA" w:rsidRPr="00860971" w:rsidRDefault="004858DA" w:rsidP="004858DA">
            <w:pPr>
              <w:rPr>
                <w:sz w:val="22"/>
                <w:szCs w:val="22"/>
              </w:rPr>
            </w:pPr>
            <w:r w:rsidRPr="00860971">
              <w:rPr>
                <w:sz w:val="22"/>
                <w:szCs w:val="22"/>
              </w:rPr>
              <w:t>2</w:t>
            </w:r>
          </w:p>
        </w:tc>
        <w:tc>
          <w:tcPr>
            <w:tcW w:w="2415" w:type="dxa"/>
          </w:tcPr>
          <w:p w:rsidR="004858DA" w:rsidRPr="00860971" w:rsidRDefault="004858DA" w:rsidP="004858DA">
            <w:pPr>
              <w:jc w:val="center"/>
              <w:rPr>
                <w:sz w:val="22"/>
                <w:szCs w:val="22"/>
              </w:rPr>
            </w:pPr>
            <w:r>
              <w:rPr>
                <w:sz w:val="22"/>
                <w:szCs w:val="22"/>
              </w:rPr>
              <w:t>Футбольные ворота</w:t>
            </w:r>
          </w:p>
        </w:tc>
        <w:tc>
          <w:tcPr>
            <w:tcW w:w="1276" w:type="dxa"/>
          </w:tcPr>
          <w:p w:rsidR="004858DA" w:rsidRPr="00860971" w:rsidRDefault="004858DA" w:rsidP="004858DA">
            <w:pPr>
              <w:jc w:val="center"/>
              <w:rPr>
                <w:sz w:val="22"/>
                <w:szCs w:val="22"/>
              </w:rPr>
            </w:pPr>
            <w:r w:rsidRPr="00860971">
              <w:rPr>
                <w:sz w:val="22"/>
                <w:szCs w:val="22"/>
              </w:rPr>
              <w:t>Штука</w:t>
            </w:r>
          </w:p>
        </w:tc>
        <w:tc>
          <w:tcPr>
            <w:tcW w:w="850" w:type="dxa"/>
          </w:tcPr>
          <w:p w:rsidR="004858DA" w:rsidRPr="00860971" w:rsidRDefault="004858DA" w:rsidP="004858DA">
            <w:pPr>
              <w:jc w:val="center"/>
              <w:rPr>
                <w:sz w:val="22"/>
                <w:szCs w:val="22"/>
              </w:rPr>
            </w:pPr>
            <w:r w:rsidRPr="00860971">
              <w:rPr>
                <w:sz w:val="22"/>
                <w:szCs w:val="22"/>
              </w:rPr>
              <w:t>2.00</w:t>
            </w:r>
          </w:p>
        </w:tc>
        <w:tc>
          <w:tcPr>
            <w:tcW w:w="1423" w:type="dxa"/>
          </w:tcPr>
          <w:p w:rsidR="004858DA" w:rsidRPr="00860971" w:rsidRDefault="004858DA" w:rsidP="004858DA">
            <w:pPr>
              <w:jc w:val="center"/>
              <w:rPr>
                <w:sz w:val="22"/>
                <w:szCs w:val="22"/>
              </w:rPr>
            </w:pPr>
          </w:p>
        </w:tc>
        <w:tc>
          <w:tcPr>
            <w:tcW w:w="905" w:type="dxa"/>
          </w:tcPr>
          <w:p w:rsidR="004858DA" w:rsidRPr="00860971" w:rsidRDefault="004858DA" w:rsidP="004858DA">
            <w:pPr>
              <w:jc w:val="center"/>
              <w:rPr>
                <w:sz w:val="22"/>
                <w:szCs w:val="22"/>
              </w:rPr>
            </w:pPr>
          </w:p>
        </w:tc>
        <w:tc>
          <w:tcPr>
            <w:tcW w:w="1330" w:type="dxa"/>
          </w:tcPr>
          <w:p w:rsidR="004858DA" w:rsidRPr="00860971" w:rsidRDefault="004858DA" w:rsidP="004858DA">
            <w:pPr>
              <w:jc w:val="center"/>
              <w:rPr>
                <w:sz w:val="22"/>
                <w:szCs w:val="22"/>
              </w:rPr>
            </w:pPr>
          </w:p>
        </w:tc>
        <w:tc>
          <w:tcPr>
            <w:tcW w:w="3713" w:type="dxa"/>
          </w:tcPr>
          <w:p w:rsidR="004858DA" w:rsidRPr="004858DA" w:rsidRDefault="004858DA" w:rsidP="004858DA">
            <w:pPr>
              <w:rPr>
                <w:sz w:val="20"/>
                <w:szCs w:val="20"/>
              </w:rPr>
            </w:pPr>
            <w:r w:rsidRPr="004858DA">
              <w:rPr>
                <w:sz w:val="20"/>
                <w:szCs w:val="20"/>
              </w:rPr>
              <w:t>ТИП 2.</w:t>
            </w:r>
          </w:p>
          <w:p w:rsidR="004858DA" w:rsidRPr="004858DA" w:rsidRDefault="004858DA" w:rsidP="004858DA">
            <w:pPr>
              <w:rPr>
                <w:sz w:val="20"/>
                <w:szCs w:val="20"/>
              </w:rPr>
            </w:pPr>
            <w:r w:rsidRPr="004858DA">
              <w:rPr>
                <w:sz w:val="20"/>
                <w:szCs w:val="20"/>
              </w:rPr>
              <w:t>Назначение: для открытых площадок.</w:t>
            </w:r>
          </w:p>
          <w:p w:rsidR="004858DA" w:rsidRPr="004858DA" w:rsidRDefault="004858DA" w:rsidP="004858DA">
            <w:pPr>
              <w:rPr>
                <w:sz w:val="20"/>
                <w:szCs w:val="20"/>
              </w:rPr>
            </w:pPr>
            <w:r w:rsidRPr="004858DA">
              <w:rPr>
                <w:sz w:val="20"/>
                <w:szCs w:val="20"/>
              </w:rPr>
              <w:t>Сертификат ГОСТ 55664-2013.</w:t>
            </w:r>
          </w:p>
          <w:p w:rsidR="004858DA" w:rsidRPr="004858DA" w:rsidRDefault="004858DA" w:rsidP="004858DA">
            <w:pPr>
              <w:rPr>
                <w:sz w:val="20"/>
                <w:szCs w:val="20"/>
              </w:rPr>
            </w:pPr>
            <w:r w:rsidRPr="004858DA">
              <w:rPr>
                <w:sz w:val="20"/>
                <w:szCs w:val="20"/>
              </w:rPr>
              <w:t>Сборно-разборная конструкция.</w:t>
            </w:r>
          </w:p>
          <w:p w:rsidR="004858DA" w:rsidRPr="004858DA" w:rsidRDefault="004858DA" w:rsidP="004858DA">
            <w:pPr>
              <w:rPr>
                <w:sz w:val="20"/>
                <w:szCs w:val="20"/>
              </w:rPr>
            </w:pPr>
            <w:r w:rsidRPr="004858DA">
              <w:rPr>
                <w:sz w:val="20"/>
                <w:szCs w:val="20"/>
              </w:rPr>
              <w:t>Размер створа: 5000*2000 мм.</w:t>
            </w:r>
          </w:p>
          <w:p w:rsidR="004858DA" w:rsidRPr="004858DA" w:rsidRDefault="004858DA" w:rsidP="004858DA">
            <w:pPr>
              <w:rPr>
                <w:sz w:val="20"/>
                <w:szCs w:val="20"/>
              </w:rPr>
            </w:pPr>
            <w:r w:rsidRPr="004858DA">
              <w:rPr>
                <w:sz w:val="20"/>
                <w:szCs w:val="20"/>
              </w:rPr>
              <w:t>Глубина по нижней части: 1500 мм.</w:t>
            </w:r>
          </w:p>
          <w:p w:rsidR="004858DA" w:rsidRPr="004858DA" w:rsidRDefault="004858DA" w:rsidP="004858DA">
            <w:pPr>
              <w:rPr>
                <w:sz w:val="20"/>
                <w:szCs w:val="20"/>
              </w:rPr>
            </w:pPr>
            <w:r w:rsidRPr="004858DA">
              <w:rPr>
                <w:sz w:val="20"/>
                <w:szCs w:val="20"/>
              </w:rPr>
              <w:t xml:space="preserve">Материал створа: алюминиевая труба </w:t>
            </w:r>
            <w:r w:rsidRPr="004858DA">
              <w:rPr>
                <w:sz w:val="20"/>
                <w:szCs w:val="20"/>
                <w:lang w:val="en-US"/>
              </w:rPr>
              <w:t>d</w:t>
            </w:r>
            <w:r w:rsidRPr="004858DA">
              <w:rPr>
                <w:sz w:val="20"/>
                <w:szCs w:val="20"/>
              </w:rPr>
              <w:t>-100 мм.</w:t>
            </w:r>
          </w:p>
          <w:p w:rsidR="004858DA" w:rsidRPr="004858DA" w:rsidRDefault="004858DA" w:rsidP="004858DA">
            <w:pPr>
              <w:rPr>
                <w:sz w:val="20"/>
                <w:szCs w:val="20"/>
              </w:rPr>
            </w:pPr>
            <w:r w:rsidRPr="004858DA">
              <w:rPr>
                <w:sz w:val="20"/>
                <w:szCs w:val="20"/>
              </w:rPr>
              <w:lastRenderedPageBreak/>
              <w:t>Стаканы под бетонирование глубиной 500 мм.</w:t>
            </w:r>
          </w:p>
          <w:p w:rsidR="004858DA" w:rsidRPr="004858DA" w:rsidRDefault="004858DA" w:rsidP="004858DA">
            <w:pPr>
              <w:rPr>
                <w:sz w:val="20"/>
                <w:szCs w:val="20"/>
              </w:rPr>
            </w:pPr>
            <w:r w:rsidRPr="004858DA">
              <w:rPr>
                <w:sz w:val="20"/>
                <w:szCs w:val="20"/>
              </w:rPr>
              <w:t>Специальные ушки и нижняя планка для натяжения сетки.</w:t>
            </w:r>
          </w:p>
          <w:p w:rsidR="004858DA" w:rsidRPr="004858DA" w:rsidRDefault="004858DA" w:rsidP="004858DA">
            <w:pPr>
              <w:rPr>
                <w:sz w:val="20"/>
                <w:szCs w:val="20"/>
              </w:rPr>
            </w:pPr>
            <w:r w:rsidRPr="004858DA">
              <w:rPr>
                <w:sz w:val="20"/>
                <w:szCs w:val="20"/>
              </w:rPr>
              <w:t>Нижняя планка подъёмная, для удобства стрижки газона.</w:t>
            </w:r>
          </w:p>
          <w:p w:rsidR="004858DA" w:rsidRPr="004858DA" w:rsidRDefault="004858DA" w:rsidP="004858DA">
            <w:pPr>
              <w:rPr>
                <w:sz w:val="20"/>
                <w:szCs w:val="20"/>
              </w:rPr>
            </w:pPr>
            <w:r w:rsidRPr="004858DA">
              <w:rPr>
                <w:sz w:val="20"/>
                <w:szCs w:val="20"/>
              </w:rPr>
              <w:t>Вес:</w:t>
            </w:r>
            <w:r w:rsidRPr="004858DA">
              <w:rPr>
                <w:sz w:val="20"/>
                <w:szCs w:val="20"/>
                <w:lang w:val="en-US"/>
              </w:rPr>
              <w:t> </w:t>
            </w:r>
            <w:r w:rsidRPr="004858DA">
              <w:rPr>
                <w:sz w:val="20"/>
                <w:szCs w:val="20"/>
              </w:rPr>
              <w:t xml:space="preserve"> 45 кг.</w:t>
            </w:r>
          </w:p>
          <w:p w:rsidR="004858DA" w:rsidRPr="004858DA" w:rsidRDefault="004858DA" w:rsidP="004858DA">
            <w:pPr>
              <w:rPr>
                <w:sz w:val="20"/>
                <w:szCs w:val="20"/>
              </w:rPr>
            </w:pPr>
            <w:r w:rsidRPr="004858DA">
              <w:rPr>
                <w:sz w:val="20"/>
                <w:szCs w:val="20"/>
              </w:rPr>
              <w:t>Порошковая окраска.</w:t>
            </w:r>
          </w:p>
          <w:p w:rsidR="004858DA" w:rsidRPr="004858DA" w:rsidRDefault="004858DA" w:rsidP="004858DA">
            <w:pPr>
              <w:rPr>
                <w:sz w:val="20"/>
                <w:szCs w:val="20"/>
              </w:rPr>
            </w:pPr>
            <w:r w:rsidRPr="004858DA">
              <w:rPr>
                <w:sz w:val="20"/>
                <w:szCs w:val="20"/>
              </w:rPr>
              <w:t>Цвет белый.</w:t>
            </w:r>
          </w:p>
          <w:p w:rsidR="004858DA" w:rsidRPr="008223A4" w:rsidRDefault="004858DA" w:rsidP="004858DA">
            <w:pPr>
              <w:rPr>
                <w:sz w:val="20"/>
                <w:szCs w:val="20"/>
              </w:rPr>
            </w:pPr>
            <w:r w:rsidRPr="008223A4">
              <w:rPr>
                <w:sz w:val="20"/>
                <w:szCs w:val="20"/>
              </w:rPr>
              <w:t>Поставляются в разборном виде.</w:t>
            </w:r>
          </w:p>
          <w:p w:rsidR="008223A4" w:rsidRPr="008223A4" w:rsidRDefault="008223A4" w:rsidP="008223A4">
            <w:pPr>
              <w:rPr>
                <w:sz w:val="20"/>
                <w:szCs w:val="20"/>
              </w:rPr>
            </w:pPr>
            <w:r w:rsidRPr="008223A4">
              <w:rPr>
                <w:sz w:val="20"/>
                <w:szCs w:val="20"/>
              </w:rPr>
              <w:t>Страна-изготовитель</w:t>
            </w:r>
          </w:p>
          <w:p w:rsidR="008223A4" w:rsidRPr="008223A4" w:rsidRDefault="008223A4" w:rsidP="008223A4">
            <w:pPr>
              <w:rPr>
                <w:sz w:val="20"/>
                <w:szCs w:val="20"/>
              </w:rPr>
            </w:pPr>
            <w:r>
              <w:rPr>
                <w:sz w:val="20"/>
                <w:szCs w:val="20"/>
              </w:rPr>
              <w:t>Россия</w:t>
            </w:r>
          </w:p>
        </w:tc>
        <w:tc>
          <w:tcPr>
            <w:tcW w:w="1985" w:type="dxa"/>
          </w:tcPr>
          <w:p w:rsidR="004858DA" w:rsidRPr="00860971" w:rsidRDefault="004858DA" w:rsidP="004858DA">
            <w:pPr>
              <w:jc w:val="center"/>
              <w:rPr>
                <w:sz w:val="22"/>
                <w:szCs w:val="22"/>
              </w:rPr>
            </w:pPr>
          </w:p>
        </w:tc>
      </w:tr>
      <w:tr w:rsidR="008223A4" w:rsidRPr="004F0647" w:rsidTr="008223A4">
        <w:tc>
          <w:tcPr>
            <w:tcW w:w="562" w:type="dxa"/>
          </w:tcPr>
          <w:p w:rsidR="008223A4" w:rsidRPr="00860971" w:rsidRDefault="008223A4" w:rsidP="008223A4">
            <w:pPr>
              <w:rPr>
                <w:sz w:val="22"/>
                <w:szCs w:val="22"/>
              </w:rPr>
            </w:pPr>
            <w:r w:rsidRPr="00860971">
              <w:rPr>
                <w:sz w:val="22"/>
                <w:szCs w:val="22"/>
              </w:rPr>
              <w:lastRenderedPageBreak/>
              <w:t>3</w:t>
            </w:r>
          </w:p>
        </w:tc>
        <w:tc>
          <w:tcPr>
            <w:tcW w:w="2415" w:type="dxa"/>
          </w:tcPr>
          <w:p w:rsidR="008223A4" w:rsidRPr="00860971" w:rsidRDefault="008223A4" w:rsidP="008223A4">
            <w:pPr>
              <w:jc w:val="center"/>
              <w:rPr>
                <w:sz w:val="22"/>
                <w:szCs w:val="22"/>
              </w:rPr>
            </w:pPr>
            <w:r>
              <w:rPr>
                <w:sz w:val="22"/>
                <w:szCs w:val="22"/>
              </w:rPr>
              <w:t>Театральная ширма</w:t>
            </w:r>
          </w:p>
        </w:tc>
        <w:tc>
          <w:tcPr>
            <w:tcW w:w="1276" w:type="dxa"/>
          </w:tcPr>
          <w:p w:rsidR="008223A4" w:rsidRPr="00860971" w:rsidRDefault="008223A4" w:rsidP="008223A4">
            <w:pPr>
              <w:jc w:val="center"/>
              <w:rPr>
                <w:sz w:val="22"/>
                <w:szCs w:val="22"/>
              </w:rPr>
            </w:pPr>
            <w:r w:rsidRPr="00860971">
              <w:rPr>
                <w:sz w:val="22"/>
                <w:szCs w:val="22"/>
              </w:rPr>
              <w:t>Штука</w:t>
            </w:r>
          </w:p>
        </w:tc>
        <w:tc>
          <w:tcPr>
            <w:tcW w:w="850" w:type="dxa"/>
          </w:tcPr>
          <w:p w:rsidR="008223A4" w:rsidRPr="00860971" w:rsidRDefault="008223A4" w:rsidP="008223A4">
            <w:pPr>
              <w:jc w:val="center"/>
              <w:rPr>
                <w:sz w:val="22"/>
                <w:szCs w:val="22"/>
              </w:rPr>
            </w:pPr>
            <w:r w:rsidRPr="00860971">
              <w:rPr>
                <w:sz w:val="22"/>
                <w:szCs w:val="22"/>
              </w:rPr>
              <w:t>2.00</w:t>
            </w:r>
          </w:p>
        </w:tc>
        <w:tc>
          <w:tcPr>
            <w:tcW w:w="1423" w:type="dxa"/>
          </w:tcPr>
          <w:p w:rsidR="008223A4" w:rsidRPr="00860971" w:rsidRDefault="008223A4" w:rsidP="008223A4">
            <w:pPr>
              <w:jc w:val="center"/>
              <w:rPr>
                <w:sz w:val="22"/>
                <w:szCs w:val="22"/>
              </w:rPr>
            </w:pPr>
          </w:p>
        </w:tc>
        <w:tc>
          <w:tcPr>
            <w:tcW w:w="905" w:type="dxa"/>
          </w:tcPr>
          <w:p w:rsidR="008223A4" w:rsidRPr="00860971" w:rsidRDefault="008223A4" w:rsidP="008223A4">
            <w:pPr>
              <w:jc w:val="center"/>
              <w:rPr>
                <w:sz w:val="22"/>
                <w:szCs w:val="22"/>
              </w:rPr>
            </w:pPr>
          </w:p>
        </w:tc>
        <w:tc>
          <w:tcPr>
            <w:tcW w:w="1330" w:type="dxa"/>
          </w:tcPr>
          <w:p w:rsidR="008223A4" w:rsidRPr="00860971" w:rsidRDefault="008223A4" w:rsidP="008223A4">
            <w:pPr>
              <w:jc w:val="center"/>
              <w:rPr>
                <w:sz w:val="22"/>
                <w:szCs w:val="22"/>
              </w:rPr>
            </w:pPr>
          </w:p>
        </w:tc>
        <w:tc>
          <w:tcPr>
            <w:tcW w:w="3713" w:type="dxa"/>
          </w:tcPr>
          <w:p w:rsidR="008223A4" w:rsidRPr="008223A4" w:rsidRDefault="008223A4" w:rsidP="008223A4">
            <w:pPr>
              <w:rPr>
                <w:sz w:val="20"/>
                <w:szCs w:val="20"/>
              </w:rPr>
            </w:pPr>
            <w:r w:rsidRPr="008223A4">
              <w:rPr>
                <w:sz w:val="20"/>
                <w:szCs w:val="20"/>
              </w:rPr>
              <w:t>Тип</w:t>
            </w:r>
          </w:p>
          <w:p w:rsidR="008223A4" w:rsidRPr="008223A4" w:rsidRDefault="008223A4" w:rsidP="008223A4">
            <w:pPr>
              <w:rPr>
                <w:sz w:val="20"/>
                <w:szCs w:val="20"/>
              </w:rPr>
            </w:pPr>
            <w:r w:rsidRPr="008223A4">
              <w:rPr>
                <w:sz w:val="20"/>
                <w:szCs w:val="20"/>
              </w:rPr>
              <w:t>Ширма</w:t>
            </w:r>
          </w:p>
          <w:p w:rsidR="008223A4" w:rsidRPr="008223A4" w:rsidRDefault="008223A4" w:rsidP="008223A4">
            <w:pPr>
              <w:rPr>
                <w:sz w:val="20"/>
                <w:szCs w:val="20"/>
              </w:rPr>
            </w:pPr>
            <w:r w:rsidRPr="008223A4">
              <w:rPr>
                <w:sz w:val="20"/>
                <w:szCs w:val="20"/>
              </w:rPr>
              <w:t>Цвет</w:t>
            </w:r>
          </w:p>
          <w:p w:rsidR="008223A4" w:rsidRPr="008223A4" w:rsidRDefault="008223A4" w:rsidP="008223A4">
            <w:pPr>
              <w:rPr>
                <w:sz w:val="20"/>
                <w:szCs w:val="20"/>
              </w:rPr>
            </w:pPr>
            <w:r w:rsidRPr="008223A4">
              <w:rPr>
                <w:sz w:val="20"/>
                <w:szCs w:val="20"/>
              </w:rPr>
              <w:t>Черный</w:t>
            </w:r>
          </w:p>
          <w:p w:rsidR="008223A4" w:rsidRPr="008223A4" w:rsidRDefault="008223A4" w:rsidP="008223A4">
            <w:pPr>
              <w:rPr>
                <w:sz w:val="20"/>
                <w:szCs w:val="20"/>
              </w:rPr>
            </w:pPr>
            <w:r w:rsidRPr="008223A4">
              <w:rPr>
                <w:sz w:val="20"/>
                <w:szCs w:val="20"/>
              </w:rPr>
              <w:t>Высота, см</w:t>
            </w:r>
          </w:p>
          <w:p w:rsidR="008223A4" w:rsidRPr="008223A4" w:rsidRDefault="008223A4" w:rsidP="008223A4">
            <w:pPr>
              <w:rPr>
                <w:sz w:val="20"/>
                <w:szCs w:val="20"/>
              </w:rPr>
            </w:pPr>
            <w:r w:rsidRPr="008223A4">
              <w:rPr>
                <w:sz w:val="20"/>
                <w:szCs w:val="20"/>
              </w:rPr>
              <w:t>195</w:t>
            </w:r>
          </w:p>
          <w:p w:rsidR="008223A4" w:rsidRPr="008223A4" w:rsidRDefault="008223A4" w:rsidP="008223A4">
            <w:pPr>
              <w:rPr>
                <w:sz w:val="20"/>
                <w:szCs w:val="20"/>
              </w:rPr>
            </w:pPr>
            <w:r w:rsidRPr="008223A4">
              <w:rPr>
                <w:sz w:val="20"/>
                <w:szCs w:val="20"/>
              </w:rPr>
              <w:t>Ширина, см</w:t>
            </w:r>
          </w:p>
          <w:p w:rsidR="008223A4" w:rsidRPr="008223A4" w:rsidRDefault="008223A4" w:rsidP="008223A4">
            <w:pPr>
              <w:rPr>
                <w:sz w:val="20"/>
                <w:szCs w:val="20"/>
              </w:rPr>
            </w:pPr>
            <w:r w:rsidRPr="008223A4">
              <w:rPr>
                <w:sz w:val="20"/>
                <w:szCs w:val="20"/>
              </w:rPr>
              <w:t>300</w:t>
            </w:r>
          </w:p>
          <w:p w:rsidR="008223A4" w:rsidRPr="008223A4" w:rsidRDefault="008223A4" w:rsidP="008223A4">
            <w:pPr>
              <w:rPr>
                <w:sz w:val="20"/>
                <w:szCs w:val="20"/>
              </w:rPr>
            </w:pPr>
            <w:r w:rsidRPr="008223A4">
              <w:rPr>
                <w:sz w:val="20"/>
                <w:szCs w:val="20"/>
              </w:rPr>
              <w:t>Материал</w:t>
            </w:r>
          </w:p>
          <w:p w:rsidR="008223A4" w:rsidRPr="008223A4" w:rsidRDefault="008223A4" w:rsidP="008223A4">
            <w:pPr>
              <w:rPr>
                <w:sz w:val="20"/>
                <w:szCs w:val="20"/>
              </w:rPr>
            </w:pPr>
            <w:r w:rsidRPr="008223A4">
              <w:rPr>
                <w:sz w:val="20"/>
                <w:szCs w:val="20"/>
              </w:rPr>
              <w:t>Сосна, Оксфорд 210</w:t>
            </w:r>
          </w:p>
          <w:p w:rsidR="008223A4" w:rsidRPr="008223A4" w:rsidRDefault="008223A4" w:rsidP="008223A4">
            <w:pPr>
              <w:rPr>
                <w:sz w:val="20"/>
                <w:szCs w:val="20"/>
              </w:rPr>
            </w:pPr>
            <w:r w:rsidRPr="008223A4">
              <w:rPr>
                <w:sz w:val="20"/>
                <w:szCs w:val="20"/>
              </w:rPr>
              <w:t>Покрытие</w:t>
            </w:r>
          </w:p>
          <w:p w:rsidR="008223A4" w:rsidRPr="008223A4" w:rsidRDefault="008223A4" w:rsidP="008223A4">
            <w:pPr>
              <w:rPr>
                <w:sz w:val="20"/>
                <w:szCs w:val="20"/>
              </w:rPr>
            </w:pPr>
            <w:r w:rsidRPr="008223A4">
              <w:rPr>
                <w:sz w:val="20"/>
                <w:szCs w:val="20"/>
              </w:rPr>
              <w:t>Влагостойкое</w:t>
            </w:r>
          </w:p>
          <w:p w:rsidR="008223A4" w:rsidRPr="008223A4" w:rsidRDefault="008223A4" w:rsidP="008223A4">
            <w:pPr>
              <w:rPr>
                <w:sz w:val="20"/>
                <w:szCs w:val="20"/>
              </w:rPr>
            </w:pPr>
            <w:r w:rsidRPr="008223A4">
              <w:rPr>
                <w:sz w:val="20"/>
                <w:szCs w:val="20"/>
              </w:rPr>
              <w:t>Размещение</w:t>
            </w:r>
          </w:p>
          <w:p w:rsidR="008223A4" w:rsidRPr="008223A4" w:rsidRDefault="008223A4" w:rsidP="008223A4">
            <w:pPr>
              <w:rPr>
                <w:sz w:val="20"/>
                <w:szCs w:val="20"/>
              </w:rPr>
            </w:pPr>
            <w:r w:rsidRPr="008223A4">
              <w:rPr>
                <w:sz w:val="20"/>
                <w:szCs w:val="20"/>
              </w:rPr>
              <w:t>Оборачиваемое</w:t>
            </w:r>
          </w:p>
          <w:p w:rsidR="008223A4" w:rsidRPr="008223A4" w:rsidRDefault="008223A4" w:rsidP="008223A4">
            <w:pPr>
              <w:rPr>
                <w:sz w:val="20"/>
                <w:szCs w:val="20"/>
              </w:rPr>
            </w:pPr>
            <w:r w:rsidRPr="008223A4">
              <w:rPr>
                <w:sz w:val="20"/>
                <w:szCs w:val="20"/>
              </w:rPr>
              <w:t>Страна-изготовитель</w:t>
            </w:r>
          </w:p>
          <w:p w:rsidR="008223A4" w:rsidRPr="004858DA" w:rsidRDefault="008223A4" w:rsidP="008223A4">
            <w:pPr>
              <w:rPr>
                <w:sz w:val="20"/>
                <w:szCs w:val="20"/>
              </w:rPr>
            </w:pPr>
            <w:r>
              <w:rPr>
                <w:sz w:val="20"/>
                <w:szCs w:val="20"/>
              </w:rPr>
              <w:t>Россия</w:t>
            </w:r>
          </w:p>
        </w:tc>
        <w:tc>
          <w:tcPr>
            <w:tcW w:w="1985" w:type="dxa"/>
          </w:tcPr>
          <w:p w:rsidR="008223A4" w:rsidRPr="00860971" w:rsidRDefault="008223A4" w:rsidP="008223A4">
            <w:pPr>
              <w:jc w:val="center"/>
              <w:rPr>
                <w:sz w:val="22"/>
                <w:szCs w:val="22"/>
              </w:rPr>
            </w:pPr>
          </w:p>
        </w:tc>
      </w:tr>
    </w:tbl>
    <w:p w:rsidR="00BE12A3" w:rsidRPr="004F0647" w:rsidRDefault="00BE12A3" w:rsidP="00BE12A3">
      <w:pPr>
        <w:jc w:val="center"/>
        <w:rPr>
          <w:b/>
        </w:rPr>
      </w:pPr>
    </w:p>
    <w:p w:rsidR="001266BC" w:rsidRPr="004858DA" w:rsidRDefault="001266BC" w:rsidP="001266BC">
      <w:pPr>
        <w:jc w:val="both"/>
      </w:pPr>
      <w:r w:rsidRPr="009B30DC">
        <w:rPr>
          <w:b/>
        </w:rPr>
        <w:t>Итого</w:t>
      </w:r>
      <w:r w:rsidRPr="004858DA">
        <w:rPr>
          <w:b/>
        </w:rPr>
        <w:t xml:space="preserve"> (</w:t>
      </w:r>
      <w:r w:rsidRPr="009B30DC">
        <w:rPr>
          <w:b/>
        </w:rPr>
        <w:t>цена</w:t>
      </w:r>
      <w:r w:rsidRPr="004858DA">
        <w:rPr>
          <w:b/>
        </w:rPr>
        <w:t xml:space="preserve"> </w:t>
      </w:r>
      <w:r w:rsidRPr="009B30DC">
        <w:rPr>
          <w:b/>
        </w:rPr>
        <w:t>Контракта</w:t>
      </w:r>
      <w:r w:rsidRPr="004858DA">
        <w:rPr>
          <w:b/>
        </w:rPr>
        <w:t>)</w:t>
      </w:r>
      <w:r w:rsidRPr="004858DA">
        <w:t>:</w:t>
      </w:r>
    </w:p>
    <w:p w:rsidR="00BE12A3" w:rsidRPr="004858DA"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4858DA">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Козлов Алексей Сергеевич</w:t>
            </w:r>
          </w:p>
        </w:tc>
        <w:tc>
          <w:tcPr>
            <w:tcW w:w="2500" w:type="pct"/>
          </w:tcPr>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1"/>
            </w:pP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4858DA">
        <w:rPr>
          <w:rFonts w:ascii="Times New Roman" w:hAnsi="Times New Roman" w:cs="Times New Roman"/>
          <w:sz w:val="24"/>
          <w:szCs w:val="24"/>
        </w:rPr>
        <w:t>142/26</w:t>
      </w:r>
      <w:r w:rsidR="00AE3FE1" w:rsidRPr="001266BC">
        <w:rPr>
          <w:rFonts w:ascii="Times New Roman" w:hAnsi="Times New Roman" w:cs="Times New Roman"/>
          <w:sz w:val="24"/>
          <w:szCs w:val="24"/>
        </w:rPr>
        <w:t>-ГОЛ</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1.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3. Товар не признается готовым к передаче, если он не идентифицирован для целей контракта путем маркировки или иным образом. 4. При поставке товара Поставщик подтверждает комплектность товара. Товар должен быть снабжен русифицированной документацией. 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 6. Поставляемый товар должен обеспечивать безопасность его использования, не должен содержать вредных для здоровья веществ. 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от 27 декабря 2002 года № 184-ФЗ «О техническом регулировании», от 30.03.1999 № 52-ФЗ «О санитарно-эпидемиологическом благополучии населения». 8.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приема-передачи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приема-передачи товара. Исчисление срока годности производится в порядке, установленном действующим законодательством РФ (ст. 472, 473 ГК РФ). Дата выпуска товара не должна быть не ранее 2025 года</w:t>
      </w:r>
    </w:p>
    <w:p w:rsidR="00BE12A3" w:rsidRPr="00C64000" w:rsidRDefault="00BE12A3" w:rsidP="00BE12A3">
      <w:r>
        <w:t>2. Адрес поставки</w:t>
      </w:r>
      <w:r w:rsidRPr="00C64000">
        <w:t>: 194363, г Санкт-Петербург, Выборгский р-н, поселок Парголово, ул. Фёдора Абрамова, д. 19, к. 2, стр. 1</w:t>
      </w:r>
    </w:p>
    <w:p w:rsidR="00BE12A3" w:rsidRPr="004F0647" w:rsidRDefault="00BE12A3" w:rsidP="00BE12A3">
      <w:r w:rsidRPr="004F0647">
        <w:t xml:space="preserve">3. </w:t>
      </w:r>
      <w:r>
        <w:t>Сопроводительные документы:</w:t>
      </w:r>
      <w:r w:rsidRPr="0046242D">
        <w:t xml:space="preserve"> Одновременно с товаром Поставщик представляет заказчику акт приема-передачи товара в 2-х экземплярах, счет, счет-фактуру (при наличии) и товарную накладную в 2-х экземплярах</w:t>
      </w:r>
    </w:p>
    <w:p w:rsidR="00BE12A3" w:rsidRPr="004F0647" w:rsidRDefault="00BE12A3" w:rsidP="00BE12A3">
      <w:r>
        <w:t>4. Срок поставки</w:t>
      </w:r>
      <w:r w:rsidRPr="00794920">
        <w:t>: В течение 10-ти рабочий дней с момента подписания договора</w:t>
      </w:r>
    </w:p>
    <w:p w:rsidR="00BE12A3" w:rsidRPr="004F0647" w:rsidRDefault="00BE12A3" w:rsidP="00BE12A3">
      <w:r>
        <w:t>5. Порядок приемки:</w:t>
      </w:r>
      <w:r w:rsidRPr="0046242D">
        <w:t xml:space="preserve"> </w:t>
      </w:r>
      <w:r w:rsidRPr="00794920">
        <w:t xml:space="preserve">Порядок приемки: 1. Приемка товара по контракту осуществляется в следующем порядке: 1.1. Поставщик в течение указанного количества дней (срок поставки) с момента заключения контракта доставляет товар по адресу, указанному Заказчиком, осуществляет разгрузку товара и доставку его в помещение, указанное Заказчиком. 1.2. Одновременно с товаром Поставщик представляет заказчику указанные сопроводительные документы. 1.3. Передача оформленных в установленном порядке документов по контракту осуществляется вместе с сопроводительным письмом Поставщика. 1.4. Заказчик после поставки товара и получения сопроводительных документов, проводит экспертизу поставленного товара на соответствие требованиям контракта и осуществляет приемку товара путем подписания товарной накладной и акта приема-передачи товара, либо Поставщику направляется мотивированный отказ от </w:t>
      </w:r>
      <w:r w:rsidRPr="00794920">
        <w:lastRenderedPageBreak/>
        <w:t>приемки товара с указанием товара, не отвечающего условиям контракта. Основанием для оплаты товара по контракту являются подписанные Сторонами акт приема-передачи товара и товарная накладная. Экспертиза и приемка производятся в течение 2 рабочих дней после поставки товара. По результатам экспертизы, заказчик оформляет заключение. 1.5.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рабочих дней с момента такого обнаружения</w:t>
      </w:r>
    </w:p>
    <w:p w:rsidR="00BE12A3" w:rsidRPr="0046242D" w:rsidRDefault="00BE12A3" w:rsidP="00BE12A3">
      <w:r>
        <w:t>6. Документ о приемке:</w:t>
      </w:r>
      <w:r w:rsidRPr="0046242D">
        <w:t xml:space="preserve"> Акт приема-передачи, товарная накладная</w:t>
      </w:r>
    </w:p>
    <w:p w:rsidR="00BE12A3" w:rsidRPr="00BE12A3" w:rsidRDefault="00BE12A3" w:rsidP="00BE12A3">
      <w:r>
        <w:t>7. Срок приемки:</w:t>
      </w:r>
      <w:r w:rsidRPr="00BE12A3">
        <w:t xml:space="preserve"> 3 рабочих дня</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рабочих дней с момента такого обнаружения.</w:t>
      </w:r>
    </w:p>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26"/>
            </w:pPr>
            <w:r w:rsidRPr="004F0647">
              <w:rPr>
                <w:b/>
              </w:rPr>
              <w:t>Поставщик:</w:t>
            </w:r>
          </w:p>
          <w:p w:rsidR="003A29FA" w:rsidRPr="009D2B0E" w:rsidRDefault="003A29FA" w:rsidP="00B37B15">
            <w:pPr>
              <w:ind w:right="26"/>
            </w:pPr>
          </w:p>
        </w:tc>
      </w:tr>
      <w:tr w:rsidR="003A29FA" w:rsidTr="003A29FA">
        <w:tc>
          <w:tcPr>
            <w:tcW w:w="2500" w:type="pct"/>
          </w:tcPr>
          <w:p w:rsidR="003A29FA" w:rsidRPr="009D2B0E" w:rsidRDefault="003A29FA" w:rsidP="00B37B15">
            <w:pPr>
              <w:ind w:right="463"/>
            </w:pPr>
            <w:r w:rsidRPr="009D2B0E">
              <w:t>Козлов Алексей Сергеевич</w:t>
            </w:r>
          </w:p>
        </w:tc>
        <w:tc>
          <w:tcPr>
            <w:tcW w:w="2500" w:type="pct"/>
          </w:tcPr>
          <w:p w:rsidR="003A29FA" w:rsidRPr="009D2B0E" w:rsidRDefault="003A29FA" w:rsidP="00B37B15">
            <w:pPr>
              <w:ind w:right="26"/>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26"/>
            </w:pPr>
          </w:p>
        </w:tc>
      </w:tr>
    </w:tbl>
    <w:p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RPr="004858DA"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4858DA" w:rsidRDefault="003A29FA" w:rsidP="00B37B15">
            <w:pPr>
              <w:rPr>
                <w:lang w:val="en-US"/>
              </w:rPr>
            </w:pPr>
          </w:p>
        </w:tc>
      </w:tr>
      <w:tr w:rsidR="003A29FA"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4B7622" w:rsidRDefault="003A29FA" w:rsidP="00B37B15">
            <w:pPr>
              <w:widowControl w:val="0"/>
              <w:autoSpaceDE w:val="0"/>
              <w:autoSpaceDN w:val="0"/>
              <w:adjustRightInd w:val="0"/>
              <w:rPr>
                <w:color w:val="000000" w:themeColor="text1"/>
                <w:lang w:val="en-US"/>
              </w:rPr>
            </w:pPr>
          </w:p>
        </w:tc>
      </w:tr>
      <w:tr w:rsidR="003A29FA" w:rsidTr="003A29FA">
        <w:tc>
          <w:tcPr>
            <w:tcW w:w="2500" w:type="pct"/>
          </w:tcPr>
          <w:p w:rsidR="003A29FA" w:rsidRPr="009D2B0E" w:rsidRDefault="003A29FA" w:rsidP="00B37B15">
            <w:pPr>
              <w:ind w:right="463"/>
            </w:pPr>
          </w:p>
        </w:tc>
        <w:tc>
          <w:tcPr>
            <w:tcW w:w="2500" w:type="pct"/>
          </w:tcPr>
          <w:p w:rsidR="003A29FA" w:rsidRPr="009D2B0E" w:rsidRDefault="003A29FA" w:rsidP="00B37B15"/>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FC0" w:rsidRDefault="00E91FC0" w:rsidP="00C55E72">
      <w:r>
        <w:separator/>
      </w:r>
    </w:p>
  </w:endnote>
  <w:endnote w:type="continuationSeparator" w:id="0">
    <w:p w:rsidR="00E91FC0" w:rsidRDefault="00E91FC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FC0" w:rsidRDefault="00E91FC0" w:rsidP="00C55E72">
      <w:r>
        <w:separator/>
      </w:r>
    </w:p>
  </w:footnote>
  <w:footnote w:type="continuationSeparator" w:id="0">
    <w:p w:rsidR="00E91FC0" w:rsidRDefault="00E91FC0"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25176"/>
    <w:rsid w:val="001266BC"/>
    <w:rsid w:val="00146D70"/>
    <w:rsid w:val="00161005"/>
    <w:rsid w:val="00171556"/>
    <w:rsid w:val="00176F2A"/>
    <w:rsid w:val="00195DF7"/>
    <w:rsid w:val="00224D8F"/>
    <w:rsid w:val="00225CE7"/>
    <w:rsid w:val="00242BBD"/>
    <w:rsid w:val="002566BE"/>
    <w:rsid w:val="00274F4C"/>
    <w:rsid w:val="003A29FA"/>
    <w:rsid w:val="003E504D"/>
    <w:rsid w:val="003E768A"/>
    <w:rsid w:val="004074A5"/>
    <w:rsid w:val="0043676D"/>
    <w:rsid w:val="004626AE"/>
    <w:rsid w:val="00467BE9"/>
    <w:rsid w:val="00472FD4"/>
    <w:rsid w:val="004858DA"/>
    <w:rsid w:val="004B7622"/>
    <w:rsid w:val="004C3FF9"/>
    <w:rsid w:val="004E37F9"/>
    <w:rsid w:val="005008B8"/>
    <w:rsid w:val="0051168A"/>
    <w:rsid w:val="00534CA5"/>
    <w:rsid w:val="005358D5"/>
    <w:rsid w:val="00553C89"/>
    <w:rsid w:val="005B6E06"/>
    <w:rsid w:val="005D77E3"/>
    <w:rsid w:val="005E1476"/>
    <w:rsid w:val="005F7316"/>
    <w:rsid w:val="006360E2"/>
    <w:rsid w:val="00636EFF"/>
    <w:rsid w:val="00640426"/>
    <w:rsid w:val="006538FF"/>
    <w:rsid w:val="00663026"/>
    <w:rsid w:val="0067784D"/>
    <w:rsid w:val="00684AD8"/>
    <w:rsid w:val="006936E3"/>
    <w:rsid w:val="006A67C3"/>
    <w:rsid w:val="006B3FD7"/>
    <w:rsid w:val="00746E3C"/>
    <w:rsid w:val="00751A99"/>
    <w:rsid w:val="00794920"/>
    <w:rsid w:val="007F2879"/>
    <w:rsid w:val="008043FA"/>
    <w:rsid w:val="008127D0"/>
    <w:rsid w:val="008223A4"/>
    <w:rsid w:val="008454E0"/>
    <w:rsid w:val="00853694"/>
    <w:rsid w:val="00853C60"/>
    <w:rsid w:val="008768D7"/>
    <w:rsid w:val="008C69BA"/>
    <w:rsid w:val="008E361C"/>
    <w:rsid w:val="00926A15"/>
    <w:rsid w:val="00941A2C"/>
    <w:rsid w:val="009951B6"/>
    <w:rsid w:val="009F6AD0"/>
    <w:rsid w:val="00A32868"/>
    <w:rsid w:val="00A53704"/>
    <w:rsid w:val="00AB138A"/>
    <w:rsid w:val="00AD5B7E"/>
    <w:rsid w:val="00AE3FE1"/>
    <w:rsid w:val="00AE700C"/>
    <w:rsid w:val="00B02CD7"/>
    <w:rsid w:val="00B37B15"/>
    <w:rsid w:val="00B930F3"/>
    <w:rsid w:val="00BA79C9"/>
    <w:rsid w:val="00BE12A3"/>
    <w:rsid w:val="00BE1A74"/>
    <w:rsid w:val="00C01E9C"/>
    <w:rsid w:val="00C55E72"/>
    <w:rsid w:val="00C574B0"/>
    <w:rsid w:val="00C64000"/>
    <w:rsid w:val="00C81ECC"/>
    <w:rsid w:val="00C83F8D"/>
    <w:rsid w:val="00C916A0"/>
    <w:rsid w:val="00C93EE8"/>
    <w:rsid w:val="00CD62C0"/>
    <w:rsid w:val="00CE570E"/>
    <w:rsid w:val="00D32C05"/>
    <w:rsid w:val="00D727D0"/>
    <w:rsid w:val="00D9731E"/>
    <w:rsid w:val="00DC0750"/>
    <w:rsid w:val="00DC78D3"/>
    <w:rsid w:val="00DE4A9B"/>
    <w:rsid w:val="00E05EAB"/>
    <w:rsid w:val="00E35899"/>
    <w:rsid w:val="00E46DA4"/>
    <w:rsid w:val="00E53375"/>
    <w:rsid w:val="00E91FC0"/>
    <w:rsid w:val="00EC0EBA"/>
    <w:rsid w:val="00ED3AD9"/>
    <w:rsid w:val="00F2080C"/>
    <w:rsid w:val="00F2787A"/>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8ABC"/>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13886-945E-49A8-ACE0-B78D0D1F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4447</Words>
  <Characters>25351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cp:revision>
  <dcterms:created xsi:type="dcterms:W3CDTF">2026-06-17T07:40:00Z</dcterms:created>
  <dcterms:modified xsi:type="dcterms:W3CDTF">2026-06-17T07:40:00Z</dcterms:modified>
</cp:coreProperties>
</file>