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43B5AC6D" w14:textId="77777777" w:rsidR="00903CAF" w:rsidRPr="00903CAF" w:rsidRDefault="00903CAF" w:rsidP="00903CAF">
      <w:pPr>
        <w:widowControl w:val="0"/>
        <w:ind w:firstLine="709"/>
        <w:rPr>
          <w:sz w:val="20"/>
          <w:szCs w:val="20"/>
          <w:lang w:eastAsia="en-US"/>
        </w:rPr>
      </w:pPr>
      <w:r w:rsidRPr="00903CAF">
        <w:rPr>
          <w:szCs w:val="20"/>
          <w:lang w:eastAsia="en-US"/>
        </w:rPr>
        <w:t>Государственное бюджетное общеобразовательное учреждение гимназия № 148 имени Сервантеса Калининского района Санкт-Петербурга, именуемое в дальнейшем «Заказчик», в лице директора Подзюбановой Юлии Владимировны, действующего на основании Устава</w:t>
      </w:r>
      <w:r w:rsidRPr="00903CAF">
        <w:rPr>
          <w:sz w:val="20"/>
          <w:szCs w:val="20"/>
          <w:lang w:eastAsia="en-US"/>
        </w:rPr>
        <w:t xml:space="preserve">, с одной стороны, и </w:t>
      </w:r>
    </w:p>
    <w:p w14:paraId="009AC1EF" w14:textId="2BA4B6C1" w:rsidR="004B7AC6" w:rsidRPr="002345F2" w:rsidRDefault="004B7AC6" w:rsidP="004B7AC6">
      <w:pPr>
        <w:widowControl w:val="0"/>
        <w:ind w:firstLine="709"/>
        <w:rPr>
          <w:sz w:val="20"/>
          <w:szCs w:val="20"/>
        </w:rPr>
      </w:pP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6E575E8A" w:rsidR="002345F2" w:rsidRPr="00B12EAB" w:rsidRDefault="0013469E" w:rsidP="00173F16">
      <w:pPr>
        <w:pStyle w:val="affff3"/>
        <w:widowControl w:val="0"/>
        <w:numPr>
          <w:ilvl w:val="1"/>
          <w:numId w:val="5"/>
        </w:numPr>
        <w:spacing w:after="0" w:line="240" w:lineRule="auto"/>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3534D6">
        <w:rPr>
          <w:rFonts w:ascii="Times New Roman" w:hAnsi="Times New Roman"/>
          <w:sz w:val="20"/>
          <w:szCs w:val="20"/>
        </w:rPr>
        <w:t>по</w:t>
      </w:r>
      <w:r w:rsidR="00173F16">
        <w:rPr>
          <w:rFonts w:ascii="Times New Roman" w:hAnsi="Times New Roman"/>
          <w:sz w:val="20"/>
          <w:szCs w:val="20"/>
        </w:rPr>
        <w:t xml:space="preserve"> предоставлени</w:t>
      </w:r>
      <w:r w:rsidR="003534D6">
        <w:rPr>
          <w:rFonts w:ascii="Times New Roman" w:hAnsi="Times New Roman"/>
          <w:sz w:val="20"/>
          <w:szCs w:val="20"/>
        </w:rPr>
        <w:t>ю</w:t>
      </w:r>
      <w:r w:rsidR="00173F16">
        <w:rPr>
          <w:rFonts w:ascii="Times New Roman" w:hAnsi="Times New Roman"/>
          <w:sz w:val="20"/>
          <w:szCs w:val="20"/>
        </w:rPr>
        <w:t xml:space="preserve"> </w:t>
      </w:r>
      <w:r w:rsidR="00173F16" w:rsidRPr="00173F16">
        <w:rPr>
          <w:rFonts w:ascii="Times New Roman" w:hAnsi="Times New Roman"/>
          <w:color w:val="FF0000"/>
          <w:sz w:val="20"/>
          <w:szCs w:val="20"/>
        </w:rPr>
        <w:t xml:space="preserve">Лицензии на право использования СКЗИ "КриптоПро CSP" версии 5.0 на одном рабочем месте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48222EA1"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м(-ями)</w:t>
      </w:r>
      <w:r w:rsidR="0013469E"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0C7583">
        <w:rPr>
          <w:rFonts w:ascii="Times New Roman" w:hAnsi="Times New Roman"/>
          <w:color w:val="FF0000"/>
          <w:sz w:val="20"/>
          <w:szCs w:val="20"/>
        </w:rPr>
        <w:t>,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lastRenderedPageBreak/>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5B95092C"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w:t>
      </w:r>
      <w:r w:rsidR="00C318C4">
        <w:rPr>
          <w:rFonts w:ascii="Times New Roman" w:hAnsi="Times New Roman"/>
          <w:sz w:val="20"/>
          <w:szCs w:val="20"/>
          <w:shd w:val="clear" w:color="auto" w:fill="FFFFFF"/>
        </w:rPr>
        <w:t>тв по контракту, включая расходы на</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94549EA" w14:textId="59FD9C91" w:rsidR="000B6F96" w:rsidRPr="00631375" w:rsidRDefault="00BC4171" w:rsidP="00631375">
      <w:pPr>
        <w:widowControl w:val="0"/>
        <w:ind w:firstLine="709"/>
        <w:rPr>
          <w:color w:val="FF0000"/>
          <w:sz w:val="20"/>
          <w:szCs w:val="20"/>
          <w:shd w:val="clear" w:color="auto" w:fill="FFFFFF"/>
        </w:rPr>
      </w:pPr>
      <w:r w:rsidRPr="00B12EAB">
        <w:rPr>
          <w:color w:val="FF0000"/>
          <w:sz w:val="20"/>
          <w:szCs w:val="20"/>
          <w:shd w:val="clear" w:color="auto" w:fill="FFFFFF"/>
        </w:rPr>
        <w:t>- Доходы от иной приносящей доход деятельности;</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3E6F77C" w14:textId="622DD18D" w:rsidR="00CD7A36" w:rsidRPr="00CD7A36" w:rsidRDefault="00CD7A36" w:rsidP="00CD7A36">
      <w:pPr>
        <w:pStyle w:val="affff3"/>
        <w:numPr>
          <w:ilvl w:val="1"/>
          <w:numId w:val="5"/>
        </w:numPr>
        <w:ind w:left="0" w:firstLine="851"/>
        <w:rPr>
          <w:rFonts w:ascii="Times New Roman" w:hAnsi="Times New Roman"/>
          <w:sz w:val="20"/>
          <w:szCs w:val="20"/>
        </w:rPr>
      </w:pPr>
      <w:r w:rsidRPr="00CD7A36">
        <w:rPr>
          <w:rFonts w:ascii="Times New Roman" w:hAnsi="Times New Roman"/>
          <w:sz w:val="20"/>
          <w:szCs w:val="20"/>
        </w:rPr>
        <w:t xml:space="preserve">Поставка товара осуществляется по месту нахождения </w:t>
      </w:r>
      <w:r w:rsidR="000C7583" w:rsidRPr="000C7583">
        <w:rPr>
          <w:rFonts w:ascii="Times New Roman" w:hAnsi="Times New Roman"/>
          <w:sz w:val="20"/>
          <w:szCs w:val="20"/>
        </w:rPr>
        <w:t xml:space="preserve">Государственное бюджетное общеобразовательное учреждение </w:t>
      </w:r>
      <w:r w:rsidR="000C7583" w:rsidRPr="000C7583">
        <w:rPr>
          <w:rFonts w:ascii="Times New Roman" w:hAnsi="Times New Roman"/>
          <w:iCs/>
          <w:sz w:val="20"/>
          <w:szCs w:val="20"/>
        </w:rPr>
        <w:t>гимназия  № 148 имени Сервантеса Калининского района  Санкт-Петербурга</w:t>
      </w:r>
      <w:r w:rsidR="000C7583" w:rsidRPr="000C7583">
        <w:rPr>
          <w:rFonts w:ascii="Times New Roman" w:hAnsi="Times New Roman"/>
          <w:sz w:val="20"/>
          <w:szCs w:val="20"/>
        </w:rPr>
        <w:t xml:space="preserve"> </w:t>
      </w:r>
      <w:r w:rsidRPr="00CD7A36">
        <w:rPr>
          <w:rFonts w:ascii="Times New Roman" w:hAnsi="Times New Roman"/>
          <w:sz w:val="20"/>
          <w:szCs w:val="20"/>
        </w:rPr>
        <w:t xml:space="preserve">по адресу: 195427г. Санкт-Петербург, ул Академика Константинова, д.7 стр. 1. </w:t>
      </w:r>
    </w:p>
    <w:p w14:paraId="766F43F0" w14:textId="0C8835AF" w:rsidR="00B750AC"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Сроки оказания услуг</w:t>
      </w:r>
      <w:r w:rsidR="006313AC" w:rsidRPr="00DF3A91">
        <w:rPr>
          <w:rFonts w:ascii="Times New Roman" w:hAnsi="Times New Roman"/>
          <w:sz w:val="20"/>
          <w:szCs w:val="20"/>
        </w:rPr>
        <w:t xml:space="preserve">: </w:t>
      </w:r>
      <w:r w:rsidR="008E0F25" w:rsidRPr="00DF3A91">
        <w:rPr>
          <w:rFonts w:ascii="Times New Roman" w:hAnsi="Times New Roman"/>
          <w:color w:val="FF0000"/>
          <w:sz w:val="20"/>
          <w:szCs w:val="20"/>
        </w:rPr>
        <w:t xml:space="preserve">в течение </w:t>
      </w:r>
      <w:r w:rsidR="00631375">
        <w:rPr>
          <w:rFonts w:ascii="Times New Roman" w:hAnsi="Times New Roman"/>
          <w:color w:val="FF0000"/>
          <w:sz w:val="20"/>
          <w:szCs w:val="20"/>
        </w:rPr>
        <w:t>5</w:t>
      </w:r>
      <w:r w:rsidR="00CC255E" w:rsidRPr="00DF3A91">
        <w:rPr>
          <w:rFonts w:ascii="Times New Roman" w:hAnsi="Times New Roman"/>
          <w:color w:val="FF0000"/>
          <w:sz w:val="20"/>
          <w:szCs w:val="20"/>
        </w:rPr>
        <w:t xml:space="preserve"> (</w:t>
      </w:r>
      <w:r w:rsidR="00631375">
        <w:rPr>
          <w:rFonts w:ascii="Times New Roman" w:hAnsi="Times New Roman"/>
          <w:color w:val="FF0000"/>
          <w:sz w:val="20"/>
          <w:szCs w:val="20"/>
        </w:rPr>
        <w:t>пяти</w:t>
      </w:r>
      <w:r w:rsidR="00CC255E" w:rsidRPr="00DF3A91">
        <w:rPr>
          <w:rFonts w:ascii="Times New Roman" w:hAnsi="Times New Roman"/>
          <w:color w:val="FF0000"/>
          <w:sz w:val="20"/>
          <w:szCs w:val="20"/>
        </w:rPr>
        <w:t xml:space="preserve">) рабочих </w:t>
      </w:r>
      <w:r w:rsidR="008E0F25" w:rsidRPr="00DF3A91">
        <w:rPr>
          <w:rFonts w:ascii="Times New Roman" w:hAnsi="Times New Roman"/>
          <w:color w:val="FF0000"/>
          <w:sz w:val="20"/>
          <w:szCs w:val="20"/>
        </w:rPr>
        <w:t>дня(</w:t>
      </w:r>
      <w:r w:rsidR="00CC255E" w:rsidRPr="00DF3A91">
        <w:rPr>
          <w:rFonts w:ascii="Times New Roman" w:hAnsi="Times New Roman"/>
          <w:color w:val="FF0000"/>
          <w:sz w:val="20"/>
          <w:szCs w:val="20"/>
        </w:rPr>
        <w:t>-</w:t>
      </w:r>
      <w:r w:rsidR="008E0F25" w:rsidRPr="00DF3A91">
        <w:rPr>
          <w:rFonts w:ascii="Times New Roman" w:hAnsi="Times New Roman"/>
          <w:color w:val="FF0000"/>
          <w:sz w:val="20"/>
          <w:szCs w:val="20"/>
        </w:rPr>
        <w:t>ей</w:t>
      </w:r>
      <w:r w:rsidR="00C17D54" w:rsidRPr="00DF3A91">
        <w:rPr>
          <w:rFonts w:ascii="Times New Roman" w:hAnsi="Times New Roman"/>
          <w:color w:val="FF0000"/>
          <w:sz w:val="20"/>
          <w:szCs w:val="20"/>
        </w:rPr>
        <w:t xml:space="preserve">) </w:t>
      </w:r>
      <w:r w:rsidR="008E0F25" w:rsidRPr="00DF3A91">
        <w:rPr>
          <w:rFonts w:ascii="Times New Roman" w:hAnsi="Times New Roman"/>
          <w:color w:val="FF0000"/>
          <w:sz w:val="20"/>
          <w:szCs w:val="20"/>
        </w:rPr>
        <w:t>с момента вступления контракта в силу, в соответствии с п. 9.1 контракта.</w:t>
      </w:r>
    </w:p>
    <w:p w14:paraId="3B18FD91" w14:textId="3F1FBD9A" w:rsidR="00CD7A36" w:rsidRPr="00CD7A36" w:rsidRDefault="00CD7A36" w:rsidP="00CD7A36">
      <w:pPr>
        <w:pStyle w:val="affff3"/>
        <w:numPr>
          <w:ilvl w:val="1"/>
          <w:numId w:val="5"/>
        </w:numPr>
        <w:rPr>
          <w:rFonts w:ascii="Times New Roman" w:hAnsi="Times New Roman"/>
          <w:color w:val="FF0000"/>
          <w:sz w:val="20"/>
          <w:szCs w:val="20"/>
        </w:rPr>
      </w:pPr>
      <w:r w:rsidRPr="00CD7A36">
        <w:rPr>
          <w:rFonts w:ascii="Times New Roman" w:hAnsi="Times New Roman"/>
          <w:color w:val="FF0000"/>
          <w:sz w:val="20"/>
          <w:szCs w:val="20"/>
        </w:rPr>
        <w:t>Способ передачи неисключительных прав на использование лицензионного программного обеспечения - Электронный, путем направления файлов на электронную почту «servantes148@mail.ru ».</w:t>
      </w:r>
    </w:p>
    <w:p w14:paraId="59E09554" w14:textId="77777777" w:rsidR="00CD7A36" w:rsidRPr="00DF3A91" w:rsidRDefault="00CD7A36" w:rsidP="00CD7A36">
      <w:pPr>
        <w:pStyle w:val="affff3"/>
        <w:widowControl w:val="0"/>
        <w:spacing w:after="0" w:line="240" w:lineRule="auto"/>
        <w:ind w:left="709"/>
        <w:jc w:val="both"/>
        <w:rPr>
          <w:rFonts w:ascii="Times New Roman" w:hAnsi="Times New Roman"/>
          <w:color w:val="FF0000"/>
          <w:sz w:val="20"/>
          <w:szCs w:val="20"/>
        </w:rPr>
      </w:pP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DF3A91">
        <w:rPr>
          <w:color w:val="000000" w:themeColor="text1"/>
          <w:sz w:val="20"/>
          <w:szCs w:val="20"/>
        </w:rPr>
        <w:lastRenderedPageBreak/>
        <w:t>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lastRenderedPageBreak/>
        <w:t>–Федеральный закон от 30.03.1999 № 52-ФЗ «О санитарно-эпидемиологическом благополучии населения».</w:t>
      </w:r>
    </w:p>
    <w:p w14:paraId="768EB56F" w14:textId="04D3FDD7" w:rsidR="00B75C9D" w:rsidRPr="004B3710" w:rsidRDefault="004B3710" w:rsidP="004B3710">
      <w:pPr>
        <w:pStyle w:val="af3"/>
        <w:numPr>
          <w:ilvl w:val="1"/>
          <w:numId w:val="5"/>
        </w:numPr>
        <w:spacing w:after="0"/>
        <w:ind w:left="0" w:firstLine="709"/>
        <w:rPr>
          <w:color w:val="000000" w:themeColor="text1"/>
          <w:sz w:val="20"/>
        </w:rPr>
      </w:pPr>
      <w:r w:rsidRPr="004B3710">
        <w:rPr>
          <w:color w:val="000000" w:themeColor="text1"/>
          <w:sz w:val="20"/>
          <w:shd w:val="clear" w:color="auto" w:fill="FFFFFF"/>
        </w:rPr>
        <w:t xml:space="preserve"> Исполнителем (в том числе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A24838" w:rsidRPr="00482E6E">
        <w:rPr>
          <w:rFonts w:ascii="Times New Roman" w:hAnsi="Times New Roman"/>
          <w:b/>
          <w:color w:val="FF0000"/>
          <w:sz w:val="20"/>
        </w:rPr>
        <w:t>12</w:t>
      </w:r>
      <w:r w:rsidRPr="00482E6E">
        <w:rPr>
          <w:rFonts w:ascii="Times New Roman" w:hAnsi="Times New Roman"/>
          <w:b/>
          <w:color w:val="FF0000"/>
          <w:sz w:val="20"/>
        </w:rPr>
        <w:t xml:space="preserve"> месяцев</w:t>
      </w:r>
      <w:r w:rsidRPr="00482E6E">
        <w:rPr>
          <w:rFonts w:ascii="Times New Roman" w:hAnsi="Times New Roman"/>
          <w:sz w:val="20"/>
        </w:rPr>
        <w:t xml:space="preserve"> 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5EA4319D" w14:textId="459FCBE7" w:rsidR="003534D6" w:rsidRPr="008330B0" w:rsidRDefault="003534D6" w:rsidP="005018AE">
      <w:pPr>
        <w:ind w:firstLine="709"/>
        <w:rPr>
          <w:color w:val="FF0000"/>
          <w:sz w:val="20"/>
          <w:szCs w:val="20"/>
        </w:rPr>
      </w:pPr>
      <w:r>
        <w:rPr>
          <w:color w:val="FF0000"/>
          <w:sz w:val="20"/>
          <w:szCs w:val="20"/>
        </w:rPr>
        <w:t>Приложение №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3534D6">
            <w:pPr>
              <w:pStyle w:val="af3"/>
              <w:spacing w:after="0"/>
              <w:rPr>
                <w:b/>
                <w:sz w:val="20"/>
              </w:rPr>
            </w:pPr>
            <w:r w:rsidRPr="002345F2">
              <w:rPr>
                <w:b/>
                <w:sz w:val="20"/>
              </w:rPr>
              <w:t>ЗАКАЗЧИК:</w:t>
            </w:r>
          </w:p>
          <w:p w14:paraId="206C101E"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Государственное бюджетное общеобразовательное учреждение гимназия № 148 имени Сервантеса Калининского района Санкт-Петербурга</w:t>
            </w:r>
          </w:p>
          <w:p w14:paraId="6CB322D1"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Место нахождения и почтовый адрес: 195427, Санкт-Петербург, ул. Академика Константинова, д.10 корп.2, литер А</w:t>
            </w:r>
          </w:p>
          <w:p w14:paraId="2F4B968D"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г. Санкт-Петербург, ул Академика Константинова, д.1 к. 3 стр. 1</w:t>
            </w:r>
          </w:p>
          <w:p w14:paraId="01DB64FC"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г. Санкт-Петербург, ул Академика Константинова, д.7 стр. 1</w:t>
            </w:r>
          </w:p>
          <w:p w14:paraId="58BDCF24"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Адрес электронной почты: servantes148@mail.ru</w:t>
            </w:r>
          </w:p>
          <w:p w14:paraId="04C08FBF"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Номер контактного телефона: 417-54-47</w:t>
            </w:r>
          </w:p>
          <w:p w14:paraId="6A573992"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Факс: 417-54-48</w:t>
            </w:r>
          </w:p>
          <w:p w14:paraId="2F48962B"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 xml:space="preserve">Банковские реквизиты: </w:t>
            </w:r>
          </w:p>
          <w:p w14:paraId="0EB5BA54"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ИНН/КПП 7804089330/ 780401001</w:t>
            </w:r>
          </w:p>
          <w:p w14:paraId="6CB9DFA9"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Комитет финансов Санкт-Петербурга (ГБОУ лицей № 148 Калининского района Санкт-Петербурга, л/с 0511075)</w:t>
            </w:r>
          </w:p>
          <w:p w14:paraId="31C64A9C"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 xml:space="preserve">Банк плательщика (получателя): </w:t>
            </w:r>
          </w:p>
          <w:p w14:paraId="1F291206"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 xml:space="preserve">ОКЦ № 1 Северо-Западного ГУ Банка России // УФК по г. Санкт-Петербургу, </w:t>
            </w:r>
          </w:p>
          <w:p w14:paraId="05A5315F"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 xml:space="preserve">БИК банк плательщика (получателя): </w:t>
            </w:r>
          </w:p>
          <w:p w14:paraId="2D63BE0A"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014030106</w:t>
            </w:r>
          </w:p>
          <w:p w14:paraId="667E45C5"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Номер счета банка плательщика (получателя):</w:t>
            </w:r>
          </w:p>
          <w:p w14:paraId="154782FE"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40102810945370000005</w:t>
            </w:r>
          </w:p>
          <w:p w14:paraId="7378F761"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Номер казначейского счета плательщика (получателя):</w:t>
            </w:r>
          </w:p>
          <w:p w14:paraId="02B72B6B"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03224643400000007200</w:t>
            </w:r>
          </w:p>
          <w:p w14:paraId="48095FFE" w14:textId="77777777" w:rsidR="00CD7A36" w:rsidRPr="00CD7A36" w:rsidRDefault="00CD7A36" w:rsidP="00CD7A36">
            <w:pPr>
              <w:widowControl w:val="0"/>
              <w:ind w:firstLine="709"/>
              <w:jc w:val="left"/>
              <w:rPr>
                <w:rFonts w:eastAsiaTheme="minorHAnsi"/>
                <w:sz w:val="20"/>
                <w:szCs w:val="20"/>
                <w:lang w:eastAsia="en-US"/>
              </w:rPr>
            </w:pPr>
          </w:p>
          <w:p w14:paraId="2AB46EFD" w14:textId="77777777"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Директор</w:t>
            </w:r>
          </w:p>
          <w:p w14:paraId="6712B6FA" w14:textId="643E03D8" w:rsidR="00CD7A36" w:rsidRPr="00CD7A36" w:rsidRDefault="00CD7A36" w:rsidP="003534D6">
            <w:pPr>
              <w:widowControl w:val="0"/>
              <w:jc w:val="left"/>
              <w:rPr>
                <w:rFonts w:eastAsiaTheme="minorHAnsi"/>
                <w:sz w:val="20"/>
                <w:szCs w:val="20"/>
                <w:lang w:eastAsia="en-US"/>
              </w:rPr>
            </w:pPr>
            <w:r w:rsidRPr="00CD7A36">
              <w:rPr>
                <w:rFonts w:eastAsiaTheme="minorHAnsi"/>
                <w:sz w:val="20"/>
                <w:szCs w:val="20"/>
                <w:lang w:eastAsia="en-US"/>
              </w:rPr>
              <w:t>_______________________</w:t>
            </w:r>
            <w:r w:rsidR="003534D6">
              <w:rPr>
                <w:rFonts w:eastAsiaTheme="minorHAnsi"/>
                <w:sz w:val="20"/>
                <w:szCs w:val="20"/>
                <w:lang w:eastAsia="en-US"/>
              </w:rPr>
              <w:t>__ /</w:t>
            </w:r>
            <w:r w:rsidRPr="00CD7A36">
              <w:rPr>
                <w:rFonts w:eastAsiaTheme="minorHAnsi"/>
                <w:sz w:val="20"/>
                <w:szCs w:val="20"/>
                <w:lang w:eastAsia="en-US"/>
              </w:rPr>
              <w:t>Ю.В.Подзюбанова/</w:t>
            </w:r>
          </w:p>
          <w:p w14:paraId="54027135" w14:textId="77777777" w:rsidR="00CD7A36" w:rsidRPr="00CD7A36" w:rsidRDefault="00CD7A36" w:rsidP="003534D6">
            <w:pPr>
              <w:widowControl w:val="0"/>
              <w:tabs>
                <w:tab w:val="left" w:pos="0"/>
                <w:tab w:val="right" w:pos="9498"/>
              </w:tabs>
              <w:jc w:val="left"/>
              <w:rPr>
                <w:rFonts w:eastAsiaTheme="minorHAnsi"/>
                <w:b/>
                <w:bCs/>
                <w:color w:val="000000" w:themeColor="text1"/>
                <w:sz w:val="20"/>
                <w:szCs w:val="20"/>
                <w:lang w:eastAsia="en-US"/>
              </w:rPr>
            </w:pPr>
            <w:r w:rsidRPr="00CD7A36">
              <w:rPr>
                <w:rFonts w:asciiTheme="minorHAnsi" w:eastAsiaTheme="minorHAnsi" w:hAnsiTheme="minorHAnsi" w:cstheme="minorBidi"/>
                <w:sz w:val="20"/>
                <w:szCs w:val="22"/>
                <w:lang w:eastAsia="en-US"/>
              </w:rPr>
              <w:t>Подписано ЭЦП</w:t>
            </w:r>
          </w:p>
          <w:p w14:paraId="12ED3E1A" w14:textId="77777777" w:rsidR="00CD7A36" w:rsidRPr="002345F2" w:rsidRDefault="00CD7A36" w:rsidP="008947ED">
            <w:pPr>
              <w:pStyle w:val="af3"/>
              <w:spacing w:after="0"/>
              <w:jc w:val="center"/>
              <w:rPr>
                <w:b/>
                <w:sz w:val="20"/>
              </w:rPr>
            </w:pP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05C53F02" w14:textId="6AC6BD0D" w:rsidR="00A37D5F" w:rsidRDefault="000C7583" w:rsidP="000C7583">
      <w:pPr>
        <w:widowControl w:val="0"/>
        <w:jc w:val="right"/>
        <w:rPr>
          <w:sz w:val="20"/>
          <w:szCs w:val="20"/>
        </w:rPr>
      </w:pPr>
      <w:r>
        <w:rPr>
          <w:sz w:val="20"/>
          <w:szCs w:val="20"/>
        </w:rPr>
        <w:t>Приложение №2</w:t>
      </w:r>
    </w:p>
    <w:p w14:paraId="137E39EA" w14:textId="77777777" w:rsidR="000C7583" w:rsidRPr="00A43307" w:rsidRDefault="000C7583" w:rsidP="000C7583">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654F9508" w14:textId="6C808E9C" w:rsidR="000C7583" w:rsidRDefault="000C7583" w:rsidP="000C7583">
      <w:pPr>
        <w:widowControl w:val="0"/>
        <w:jc w:val="right"/>
        <w:rPr>
          <w:sz w:val="20"/>
          <w:szCs w:val="20"/>
        </w:rPr>
      </w:pPr>
      <w:r w:rsidRPr="00A43307">
        <w:rPr>
          <w:sz w:val="20"/>
          <w:szCs w:val="20"/>
        </w:rPr>
        <w:t>от ___________ № _____________</w:t>
      </w:r>
    </w:p>
    <w:p w14:paraId="391530BE" w14:textId="77777777" w:rsidR="000C7583" w:rsidRDefault="000C7583" w:rsidP="000C7583">
      <w:pPr>
        <w:widowControl w:val="0"/>
        <w:jc w:val="right"/>
        <w:rPr>
          <w:sz w:val="20"/>
          <w:szCs w:val="20"/>
        </w:rPr>
      </w:pPr>
    </w:p>
    <w:p w14:paraId="7CFBC4E2" w14:textId="2AD50648" w:rsidR="000C7583" w:rsidRDefault="000C7583" w:rsidP="000C7583">
      <w:pPr>
        <w:widowControl w:val="0"/>
        <w:jc w:val="center"/>
        <w:rPr>
          <w:sz w:val="20"/>
          <w:szCs w:val="20"/>
        </w:rPr>
      </w:pPr>
      <w:r>
        <w:rPr>
          <w:sz w:val="20"/>
          <w:szCs w:val="20"/>
        </w:rPr>
        <w:t>Техническое задание.</w:t>
      </w:r>
    </w:p>
    <w:p w14:paraId="0380C61D" w14:textId="77777777" w:rsidR="000C7583" w:rsidRPr="000C7583" w:rsidRDefault="000C7583" w:rsidP="000C7583">
      <w:pPr>
        <w:keepNext/>
        <w:keepLines/>
        <w:spacing w:line="256" w:lineRule="auto"/>
        <w:jc w:val="center"/>
      </w:pPr>
      <w:r w:rsidRPr="000C7583">
        <w:rPr>
          <w:b/>
          <w:bCs/>
          <w:color w:val="000000"/>
          <w:sz w:val="20"/>
          <w:szCs w:val="20"/>
        </w:rPr>
        <w:t>ОПИСАНИЕ ОБЪЕКТА ЗАКУПКИ</w:t>
      </w:r>
    </w:p>
    <w:p w14:paraId="7E3CF057" w14:textId="77777777" w:rsidR="000C7583" w:rsidRPr="000C7583" w:rsidRDefault="000C7583" w:rsidP="000C7583">
      <w:pPr>
        <w:spacing w:line="256" w:lineRule="auto"/>
        <w:jc w:val="center"/>
      </w:pPr>
      <w:r w:rsidRPr="000C7583">
        <w:rPr>
          <w:b/>
          <w:bCs/>
          <w:color w:val="000000"/>
          <w:sz w:val="20"/>
          <w:szCs w:val="20"/>
        </w:rPr>
        <w:t>в соответствии со статьей 33 Закона № 44-ФЗ</w:t>
      </w:r>
    </w:p>
    <w:p w14:paraId="02DD4773" w14:textId="77777777" w:rsidR="000C7583" w:rsidRPr="000C7583" w:rsidRDefault="000C7583" w:rsidP="000C7583">
      <w:pPr>
        <w:spacing w:line="256" w:lineRule="auto"/>
        <w:jc w:val="center"/>
      </w:pPr>
      <w:r w:rsidRPr="000C7583">
        <w:t> </w:t>
      </w:r>
    </w:p>
    <w:p w14:paraId="7E0AB468" w14:textId="77777777" w:rsidR="000C7583" w:rsidRPr="000C7583" w:rsidRDefault="000C7583" w:rsidP="000C7583">
      <w:pPr>
        <w:keepNext/>
        <w:widowControl w:val="0"/>
        <w:suppressAutoHyphens/>
        <w:overflowPunct w:val="0"/>
        <w:autoSpaceDE w:val="0"/>
        <w:spacing w:after="120"/>
        <w:jc w:val="left"/>
        <w:textAlignment w:val="baseline"/>
        <w:outlineLvl w:val="0"/>
        <w:rPr>
          <w:b/>
          <w:lang w:eastAsia="ar-SA"/>
        </w:rPr>
      </w:pPr>
      <w:r w:rsidRPr="000C7583">
        <w:rPr>
          <w:b/>
          <w:bCs/>
          <w:color w:val="000000"/>
          <w:sz w:val="20"/>
          <w:szCs w:val="20"/>
        </w:rPr>
        <w:t>Предмет закупки:</w:t>
      </w:r>
      <w:r w:rsidRPr="000C7583">
        <w:rPr>
          <w:color w:val="000000"/>
          <w:sz w:val="20"/>
          <w:szCs w:val="20"/>
        </w:rPr>
        <w:t xml:space="preserve"> </w:t>
      </w:r>
      <w:r w:rsidRPr="000C7583">
        <w:rPr>
          <w:bCs/>
          <w:kern w:val="2"/>
        </w:rPr>
        <w:t>оказание услуг по предоставлению</w:t>
      </w:r>
      <w:r w:rsidRPr="000C7583">
        <w:rPr>
          <w:color w:val="000000"/>
          <w:sz w:val="20"/>
          <w:szCs w:val="20"/>
        </w:rPr>
        <w:t xml:space="preserve"> </w:t>
      </w:r>
      <w:r w:rsidRPr="000C7583">
        <w:rPr>
          <w:bCs/>
          <w:color w:val="333333"/>
          <w:kern w:val="2"/>
          <w:shd w:val="clear" w:color="auto" w:fill="FFFFFF"/>
        </w:rPr>
        <w:t>лицензии на право использования СКЗИ "КриптоПро CS</w:t>
      </w:r>
      <w:r w:rsidRPr="000C7583">
        <w:rPr>
          <w:bCs/>
          <w:color w:val="333333"/>
          <w:kern w:val="2"/>
          <w:shd w:val="clear" w:color="auto" w:fill="FFFFFF"/>
          <w:lang w:val="en-US"/>
        </w:rPr>
        <w:t>P</w:t>
      </w:r>
      <w:r w:rsidRPr="000C7583">
        <w:rPr>
          <w:bCs/>
          <w:color w:val="333333"/>
          <w:kern w:val="2"/>
          <w:shd w:val="clear" w:color="auto" w:fill="FFFFFF"/>
        </w:rPr>
        <w:t xml:space="preserve">" версии 5.0 на одном рабочем месте </w:t>
      </w:r>
    </w:p>
    <w:p w14:paraId="7BB7EB5F" w14:textId="77777777" w:rsidR="000C7583" w:rsidRPr="000C7583" w:rsidRDefault="000C7583" w:rsidP="003534D6">
      <w:pPr>
        <w:spacing w:line="256" w:lineRule="auto"/>
      </w:pPr>
      <w:r w:rsidRPr="000C7583">
        <w:rPr>
          <w:color w:val="000000"/>
          <w:sz w:val="20"/>
          <w:szCs w:val="20"/>
        </w:rPr>
        <w:t xml:space="preserve">1.Код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59CD9A84" w14:textId="77777777" w:rsidR="000C7583" w:rsidRPr="000C7583" w:rsidRDefault="000C7583" w:rsidP="000C7583">
      <w:pPr>
        <w:spacing w:line="256" w:lineRule="auto"/>
        <w:ind w:firstLine="567"/>
        <w:rPr>
          <w:sz w:val="20"/>
          <w:szCs w:val="20"/>
        </w:rPr>
      </w:pPr>
      <w:r w:rsidRPr="000C7583">
        <w:rPr>
          <w:sz w:val="20"/>
          <w:szCs w:val="20"/>
        </w:rPr>
        <w:t>  </w:t>
      </w:r>
    </w:p>
    <w:p w14:paraId="3FAD8F4C" w14:textId="77777777" w:rsidR="000C7583" w:rsidRPr="000C7583" w:rsidRDefault="000C7583" w:rsidP="003534D6">
      <w:pPr>
        <w:spacing w:line="256" w:lineRule="auto"/>
        <w:rPr>
          <w:rFonts w:eastAsiaTheme="minorHAnsi"/>
          <w:color w:val="000000"/>
          <w:sz w:val="20"/>
          <w:szCs w:val="20"/>
          <w:shd w:val="clear" w:color="auto" w:fill="FFFFFF"/>
          <w:lang w:eastAsia="en-US"/>
        </w:rPr>
      </w:pPr>
      <w:r w:rsidRPr="000C7583">
        <w:rPr>
          <w:rFonts w:eastAsiaTheme="minorHAnsi"/>
          <w:color w:val="000000"/>
          <w:sz w:val="20"/>
          <w:szCs w:val="20"/>
          <w:shd w:val="clear" w:color="auto" w:fill="FFFFFF"/>
          <w:lang w:eastAsia="en-US"/>
        </w:rPr>
        <w:t>58.29.50.000 Услуги по предоставлению лицензий на право использовать компьютерное программное обеспечение</w:t>
      </w:r>
    </w:p>
    <w:p w14:paraId="005F2C2F" w14:textId="77777777" w:rsidR="000C7583" w:rsidRPr="000C7583" w:rsidRDefault="000C7583" w:rsidP="000C7583">
      <w:pPr>
        <w:spacing w:line="256" w:lineRule="auto"/>
        <w:ind w:firstLine="567"/>
        <w:rPr>
          <w:sz w:val="20"/>
          <w:szCs w:val="20"/>
        </w:rPr>
      </w:pPr>
      <w:r w:rsidRPr="000C7583">
        <w:rPr>
          <w:sz w:val="20"/>
          <w:szCs w:val="20"/>
        </w:rPr>
        <w:t> </w:t>
      </w:r>
    </w:p>
    <w:p w14:paraId="5E2EA4D2" w14:textId="77777777" w:rsidR="000C7583" w:rsidRPr="000C7583" w:rsidRDefault="000C7583" w:rsidP="000C7583">
      <w:pPr>
        <w:keepNext/>
        <w:overflowPunct w:val="0"/>
        <w:autoSpaceDE w:val="0"/>
        <w:spacing w:after="200" w:line="276" w:lineRule="auto"/>
        <w:jc w:val="left"/>
        <w:textAlignment w:val="baseline"/>
        <w:outlineLvl w:val="0"/>
        <w:rPr>
          <w:rFonts w:eastAsiaTheme="minorHAnsi"/>
          <w:sz w:val="20"/>
          <w:szCs w:val="20"/>
          <w:lang w:eastAsia="en-US"/>
        </w:rPr>
      </w:pPr>
      <w:r w:rsidRPr="000C7583">
        <w:rPr>
          <w:b/>
          <w:bCs/>
          <w:color w:val="000000"/>
          <w:sz w:val="20"/>
          <w:szCs w:val="20"/>
        </w:rPr>
        <w:t>Цель закупки</w:t>
      </w:r>
      <w:r w:rsidRPr="000C7583">
        <w:rPr>
          <w:bCs/>
          <w:color w:val="000000"/>
          <w:sz w:val="20"/>
          <w:szCs w:val="20"/>
        </w:rPr>
        <w:t>:</w:t>
      </w:r>
      <w:r w:rsidRPr="000C7583">
        <w:rPr>
          <w:color w:val="000000"/>
          <w:sz w:val="20"/>
          <w:szCs w:val="20"/>
        </w:rPr>
        <w:t xml:space="preserve"> </w:t>
      </w:r>
      <w:r w:rsidRPr="000C7583">
        <w:rPr>
          <w:rFonts w:eastAsiaTheme="minorHAnsi"/>
          <w:bCs/>
          <w:kern w:val="2"/>
          <w:sz w:val="20"/>
          <w:szCs w:val="20"/>
        </w:rPr>
        <w:t xml:space="preserve">оказание услуг по предоставлению лицензии </w:t>
      </w:r>
      <w:r w:rsidRPr="000C7583">
        <w:rPr>
          <w:rFonts w:eastAsiaTheme="minorHAnsi"/>
          <w:bCs/>
          <w:kern w:val="2"/>
          <w:sz w:val="20"/>
          <w:szCs w:val="20"/>
          <w:shd w:val="clear" w:color="auto" w:fill="FFFFFF"/>
        </w:rPr>
        <w:t>на право использования</w:t>
      </w:r>
      <w:r w:rsidRPr="000C7583">
        <w:rPr>
          <w:rFonts w:eastAsiaTheme="minorHAnsi"/>
          <w:bCs/>
          <w:kern w:val="2"/>
          <w:sz w:val="20"/>
          <w:szCs w:val="20"/>
        </w:rPr>
        <w:t xml:space="preserve"> программного обеспечения </w:t>
      </w:r>
      <w:r w:rsidRPr="000C7583">
        <w:rPr>
          <w:rFonts w:eastAsiaTheme="minorHAnsi"/>
          <w:color w:val="333333"/>
          <w:sz w:val="20"/>
          <w:szCs w:val="20"/>
          <w:shd w:val="clear" w:color="auto" w:fill="FFFFFF"/>
          <w:lang w:eastAsia="en-US"/>
        </w:rPr>
        <w:t>СКЗИ "КриптоПро CS</w:t>
      </w:r>
      <w:r w:rsidRPr="000C7583">
        <w:rPr>
          <w:rFonts w:eastAsiaTheme="minorHAnsi"/>
          <w:color w:val="333333"/>
          <w:sz w:val="20"/>
          <w:szCs w:val="20"/>
          <w:shd w:val="clear" w:color="auto" w:fill="FFFFFF"/>
          <w:lang w:val="en-US" w:eastAsia="en-US"/>
        </w:rPr>
        <w:t>P</w:t>
      </w:r>
      <w:r w:rsidRPr="000C7583">
        <w:rPr>
          <w:rFonts w:eastAsiaTheme="minorHAnsi"/>
          <w:color w:val="333333"/>
          <w:sz w:val="20"/>
          <w:szCs w:val="20"/>
          <w:shd w:val="clear" w:color="auto" w:fill="FFFFFF"/>
          <w:lang w:eastAsia="en-US"/>
        </w:rPr>
        <w:t xml:space="preserve">" Версии 5.0 на одном рабочем месте </w:t>
      </w:r>
    </w:p>
    <w:p w14:paraId="3E75EA67" w14:textId="77777777" w:rsidR="000C7583" w:rsidRPr="000C7583" w:rsidRDefault="000C7583" w:rsidP="003534D6">
      <w:pPr>
        <w:spacing w:line="256" w:lineRule="auto"/>
        <w:rPr>
          <w:sz w:val="20"/>
          <w:szCs w:val="20"/>
        </w:rPr>
      </w:pPr>
      <w:r w:rsidRPr="000C7583">
        <w:rPr>
          <w:b/>
          <w:bCs/>
          <w:color w:val="000000"/>
          <w:sz w:val="20"/>
          <w:szCs w:val="20"/>
        </w:rPr>
        <w:t>Правовое основание закупки:</w:t>
      </w:r>
      <w:r w:rsidRPr="000C7583">
        <w:rPr>
          <w:color w:val="000000"/>
          <w:sz w:val="20"/>
          <w:szCs w:val="20"/>
        </w:rPr>
        <w:t> Закон Санкт-Петербурга «О бюджете Санкт-Петербурга на 2026 год и на плановый период 2027 и 2028 годов».</w:t>
      </w:r>
    </w:p>
    <w:p w14:paraId="4CAE38AD" w14:textId="77777777" w:rsidR="000C7583" w:rsidRPr="000C7583" w:rsidRDefault="000C7583" w:rsidP="003534D6">
      <w:pPr>
        <w:spacing w:line="256" w:lineRule="auto"/>
        <w:rPr>
          <w:sz w:val="20"/>
          <w:szCs w:val="20"/>
        </w:rPr>
      </w:pPr>
      <w:r w:rsidRPr="000C7583">
        <w:rPr>
          <w:b/>
          <w:bCs/>
          <w:color w:val="000000"/>
          <w:sz w:val="20"/>
          <w:szCs w:val="20"/>
        </w:rPr>
        <w:t>Источник финансирования</w:t>
      </w:r>
      <w:r w:rsidRPr="000C7583">
        <w:rPr>
          <w:color w:val="000000"/>
          <w:sz w:val="20"/>
          <w:szCs w:val="20"/>
        </w:rPr>
        <w:t xml:space="preserve">: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 </w:t>
      </w:r>
    </w:p>
    <w:p w14:paraId="52C114B8" w14:textId="77777777" w:rsidR="000C7583" w:rsidRPr="000C7583" w:rsidRDefault="000C7583" w:rsidP="000C7583">
      <w:pPr>
        <w:spacing w:line="256" w:lineRule="auto"/>
        <w:ind w:firstLine="567"/>
        <w:rPr>
          <w:sz w:val="20"/>
          <w:szCs w:val="20"/>
        </w:rPr>
      </w:pPr>
      <w:r w:rsidRPr="000C7583">
        <w:rPr>
          <w:sz w:val="20"/>
          <w:szCs w:val="20"/>
        </w:rPr>
        <w:t> </w:t>
      </w:r>
    </w:p>
    <w:p w14:paraId="5444C8CF" w14:textId="77777777" w:rsidR="000C7583" w:rsidRPr="000C7583" w:rsidRDefault="000C7583" w:rsidP="003534D6">
      <w:pPr>
        <w:spacing w:line="256" w:lineRule="auto"/>
        <w:rPr>
          <w:sz w:val="20"/>
          <w:szCs w:val="20"/>
        </w:rPr>
      </w:pPr>
      <w:r w:rsidRPr="000C7583">
        <w:rPr>
          <w:color w:val="000000"/>
          <w:sz w:val="20"/>
          <w:szCs w:val="20"/>
        </w:rPr>
        <w:t xml:space="preserve">2. </w:t>
      </w:r>
      <w:r w:rsidRPr="000C7583">
        <w:rPr>
          <w:b/>
          <w:bCs/>
          <w:color w:val="000000"/>
          <w:sz w:val="20"/>
          <w:szCs w:val="20"/>
        </w:rPr>
        <w:t>Место, условия и сроки (периоды) оказания услуги</w:t>
      </w:r>
    </w:p>
    <w:p w14:paraId="6DD8919A" w14:textId="77777777" w:rsidR="000C7583" w:rsidRPr="000C7583" w:rsidRDefault="000C7583" w:rsidP="000C7583">
      <w:pPr>
        <w:keepNext/>
        <w:overflowPunct w:val="0"/>
        <w:autoSpaceDE w:val="0"/>
        <w:spacing w:after="200" w:line="276" w:lineRule="auto"/>
        <w:jc w:val="left"/>
        <w:textAlignment w:val="baseline"/>
        <w:outlineLvl w:val="0"/>
        <w:rPr>
          <w:rFonts w:eastAsiaTheme="minorHAnsi"/>
          <w:sz w:val="20"/>
          <w:szCs w:val="20"/>
          <w:lang w:eastAsia="en-US"/>
        </w:rPr>
      </w:pPr>
      <w:r w:rsidRPr="000C7583">
        <w:rPr>
          <w:color w:val="000000"/>
          <w:sz w:val="20"/>
          <w:szCs w:val="20"/>
        </w:rPr>
        <w:t xml:space="preserve">2.1  </w:t>
      </w:r>
      <w:r w:rsidRPr="000C7583">
        <w:rPr>
          <w:rFonts w:eastAsiaTheme="minorHAnsi"/>
          <w:bCs/>
          <w:kern w:val="2"/>
          <w:sz w:val="20"/>
          <w:szCs w:val="20"/>
        </w:rPr>
        <w:t xml:space="preserve">поставка  лицензий </w:t>
      </w:r>
      <w:r w:rsidRPr="000C7583">
        <w:rPr>
          <w:rFonts w:eastAsiaTheme="minorHAnsi"/>
          <w:bCs/>
          <w:kern w:val="2"/>
          <w:sz w:val="20"/>
          <w:szCs w:val="20"/>
          <w:shd w:val="clear" w:color="auto" w:fill="FFFFFF"/>
        </w:rPr>
        <w:t>на право использования</w:t>
      </w:r>
      <w:r w:rsidRPr="000C7583">
        <w:rPr>
          <w:rFonts w:eastAsiaTheme="minorHAnsi"/>
          <w:bCs/>
          <w:kern w:val="2"/>
          <w:sz w:val="20"/>
          <w:szCs w:val="20"/>
        </w:rPr>
        <w:t xml:space="preserve"> программного обеспечения </w:t>
      </w:r>
      <w:r w:rsidRPr="000C7583">
        <w:rPr>
          <w:rFonts w:eastAsiaTheme="minorHAnsi"/>
          <w:color w:val="333333"/>
          <w:sz w:val="20"/>
          <w:szCs w:val="20"/>
          <w:shd w:val="clear" w:color="auto" w:fill="FFFFFF"/>
          <w:lang w:eastAsia="en-US"/>
        </w:rPr>
        <w:t>СКЗИ "КриптоПро CS</w:t>
      </w:r>
      <w:r w:rsidRPr="000C7583">
        <w:rPr>
          <w:rFonts w:eastAsiaTheme="minorHAnsi"/>
          <w:color w:val="333333"/>
          <w:sz w:val="20"/>
          <w:szCs w:val="20"/>
          <w:shd w:val="clear" w:color="auto" w:fill="FFFFFF"/>
          <w:lang w:val="en-US" w:eastAsia="en-US"/>
        </w:rPr>
        <w:t>P</w:t>
      </w:r>
      <w:r w:rsidRPr="000C7583">
        <w:rPr>
          <w:rFonts w:eastAsiaTheme="minorHAnsi"/>
          <w:color w:val="333333"/>
          <w:sz w:val="20"/>
          <w:szCs w:val="20"/>
          <w:shd w:val="clear" w:color="auto" w:fill="FFFFFF"/>
          <w:lang w:eastAsia="en-US"/>
        </w:rPr>
        <w:t xml:space="preserve">" Версии 5.0 на одном рабочем месте </w:t>
      </w:r>
    </w:p>
    <w:p w14:paraId="2856AA12" w14:textId="77777777" w:rsidR="000C7583" w:rsidRPr="000C7583" w:rsidRDefault="000C7583" w:rsidP="003534D6">
      <w:pPr>
        <w:tabs>
          <w:tab w:val="left" w:pos="6040"/>
        </w:tabs>
        <w:spacing w:line="256" w:lineRule="auto"/>
        <w:rPr>
          <w:sz w:val="20"/>
          <w:szCs w:val="20"/>
        </w:rPr>
      </w:pPr>
      <w:r w:rsidRPr="000C7583">
        <w:rPr>
          <w:color w:val="000000"/>
          <w:sz w:val="20"/>
          <w:szCs w:val="20"/>
        </w:rPr>
        <w:t xml:space="preserve">2.2 Место оказания услуг: </w:t>
      </w:r>
      <w:r w:rsidRPr="000C7583">
        <w:rPr>
          <w:rFonts w:eastAsiaTheme="minorHAnsi"/>
          <w:sz w:val="20"/>
          <w:szCs w:val="20"/>
          <w:lang w:eastAsia="en-US"/>
        </w:rPr>
        <w:t>195427, Санкт-Петербург, ул. Академика Константинова, д. 7, строение 1</w:t>
      </w:r>
    </w:p>
    <w:p w14:paraId="1FC74863" w14:textId="77777777" w:rsidR="000C7583" w:rsidRPr="000C7583" w:rsidRDefault="000C7583" w:rsidP="003534D6">
      <w:pPr>
        <w:tabs>
          <w:tab w:val="left" w:pos="6040"/>
        </w:tabs>
        <w:spacing w:line="256" w:lineRule="auto"/>
        <w:jc w:val="left"/>
        <w:rPr>
          <w:sz w:val="20"/>
          <w:szCs w:val="20"/>
        </w:rPr>
      </w:pPr>
      <w:r w:rsidRPr="000C7583">
        <w:rPr>
          <w:color w:val="000000"/>
          <w:sz w:val="20"/>
          <w:szCs w:val="20"/>
        </w:rPr>
        <w:t>2.3 Срок оказания услуг: в течение 5 дней с момента заключения контракта.</w:t>
      </w:r>
    </w:p>
    <w:p w14:paraId="3B30BB42" w14:textId="77777777" w:rsidR="000C7583" w:rsidRPr="000C7583" w:rsidRDefault="000C7583" w:rsidP="000C7583">
      <w:pPr>
        <w:tabs>
          <w:tab w:val="left" w:pos="6040"/>
        </w:tabs>
        <w:spacing w:line="256" w:lineRule="auto"/>
        <w:ind w:firstLine="567"/>
        <w:jc w:val="left"/>
        <w:rPr>
          <w:sz w:val="20"/>
          <w:szCs w:val="20"/>
        </w:rPr>
      </w:pPr>
      <w:r w:rsidRPr="000C7583">
        <w:rPr>
          <w:sz w:val="20"/>
          <w:szCs w:val="20"/>
        </w:rPr>
        <w:t> </w:t>
      </w:r>
    </w:p>
    <w:p w14:paraId="578C9CC8" w14:textId="77777777" w:rsidR="000C7583" w:rsidRPr="000C7583" w:rsidRDefault="000C7583" w:rsidP="003534D6">
      <w:pPr>
        <w:spacing w:line="256" w:lineRule="auto"/>
        <w:rPr>
          <w:sz w:val="20"/>
          <w:szCs w:val="20"/>
        </w:rPr>
      </w:pPr>
      <w:r w:rsidRPr="000C7583">
        <w:rPr>
          <w:color w:val="000000"/>
          <w:sz w:val="20"/>
          <w:szCs w:val="20"/>
        </w:rPr>
        <w:t xml:space="preserve">3. </w:t>
      </w:r>
      <w:r w:rsidRPr="000C7583">
        <w:rPr>
          <w:b/>
          <w:color w:val="000000"/>
          <w:sz w:val="20"/>
          <w:szCs w:val="20"/>
        </w:rPr>
        <w:t>Требования к оказываемым услугам.</w:t>
      </w:r>
    </w:p>
    <w:p w14:paraId="48677B46"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color w:val="000000"/>
          <w:sz w:val="20"/>
          <w:szCs w:val="20"/>
        </w:rPr>
        <w:t xml:space="preserve">3.1 </w:t>
      </w:r>
      <w:r w:rsidRPr="000C7583">
        <w:rPr>
          <w:rFonts w:eastAsiaTheme="minorHAnsi"/>
          <w:sz w:val="20"/>
          <w:szCs w:val="20"/>
          <w:lang w:eastAsia="en-US"/>
        </w:rPr>
        <w:t>Применяемое средство криптографической защиты информации (средство электронной подписи) должно обеспечивать применение ЭП и шифрования в соответствии с нормами действующего законодательства Российской Федерации и осуществлять выполнение следующих основных функций:</w:t>
      </w:r>
    </w:p>
    <w:p w14:paraId="44F1055F"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Формирование и проверка электронной подписи.</w:t>
      </w:r>
    </w:p>
    <w:p w14:paraId="6D67D84A"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Обеспечение конфиденциальности и контроля целостности информации посредством ее шифрования и имитозащиты.</w:t>
      </w:r>
    </w:p>
    <w:p w14:paraId="43E1735D"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Обеспечение аутентичности, конфиденциальности и имитозащиты соединений по протоколам TLS, и IPsec.</w:t>
      </w:r>
    </w:p>
    <w:p w14:paraId="3B138097"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Контроль целостности системного и прикладного программного обеспечения для его защиты от несанкционированных изменений и нарушений доверенного функционирования.</w:t>
      </w:r>
    </w:p>
    <w:p w14:paraId="7638F778" w14:textId="77777777" w:rsidR="000C7583" w:rsidRPr="000C7583" w:rsidRDefault="000C7583" w:rsidP="000C7583">
      <w:pPr>
        <w:spacing w:after="200" w:line="360" w:lineRule="auto"/>
        <w:contextualSpacing/>
        <w:jc w:val="left"/>
        <w:rPr>
          <w:rFonts w:eastAsiaTheme="minorHAnsi"/>
          <w:b/>
          <w:bCs/>
          <w:sz w:val="20"/>
          <w:szCs w:val="20"/>
          <w:lang w:eastAsia="en-US"/>
        </w:rPr>
      </w:pPr>
      <w:r w:rsidRPr="000C7583">
        <w:rPr>
          <w:rFonts w:eastAsiaTheme="minorHAnsi"/>
          <w:b/>
          <w:bCs/>
          <w:sz w:val="20"/>
          <w:szCs w:val="20"/>
          <w:lang w:eastAsia="en-US"/>
        </w:rPr>
        <w:t>Поддерживаемые алгоритмы:</w:t>
      </w:r>
    </w:p>
    <w:p w14:paraId="027AB5E7"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Электронная подпись:</w:t>
      </w:r>
      <w:r w:rsidRPr="000C7583">
        <w:rPr>
          <w:rFonts w:eastAsiaTheme="minorHAnsi"/>
          <w:b/>
          <w:bCs/>
          <w:sz w:val="20"/>
          <w:szCs w:val="20"/>
          <w:lang w:eastAsia="en-US"/>
        </w:rPr>
        <w:t xml:space="preserve"> </w:t>
      </w:r>
      <w:r w:rsidRPr="000C7583">
        <w:rPr>
          <w:rFonts w:eastAsiaTheme="minorHAnsi"/>
          <w:sz w:val="20"/>
          <w:szCs w:val="20"/>
          <w:lang w:eastAsia="en-US"/>
        </w:rPr>
        <w:t>ГОСТ Р 34.10-2012 (ГОСТ 34.10-2018), ECDSA, RSA</w:t>
      </w:r>
    </w:p>
    <w:p w14:paraId="38A10369"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Хэш-функции: ГОСТ Р 34.11-2012 (ГОСТ 34.11-2018), SHA-1, SHA-2</w:t>
      </w:r>
    </w:p>
    <w:p w14:paraId="140C983C"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lastRenderedPageBreak/>
        <w:t>Шифрование: ГОСТ Р 34.12-2015 (ГОСТ 34.12-2018), ГОСТ Р 34.13-2015 (ГОСТ 34.13-2018), ГОСТ 28147-89, AES (128/192/256), 3DES, 3DES-112, DES, RC2, RC4.</w:t>
      </w:r>
    </w:p>
    <w:p w14:paraId="4238EC0C" w14:textId="77777777" w:rsidR="000C7583" w:rsidRPr="000C7583" w:rsidRDefault="000C7583" w:rsidP="000C7583">
      <w:pPr>
        <w:spacing w:after="200" w:line="360" w:lineRule="auto"/>
        <w:contextualSpacing/>
        <w:jc w:val="left"/>
        <w:rPr>
          <w:rFonts w:eastAsiaTheme="minorHAnsi"/>
          <w:sz w:val="20"/>
          <w:szCs w:val="20"/>
          <w:lang w:eastAsia="en-US"/>
        </w:rPr>
      </w:pPr>
    </w:p>
    <w:p w14:paraId="1CC44F52" w14:textId="77777777" w:rsidR="000C7583" w:rsidRPr="000C7583" w:rsidRDefault="000C7583" w:rsidP="000C7583">
      <w:pPr>
        <w:spacing w:after="200" w:line="360" w:lineRule="auto"/>
        <w:contextualSpacing/>
        <w:jc w:val="left"/>
        <w:rPr>
          <w:rFonts w:eastAsiaTheme="minorHAnsi"/>
          <w:b/>
          <w:bCs/>
          <w:sz w:val="20"/>
          <w:szCs w:val="20"/>
          <w:lang w:eastAsia="en-US"/>
        </w:rPr>
      </w:pPr>
      <w:r w:rsidRPr="000C7583">
        <w:rPr>
          <w:rFonts w:eastAsiaTheme="minorHAnsi"/>
          <w:b/>
          <w:bCs/>
          <w:sz w:val="20"/>
          <w:szCs w:val="20"/>
          <w:lang w:eastAsia="en-US"/>
        </w:rPr>
        <w:t>Функциональные требования:</w:t>
      </w:r>
    </w:p>
    <w:p w14:paraId="3223B0CA"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формирование и подтверждение подлинности электронной подписи на рабочем месте пользователя</w:t>
      </w:r>
    </w:p>
    <w:p w14:paraId="1E421179"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подсчет значения хеш-функции данных на рабочем месте пользователя</w:t>
      </w:r>
    </w:p>
    <w:p w14:paraId="67A50B7F"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шифрование и расшифрование данных на рабочем месте пользователя</w:t>
      </w:r>
    </w:p>
    <w:p w14:paraId="41B6FE59"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формирование закрытых и открытых ключей подписи и шифрования на рабочем месте пользователя.</w:t>
      </w:r>
    </w:p>
    <w:p w14:paraId="244875CC"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Средство криптографической защиты информации должно обеспечивать выполнение следующих сервисных функций:</w:t>
      </w:r>
    </w:p>
    <w:p w14:paraId="0ADBE84E"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установка личных сертификатов открытых ключей на рабочем месте/сервере с обеспечением связи сертификата открытого ключа с соответствующим указанному сертификату закрытым ключом;</w:t>
      </w:r>
    </w:p>
    <w:p w14:paraId="316BBFF8"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копирование и удаление закрытых ключей;</w:t>
      </w:r>
    </w:p>
    <w:p w14:paraId="0DB05973"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установка, изменение и удаление пароля на доступ к закрытому ключу.</w:t>
      </w:r>
    </w:p>
    <w:p w14:paraId="416447C6"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Средство криптографической защиты информации (средство электронной подписи) должно обеспечивать эксплуатацию на следующих операционных системах (иметь клиентскую лицензию):</w:t>
      </w:r>
    </w:p>
    <w:p w14:paraId="3F225D35" w14:textId="77777777" w:rsidR="000C7583" w:rsidRPr="000C7583" w:rsidRDefault="000C7583" w:rsidP="000C7583">
      <w:pPr>
        <w:numPr>
          <w:ilvl w:val="0"/>
          <w:numId w:val="9"/>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Windows 7/8/8.1/10 (x86/x64), </w:t>
      </w:r>
    </w:p>
    <w:p w14:paraId="245E91C6" w14:textId="77777777" w:rsidR="000C7583" w:rsidRPr="000C7583" w:rsidRDefault="000C7583" w:rsidP="000C7583">
      <w:pPr>
        <w:numPr>
          <w:ilvl w:val="0"/>
          <w:numId w:val="9"/>
        </w:numPr>
        <w:suppressAutoHyphens/>
        <w:spacing w:after="200" w:line="360" w:lineRule="auto"/>
        <w:contextualSpacing/>
        <w:jc w:val="left"/>
        <w:rPr>
          <w:rFonts w:eastAsiaTheme="minorHAnsi"/>
          <w:sz w:val="20"/>
          <w:szCs w:val="20"/>
          <w:lang w:val="en-US" w:eastAsia="en-US"/>
        </w:rPr>
      </w:pPr>
      <w:r w:rsidRPr="000C7583">
        <w:rPr>
          <w:rFonts w:eastAsiaTheme="minorHAnsi"/>
          <w:sz w:val="20"/>
          <w:szCs w:val="20"/>
          <w:lang w:val="en-US" w:eastAsia="en-US"/>
        </w:rPr>
        <w:t>Astra Linux.</w:t>
      </w:r>
    </w:p>
    <w:p w14:paraId="5B0B1266" w14:textId="77777777" w:rsidR="000C7583" w:rsidRPr="000C7583" w:rsidRDefault="000C7583" w:rsidP="000C7583">
      <w:pPr>
        <w:spacing w:line="256" w:lineRule="auto"/>
        <w:ind w:firstLine="567"/>
      </w:pPr>
      <w:r w:rsidRPr="000C7583">
        <w:t> </w:t>
      </w:r>
    </w:p>
    <w:p w14:paraId="52CDB91B" w14:textId="77777777" w:rsidR="000C7583" w:rsidRPr="000C7583" w:rsidRDefault="000C7583" w:rsidP="003534D6">
      <w:pPr>
        <w:tabs>
          <w:tab w:val="left" w:pos="567"/>
        </w:tabs>
        <w:spacing w:line="256" w:lineRule="auto"/>
      </w:pPr>
      <w:r w:rsidRPr="000C7583">
        <w:rPr>
          <w:color w:val="000000"/>
          <w:sz w:val="20"/>
          <w:szCs w:val="20"/>
        </w:rPr>
        <w:t xml:space="preserve">4. </w:t>
      </w:r>
      <w:r w:rsidRPr="000C7583">
        <w:rPr>
          <w:b/>
          <w:bCs/>
          <w:color w:val="000000"/>
          <w:sz w:val="20"/>
          <w:szCs w:val="20"/>
        </w:rPr>
        <w:t>Требования к гарантии качества</w:t>
      </w:r>
      <w:r w:rsidRPr="000C7583">
        <w:rPr>
          <w:color w:val="000000"/>
          <w:sz w:val="20"/>
          <w:szCs w:val="20"/>
        </w:rPr>
        <w:t xml:space="preserve"> услуги, а также требования к гарантийному сроку и (или) объему предоставления гарантий их качества</w:t>
      </w:r>
    </w:p>
    <w:p w14:paraId="394329C9" w14:textId="77777777" w:rsidR="000C7583" w:rsidRPr="000C7583" w:rsidRDefault="000C7583" w:rsidP="003534D6">
      <w:pPr>
        <w:tabs>
          <w:tab w:val="left" w:pos="567"/>
        </w:tabs>
        <w:spacing w:line="256" w:lineRule="auto"/>
      </w:pPr>
      <w:r w:rsidRPr="000C7583">
        <w:rPr>
          <w:color w:val="000000"/>
          <w:sz w:val="20"/>
          <w:szCs w:val="20"/>
        </w:rPr>
        <w:t xml:space="preserve">4.1 </w:t>
      </w:r>
      <w:r w:rsidRPr="000C7583">
        <w:rPr>
          <w:b/>
          <w:bCs/>
          <w:color w:val="000000"/>
          <w:sz w:val="20"/>
          <w:szCs w:val="20"/>
        </w:rPr>
        <w:t>Качество и безопасность</w:t>
      </w:r>
      <w:r w:rsidRPr="000C7583">
        <w:rPr>
          <w:color w:val="000000"/>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799A951F" w14:textId="1E5E3376" w:rsidR="000C7583" w:rsidRPr="000C7583" w:rsidRDefault="000C7583" w:rsidP="003534D6">
      <w:pPr>
        <w:tabs>
          <w:tab w:val="left" w:pos="567"/>
        </w:tabs>
        <w:spacing w:line="256" w:lineRule="auto"/>
      </w:pPr>
      <w:r w:rsidRPr="000C7583">
        <w:rPr>
          <w:color w:val="000000"/>
          <w:sz w:val="20"/>
          <w:szCs w:val="20"/>
        </w:rPr>
        <w:t xml:space="preserve">4.2 </w:t>
      </w:r>
      <w:r w:rsidRPr="000C7583">
        <w:rPr>
          <w:b/>
          <w:bCs/>
          <w:color w:val="000000"/>
          <w:sz w:val="20"/>
          <w:szCs w:val="20"/>
        </w:rPr>
        <w:t>Срок предоставления гарантии</w:t>
      </w:r>
      <w:r w:rsidRPr="000C7583">
        <w:rPr>
          <w:color w:val="000000"/>
          <w:sz w:val="20"/>
          <w:szCs w:val="20"/>
        </w:rPr>
        <w:t xml:space="preserve"> качества услуг – без срочная</w:t>
      </w:r>
      <w:r w:rsidRPr="000C7583">
        <w:t> </w:t>
      </w:r>
    </w:p>
    <w:p w14:paraId="3A57B9CD" w14:textId="77777777" w:rsidR="000C7583" w:rsidRPr="000C7583" w:rsidRDefault="000C7583" w:rsidP="003534D6">
      <w:pPr>
        <w:tabs>
          <w:tab w:val="left" w:pos="567"/>
        </w:tabs>
        <w:spacing w:line="256" w:lineRule="auto"/>
      </w:pPr>
      <w:r w:rsidRPr="000C7583">
        <w:rPr>
          <w:color w:val="000000"/>
          <w:sz w:val="20"/>
          <w:szCs w:val="20"/>
        </w:rPr>
        <w:t>5. Требования к Исполнителю</w:t>
      </w:r>
    </w:p>
    <w:p w14:paraId="527FCAE8" w14:textId="77777777" w:rsidR="000C7583" w:rsidRPr="000C7583" w:rsidRDefault="000C7583" w:rsidP="003534D6">
      <w:pPr>
        <w:tabs>
          <w:tab w:val="left" w:pos="567"/>
        </w:tabs>
        <w:spacing w:line="256" w:lineRule="auto"/>
      </w:pPr>
      <w:r w:rsidRPr="000C7583">
        <w:rPr>
          <w:color w:val="000000"/>
          <w:sz w:val="20"/>
          <w:szCs w:val="20"/>
        </w:rPr>
        <w:t>5.1 Исполнитель должен предоставить документы, подтверждающие права на продажу программного обеспечения.</w:t>
      </w:r>
    </w:p>
    <w:p w14:paraId="6431F570" w14:textId="1EE907D7" w:rsidR="000C7583" w:rsidRPr="000C7583" w:rsidRDefault="000C7583" w:rsidP="003534D6">
      <w:pPr>
        <w:tabs>
          <w:tab w:val="left" w:pos="567"/>
        </w:tabs>
        <w:spacing w:line="256" w:lineRule="auto"/>
      </w:pPr>
      <w:r w:rsidRPr="000C7583">
        <w:rPr>
          <w:color w:val="000000"/>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r w:rsidRPr="000C7583">
        <w:t> </w:t>
      </w:r>
    </w:p>
    <w:p w14:paraId="6BA1A9E5" w14:textId="77777777" w:rsidR="000C7583" w:rsidRPr="000C7583" w:rsidRDefault="000C7583" w:rsidP="003534D6">
      <w:pPr>
        <w:tabs>
          <w:tab w:val="left" w:pos="567"/>
        </w:tabs>
        <w:spacing w:line="256" w:lineRule="auto"/>
      </w:pPr>
      <w:r w:rsidRPr="000C7583">
        <w:rPr>
          <w:color w:val="000000"/>
          <w:sz w:val="20"/>
          <w:szCs w:val="20"/>
        </w:rPr>
        <w:t>6. Способы использования ПО, на которое передаются права</w:t>
      </w:r>
    </w:p>
    <w:p w14:paraId="33FF98B9" w14:textId="77777777" w:rsidR="000C7583" w:rsidRPr="000C7583" w:rsidRDefault="000C7583" w:rsidP="003534D6">
      <w:pPr>
        <w:tabs>
          <w:tab w:val="left" w:pos="567"/>
        </w:tabs>
        <w:spacing w:line="256" w:lineRule="auto"/>
      </w:pPr>
      <w:r w:rsidRPr="000C7583">
        <w:rPr>
          <w:color w:val="000000"/>
          <w:sz w:val="20"/>
          <w:szCs w:val="20"/>
        </w:rPr>
        <w:t>6.1 Копирование.</w:t>
      </w:r>
    </w:p>
    <w:p w14:paraId="6F92C5A6" w14:textId="77777777" w:rsidR="000C7583" w:rsidRPr="000C7583" w:rsidRDefault="000C7583" w:rsidP="003534D6">
      <w:pPr>
        <w:tabs>
          <w:tab w:val="left" w:pos="567"/>
        </w:tabs>
        <w:spacing w:line="256" w:lineRule="auto"/>
      </w:pPr>
      <w:r w:rsidRPr="000C7583">
        <w:rPr>
          <w:color w:val="000000"/>
          <w:sz w:val="20"/>
          <w:szCs w:val="20"/>
        </w:rPr>
        <w:t>6.2 Инсталляция и запуск.</w:t>
      </w:r>
    </w:p>
    <w:p w14:paraId="6CB56657" w14:textId="77777777" w:rsidR="000C7583" w:rsidRPr="000C7583" w:rsidRDefault="000C7583" w:rsidP="000C7583">
      <w:pPr>
        <w:tabs>
          <w:tab w:val="left" w:pos="567"/>
        </w:tabs>
        <w:spacing w:line="256" w:lineRule="auto"/>
        <w:ind w:firstLine="567"/>
      </w:pPr>
      <w:r w:rsidRPr="000C7583">
        <w:t> </w:t>
      </w:r>
    </w:p>
    <w:p w14:paraId="06240D52" w14:textId="77777777" w:rsidR="000C7583" w:rsidRPr="000C7583" w:rsidRDefault="000C7583" w:rsidP="003534D6">
      <w:pPr>
        <w:spacing w:line="256" w:lineRule="auto"/>
      </w:pPr>
      <w:r w:rsidRPr="000C7583">
        <w:rPr>
          <w:color w:val="000000"/>
          <w:sz w:val="20"/>
          <w:szCs w:val="20"/>
        </w:rPr>
        <w:t>7. Перечень приложений, являющихся неотъемлемой частью Описания объекта закупки.</w:t>
      </w:r>
    </w:p>
    <w:p w14:paraId="301FC40E" w14:textId="77777777" w:rsidR="000C7583" w:rsidRPr="000C7583" w:rsidRDefault="000C7583" w:rsidP="003534D6">
      <w:pPr>
        <w:spacing w:line="256" w:lineRule="auto"/>
      </w:pPr>
      <w:r w:rsidRPr="000C7583">
        <w:rPr>
          <w:color w:val="000000"/>
          <w:sz w:val="20"/>
          <w:szCs w:val="20"/>
        </w:rPr>
        <w:t>7.2 Приложение № 1: «Качественные, функциональные, технические, эксплуатационные характеристики услуг»</w:t>
      </w:r>
    </w:p>
    <w:p w14:paraId="4DB10894" w14:textId="77777777" w:rsidR="000C7583" w:rsidRPr="000C7583" w:rsidRDefault="000C7583" w:rsidP="000C7583">
      <w:pPr>
        <w:spacing w:line="256" w:lineRule="auto"/>
        <w:ind w:firstLine="567"/>
      </w:pPr>
      <w:r w:rsidRPr="000C7583">
        <w:t> </w:t>
      </w:r>
    </w:p>
    <w:p w14:paraId="1BA2F826" w14:textId="77777777" w:rsidR="000C7583" w:rsidRPr="000C7583" w:rsidRDefault="000C7583" w:rsidP="000C7583">
      <w:pPr>
        <w:spacing w:line="256" w:lineRule="auto"/>
        <w:ind w:firstLine="567"/>
      </w:pPr>
      <w:r w:rsidRPr="000C7583">
        <w:t> </w:t>
      </w:r>
    </w:p>
    <w:p w14:paraId="76DED0B3" w14:textId="77777777" w:rsidR="003534D6" w:rsidRDefault="000C7583" w:rsidP="003534D6">
      <w:pPr>
        <w:spacing w:line="256" w:lineRule="auto"/>
        <w:ind w:firstLine="567"/>
      </w:pPr>
      <w:r w:rsidRPr="000C7583">
        <w:t> </w:t>
      </w:r>
    </w:p>
    <w:p w14:paraId="66B11C8F" w14:textId="77777777" w:rsidR="003534D6" w:rsidRDefault="003534D6" w:rsidP="003534D6">
      <w:pPr>
        <w:spacing w:line="256" w:lineRule="auto"/>
        <w:ind w:firstLine="567"/>
      </w:pPr>
    </w:p>
    <w:p w14:paraId="33A17A02" w14:textId="77777777" w:rsidR="003534D6" w:rsidRDefault="003534D6" w:rsidP="003534D6">
      <w:pPr>
        <w:spacing w:line="256" w:lineRule="auto"/>
        <w:ind w:firstLine="567"/>
      </w:pPr>
    </w:p>
    <w:p w14:paraId="54D27352" w14:textId="77777777" w:rsidR="003534D6" w:rsidRDefault="003534D6" w:rsidP="003534D6">
      <w:pPr>
        <w:spacing w:line="256" w:lineRule="auto"/>
        <w:ind w:firstLine="567"/>
      </w:pPr>
    </w:p>
    <w:p w14:paraId="289EED67" w14:textId="77777777" w:rsidR="003534D6" w:rsidRDefault="003534D6" w:rsidP="003534D6">
      <w:pPr>
        <w:spacing w:line="256" w:lineRule="auto"/>
        <w:ind w:firstLine="567"/>
      </w:pPr>
    </w:p>
    <w:p w14:paraId="74064F5F" w14:textId="77777777" w:rsidR="003534D6" w:rsidRDefault="003534D6" w:rsidP="003534D6">
      <w:pPr>
        <w:spacing w:line="256" w:lineRule="auto"/>
        <w:ind w:firstLine="567"/>
      </w:pPr>
    </w:p>
    <w:p w14:paraId="311FF03D" w14:textId="77777777" w:rsidR="003534D6" w:rsidRDefault="003534D6" w:rsidP="003534D6">
      <w:pPr>
        <w:spacing w:line="256" w:lineRule="auto"/>
        <w:ind w:firstLine="567"/>
      </w:pPr>
    </w:p>
    <w:p w14:paraId="31503066" w14:textId="77777777" w:rsidR="003534D6" w:rsidRDefault="003534D6" w:rsidP="003534D6">
      <w:pPr>
        <w:spacing w:line="256" w:lineRule="auto"/>
        <w:ind w:firstLine="567"/>
      </w:pPr>
    </w:p>
    <w:p w14:paraId="6C5D8388" w14:textId="77777777" w:rsidR="003534D6" w:rsidRDefault="003534D6" w:rsidP="003534D6">
      <w:pPr>
        <w:spacing w:line="256" w:lineRule="auto"/>
        <w:ind w:firstLine="567"/>
      </w:pPr>
    </w:p>
    <w:p w14:paraId="5A8BE760" w14:textId="77777777" w:rsidR="003534D6" w:rsidRDefault="003534D6" w:rsidP="003534D6">
      <w:pPr>
        <w:spacing w:line="256" w:lineRule="auto"/>
        <w:ind w:firstLine="567"/>
      </w:pPr>
    </w:p>
    <w:p w14:paraId="4438282A" w14:textId="77777777" w:rsidR="003534D6" w:rsidRDefault="003534D6" w:rsidP="003534D6">
      <w:pPr>
        <w:spacing w:line="256" w:lineRule="auto"/>
        <w:ind w:firstLine="567"/>
      </w:pPr>
    </w:p>
    <w:p w14:paraId="3969A861" w14:textId="77777777" w:rsidR="003534D6" w:rsidRDefault="003534D6" w:rsidP="003534D6">
      <w:pPr>
        <w:spacing w:line="256" w:lineRule="auto"/>
        <w:ind w:firstLine="567"/>
      </w:pPr>
    </w:p>
    <w:p w14:paraId="3AA8441C" w14:textId="5CF96554" w:rsidR="000C7583" w:rsidRPr="000C7583" w:rsidRDefault="000C7583" w:rsidP="003534D6">
      <w:pPr>
        <w:spacing w:line="256" w:lineRule="auto"/>
        <w:ind w:firstLine="567"/>
      </w:pPr>
      <w:r w:rsidRPr="000C7583">
        <w:t> </w:t>
      </w:r>
    </w:p>
    <w:p w14:paraId="6449B8BE" w14:textId="77777777" w:rsidR="000C7583" w:rsidRPr="000C7583" w:rsidRDefault="000C7583" w:rsidP="000C7583">
      <w:pPr>
        <w:spacing w:line="273" w:lineRule="auto"/>
        <w:ind w:firstLine="709"/>
        <w:jc w:val="right"/>
      </w:pPr>
      <w:r w:rsidRPr="000C7583">
        <w:rPr>
          <w:color w:val="000000"/>
          <w:sz w:val="20"/>
          <w:szCs w:val="20"/>
        </w:rPr>
        <w:lastRenderedPageBreak/>
        <w:t>Приложение № 1</w:t>
      </w:r>
    </w:p>
    <w:p w14:paraId="7B41314E" w14:textId="77777777" w:rsidR="000C7583" w:rsidRPr="000C7583" w:rsidRDefault="000C7583" w:rsidP="000C7583">
      <w:pPr>
        <w:spacing w:line="273" w:lineRule="auto"/>
        <w:ind w:firstLine="709"/>
        <w:jc w:val="right"/>
      </w:pPr>
      <w:r w:rsidRPr="000C7583">
        <w:rPr>
          <w:color w:val="000000"/>
          <w:sz w:val="20"/>
          <w:szCs w:val="20"/>
        </w:rPr>
        <w:t>К Описанию объекта закупки</w:t>
      </w:r>
    </w:p>
    <w:p w14:paraId="0F0D66D7" w14:textId="77777777" w:rsidR="000C7583" w:rsidRPr="000C7583" w:rsidRDefault="000C7583" w:rsidP="000C7583">
      <w:pPr>
        <w:spacing w:line="273" w:lineRule="auto"/>
        <w:ind w:firstLine="709"/>
        <w:jc w:val="right"/>
      </w:pPr>
      <w:r w:rsidRPr="000C7583">
        <w:t> </w:t>
      </w:r>
    </w:p>
    <w:p w14:paraId="102EEFFE" w14:textId="77777777" w:rsidR="000C7583" w:rsidRPr="000C7583" w:rsidRDefault="000C7583" w:rsidP="000C7583">
      <w:pPr>
        <w:keepNext/>
        <w:keepLines/>
        <w:spacing w:line="256" w:lineRule="auto"/>
        <w:jc w:val="center"/>
      </w:pPr>
      <w:r w:rsidRPr="000C7583">
        <w:rPr>
          <w:b/>
          <w:bCs/>
          <w:color w:val="000000"/>
          <w:sz w:val="20"/>
          <w:szCs w:val="20"/>
        </w:rPr>
        <w:t>Качественные, функциональные, технические, эксплуатационные характеристики услуг</w:t>
      </w:r>
    </w:p>
    <w:p w14:paraId="73B9AB5A" w14:textId="77777777" w:rsidR="000C7583" w:rsidRPr="000C7583" w:rsidRDefault="000C7583" w:rsidP="000C7583">
      <w:pPr>
        <w:spacing w:line="256" w:lineRule="auto"/>
        <w:jc w:val="left"/>
      </w:pPr>
      <w:r w:rsidRPr="000C7583">
        <w:t> </w:t>
      </w:r>
    </w:p>
    <w:p w14:paraId="34EF91DC" w14:textId="77777777" w:rsidR="000C7583" w:rsidRPr="000C7583" w:rsidRDefault="000C7583" w:rsidP="000C7583">
      <w:pPr>
        <w:keepNext/>
        <w:keepLines/>
        <w:numPr>
          <w:ilvl w:val="0"/>
          <w:numId w:val="6"/>
        </w:numPr>
        <w:spacing w:after="200" w:line="256" w:lineRule="auto"/>
        <w:ind w:left="1440"/>
        <w:jc w:val="left"/>
        <w:rPr>
          <w:highlight w:val="yellow"/>
        </w:rPr>
      </w:pPr>
      <w:r w:rsidRPr="000C7583">
        <w:rPr>
          <w:color w:val="000000"/>
          <w:sz w:val="20"/>
          <w:szCs w:val="20"/>
          <w:highlight w:val="yellow"/>
        </w:rPr>
        <w:t>Общие сведения</w:t>
      </w:r>
    </w:p>
    <w:p w14:paraId="65BB69A1" w14:textId="77777777" w:rsidR="000C7583" w:rsidRPr="000C7583" w:rsidRDefault="000C7583" w:rsidP="000C7583">
      <w:pPr>
        <w:spacing w:line="273" w:lineRule="auto"/>
        <w:ind w:firstLine="709"/>
        <w:rPr>
          <w:highlight w:val="yellow"/>
        </w:rPr>
      </w:pPr>
      <w:r w:rsidRPr="000C7583">
        <w:rPr>
          <w:color w:val="000000"/>
          <w:sz w:val="20"/>
          <w:szCs w:val="20"/>
          <w:highlight w:val="yellow"/>
        </w:rPr>
        <w:t xml:space="preserve">Настоящее техническое задание (далее - ТЗ) является основным документом, определяющим стадии, этапы и сроки, а также требования и порядок комплекса услуг по продлению права на использование, установке средств защиты информации и техническому контролю объекта информатизации (далее - Оператор или Заказчик) на соответствие требованиям по защите информации (далее - мероприятий по защите информации). </w:t>
      </w:r>
    </w:p>
    <w:p w14:paraId="61D034FB" w14:textId="77777777" w:rsidR="000C7583" w:rsidRPr="000C7583" w:rsidRDefault="000C7583" w:rsidP="000C7583">
      <w:pPr>
        <w:spacing w:line="273" w:lineRule="auto"/>
        <w:ind w:firstLine="709"/>
        <w:rPr>
          <w:highlight w:val="yellow"/>
        </w:rPr>
      </w:pPr>
      <w:r w:rsidRPr="000C7583">
        <w:rPr>
          <w:color w:val="000000"/>
          <w:sz w:val="20"/>
          <w:szCs w:val="20"/>
          <w:highlight w:val="yellow"/>
        </w:rPr>
        <w:t>У Оператора объектом информатизации является информационная (автоматизированная) система (далее – ИС), сведения о которой представлены в разделе 2.</w:t>
      </w:r>
    </w:p>
    <w:p w14:paraId="0B8D65D1" w14:textId="77777777" w:rsidR="000C7583" w:rsidRPr="000C7583" w:rsidRDefault="000C7583" w:rsidP="000C7583">
      <w:pPr>
        <w:spacing w:line="273" w:lineRule="auto"/>
        <w:ind w:firstLine="709"/>
      </w:pPr>
      <w:r w:rsidRPr="000C7583">
        <w:rPr>
          <w:color w:val="000000"/>
          <w:sz w:val="20"/>
          <w:szCs w:val="20"/>
          <w:highlight w:val="yellow"/>
        </w:rPr>
        <w:t>Целью мероприятий по защите информации в ИС является поддержания в актуальном состоянии системы защиты информации ИС в пункте проведения экзаменов.</w:t>
      </w:r>
    </w:p>
    <w:p w14:paraId="4A87B43A"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color w:val="000000"/>
          <w:sz w:val="20"/>
          <w:szCs w:val="20"/>
        </w:rPr>
        <w:t>1.4.</w:t>
      </w:r>
      <w:r w:rsidRPr="000C7583">
        <w:rPr>
          <w:color w:val="000000"/>
          <w:sz w:val="20"/>
          <w:szCs w:val="20"/>
        </w:rPr>
        <w:tab/>
      </w:r>
      <w:r w:rsidRPr="000C7583">
        <w:rPr>
          <w:rFonts w:eastAsiaTheme="minorHAnsi"/>
          <w:sz w:val="20"/>
          <w:szCs w:val="20"/>
          <w:lang w:eastAsia="en-US"/>
        </w:rPr>
        <w:t>Применяемое средство криптографической защиты информации (средство электронной подписи) должно обеспечивать применение ЭП и шифрования в соответствии с нормами действующего законодательства Российской Федерации и осуществлять выполнение следующих основных функций:</w:t>
      </w:r>
    </w:p>
    <w:p w14:paraId="531A02D7"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Формирование и проверка электронной подписи.</w:t>
      </w:r>
    </w:p>
    <w:p w14:paraId="27EBCFEB"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Обеспечение конфиденциальности и контроля целостности информации посредством ее шифрования и имитозащиты.</w:t>
      </w:r>
    </w:p>
    <w:p w14:paraId="1C942DBC"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Обеспечение аутентичности, конфиденциальности и имитозащиты соединений по протоколам TLS, и IPsec.</w:t>
      </w:r>
    </w:p>
    <w:p w14:paraId="7BAB4415" w14:textId="77777777" w:rsidR="000C7583" w:rsidRPr="000C7583" w:rsidRDefault="000C7583" w:rsidP="000C7583">
      <w:pPr>
        <w:numPr>
          <w:ilvl w:val="0"/>
          <w:numId w:val="8"/>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Контроль целостности системного и прикладного программного обеспечения для его защиты от несанкционированных изменений и нарушений доверенного функционирования.</w:t>
      </w:r>
    </w:p>
    <w:p w14:paraId="745FE212" w14:textId="77777777" w:rsidR="000C7583" w:rsidRPr="000C7583" w:rsidRDefault="000C7583" w:rsidP="000C7583">
      <w:pPr>
        <w:spacing w:after="200" w:line="360" w:lineRule="auto"/>
        <w:contextualSpacing/>
        <w:jc w:val="left"/>
        <w:rPr>
          <w:rFonts w:eastAsiaTheme="minorHAnsi"/>
          <w:b/>
          <w:bCs/>
          <w:sz w:val="20"/>
          <w:szCs w:val="20"/>
          <w:lang w:eastAsia="en-US"/>
        </w:rPr>
      </w:pPr>
      <w:r w:rsidRPr="000C7583">
        <w:rPr>
          <w:rFonts w:eastAsiaTheme="minorHAnsi"/>
          <w:b/>
          <w:bCs/>
          <w:sz w:val="20"/>
          <w:szCs w:val="20"/>
          <w:lang w:eastAsia="en-US"/>
        </w:rPr>
        <w:t>Поддерживаемые алгоритмы:</w:t>
      </w:r>
    </w:p>
    <w:p w14:paraId="1D70C3E7"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Электронная подпись:</w:t>
      </w:r>
      <w:r w:rsidRPr="000C7583">
        <w:rPr>
          <w:rFonts w:eastAsiaTheme="minorHAnsi"/>
          <w:b/>
          <w:bCs/>
          <w:sz w:val="20"/>
          <w:szCs w:val="20"/>
          <w:lang w:eastAsia="en-US"/>
        </w:rPr>
        <w:t xml:space="preserve"> </w:t>
      </w:r>
      <w:r w:rsidRPr="000C7583">
        <w:rPr>
          <w:rFonts w:eastAsiaTheme="minorHAnsi"/>
          <w:sz w:val="20"/>
          <w:szCs w:val="20"/>
          <w:lang w:eastAsia="en-US"/>
        </w:rPr>
        <w:t>ГОСТ Р 34.10-2012 (ГОСТ 34.10-2018), ECDSA, RSA</w:t>
      </w:r>
    </w:p>
    <w:p w14:paraId="0A183609"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Хэш-функции: ГОСТ Р 34.11-2012 (ГОСТ 34.11-2018), SHA-1, SHA-2</w:t>
      </w:r>
    </w:p>
    <w:p w14:paraId="5DDDA4D3"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Шифрование: ГОСТ Р 34.12-2015 (ГОСТ 34.12-2018), ГОСТ Р 34.13-2015 (ГОСТ 34.13-2018), ГОСТ 28147-89, AES (128/192/256), 3DES, 3DES-112, DES, RC2, RC4.</w:t>
      </w:r>
    </w:p>
    <w:p w14:paraId="1B091D47" w14:textId="77777777" w:rsidR="000C7583" w:rsidRPr="000C7583" w:rsidRDefault="000C7583" w:rsidP="000C7583">
      <w:pPr>
        <w:spacing w:after="200" w:line="360" w:lineRule="auto"/>
        <w:contextualSpacing/>
        <w:jc w:val="left"/>
        <w:rPr>
          <w:rFonts w:eastAsiaTheme="minorHAnsi"/>
          <w:sz w:val="20"/>
          <w:szCs w:val="20"/>
          <w:lang w:eastAsia="en-US"/>
        </w:rPr>
      </w:pPr>
    </w:p>
    <w:p w14:paraId="47B4F27A" w14:textId="77777777" w:rsidR="000C7583" w:rsidRPr="000C7583" w:rsidRDefault="000C7583" w:rsidP="000C7583">
      <w:pPr>
        <w:spacing w:after="200" w:line="360" w:lineRule="auto"/>
        <w:contextualSpacing/>
        <w:jc w:val="left"/>
        <w:rPr>
          <w:rFonts w:eastAsiaTheme="minorHAnsi"/>
          <w:b/>
          <w:bCs/>
          <w:sz w:val="20"/>
          <w:szCs w:val="20"/>
          <w:lang w:eastAsia="en-US"/>
        </w:rPr>
      </w:pPr>
      <w:r w:rsidRPr="000C7583">
        <w:rPr>
          <w:rFonts w:eastAsiaTheme="minorHAnsi"/>
          <w:b/>
          <w:bCs/>
          <w:sz w:val="20"/>
          <w:szCs w:val="20"/>
          <w:lang w:eastAsia="en-US"/>
        </w:rPr>
        <w:t>Функциональные требования:</w:t>
      </w:r>
    </w:p>
    <w:p w14:paraId="03C70951"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формирование и подтверждение подлинности электронной подписи на рабочем месте пользователя</w:t>
      </w:r>
    </w:p>
    <w:p w14:paraId="05BD177C"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подсчет значения хеш-функции данных на рабочем месте пользователя</w:t>
      </w:r>
    </w:p>
    <w:p w14:paraId="423AA638"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шифрование и расшифрование данных на рабочем месте пользователя</w:t>
      </w:r>
    </w:p>
    <w:p w14:paraId="5F0798B2"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формирование закрытых и открытых ключей подписи и шифрования на рабочем месте пользователя.</w:t>
      </w:r>
    </w:p>
    <w:p w14:paraId="4179C326"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Средство криптографической защиты информации должно обеспечивать выполнение следующих сервисных функций:</w:t>
      </w:r>
    </w:p>
    <w:p w14:paraId="77406484"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установка личных сертификатов открытых ключей на рабочем месте/сервере с обеспечением связи сертификата открытого ключа с соответствующим указанному сертификату закрытым ключом;</w:t>
      </w:r>
    </w:p>
    <w:p w14:paraId="7C5D0260"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копирование и удаление закрытых ключей;</w:t>
      </w:r>
    </w:p>
    <w:p w14:paraId="173128C5"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    • установка, изменение и удаление пароля на доступ к закрытому ключу.</w:t>
      </w:r>
    </w:p>
    <w:p w14:paraId="53F5C5D6" w14:textId="77777777" w:rsidR="000C7583" w:rsidRPr="000C7583" w:rsidRDefault="000C7583" w:rsidP="000C7583">
      <w:pPr>
        <w:spacing w:after="200" w:line="360" w:lineRule="auto"/>
        <w:contextualSpacing/>
        <w:jc w:val="left"/>
        <w:rPr>
          <w:rFonts w:eastAsiaTheme="minorHAnsi"/>
          <w:sz w:val="20"/>
          <w:szCs w:val="20"/>
          <w:lang w:eastAsia="en-US"/>
        </w:rPr>
      </w:pPr>
      <w:r w:rsidRPr="000C7583">
        <w:rPr>
          <w:rFonts w:eastAsiaTheme="minorHAnsi"/>
          <w:sz w:val="20"/>
          <w:szCs w:val="20"/>
          <w:lang w:eastAsia="en-US"/>
        </w:rPr>
        <w:t>Средство криптографической защиты информации (средство электронной подписи) должно обеспечивать эксплуатацию на следующих операционных системах (иметь клиентскую лицензию):</w:t>
      </w:r>
    </w:p>
    <w:p w14:paraId="16B38C65" w14:textId="77777777" w:rsidR="000C7583" w:rsidRPr="000C7583" w:rsidRDefault="000C7583" w:rsidP="000C7583">
      <w:pPr>
        <w:numPr>
          <w:ilvl w:val="0"/>
          <w:numId w:val="9"/>
        </w:numPr>
        <w:suppressAutoHyphens/>
        <w:spacing w:after="200" w:line="360" w:lineRule="auto"/>
        <w:contextualSpacing/>
        <w:jc w:val="left"/>
        <w:rPr>
          <w:rFonts w:eastAsiaTheme="minorHAnsi"/>
          <w:sz w:val="20"/>
          <w:szCs w:val="20"/>
          <w:lang w:eastAsia="en-US"/>
        </w:rPr>
      </w:pPr>
      <w:r w:rsidRPr="000C7583">
        <w:rPr>
          <w:rFonts w:eastAsiaTheme="minorHAnsi"/>
          <w:sz w:val="20"/>
          <w:szCs w:val="20"/>
          <w:lang w:eastAsia="en-US"/>
        </w:rPr>
        <w:t xml:space="preserve">Windows 7/8/8.1/10 (x86/x64), </w:t>
      </w:r>
    </w:p>
    <w:p w14:paraId="011DB684" w14:textId="77777777" w:rsidR="000C7583" w:rsidRPr="000C7583" w:rsidRDefault="000C7583" w:rsidP="000C7583">
      <w:pPr>
        <w:numPr>
          <w:ilvl w:val="0"/>
          <w:numId w:val="9"/>
        </w:numPr>
        <w:suppressAutoHyphens/>
        <w:spacing w:after="200" w:line="360" w:lineRule="auto"/>
        <w:contextualSpacing/>
        <w:jc w:val="left"/>
        <w:rPr>
          <w:rFonts w:eastAsiaTheme="minorHAnsi"/>
          <w:sz w:val="20"/>
          <w:szCs w:val="20"/>
          <w:lang w:val="en-US" w:eastAsia="en-US"/>
        </w:rPr>
      </w:pPr>
      <w:r w:rsidRPr="000C7583">
        <w:rPr>
          <w:rFonts w:eastAsiaTheme="minorHAnsi"/>
          <w:sz w:val="20"/>
          <w:szCs w:val="20"/>
          <w:lang w:val="en-US" w:eastAsia="en-US"/>
        </w:rPr>
        <w:t>Astra Linux.</w:t>
      </w:r>
    </w:p>
    <w:p w14:paraId="6BEFA5CA" w14:textId="77777777" w:rsidR="000C7583" w:rsidRPr="000C7583" w:rsidRDefault="000C7583" w:rsidP="000C7583">
      <w:pPr>
        <w:keepNext/>
        <w:keepLines/>
        <w:numPr>
          <w:ilvl w:val="0"/>
          <w:numId w:val="7"/>
        </w:numPr>
        <w:spacing w:after="200" w:line="256" w:lineRule="auto"/>
        <w:jc w:val="left"/>
        <w:rPr>
          <w:sz w:val="20"/>
          <w:szCs w:val="20"/>
        </w:rPr>
      </w:pPr>
      <w:r w:rsidRPr="000C7583">
        <w:rPr>
          <w:color w:val="000000"/>
          <w:sz w:val="20"/>
          <w:szCs w:val="20"/>
        </w:rPr>
        <w:lastRenderedPageBreak/>
        <w:t>Технические и функциональные требования к СКЗИ</w:t>
      </w:r>
    </w:p>
    <w:p w14:paraId="63B82D4B" w14:textId="77777777" w:rsidR="000C7583" w:rsidRPr="000C7583" w:rsidRDefault="000C7583" w:rsidP="000C7583">
      <w:pPr>
        <w:keepNext/>
        <w:keepLines/>
        <w:spacing w:line="256" w:lineRule="auto"/>
        <w:jc w:val="left"/>
        <w:rPr>
          <w:color w:val="000000"/>
          <w:sz w:val="20"/>
          <w:szCs w:val="20"/>
        </w:rPr>
      </w:pPr>
    </w:p>
    <w:p w14:paraId="2BAE85D1" w14:textId="77777777" w:rsidR="000C7583" w:rsidRPr="000C7583" w:rsidRDefault="000C7583" w:rsidP="000C7583">
      <w:pPr>
        <w:keepNext/>
        <w:keepLines/>
        <w:spacing w:line="256" w:lineRule="auto"/>
        <w:jc w:val="left"/>
        <w:rPr>
          <w:color w:val="000000"/>
          <w:sz w:val="20"/>
          <w:szCs w:val="20"/>
        </w:rPr>
      </w:pPr>
    </w:p>
    <w:tbl>
      <w:tblPr>
        <w:tblpPr w:leftFromText="180" w:rightFromText="180" w:vertAnchor="page" w:horzAnchor="margin" w:tblpY="3196"/>
        <w:tblW w:w="45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8"/>
        <w:gridCol w:w="3344"/>
        <w:gridCol w:w="2565"/>
        <w:gridCol w:w="1250"/>
        <w:gridCol w:w="678"/>
        <w:gridCol w:w="486"/>
      </w:tblGrid>
      <w:tr w:rsidR="000C7583" w:rsidRPr="000C7583" w14:paraId="5C980CE9" w14:textId="77777777" w:rsidTr="00C816EB">
        <w:trPr>
          <w:trHeight w:val="872"/>
        </w:trPr>
        <w:tc>
          <w:tcPr>
            <w:tcW w:w="545" w:type="pct"/>
            <w:vAlign w:val="center"/>
            <w:hideMark/>
          </w:tcPr>
          <w:p w14:paraId="61506828"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Наименование товара, работы, услуги</w:t>
            </w:r>
          </w:p>
        </w:tc>
        <w:tc>
          <w:tcPr>
            <w:tcW w:w="1790" w:type="pct"/>
            <w:vAlign w:val="center"/>
            <w:hideMark/>
          </w:tcPr>
          <w:p w14:paraId="64B8C070"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Наименование характеристики</w:t>
            </w:r>
          </w:p>
        </w:tc>
        <w:tc>
          <w:tcPr>
            <w:tcW w:w="1373" w:type="pct"/>
            <w:vAlign w:val="center"/>
            <w:hideMark/>
          </w:tcPr>
          <w:p w14:paraId="1EBB76D6"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Значение характеристики</w:t>
            </w:r>
          </w:p>
        </w:tc>
        <w:tc>
          <w:tcPr>
            <w:tcW w:w="669" w:type="pct"/>
            <w:vAlign w:val="center"/>
            <w:hideMark/>
          </w:tcPr>
          <w:p w14:paraId="18CAA3AC"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Единица измерения характеристики</w:t>
            </w:r>
          </w:p>
        </w:tc>
        <w:tc>
          <w:tcPr>
            <w:tcW w:w="363" w:type="pct"/>
            <w:vAlign w:val="center"/>
            <w:hideMark/>
          </w:tcPr>
          <w:p w14:paraId="30F5AC3E"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Единица измерения</w:t>
            </w:r>
          </w:p>
        </w:tc>
        <w:tc>
          <w:tcPr>
            <w:tcW w:w="260" w:type="pct"/>
            <w:vAlign w:val="center"/>
            <w:hideMark/>
          </w:tcPr>
          <w:p w14:paraId="5BDD872F" w14:textId="77777777" w:rsidR="000C7583" w:rsidRPr="000C7583" w:rsidRDefault="000C7583" w:rsidP="000C7583">
            <w:pPr>
              <w:spacing w:after="200" w:line="276" w:lineRule="auto"/>
              <w:jc w:val="center"/>
              <w:rPr>
                <w:rFonts w:eastAsiaTheme="minorHAnsi"/>
                <w:b/>
                <w:sz w:val="20"/>
                <w:szCs w:val="20"/>
                <w:lang w:eastAsia="en-US"/>
              </w:rPr>
            </w:pPr>
            <w:r w:rsidRPr="000C7583">
              <w:rPr>
                <w:rFonts w:eastAsiaTheme="minorHAnsi"/>
                <w:b/>
                <w:sz w:val="20"/>
                <w:szCs w:val="20"/>
                <w:lang w:eastAsia="en-US"/>
              </w:rPr>
              <w:t>Количество</w:t>
            </w:r>
          </w:p>
        </w:tc>
      </w:tr>
      <w:tr w:rsidR="000C7583" w:rsidRPr="000C7583" w14:paraId="406ECB0C" w14:textId="77777777" w:rsidTr="00C816EB">
        <w:trPr>
          <w:trHeight w:val="470"/>
        </w:trPr>
        <w:tc>
          <w:tcPr>
            <w:tcW w:w="545" w:type="pct"/>
            <w:vMerge w:val="restart"/>
          </w:tcPr>
          <w:p w14:paraId="503423A1"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Лицензия на право использования СКЗИ "КриптоПро CSP" версии 5.0 на одном рабочем месте</w:t>
            </w:r>
          </w:p>
        </w:tc>
        <w:tc>
          <w:tcPr>
            <w:tcW w:w="1790" w:type="pct"/>
          </w:tcPr>
          <w:p w14:paraId="7B47C149"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 xml:space="preserve">Лицензия на право использования СКЗИ «КриптоПро </w:t>
            </w:r>
            <w:r w:rsidRPr="000C7583">
              <w:rPr>
                <w:rFonts w:eastAsiaTheme="minorHAnsi"/>
                <w:sz w:val="20"/>
                <w:szCs w:val="20"/>
                <w:lang w:val="en-US" w:eastAsia="en-US"/>
              </w:rPr>
              <w:t>CSP</w:t>
            </w:r>
            <w:r w:rsidRPr="000C7583">
              <w:rPr>
                <w:rFonts w:eastAsiaTheme="minorHAnsi"/>
                <w:sz w:val="20"/>
                <w:szCs w:val="20"/>
                <w:lang w:eastAsia="en-US"/>
              </w:rPr>
              <w:t>» версии 5.0 на одном рабочем месте *</w:t>
            </w:r>
          </w:p>
        </w:tc>
        <w:tc>
          <w:tcPr>
            <w:tcW w:w="1373" w:type="pct"/>
          </w:tcPr>
          <w:p w14:paraId="0ACEF9A5"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Соответствие</w:t>
            </w:r>
          </w:p>
        </w:tc>
        <w:tc>
          <w:tcPr>
            <w:tcW w:w="669" w:type="pct"/>
          </w:tcPr>
          <w:p w14:paraId="414BE69D"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val="restart"/>
          </w:tcPr>
          <w:p w14:paraId="17DAED4E"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штука</w:t>
            </w:r>
          </w:p>
        </w:tc>
        <w:tc>
          <w:tcPr>
            <w:tcW w:w="260" w:type="pct"/>
            <w:vMerge w:val="restart"/>
          </w:tcPr>
          <w:p w14:paraId="44CE7BC3" w14:textId="77777777" w:rsidR="000C7583" w:rsidRPr="000C7583" w:rsidRDefault="000C7583" w:rsidP="000C7583">
            <w:pPr>
              <w:spacing w:after="200" w:line="276" w:lineRule="auto"/>
              <w:jc w:val="center"/>
              <w:rPr>
                <w:rFonts w:eastAsiaTheme="minorHAnsi"/>
                <w:bCs/>
                <w:sz w:val="20"/>
                <w:szCs w:val="20"/>
                <w:lang w:eastAsia="en-US"/>
              </w:rPr>
            </w:pPr>
            <w:r w:rsidRPr="000C7583">
              <w:rPr>
                <w:rFonts w:eastAsiaTheme="minorHAnsi"/>
                <w:bCs/>
                <w:sz w:val="20"/>
                <w:szCs w:val="20"/>
                <w:lang w:eastAsia="en-US"/>
              </w:rPr>
              <w:t>1</w:t>
            </w:r>
          </w:p>
        </w:tc>
      </w:tr>
      <w:tr w:rsidR="000C7583" w:rsidRPr="000C7583" w14:paraId="3D003102" w14:textId="77777777" w:rsidTr="00C816EB">
        <w:trPr>
          <w:trHeight w:val="53"/>
        </w:trPr>
        <w:tc>
          <w:tcPr>
            <w:tcW w:w="545" w:type="pct"/>
            <w:vMerge/>
          </w:tcPr>
          <w:p w14:paraId="757051B7" w14:textId="77777777" w:rsidR="000C7583" w:rsidRPr="000C7583" w:rsidRDefault="000C7583" w:rsidP="000C7583">
            <w:pPr>
              <w:spacing w:after="200" w:line="276" w:lineRule="auto"/>
              <w:jc w:val="left"/>
              <w:rPr>
                <w:rFonts w:eastAsiaTheme="minorHAnsi"/>
                <w:sz w:val="20"/>
                <w:szCs w:val="20"/>
                <w:lang w:eastAsia="en-US"/>
              </w:rPr>
            </w:pPr>
          </w:p>
        </w:tc>
        <w:tc>
          <w:tcPr>
            <w:tcW w:w="1790" w:type="pct"/>
          </w:tcPr>
          <w:p w14:paraId="70FBC8D2"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Тип лицензии</w:t>
            </w:r>
          </w:p>
        </w:tc>
        <w:tc>
          <w:tcPr>
            <w:tcW w:w="1373" w:type="pct"/>
          </w:tcPr>
          <w:p w14:paraId="06541D80"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Простая (неисключительная)</w:t>
            </w:r>
          </w:p>
        </w:tc>
        <w:tc>
          <w:tcPr>
            <w:tcW w:w="669" w:type="pct"/>
          </w:tcPr>
          <w:p w14:paraId="63FC58B1"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tcPr>
          <w:p w14:paraId="62E36A0C" w14:textId="77777777" w:rsidR="000C7583" w:rsidRPr="000C7583" w:rsidRDefault="000C7583" w:rsidP="000C7583">
            <w:pPr>
              <w:spacing w:after="200" w:line="276" w:lineRule="auto"/>
              <w:jc w:val="center"/>
              <w:rPr>
                <w:rFonts w:asciiTheme="minorHAnsi" w:eastAsiaTheme="minorHAnsi" w:hAnsiTheme="minorHAnsi" w:cstheme="minorBidi"/>
                <w:sz w:val="20"/>
                <w:szCs w:val="20"/>
                <w:lang w:eastAsia="en-US"/>
              </w:rPr>
            </w:pPr>
          </w:p>
        </w:tc>
        <w:tc>
          <w:tcPr>
            <w:tcW w:w="260" w:type="pct"/>
            <w:vMerge/>
          </w:tcPr>
          <w:p w14:paraId="49682FD7" w14:textId="77777777" w:rsidR="000C7583" w:rsidRPr="000C7583" w:rsidRDefault="000C7583" w:rsidP="000C7583">
            <w:pPr>
              <w:spacing w:after="200" w:line="276" w:lineRule="auto"/>
              <w:jc w:val="center"/>
              <w:rPr>
                <w:rFonts w:asciiTheme="minorHAnsi" w:eastAsiaTheme="minorHAnsi" w:hAnsiTheme="minorHAnsi" w:cstheme="minorBidi"/>
                <w:bCs/>
                <w:sz w:val="20"/>
                <w:szCs w:val="20"/>
                <w:lang w:eastAsia="en-US"/>
              </w:rPr>
            </w:pPr>
          </w:p>
        </w:tc>
      </w:tr>
      <w:tr w:rsidR="000C7583" w:rsidRPr="000C7583" w14:paraId="5CF74C3F" w14:textId="77777777" w:rsidTr="00C816EB">
        <w:trPr>
          <w:trHeight w:val="53"/>
        </w:trPr>
        <w:tc>
          <w:tcPr>
            <w:tcW w:w="545" w:type="pct"/>
            <w:vMerge/>
          </w:tcPr>
          <w:p w14:paraId="4B64F4C4" w14:textId="77777777" w:rsidR="000C7583" w:rsidRPr="000C7583" w:rsidRDefault="000C7583" w:rsidP="000C7583">
            <w:pPr>
              <w:spacing w:after="200" w:line="276" w:lineRule="auto"/>
              <w:jc w:val="left"/>
              <w:rPr>
                <w:rFonts w:eastAsiaTheme="minorHAnsi"/>
                <w:sz w:val="20"/>
                <w:szCs w:val="20"/>
                <w:lang w:eastAsia="en-US"/>
              </w:rPr>
            </w:pPr>
          </w:p>
        </w:tc>
        <w:tc>
          <w:tcPr>
            <w:tcW w:w="1790" w:type="pct"/>
          </w:tcPr>
          <w:p w14:paraId="7B0ED146"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Назначение лицензии*</w:t>
            </w:r>
          </w:p>
        </w:tc>
        <w:tc>
          <w:tcPr>
            <w:tcW w:w="1373" w:type="pct"/>
          </w:tcPr>
          <w:p w14:paraId="027F74FA"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 xml:space="preserve">Для рабочего места </w:t>
            </w:r>
          </w:p>
        </w:tc>
        <w:tc>
          <w:tcPr>
            <w:tcW w:w="669" w:type="pct"/>
          </w:tcPr>
          <w:p w14:paraId="6EB748C0"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tcPr>
          <w:p w14:paraId="086ED4DB" w14:textId="77777777" w:rsidR="000C7583" w:rsidRPr="000C7583" w:rsidRDefault="000C7583" w:rsidP="000C7583">
            <w:pPr>
              <w:spacing w:after="200" w:line="276" w:lineRule="auto"/>
              <w:jc w:val="center"/>
              <w:rPr>
                <w:rFonts w:asciiTheme="minorHAnsi" w:eastAsiaTheme="minorHAnsi" w:hAnsiTheme="minorHAnsi" w:cstheme="minorBidi"/>
                <w:sz w:val="20"/>
                <w:szCs w:val="20"/>
                <w:lang w:eastAsia="en-US"/>
              </w:rPr>
            </w:pPr>
          </w:p>
        </w:tc>
        <w:tc>
          <w:tcPr>
            <w:tcW w:w="260" w:type="pct"/>
            <w:vMerge/>
          </w:tcPr>
          <w:p w14:paraId="1EE89DB8" w14:textId="77777777" w:rsidR="000C7583" w:rsidRPr="000C7583" w:rsidRDefault="000C7583" w:rsidP="000C7583">
            <w:pPr>
              <w:spacing w:after="200" w:line="276" w:lineRule="auto"/>
              <w:jc w:val="center"/>
              <w:rPr>
                <w:rFonts w:asciiTheme="minorHAnsi" w:eastAsiaTheme="minorHAnsi" w:hAnsiTheme="minorHAnsi" w:cstheme="minorBidi"/>
                <w:bCs/>
                <w:sz w:val="20"/>
                <w:szCs w:val="20"/>
                <w:lang w:eastAsia="en-US"/>
              </w:rPr>
            </w:pPr>
          </w:p>
        </w:tc>
      </w:tr>
      <w:tr w:rsidR="000C7583" w:rsidRPr="000C7583" w14:paraId="11314B4A" w14:textId="77777777" w:rsidTr="00C816EB">
        <w:trPr>
          <w:trHeight w:val="53"/>
        </w:trPr>
        <w:tc>
          <w:tcPr>
            <w:tcW w:w="545" w:type="pct"/>
            <w:vMerge/>
          </w:tcPr>
          <w:p w14:paraId="1634F3C4" w14:textId="77777777" w:rsidR="000C7583" w:rsidRPr="000C7583" w:rsidRDefault="000C7583" w:rsidP="000C7583">
            <w:pPr>
              <w:spacing w:after="200" w:line="276" w:lineRule="auto"/>
              <w:jc w:val="left"/>
              <w:rPr>
                <w:rFonts w:eastAsiaTheme="minorHAnsi"/>
                <w:sz w:val="20"/>
                <w:szCs w:val="20"/>
                <w:lang w:eastAsia="en-US"/>
              </w:rPr>
            </w:pPr>
          </w:p>
        </w:tc>
        <w:tc>
          <w:tcPr>
            <w:tcW w:w="1790" w:type="pct"/>
          </w:tcPr>
          <w:p w14:paraId="087868BE"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Срок действия лицензии*</w:t>
            </w:r>
          </w:p>
        </w:tc>
        <w:tc>
          <w:tcPr>
            <w:tcW w:w="1373" w:type="pct"/>
          </w:tcPr>
          <w:p w14:paraId="0E56FFE4"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На срок действия исключительного права</w:t>
            </w:r>
          </w:p>
        </w:tc>
        <w:tc>
          <w:tcPr>
            <w:tcW w:w="669" w:type="pct"/>
          </w:tcPr>
          <w:p w14:paraId="3AA39084"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tcPr>
          <w:p w14:paraId="2FEBE4C2" w14:textId="77777777" w:rsidR="000C7583" w:rsidRPr="000C7583" w:rsidRDefault="000C7583" w:rsidP="000C7583">
            <w:pPr>
              <w:spacing w:after="200" w:line="276" w:lineRule="auto"/>
              <w:jc w:val="center"/>
              <w:rPr>
                <w:rFonts w:asciiTheme="minorHAnsi" w:eastAsiaTheme="minorHAnsi" w:hAnsiTheme="minorHAnsi" w:cstheme="minorBidi"/>
                <w:sz w:val="20"/>
                <w:szCs w:val="20"/>
                <w:lang w:eastAsia="en-US"/>
              </w:rPr>
            </w:pPr>
          </w:p>
        </w:tc>
        <w:tc>
          <w:tcPr>
            <w:tcW w:w="260" w:type="pct"/>
            <w:vMerge/>
          </w:tcPr>
          <w:p w14:paraId="07B3A0ED" w14:textId="77777777" w:rsidR="000C7583" w:rsidRPr="000C7583" w:rsidRDefault="000C7583" w:rsidP="000C7583">
            <w:pPr>
              <w:spacing w:after="200" w:line="276" w:lineRule="auto"/>
              <w:jc w:val="center"/>
              <w:rPr>
                <w:rFonts w:asciiTheme="minorHAnsi" w:eastAsiaTheme="minorHAnsi" w:hAnsiTheme="minorHAnsi" w:cstheme="minorBidi"/>
                <w:bCs/>
                <w:sz w:val="20"/>
                <w:szCs w:val="20"/>
                <w:lang w:eastAsia="en-US"/>
              </w:rPr>
            </w:pPr>
          </w:p>
        </w:tc>
      </w:tr>
      <w:tr w:rsidR="000C7583" w:rsidRPr="000C7583" w14:paraId="3B77F227" w14:textId="77777777" w:rsidTr="00C816EB">
        <w:trPr>
          <w:trHeight w:val="366"/>
        </w:trPr>
        <w:tc>
          <w:tcPr>
            <w:tcW w:w="545" w:type="pct"/>
            <w:vMerge/>
          </w:tcPr>
          <w:p w14:paraId="2B220949" w14:textId="77777777" w:rsidR="000C7583" w:rsidRPr="000C7583" w:rsidRDefault="000C7583" w:rsidP="000C7583">
            <w:pPr>
              <w:spacing w:after="200" w:line="276" w:lineRule="auto"/>
              <w:jc w:val="left"/>
              <w:rPr>
                <w:rFonts w:eastAsiaTheme="minorHAnsi"/>
                <w:sz w:val="20"/>
                <w:szCs w:val="20"/>
                <w:lang w:eastAsia="en-US"/>
              </w:rPr>
            </w:pPr>
          </w:p>
        </w:tc>
        <w:tc>
          <w:tcPr>
            <w:tcW w:w="1790" w:type="pct"/>
          </w:tcPr>
          <w:p w14:paraId="53CB0039"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Класс программ для электронных вычислительных машин и баз данных</w:t>
            </w:r>
          </w:p>
        </w:tc>
        <w:tc>
          <w:tcPr>
            <w:tcW w:w="1373" w:type="pct"/>
          </w:tcPr>
          <w:p w14:paraId="2DD46838"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highlight w:val="yellow"/>
                <w:lang w:eastAsia="en-US"/>
              </w:rPr>
              <w:t>03.10 Средства криптографической защиты информации и электронной подписи</w:t>
            </w:r>
            <w:r w:rsidRPr="000C7583">
              <w:rPr>
                <w:rFonts w:eastAsiaTheme="minorHAnsi"/>
                <w:sz w:val="20"/>
                <w:szCs w:val="20"/>
                <w:lang w:eastAsia="en-US"/>
              </w:rPr>
              <w:t xml:space="preserve"> </w:t>
            </w:r>
          </w:p>
        </w:tc>
        <w:tc>
          <w:tcPr>
            <w:tcW w:w="669" w:type="pct"/>
          </w:tcPr>
          <w:p w14:paraId="48AEFA32"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tcPr>
          <w:p w14:paraId="7BC11F6F" w14:textId="77777777" w:rsidR="000C7583" w:rsidRPr="000C7583" w:rsidRDefault="000C7583" w:rsidP="000C7583">
            <w:pPr>
              <w:spacing w:after="200" w:line="276" w:lineRule="auto"/>
              <w:jc w:val="center"/>
              <w:rPr>
                <w:rFonts w:asciiTheme="minorHAnsi" w:eastAsiaTheme="minorHAnsi" w:hAnsiTheme="minorHAnsi" w:cstheme="minorBidi"/>
                <w:sz w:val="20"/>
                <w:szCs w:val="20"/>
                <w:lang w:eastAsia="en-US"/>
              </w:rPr>
            </w:pPr>
          </w:p>
        </w:tc>
        <w:tc>
          <w:tcPr>
            <w:tcW w:w="260" w:type="pct"/>
            <w:vMerge/>
          </w:tcPr>
          <w:p w14:paraId="3ADFEC45" w14:textId="77777777" w:rsidR="000C7583" w:rsidRPr="000C7583" w:rsidRDefault="000C7583" w:rsidP="000C7583">
            <w:pPr>
              <w:spacing w:after="200" w:line="276" w:lineRule="auto"/>
              <w:jc w:val="center"/>
              <w:rPr>
                <w:rFonts w:asciiTheme="minorHAnsi" w:eastAsiaTheme="minorHAnsi" w:hAnsiTheme="minorHAnsi" w:cstheme="minorBidi"/>
                <w:bCs/>
                <w:sz w:val="20"/>
                <w:szCs w:val="20"/>
                <w:lang w:eastAsia="en-US"/>
              </w:rPr>
            </w:pPr>
          </w:p>
        </w:tc>
      </w:tr>
      <w:tr w:rsidR="000C7583" w:rsidRPr="000C7583" w14:paraId="4740C653" w14:textId="77777777" w:rsidTr="00C816EB">
        <w:trPr>
          <w:trHeight w:val="53"/>
        </w:trPr>
        <w:tc>
          <w:tcPr>
            <w:tcW w:w="545" w:type="pct"/>
            <w:vMerge/>
          </w:tcPr>
          <w:p w14:paraId="039188E7" w14:textId="77777777" w:rsidR="000C7583" w:rsidRPr="000C7583" w:rsidRDefault="000C7583" w:rsidP="000C7583">
            <w:pPr>
              <w:spacing w:after="200" w:line="276" w:lineRule="auto"/>
              <w:jc w:val="left"/>
              <w:rPr>
                <w:rFonts w:eastAsiaTheme="minorHAnsi"/>
                <w:sz w:val="20"/>
                <w:szCs w:val="20"/>
                <w:lang w:eastAsia="en-US"/>
              </w:rPr>
            </w:pPr>
          </w:p>
        </w:tc>
        <w:tc>
          <w:tcPr>
            <w:tcW w:w="1790" w:type="pct"/>
          </w:tcPr>
          <w:p w14:paraId="013DCB61"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Способ предоставления</w:t>
            </w:r>
          </w:p>
        </w:tc>
        <w:tc>
          <w:tcPr>
            <w:tcW w:w="1373" w:type="pct"/>
          </w:tcPr>
          <w:p w14:paraId="3AB00A53" w14:textId="77777777" w:rsidR="000C7583" w:rsidRPr="000C7583" w:rsidRDefault="000C7583" w:rsidP="000C7583">
            <w:pPr>
              <w:spacing w:after="200" w:line="276" w:lineRule="auto"/>
              <w:jc w:val="left"/>
              <w:rPr>
                <w:rFonts w:eastAsiaTheme="minorHAnsi"/>
                <w:sz w:val="20"/>
                <w:szCs w:val="20"/>
                <w:lang w:eastAsia="en-US"/>
              </w:rPr>
            </w:pPr>
            <w:r w:rsidRPr="000C7583">
              <w:rPr>
                <w:rFonts w:eastAsiaTheme="minorHAnsi"/>
                <w:sz w:val="20"/>
                <w:szCs w:val="20"/>
                <w:lang w:eastAsia="en-US"/>
              </w:rPr>
              <w:t>Электронный</w:t>
            </w:r>
          </w:p>
        </w:tc>
        <w:tc>
          <w:tcPr>
            <w:tcW w:w="669" w:type="pct"/>
          </w:tcPr>
          <w:p w14:paraId="0E88F3F0" w14:textId="77777777" w:rsidR="000C7583" w:rsidRPr="000C7583" w:rsidRDefault="000C7583" w:rsidP="000C7583">
            <w:pPr>
              <w:spacing w:after="200" w:line="276" w:lineRule="auto"/>
              <w:jc w:val="center"/>
              <w:rPr>
                <w:rFonts w:eastAsiaTheme="minorHAnsi"/>
                <w:sz w:val="20"/>
                <w:szCs w:val="20"/>
                <w:lang w:eastAsia="en-US"/>
              </w:rPr>
            </w:pPr>
            <w:r w:rsidRPr="000C7583">
              <w:rPr>
                <w:rFonts w:eastAsiaTheme="minorHAnsi"/>
                <w:sz w:val="20"/>
                <w:szCs w:val="20"/>
                <w:lang w:eastAsia="en-US"/>
              </w:rPr>
              <w:t>-</w:t>
            </w:r>
          </w:p>
        </w:tc>
        <w:tc>
          <w:tcPr>
            <w:tcW w:w="363" w:type="pct"/>
            <w:vMerge/>
          </w:tcPr>
          <w:p w14:paraId="3702FEB4" w14:textId="77777777" w:rsidR="000C7583" w:rsidRPr="000C7583" w:rsidRDefault="000C7583" w:rsidP="000C7583">
            <w:pPr>
              <w:spacing w:after="200" w:line="276" w:lineRule="auto"/>
              <w:jc w:val="center"/>
              <w:rPr>
                <w:rFonts w:asciiTheme="minorHAnsi" w:eastAsiaTheme="minorHAnsi" w:hAnsiTheme="minorHAnsi" w:cstheme="minorBidi"/>
                <w:sz w:val="20"/>
                <w:szCs w:val="20"/>
                <w:lang w:eastAsia="en-US"/>
              </w:rPr>
            </w:pPr>
          </w:p>
        </w:tc>
        <w:tc>
          <w:tcPr>
            <w:tcW w:w="260" w:type="pct"/>
            <w:vMerge/>
          </w:tcPr>
          <w:p w14:paraId="08F201EE" w14:textId="77777777" w:rsidR="000C7583" w:rsidRPr="000C7583" w:rsidRDefault="000C7583" w:rsidP="000C7583">
            <w:pPr>
              <w:spacing w:after="200" w:line="276" w:lineRule="auto"/>
              <w:jc w:val="center"/>
              <w:rPr>
                <w:rFonts w:asciiTheme="minorHAnsi" w:eastAsiaTheme="minorHAnsi" w:hAnsiTheme="minorHAnsi" w:cstheme="minorBidi"/>
                <w:bCs/>
                <w:sz w:val="20"/>
                <w:szCs w:val="20"/>
                <w:lang w:eastAsia="en-US"/>
              </w:rPr>
            </w:pPr>
          </w:p>
        </w:tc>
      </w:tr>
    </w:tbl>
    <w:p w14:paraId="5E50CE91" w14:textId="77777777" w:rsidR="000C7583" w:rsidRPr="000C7583" w:rsidRDefault="000C7583" w:rsidP="000C7583">
      <w:pPr>
        <w:keepNext/>
        <w:keepLines/>
        <w:spacing w:line="256" w:lineRule="auto"/>
        <w:jc w:val="left"/>
        <w:rPr>
          <w:color w:val="000000"/>
          <w:sz w:val="20"/>
          <w:szCs w:val="20"/>
        </w:rPr>
      </w:pPr>
      <w:bookmarkStart w:id="1" w:name="_GoBack"/>
      <w:bookmarkEnd w:id="1"/>
    </w:p>
    <w:sectPr w:rsidR="000C7583" w:rsidRPr="000C7583"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F8C945" w14:textId="77777777" w:rsidR="00E42FB6" w:rsidRDefault="00E42FB6">
      <w:r>
        <w:separator/>
      </w:r>
    </w:p>
  </w:endnote>
  <w:endnote w:type="continuationSeparator" w:id="0">
    <w:p w14:paraId="781C8A77" w14:textId="77777777" w:rsidR="00E42FB6" w:rsidRDefault="00E42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173F16" w:rsidRDefault="00173F16" w:rsidP="00963482">
    <w:pPr>
      <w:pStyle w:val="af1"/>
      <w:jc w:val="right"/>
    </w:pPr>
    <w:r>
      <w:fldChar w:fldCharType="begin"/>
    </w:r>
    <w:r>
      <w:instrText>PAGE   \* MERGEFORMAT</w:instrText>
    </w:r>
    <w:r>
      <w:fldChar w:fldCharType="separate"/>
    </w:r>
    <w:r w:rsidR="000F56E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FA333" w14:textId="77777777" w:rsidR="00E42FB6" w:rsidRDefault="00E42FB6">
      <w:r>
        <w:separator/>
      </w:r>
    </w:p>
  </w:footnote>
  <w:footnote w:type="continuationSeparator" w:id="0">
    <w:p w14:paraId="128D6FC0" w14:textId="77777777" w:rsidR="00E42FB6" w:rsidRDefault="00E42FB6">
      <w:r>
        <w:continuationSeparator/>
      </w:r>
    </w:p>
  </w:footnote>
  <w:footnote w:id="1">
    <w:p w14:paraId="495AEEFA" w14:textId="5EC6BDAF" w:rsidR="00173F16" w:rsidRDefault="00173F16"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173F16" w:rsidRPr="000D2D62" w:rsidRDefault="00173F16"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173F16" w:rsidRPr="00AB5B22" w:rsidRDefault="00173F16"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173F16" w:rsidRPr="005764C6" w:rsidRDefault="00173F16"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173F16" w:rsidRPr="000A02CC" w:rsidRDefault="00173F16"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173F16" w:rsidRPr="00EF2924" w:rsidRDefault="00173F16"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173F16" w:rsidRDefault="00173F16"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173F16" w:rsidRPr="00EF2924" w:rsidRDefault="00173F16"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173F16" w:rsidRDefault="00173F16"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173F16" w:rsidRPr="00F47722" w:rsidRDefault="00173F16"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173F16" w:rsidRPr="00F47722" w:rsidRDefault="00173F16"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173F16" w:rsidRPr="00F47722" w:rsidRDefault="00173F16"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173F16" w:rsidRPr="00F47722" w:rsidRDefault="00173F16"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173F16" w:rsidRPr="00F35DF9" w:rsidRDefault="00173F16"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173F16" w:rsidRPr="00C17D54" w:rsidRDefault="00173F16"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173F16" w:rsidRPr="00C17D54" w:rsidRDefault="00173F16"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173F16" w:rsidRPr="00C17D54" w:rsidRDefault="00173F16"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173F16" w:rsidRPr="00AC4FFC" w:rsidRDefault="00173F16"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173F16" w:rsidRPr="009D23A5" w:rsidRDefault="00173F1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173F16" w:rsidRPr="00297683" w:rsidRDefault="00173F16"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173F16" w:rsidRPr="00861FA0" w:rsidRDefault="00173F1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2DF318D"/>
    <w:multiLevelType w:val="multilevel"/>
    <w:tmpl w:val="3B86E8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2AD6E3D"/>
    <w:multiLevelType w:val="multilevel"/>
    <w:tmpl w:val="EF343A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3ED8387D"/>
    <w:multiLevelType w:val="multilevel"/>
    <w:tmpl w:val="8A76575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55FE3654"/>
    <w:multiLevelType w:val="multilevel"/>
    <w:tmpl w:val="F14C7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9"/>
  </w:num>
  <w:num w:numId="2">
    <w:abstractNumId w:val="5"/>
  </w:num>
  <w:num w:numId="3">
    <w:abstractNumId w:val="4"/>
  </w:num>
  <w:num w:numId="4">
    <w:abstractNumId w:val="8"/>
  </w:num>
  <w:num w:numId="5">
    <w:abstractNumId w:val="2"/>
  </w:num>
  <w:num w:numId="6">
    <w:abstractNumId w:val="7"/>
  </w:num>
  <w:num w:numId="7">
    <w:abstractNumId w:val="3"/>
    <w:lvlOverride w:ilvl="0">
      <w:lvl w:ilvl="0">
        <w:numFmt w:val="decimal"/>
        <w:lvlText w:val="%1."/>
        <w:lvlJc w:val="left"/>
      </w:lvl>
    </w:lvlOverride>
  </w:num>
  <w:num w:numId="8">
    <w:abstractNumId w:val="6"/>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C7583"/>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6EB"/>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3F16"/>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34D6"/>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B45"/>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710"/>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7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CAF"/>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6F44"/>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18C4"/>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D7A36"/>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2FB6"/>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98313-7684-4822-99F6-B26923FBD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5272</Words>
  <Characters>37834</Characters>
  <Application>Microsoft Office Word</Application>
  <DocSecurity>4</DocSecurity>
  <Lines>315</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43020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2</cp:revision>
  <cp:lastPrinted>2024-06-06T09:32:00Z</cp:lastPrinted>
  <dcterms:created xsi:type="dcterms:W3CDTF">2026-06-17T13:59:00Z</dcterms:created>
  <dcterms:modified xsi:type="dcterms:W3CDTF">2026-06-17T13:59:00Z</dcterms:modified>
  <cp:category>Оказание услуг</cp:category>
</cp:coreProperties>
</file>