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270719">
        <w:rPr>
          <w:b/>
          <w:bCs/>
        </w:rPr>
        <w:t>Расчет начальной (максимальной) цены контракта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p w:rsidR="00380B0D" w:rsidRDefault="00380B0D" w:rsidP="00380B0D">
      <w:pPr>
        <w:pStyle w:val="a4"/>
        <w:ind w:firstLine="567"/>
        <w:jc w:val="both"/>
        <w:rPr>
          <w:color w:val="000000"/>
          <w:lang w:val="ru-RU"/>
        </w:rPr>
      </w:pPr>
      <w:proofErr w:type="gramStart"/>
      <w:r w:rsidRPr="004B0BED">
        <w:rPr>
          <w:lang w:val="ru-RU"/>
        </w:rPr>
        <w:t>Начальная (максимальная) цена Контракта определена и обоснована Заказчиком посредством применения</w:t>
      </w:r>
      <w:r>
        <w:rPr>
          <w:lang w:val="ru-RU"/>
        </w:rPr>
        <w:t xml:space="preserve"> метода</w:t>
      </w:r>
      <w:r w:rsidRPr="004F7B24">
        <w:rPr>
          <w:lang w:val="ru-RU"/>
        </w:rPr>
        <w:t>сопоставимых рыночных цен (анализа рынка)</w:t>
      </w:r>
      <w:r w:rsidRPr="004B0BED">
        <w:rPr>
          <w:lang w:val="ru-RU"/>
        </w:rPr>
        <w:t xml:space="preserve"> в соответствии </w:t>
      </w:r>
      <w:r w:rsidR="00EF1F5C">
        <w:rPr>
          <w:lang w:val="ru-RU"/>
        </w:rPr>
        <w:br/>
      </w:r>
      <w:r w:rsidRPr="004B0BED">
        <w:rPr>
          <w:lang w:val="ru-RU"/>
        </w:rPr>
        <w:t xml:space="preserve">с положениями ст.22 Федерального закона от 05.04.2013 № 44-ФЗ «О контрактной системе </w:t>
      </w:r>
      <w:r w:rsidR="008A1054">
        <w:rPr>
          <w:lang w:val="ru-RU"/>
        </w:rPr>
        <w:br/>
      </w:r>
      <w:r w:rsidRPr="004B0BED">
        <w:rPr>
          <w:lang w:val="ru-RU"/>
        </w:rPr>
        <w:t>в сфере закупок товаров, работ, услуг для обеспечения государственных и муниципальных нужд»</w:t>
      </w:r>
      <w:r>
        <w:rPr>
          <w:lang w:val="ru-RU"/>
        </w:rPr>
        <w:t xml:space="preserve"> (далее – Закон 44-ФЗ), а также </w:t>
      </w:r>
      <w:r w:rsidRPr="004B47BC">
        <w:rPr>
          <w:color w:val="000000"/>
          <w:lang w:val="ru-RU"/>
        </w:rPr>
        <w:t>методических рекомендаций по</w:t>
      </w:r>
      <w:r w:rsidRPr="005D0235">
        <w:rPr>
          <w:color w:val="000000"/>
        </w:rPr>
        <w:t> </w:t>
      </w:r>
      <w:r w:rsidRPr="004B47BC">
        <w:rPr>
          <w:color w:val="000000"/>
          <w:lang w:val="ru-RU"/>
        </w:rPr>
        <w:t>применению методов определения начальной (максимальной) цены контракта, цены контракта, заключаемого</w:t>
      </w:r>
      <w:r w:rsidR="008A1054">
        <w:rPr>
          <w:color w:val="000000"/>
          <w:lang w:val="ru-RU"/>
        </w:rPr>
        <w:br/>
      </w:r>
      <w:r w:rsidRPr="004B47BC">
        <w:rPr>
          <w:color w:val="000000"/>
          <w:lang w:val="ru-RU"/>
        </w:rPr>
        <w:t>с</w:t>
      </w:r>
      <w:proofErr w:type="gramEnd"/>
      <w:r w:rsidRPr="004B47BC">
        <w:rPr>
          <w:color w:val="000000"/>
          <w:lang w:val="ru-RU"/>
        </w:rPr>
        <w:t xml:space="preserve"> единственным поставщиком (подрядчиком, исполнителем)</w:t>
      </w:r>
      <w:r>
        <w:rPr>
          <w:color w:val="000000"/>
          <w:lang w:val="ru-RU"/>
        </w:rPr>
        <w:t xml:space="preserve">, </w:t>
      </w:r>
      <w:proofErr w:type="gramStart"/>
      <w:r>
        <w:rPr>
          <w:color w:val="000000"/>
          <w:lang w:val="ru-RU"/>
        </w:rPr>
        <w:t>утвержденных</w:t>
      </w:r>
      <w:proofErr w:type="gramEnd"/>
      <w:r>
        <w:rPr>
          <w:color w:val="000000"/>
          <w:lang w:val="ru-RU"/>
        </w:rPr>
        <w:t xml:space="preserve"> приказом Минэкономразвития России от 02.10.2013 № 567</w:t>
      </w:r>
      <w:r w:rsidRPr="004B47BC">
        <w:rPr>
          <w:color w:val="000000"/>
          <w:lang w:val="ru-RU"/>
        </w:rPr>
        <w:t xml:space="preserve"> (далее - Методические рекомендации)</w:t>
      </w:r>
      <w:r>
        <w:rPr>
          <w:color w:val="000000"/>
          <w:lang w:val="ru-RU"/>
        </w:rPr>
        <w:t>.</w:t>
      </w:r>
    </w:p>
    <w:p w:rsidR="00380B0D" w:rsidRPr="00F85294" w:rsidRDefault="00380B0D" w:rsidP="00380B0D">
      <w:pPr>
        <w:pStyle w:val="a4"/>
        <w:ind w:firstLine="567"/>
        <w:jc w:val="both"/>
        <w:rPr>
          <w:lang w:val="ru-RU"/>
        </w:rPr>
      </w:pPr>
      <w:r w:rsidRPr="00A55312">
        <w:rPr>
          <w:lang w:val="ru-RU"/>
        </w:rPr>
        <w:t>В целях получения ценовой информации для определения НМЦК Заказчиком направлен запрос от</w:t>
      </w:r>
      <w:r w:rsidR="00540A01">
        <w:rPr>
          <w:lang w:val="ru-RU"/>
        </w:rPr>
        <w:t xml:space="preserve"> </w:t>
      </w:r>
      <w:r w:rsidR="00F417B2">
        <w:rPr>
          <w:lang w:val="ru-RU"/>
        </w:rPr>
        <w:t>08.06.2026</w:t>
      </w:r>
      <w:r w:rsidR="00540A01">
        <w:rPr>
          <w:lang w:val="ru-RU"/>
        </w:rPr>
        <w:t xml:space="preserve"> </w:t>
      </w:r>
      <w:r w:rsidRPr="00A55312">
        <w:rPr>
          <w:lang w:val="ru-RU"/>
        </w:rPr>
        <w:t xml:space="preserve">№ </w:t>
      </w:r>
      <w:r w:rsidR="00F417B2">
        <w:rPr>
          <w:lang w:val="ru-RU"/>
        </w:rPr>
        <w:t>10-1280/26-0-0</w:t>
      </w:r>
      <w:r w:rsidR="00540A01">
        <w:rPr>
          <w:lang w:val="ru-RU"/>
        </w:rPr>
        <w:t xml:space="preserve"> </w:t>
      </w:r>
      <w:r w:rsidR="00916D89">
        <w:rPr>
          <w:lang w:val="ru-RU"/>
        </w:rPr>
        <w:t xml:space="preserve">о </w:t>
      </w:r>
      <w:r w:rsidRPr="00A55312">
        <w:rPr>
          <w:lang w:val="ru-RU"/>
        </w:rPr>
        <w:t xml:space="preserve">предоставлении ценовой информации </w:t>
      </w:r>
      <w:r w:rsidR="00F417B2">
        <w:rPr>
          <w:lang w:val="ru-RU"/>
        </w:rPr>
        <w:t>7</w:t>
      </w:r>
      <w:r w:rsidRPr="00E97BA6">
        <w:rPr>
          <w:lang w:val="ru-RU"/>
        </w:rPr>
        <w:t>-</w:t>
      </w:r>
      <w:r w:rsidR="00F417B2">
        <w:rPr>
          <w:lang w:val="ru-RU"/>
        </w:rPr>
        <w:t>м</w:t>
      </w:r>
      <w:r>
        <w:rPr>
          <w:lang w:val="ru-RU"/>
        </w:rPr>
        <w:t>и</w:t>
      </w:r>
      <w:r w:rsidR="00F417B2">
        <w:rPr>
          <w:lang w:val="ru-RU"/>
        </w:rPr>
        <w:t xml:space="preserve"> потенциальным Поставщикам, осуществлен поиск оферт в телекоммуникационной сети интернет.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7513"/>
      </w:tblGrid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7513" w:type="dxa"/>
            <w:vAlign w:val="center"/>
          </w:tcPr>
          <w:p w:rsidR="00380B0D" w:rsidRPr="00E454DD" w:rsidRDefault="00EF1F5C" w:rsidP="00F417B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Поставка </w:t>
            </w:r>
            <w:r w:rsidR="00F417B2">
              <w:t>стрелового крана</w:t>
            </w:r>
          </w:p>
        </w:tc>
      </w:tr>
      <w:tr w:rsidR="00380B0D" w:rsidRPr="00E454DD" w:rsidTr="00F15189">
        <w:trPr>
          <w:trHeight w:val="948"/>
        </w:trPr>
        <w:tc>
          <w:tcPr>
            <w:tcW w:w="2552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EF1F5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54DD">
              <w:t xml:space="preserve">НМЦК= </w:t>
            </w:r>
            <w:r w:rsidR="00F417B2">
              <w:rPr>
                <w:b/>
              </w:rPr>
              <w:t>597 559,00</w:t>
            </w:r>
            <w:r w:rsidR="009F32BD">
              <w:rPr>
                <w:b/>
              </w:rPr>
              <w:t xml:space="preserve"> </w:t>
            </w:r>
            <w:r w:rsidRPr="00916D89">
              <w:rPr>
                <w:b/>
                <w:bCs/>
              </w:rPr>
              <w:t>руб</w:t>
            </w:r>
            <w:r w:rsidRPr="00E454DD">
              <w:rPr>
                <w:bCs/>
              </w:rPr>
              <w:t>.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380B0D" w:rsidRPr="00E454DD" w:rsidTr="00F15189">
        <w:trPr>
          <w:trHeight w:val="453"/>
        </w:trPr>
        <w:tc>
          <w:tcPr>
            <w:tcW w:w="2552" w:type="dxa"/>
            <w:vAlign w:val="center"/>
          </w:tcPr>
          <w:p w:rsidR="00380B0D" w:rsidRPr="00E454DD" w:rsidRDefault="00F417B2" w:rsidP="00F15189">
            <w:pPr>
              <w:jc w:val="center"/>
              <w:rPr>
                <w:b/>
              </w:rPr>
            </w:pPr>
            <w:r w:rsidRPr="006D1818">
              <w:t>Д</w:t>
            </w:r>
            <w:r>
              <w:t>ата подготовки обоснования НМЦК</w:t>
            </w:r>
          </w:p>
        </w:tc>
        <w:tc>
          <w:tcPr>
            <w:tcW w:w="7513" w:type="dxa"/>
            <w:vAlign w:val="center"/>
          </w:tcPr>
          <w:p w:rsidR="00380B0D" w:rsidRPr="00E454DD" w:rsidRDefault="00F417B2" w:rsidP="00F417B2">
            <w:pPr>
              <w:autoSpaceDE w:val="0"/>
              <w:autoSpaceDN w:val="0"/>
              <w:adjustRightInd w:val="0"/>
              <w:jc w:val="both"/>
            </w:pPr>
            <w:r>
              <w:t>11.06.2026</w:t>
            </w:r>
          </w:p>
        </w:tc>
      </w:tr>
    </w:tbl>
    <w:p w:rsidR="00EF1F5C" w:rsidRPr="00F83621" w:rsidRDefault="00EF1F5C" w:rsidP="00380B0D">
      <w:pPr>
        <w:rPr>
          <w:bCs/>
        </w:rPr>
      </w:pPr>
    </w:p>
    <w:tbl>
      <w:tblPr>
        <w:tblW w:w="4969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524"/>
        <w:gridCol w:w="1275"/>
        <w:gridCol w:w="1418"/>
        <w:gridCol w:w="1559"/>
        <w:gridCol w:w="1559"/>
      </w:tblGrid>
      <w:tr w:rsidR="00883AFE" w:rsidRPr="00F83621" w:rsidTr="009F32BD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883AFE">
              <w:rPr>
                <w:b/>
                <w:sz w:val="22"/>
                <w:szCs w:val="22"/>
              </w:rPr>
              <w:t>п</w:t>
            </w:r>
            <w:proofErr w:type="gramEnd"/>
            <w:r w:rsidRPr="00883AF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8B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Цена </w:t>
            </w:r>
          </w:p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за единицу Товара, руб.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Общая стоимость Товара, руб.</w:t>
            </w:r>
          </w:p>
        </w:tc>
      </w:tr>
      <w:tr w:rsidR="00883AFE" w:rsidRPr="00F83621" w:rsidTr="009F32BD">
        <w:trPr>
          <w:trHeight w:val="17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6</w:t>
            </w:r>
          </w:p>
        </w:tc>
      </w:tr>
      <w:tr w:rsidR="009F32BD" w:rsidRPr="00F83621" w:rsidTr="009F32BD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9F32BD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1D2D08" w:rsidRDefault="00F417B2" w:rsidP="00C460C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Стреловой кран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9F32BD" w:rsidP="00015484">
            <w:pPr>
              <w:jc w:val="center"/>
              <w:rPr>
                <w:szCs w:val="22"/>
              </w:rPr>
            </w:pPr>
            <w:proofErr w:type="spellStart"/>
            <w:proofErr w:type="gramStart"/>
            <w:r w:rsidRPr="00883AF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9F32BD" w:rsidP="00015484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F417B2" w:rsidP="00015484">
            <w:pPr>
              <w:jc w:val="center"/>
              <w:rPr>
                <w:szCs w:val="22"/>
              </w:rPr>
            </w:pPr>
            <w:r>
              <w:rPr>
                <w:bCs/>
                <w:szCs w:val="24"/>
              </w:rPr>
              <w:t>597 559,00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BD" w:rsidRPr="00883AFE" w:rsidRDefault="00F417B2" w:rsidP="00015484">
            <w:pPr>
              <w:jc w:val="center"/>
              <w:rPr>
                <w:szCs w:val="22"/>
              </w:rPr>
            </w:pPr>
            <w:r>
              <w:rPr>
                <w:bCs/>
                <w:szCs w:val="24"/>
              </w:rPr>
              <w:t>597 559,00</w:t>
            </w:r>
          </w:p>
        </w:tc>
      </w:tr>
      <w:tr w:rsidR="009F32BD" w:rsidRPr="00F83621" w:rsidTr="009F32BD">
        <w:trPr>
          <w:trHeight w:val="491"/>
        </w:trPr>
        <w:tc>
          <w:tcPr>
            <w:tcW w:w="4226" w:type="pct"/>
            <w:gridSpan w:val="5"/>
            <w:vAlign w:val="center"/>
          </w:tcPr>
          <w:p w:rsidR="009F32BD" w:rsidRPr="00883AFE" w:rsidRDefault="009F32BD" w:rsidP="00191D4A">
            <w:pPr>
              <w:jc w:val="right"/>
              <w:rPr>
                <w:b/>
                <w:bCs/>
                <w:szCs w:val="22"/>
              </w:rPr>
            </w:pPr>
            <w:r w:rsidRPr="00883AFE">
              <w:rPr>
                <w:b/>
                <w:bCs/>
                <w:sz w:val="22"/>
                <w:szCs w:val="22"/>
              </w:rPr>
              <w:t>Наименьшее значение НМЦ</w:t>
            </w:r>
            <w:r>
              <w:rPr>
                <w:b/>
                <w:bCs/>
                <w:sz w:val="22"/>
                <w:szCs w:val="22"/>
              </w:rPr>
              <w:t>К</w:t>
            </w:r>
          </w:p>
        </w:tc>
        <w:tc>
          <w:tcPr>
            <w:tcW w:w="774" w:type="pct"/>
            <w:vAlign w:val="center"/>
          </w:tcPr>
          <w:p w:rsidR="009F32BD" w:rsidRPr="00883AFE" w:rsidRDefault="00F417B2" w:rsidP="00015484">
            <w:pPr>
              <w:jc w:val="center"/>
              <w:rPr>
                <w:b/>
                <w:szCs w:val="22"/>
              </w:rPr>
            </w:pPr>
            <w:r>
              <w:rPr>
                <w:bCs/>
                <w:szCs w:val="24"/>
              </w:rPr>
              <w:t>597 559,00</w:t>
            </w:r>
          </w:p>
        </w:tc>
      </w:tr>
    </w:tbl>
    <w:p w:rsidR="00380B0D" w:rsidRPr="009F7657" w:rsidRDefault="00380B0D" w:rsidP="00380B0D">
      <w:pPr>
        <w:jc w:val="both"/>
        <w:rPr>
          <w:bCs/>
          <w:iCs/>
          <w:sz w:val="20"/>
        </w:rPr>
      </w:pPr>
    </w:p>
    <w:tbl>
      <w:tblPr>
        <w:tblW w:w="4970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4844"/>
        <w:gridCol w:w="4505"/>
      </w:tblGrid>
      <w:tr w:rsidR="00380B0D" w:rsidRPr="00E47585" w:rsidTr="00F15189">
        <w:trPr>
          <w:trHeight w:val="6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 xml:space="preserve">№ </w:t>
            </w:r>
            <w:proofErr w:type="gramStart"/>
            <w:r w:rsidRPr="009F7657">
              <w:rPr>
                <w:b/>
                <w:bCs/>
              </w:rPr>
              <w:t>п</w:t>
            </w:r>
            <w:proofErr w:type="gramEnd"/>
            <w:r w:rsidRPr="009F7657">
              <w:rPr>
                <w:b/>
                <w:bCs/>
              </w:rPr>
              <w:t>/п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Ценовые предложения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Цена, руб.</w:t>
            </w:r>
          </w:p>
        </w:tc>
      </w:tr>
      <w:tr w:rsidR="00380B0D" w:rsidRPr="00E47585" w:rsidTr="00F417B2">
        <w:trPr>
          <w:trHeight w:val="2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F417B2" w:rsidP="00F417B2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="00380B0D"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F417B2" w:rsidP="00916D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612 670,00</w:t>
            </w:r>
          </w:p>
        </w:tc>
      </w:tr>
      <w:tr w:rsidR="00053C31" w:rsidRPr="00E47585" w:rsidTr="00F417B2">
        <w:trPr>
          <w:trHeight w:val="27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F417B2" w:rsidP="00C460C6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3C31" w:rsidRPr="009F7657" w:rsidRDefault="00F417B2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597 559,00</w:t>
            </w:r>
          </w:p>
        </w:tc>
      </w:tr>
      <w:tr w:rsidR="00053C31" w:rsidRPr="00E47585" w:rsidTr="00F417B2">
        <w:trPr>
          <w:trHeight w:val="26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F417B2" w:rsidP="00C460C6">
            <w:pPr>
              <w:jc w:val="center"/>
              <w:rPr>
                <w:bCs/>
              </w:rPr>
            </w:pPr>
            <w:r>
              <w:rPr>
                <w:bCs/>
              </w:rPr>
              <w:t>Экранная копия</w:t>
            </w:r>
            <w:r w:rsidRPr="009F7657">
              <w:rPr>
                <w:bCs/>
              </w:rPr>
              <w:t xml:space="preserve"> от </w:t>
            </w:r>
            <w:r>
              <w:rPr>
                <w:bCs/>
              </w:rPr>
              <w:t>10.06.2026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3C31" w:rsidRPr="009F7657" w:rsidRDefault="00F417B2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659 600,00</w:t>
            </w:r>
          </w:p>
        </w:tc>
      </w:tr>
      <w:tr w:rsidR="00380B0D" w:rsidRPr="00E47585" w:rsidTr="00F417B2">
        <w:trPr>
          <w:trHeight w:val="264"/>
        </w:trPr>
        <w:tc>
          <w:tcPr>
            <w:tcW w:w="5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Наименьшее значение НМЦК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B0D" w:rsidRPr="00F417B2" w:rsidRDefault="00F417B2" w:rsidP="00F15189">
            <w:pPr>
              <w:jc w:val="center"/>
              <w:rPr>
                <w:b/>
                <w:bCs/>
              </w:rPr>
            </w:pPr>
            <w:r w:rsidRPr="00F417B2">
              <w:rPr>
                <w:b/>
                <w:bCs/>
                <w:szCs w:val="24"/>
              </w:rPr>
              <w:t>597 559,00</w:t>
            </w:r>
          </w:p>
        </w:tc>
      </w:tr>
    </w:tbl>
    <w:p w:rsidR="00380B0D" w:rsidRPr="00E454DD" w:rsidRDefault="00380B0D" w:rsidP="00380B0D">
      <w:pPr>
        <w:shd w:val="clear" w:color="auto" w:fill="FFFFFF"/>
        <w:tabs>
          <w:tab w:val="left" w:pos="773"/>
        </w:tabs>
        <w:ind w:firstLine="567"/>
        <w:jc w:val="both"/>
        <w:rPr>
          <w:lang w:eastAsia="en-US"/>
        </w:rPr>
      </w:pPr>
    </w:p>
    <w:p w:rsidR="00F15189" w:rsidRPr="00380B0D" w:rsidRDefault="00380B0D" w:rsidP="00DC2754">
      <w:pPr>
        <w:ind w:firstLine="709"/>
        <w:jc w:val="both"/>
        <w:rPr>
          <w:szCs w:val="24"/>
        </w:rPr>
      </w:pPr>
      <w:r w:rsidRPr="00E454DD">
        <w:rPr>
          <w:lang w:eastAsia="en-US"/>
        </w:rPr>
        <w:t>НМЦК</w:t>
      </w:r>
      <w:r w:rsidR="00436246">
        <w:rPr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 w:rsidR="008A1054">
        <w:rPr>
          <w:lang w:eastAsia="en-US"/>
        </w:rPr>
        <w:br/>
      </w:r>
      <w:r w:rsidRPr="00E454DD">
        <w:rPr>
          <w:lang w:eastAsia="en-US"/>
        </w:rPr>
        <w:t>и других обязательных</w:t>
      </w:r>
      <w:r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  <w:bookmarkStart w:id="0" w:name="_GoBack"/>
      <w:bookmarkEnd w:id="0"/>
    </w:p>
    <w:sectPr w:rsidR="00F15189" w:rsidRPr="00380B0D" w:rsidSect="00F417B2">
      <w:pgSz w:w="11906" w:h="16838"/>
      <w:pgMar w:top="1135" w:right="851" w:bottom="567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B0D"/>
    <w:rsid w:val="00015484"/>
    <w:rsid w:val="000211E4"/>
    <w:rsid w:val="00031D15"/>
    <w:rsid w:val="00053C31"/>
    <w:rsid w:val="000E7AFF"/>
    <w:rsid w:val="00145F28"/>
    <w:rsid w:val="001729D3"/>
    <w:rsid w:val="00191D4A"/>
    <w:rsid w:val="001F298B"/>
    <w:rsid w:val="001F5CC4"/>
    <w:rsid w:val="002A631A"/>
    <w:rsid w:val="002D1BF1"/>
    <w:rsid w:val="003511DD"/>
    <w:rsid w:val="00353B1C"/>
    <w:rsid w:val="00380B0D"/>
    <w:rsid w:val="003D3C32"/>
    <w:rsid w:val="00436246"/>
    <w:rsid w:val="004F7718"/>
    <w:rsid w:val="00531CEF"/>
    <w:rsid w:val="00540A01"/>
    <w:rsid w:val="005D1640"/>
    <w:rsid w:val="005D185C"/>
    <w:rsid w:val="005F4525"/>
    <w:rsid w:val="00610A16"/>
    <w:rsid w:val="00637F15"/>
    <w:rsid w:val="00655B1D"/>
    <w:rsid w:val="006B79F6"/>
    <w:rsid w:val="0071073F"/>
    <w:rsid w:val="007F15EE"/>
    <w:rsid w:val="008120C5"/>
    <w:rsid w:val="00821115"/>
    <w:rsid w:val="00821771"/>
    <w:rsid w:val="00862C83"/>
    <w:rsid w:val="00883AFE"/>
    <w:rsid w:val="00892050"/>
    <w:rsid w:val="00894F06"/>
    <w:rsid w:val="008A1054"/>
    <w:rsid w:val="008C59C4"/>
    <w:rsid w:val="00916D89"/>
    <w:rsid w:val="009409BF"/>
    <w:rsid w:val="00991482"/>
    <w:rsid w:val="009A65FE"/>
    <w:rsid w:val="009B6D09"/>
    <w:rsid w:val="009F32BD"/>
    <w:rsid w:val="009F7657"/>
    <w:rsid w:val="00A603F3"/>
    <w:rsid w:val="00A61D59"/>
    <w:rsid w:val="00A90C82"/>
    <w:rsid w:val="00AC2D06"/>
    <w:rsid w:val="00B104E7"/>
    <w:rsid w:val="00B25983"/>
    <w:rsid w:val="00C800D3"/>
    <w:rsid w:val="00C8704A"/>
    <w:rsid w:val="00CF045D"/>
    <w:rsid w:val="00D32D12"/>
    <w:rsid w:val="00DC2754"/>
    <w:rsid w:val="00DE3C18"/>
    <w:rsid w:val="00E011CB"/>
    <w:rsid w:val="00E127A6"/>
    <w:rsid w:val="00EA2285"/>
    <w:rsid w:val="00EF1F5C"/>
    <w:rsid w:val="00F15189"/>
    <w:rsid w:val="00F417B2"/>
    <w:rsid w:val="00F8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1D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1D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1D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1D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3</cp:revision>
  <dcterms:created xsi:type="dcterms:W3CDTF">2026-06-11T07:46:00Z</dcterms:created>
  <dcterms:modified xsi:type="dcterms:W3CDTF">2026-06-11T07:53:00Z</dcterms:modified>
</cp:coreProperties>
</file>