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074B" w:rsidRPr="008E13F9" w:rsidRDefault="004A074B" w:rsidP="004A074B">
      <w:pPr>
        <w:jc w:val="right"/>
      </w:pPr>
      <w:r w:rsidRPr="008E13F9">
        <w:t>Приложение №1</w:t>
      </w:r>
    </w:p>
    <w:p w:rsidR="004A074B" w:rsidRPr="008E13F9" w:rsidRDefault="004A074B" w:rsidP="004A074B">
      <w:pPr>
        <w:jc w:val="right"/>
      </w:pPr>
      <w:r w:rsidRPr="008E13F9">
        <w:t xml:space="preserve"> к запросу о предоставлении ценовой информации</w:t>
      </w:r>
    </w:p>
    <w:p w:rsidR="004A074B" w:rsidRDefault="004A074B" w:rsidP="00AF2FBA">
      <w:pPr>
        <w:spacing w:line="340" w:lineRule="exact"/>
        <w:ind w:left="-567"/>
        <w:jc w:val="center"/>
        <w:outlineLvl w:val="0"/>
        <w:rPr>
          <w:b/>
          <w:sz w:val="22"/>
          <w:szCs w:val="22"/>
        </w:rPr>
      </w:pPr>
    </w:p>
    <w:p w:rsidR="004F4035" w:rsidRPr="00AF2FBA" w:rsidRDefault="004F4035" w:rsidP="00AF2FBA">
      <w:pPr>
        <w:spacing w:line="340" w:lineRule="exact"/>
        <w:ind w:left="-567"/>
        <w:jc w:val="center"/>
        <w:outlineLvl w:val="0"/>
        <w:rPr>
          <w:sz w:val="22"/>
          <w:szCs w:val="22"/>
          <w:vertAlign w:val="superscript"/>
        </w:rPr>
      </w:pPr>
      <w:r w:rsidRPr="00AF2FBA">
        <w:rPr>
          <w:b/>
          <w:sz w:val="22"/>
          <w:szCs w:val="22"/>
        </w:rPr>
        <w:t>ОПИСАНИЕ ОБЪЕКТА ЗАКУПКИ</w:t>
      </w:r>
    </w:p>
    <w:p w:rsidR="004F4035" w:rsidRPr="00AF2FBA" w:rsidRDefault="004F4035" w:rsidP="00AF2FBA">
      <w:pPr>
        <w:ind w:left="-567"/>
        <w:jc w:val="center"/>
        <w:rPr>
          <w:b/>
          <w:sz w:val="22"/>
          <w:szCs w:val="22"/>
        </w:rPr>
      </w:pPr>
      <w:r w:rsidRPr="00AF2FBA">
        <w:rPr>
          <w:b/>
          <w:sz w:val="22"/>
          <w:szCs w:val="22"/>
        </w:rPr>
        <w:t>Требования к техническим (функциональным) характеристикам</w:t>
      </w:r>
    </w:p>
    <w:p w:rsidR="004F4035" w:rsidRPr="00AF2FBA" w:rsidRDefault="004F4035" w:rsidP="00AF2FBA">
      <w:pPr>
        <w:ind w:left="-567"/>
        <w:jc w:val="center"/>
        <w:rPr>
          <w:b/>
          <w:sz w:val="22"/>
          <w:szCs w:val="22"/>
        </w:rPr>
      </w:pPr>
    </w:p>
    <w:p w:rsidR="004F4035" w:rsidRPr="00AF2FBA" w:rsidRDefault="004F4035" w:rsidP="00AF2FBA">
      <w:pPr>
        <w:ind w:left="-567" w:firstLine="567"/>
        <w:jc w:val="center"/>
        <w:rPr>
          <w:b/>
          <w:sz w:val="22"/>
          <w:szCs w:val="22"/>
        </w:rPr>
      </w:pPr>
      <w:r w:rsidRPr="00AF2FBA">
        <w:rPr>
          <w:b/>
          <w:sz w:val="22"/>
          <w:szCs w:val="22"/>
        </w:rPr>
        <w:t>1. Общие требования</w:t>
      </w:r>
    </w:p>
    <w:p w:rsidR="004F4035" w:rsidRPr="00AF2FBA" w:rsidRDefault="004F4035" w:rsidP="00AF2FBA">
      <w:pPr>
        <w:widowControl w:val="0"/>
        <w:autoSpaceDE w:val="0"/>
        <w:autoSpaceDN w:val="0"/>
        <w:adjustRightInd w:val="0"/>
        <w:ind w:left="-567" w:firstLine="567"/>
        <w:jc w:val="both"/>
        <w:rPr>
          <w:sz w:val="22"/>
          <w:szCs w:val="22"/>
        </w:rPr>
      </w:pPr>
      <w:r w:rsidRPr="00AF2FBA">
        <w:rPr>
          <w:sz w:val="22"/>
          <w:szCs w:val="22"/>
        </w:rPr>
        <w:t xml:space="preserve">1.1. Объектом закупки является: </w:t>
      </w:r>
      <w:r w:rsidR="003C0705">
        <w:rPr>
          <w:b/>
          <w:sz w:val="22"/>
          <w:szCs w:val="22"/>
        </w:rPr>
        <w:t xml:space="preserve">поставка </w:t>
      </w:r>
      <w:r w:rsidR="003C0705" w:rsidRPr="003C0705">
        <w:rPr>
          <w:b/>
          <w:sz w:val="22"/>
          <w:szCs w:val="22"/>
        </w:rPr>
        <w:t>светодиодных светильников для нужд СПб ГБУ ДО СШОР «Невские Звёзды» в 2026 г.</w:t>
      </w:r>
      <w:r w:rsidRPr="00AF2FBA">
        <w:rPr>
          <w:b/>
          <w:sz w:val="22"/>
          <w:szCs w:val="22"/>
        </w:rPr>
        <w:t xml:space="preserve"> </w:t>
      </w:r>
      <w:r w:rsidRPr="00AF2FBA">
        <w:rPr>
          <w:sz w:val="22"/>
          <w:szCs w:val="22"/>
        </w:rPr>
        <w:t>(далее – Товар).</w:t>
      </w:r>
    </w:p>
    <w:p w:rsidR="004F4035" w:rsidRPr="00AF2FBA" w:rsidRDefault="004F4035" w:rsidP="00AF2FBA">
      <w:pPr>
        <w:pStyle w:val="a3"/>
        <w:ind w:left="-567" w:firstLine="567"/>
        <w:jc w:val="both"/>
        <w:rPr>
          <w:sz w:val="22"/>
          <w:szCs w:val="22"/>
        </w:rPr>
      </w:pPr>
      <w:r w:rsidRPr="00AF2FBA">
        <w:rPr>
          <w:sz w:val="22"/>
          <w:szCs w:val="22"/>
        </w:rPr>
        <w:t xml:space="preserve">1.2. Код (коды) по Общероссийскому классификатору продукции по видам экономической деятельности (ОКПД 2): </w:t>
      </w:r>
    </w:p>
    <w:p w:rsidR="00385BE7" w:rsidRDefault="00385BE7" w:rsidP="00AF2FBA">
      <w:pPr>
        <w:pStyle w:val="a3"/>
        <w:ind w:left="-567" w:firstLine="567"/>
        <w:jc w:val="both"/>
        <w:rPr>
          <w:sz w:val="22"/>
          <w:szCs w:val="22"/>
        </w:rPr>
      </w:pPr>
      <w:r w:rsidRPr="00385BE7">
        <w:rPr>
          <w:sz w:val="22"/>
          <w:szCs w:val="22"/>
        </w:rPr>
        <w:t>27.40.25.123 – Устройства осветительные электрические подвесные, потолочные, встраиваемые и настенные, предназначенные для использования со светодиодными лампами и прочими светодиодными источниками света, не имеющие встроенную аккумуляторную батарею и режим работы от нее</w:t>
      </w:r>
      <w:r>
        <w:rPr>
          <w:sz w:val="22"/>
          <w:szCs w:val="22"/>
        </w:rPr>
        <w:t>.</w:t>
      </w:r>
    </w:p>
    <w:p w:rsidR="004F4035" w:rsidRPr="00AF2FBA" w:rsidRDefault="004F4035" w:rsidP="004A074B">
      <w:pPr>
        <w:pStyle w:val="a3"/>
        <w:ind w:left="-567" w:firstLine="567"/>
        <w:jc w:val="both"/>
        <w:rPr>
          <w:sz w:val="22"/>
          <w:szCs w:val="22"/>
        </w:rPr>
      </w:pPr>
      <w:r w:rsidRPr="00AF2FBA">
        <w:rPr>
          <w:sz w:val="22"/>
          <w:szCs w:val="22"/>
        </w:rPr>
        <w:t>Учитывая положения пунктов 2 и 3 части 4 статьи 14 Закона № 44-ФЗ, предусмотренные Постановлением № 1875, ограничение и преимущество применяются исключительно при проведении конкурентных способов определения поставщика (подрядчика, исполнителя) и при осуществлении закупки, предусмотренной частью 12 статьи 93 Закона № 44-ФЗ. Особенности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для осуществления закупки, предусмотренные подпунктом "в" пункта 7 Постановления Правительства Российской Федерации от 23.12.2024г. N 1875 не применяются.</w:t>
      </w:r>
    </w:p>
    <w:p w:rsidR="004F4035" w:rsidRPr="00AF2FBA" w:rsidRDefault="004F4035" w:rsidP="00AF2FBA">
      <w:pPr>
        <w:pStyle w:val="aa"/>
        <w:autoSpaceDE w:val="0"/>
        <w:autoSpaceDN w:val="0"/>
        <w:adjustRightInd w:val="0"/>
        <w:ind w:left="-567" w:firstLine="567"/>
        <w:jc w:val="center"/>
        <w:rPr>
          <w:b/>
          <w:bCs/>
          <w:sz w:val="22"/>
          <w:szCs w:val="22"/>
        </w:rPr>
      </w:pPr>
    </w:p>
    <w:p w:rsidR="004F4035" w:rsidRPr="00AF2FBA" w:rsidRDefault="004F4035" w:rsidP="00AF2FBA">
      <w:pPr>
        <w:pStyle w:val="aa"/>
        <w:autoSpaceDE w:val="0"/>
        <w:autoSpaceDN w:val="0"/>
        <w:adjustRightInd w:val="0"/>
        <w:ind w:left="-567" w:firstLine="567"/>
        <w:jc w:val="center"/>
        <w:rPr>
          <w:b/>
          <w:bCs/>
          <w:sz w:val="22"/>
          <w:szCs w:val="22"/>
        </w:rPr>
      </w:pPr>
      <w:r w:rsidRPr="00AF2FBA">
        <w:rPr>
          <w:b/>
          <w:bCs/>
          <w:sz w:val="22"/>
          <w:szCs w:val="22"/>
        </w:rPr>
        <w:t>2. Условия поставки товара</w:t>
      </w:r>
    </w:p>
    <w:p w:rsidR="004F4035" w:rsidRPr="00AF2FBA" w:rsidRDefault="004F4035" w:rsidP="00AF2FBA">
      <w:pPr>
        <w:pStyle w:val="a3"/>
        <w:ind w:left="-567" w:firstLine="567"/>
        <w:jc w:val="both"/>
        <w:rPr>
          <w:sz w:val="22"/>
          <w:szCs w:val="22"/>
        </w:rPr>
      </w:pPr>
      <w:r w:rsidRPr="00AF2FBA">
        <w:rPr>
          <w:b/>
          <w:sz w:val="22"/>
          <w:szCs w:val="22"/>
        </w:rPr>
        <w:t xml:space="preserve">2.1. Адрес поставки Товара: </w:t>
      </w:r>
      <w:r w:rsidRPr="00AF2FBA">
        <w:rPr>
          <w:sz w:val="22"/>
          <w:szCs w:val="22"/>
        </w:rPr>
        <w:t>198510, г. Санкт-Петербург, г. Петергоф, ул. Аврова, д. 22, лит. А.</w:t>
      </w:r>
    </w:p>
    <w:p w:rsidR="004F4035" w:rsidRPr="00AF2FBA" w:rsidRDefault="004F4035" w:rsidP="00AF2FBA">
      <w:pPr>
        <w:pStyle w:val="a3"/>
        <w:ind w:left="-567" w:firstLine="567"/>
        <w:jc w:val="both"/>
        <w:rPr>
          <w:sz w:val="22"/>
          <w:szCs w:val="22"/>
        </w:rPr>
      </w:pPr>
      <w:r w:rsidRPr="00AF2FBA">
        <w:rPr>
          <w:b/>
          <w:sz w:val="22"/>
          <w:szCs w:val="22"/>
        </w:rPr>
        <w:t xml:space="preserve">2.2. Срок поставки Товара: </w:t>
      </w:r>
      <w:r w:rsidRPr="00AF2FBA">
        <w:rPr>
          <w:sz w:val="22"/>
          <w:szCs w:val="22"/>
          <w:lang w:eastAsia="ar-SA"/>
        </w:rPr>
        <w:t xml:space="preserve">в течение </w:t>
      </w:r>
      <w:r w:rsidR="003C0705">
        <w:rPr>
          <w:sz w:val="22"/>
          <w:szCs w:val="22"/>
          <w:lang w:eastAsia="ar-SA"/>
        </w:rPr>
        <w:t>14</w:t>
      </w:r>
      <w:r w:rsidRPr="00AF2FBA">
        <w:rPr>
          <w:sz w:val="22"/>
          <w:szCs w:val="22"/>
          <w:lang w:eastAsia="ar-SA"/>
        </w:rPr>
        <w:t xml:space="preserve"> (</w:t>
      </w:r>
      <w:r w:rsidR="003C0705">
        <w:rPr>
          <w:sz w:val="22"/>
          <w:szCs w:val="22"/>
          <w:lang w:eastAsia="ar-SA"/>
        </w:rPr>
        <w:t>четырнадцать</w:t>
      </w:r>
      <w:r w:rsidRPr="00AF2FBA">
        <w:rPr>
          <w:sz w:val="22"/>
          <w:szCs w:val="22"/>
          <w:lang w:eastAsia="ar-SA"/>
        </w:rPr>
        <w:t xml:space="preserve">) рабочих дней </w:t>
      </w:r>
      <w:r w:rsidRPr="00AF2FBA">
        <w:rPr>
          <w:sz w:val="22"/>
          <w:szCs w:val="22"/>
          <w:lang w:eastAsia="en-US"/>
        </w:rPr>
        <w:t>с даты заключения Контракта.</w:t>
      </w:r>
    </w:p>
    <w:p w:rsidR="004F4035" w:rsidRPr="00AF2FBA" w:rsidRDefault="004F4035" w:rsidP="00AF2FBA">
      <w:pPr>
        <w:pStyle w:val="a3"/>
        <w:ind w:left="-567" w:firstLine="567"/>
        <w:jc w:val="both"/>
        <w:rPr>
          <w:sz w:val="22"/>
          <w:szCs w:val="22"/>
        </w:rPr>
      </w:pPr>
      <w:r w:rsidRPr="00AF2FBA">
        <w:rPr>
          <w:sz w:val="22"/>
          <w:szCs w:val="22"/>
        </w:rPr>
        <w:t>Точная дата и время поставки Товара согласовываются Поставщиком с Заказчиком не менее чем за 1 (один) рабочий день до предполагаемого дня поставки.</w:t>
      </w:r>
    </w:p>
    <w:p w:rsidR="004F4035" w:rsidRPr="00AF2FBA" w:rsidRDefault="004F4035" w:rsidP="00AF2FBA">
      <w:pPr>
        <w:pStyle w:val="a3"/>
        <w:ind w:left="-567" w:firstLine="567"/>
        <w:jc w:val="both"/>
        <w:rPr>
          <w:sz w:val="22"/>
          <w:szCs w:val="22"/>
        </w:rPr>
      </w:pPr>
      <w:r w:rsidRPr="00AF2FBA">
        <w:rPr>
          <w:b/>
          <w:sz w:val="22"/>
          <w:szCs w:val="22"/>
        </w:rPr>
        <w:t>2.3. Сопроводительные документы:</w:t>
      </w:r>
      <w:r w:rsidRPr="00AF2FBA">
        <w:rPr>
          <w:sz w:val="22"/>
          <w:szCs w:val="22"/>
        </w:rPr>
        <w:t xml:space="preserve"> одновременно с передачей Товара Поставщик обязан передать Заказчику в соответствии с ч. 2 ст. 456 Гражданского кодекса Российской Федерации его принадлежности, а также относящиеся к нему документы: счет, счет-фактуру (</w:t>
      </w:r>
      <w:r w:rsidRPr="00AF2FBA">
        <w:rPr>
          <w:i/>
          <w:sz w:val="22"/>
          <w:szCs w:val="22"/>
        </w:rPr>
        <w:t>при наличии</w:t>
      </w:r>
      <w:r w:rsidRPr="00AF2FBA">
        <w:rPr>
          <w:sz w:val="22"/>
          <w:szCs w:val="22"/>
        </w:rPr>
        <w:t>), товарную накладную или универсальный передаточный документ (</w:t>
      </w:r>
      <w:r w:rsidRPr="00AF2FBA">
        <w:rPr>
          <w:i/>
          <w:color w:val="000000"/>
          <w:spacing w:val="-1"/>
          <w:sz w:val="22"/>
          <w:szCs w:val="22"/>
          <w:lang w:eastAsia="zh-CN"/>
        </w:rPr>
        <w:t>по форме, установленной письмом ФНС России от 21.10.13 № ММВ-20-3/96</w:t>
      </w:r>
      <w:r w:rsidRPr="00AF2FBA">
        <w:rPr>
          <w:color w:val="000000"/>
          <w:spacing w:val="-1"/>
          <w:sz w:val="22"/>
          <w:szCs w:val="22"/>
          <w:lang w:eastAsia="zh-CN"/>
        </w:rPr>
        <w:t>),</w:t>
      </w:r>
      <w:r w:rsidRPr="00AF2FBA">
        <w:rPr>
          <w:sz w:val="22"/>
          <w:szCs w:val="22"/>
        </w:rPr>
        <w:t xml:space="preserve"> документы об оценке соответствия, предусмотренные правом Евразийского экономического союза и законодательством Российской Федерации, обязательные для данного вида Товара, а также иные документы, предусмотренные данным видом Товара.</w:t>
      </w:r>
    </w:p>
    <w:p w:rsidR="004F4035" w:rsidRPr="00AF2FBA" w:rsidRDefault="004F4035" w:rsidP="00AF2FBA">
      <w:pPr>
        <w:ind w:left="-567" w:firstLine="567"/>
        <w:rPr>
          <w:b/>
          <w:sz w:val="22"/>
          <w:szCs w:val="22"/>
        </w:rPr>
      </w:pPr>
    </w:p>
    <w:p w:rsidR="004F4035" w:rsidRPr="00AF2FBA" w:rsidRDefault="004F4035" w:rsidP="00AF2FBA">
      <w:pPr>
        <w:ind w:left="-567"/>
        <w:jc w:val="center"/>
        <w:rPr>
          <w:b/>
          <w:sz w:val="22"/>
          <w:szCs w:val="22"/>
        </w:rPr>
      </w:pPr>
      <w:r w:rsidRPr="00AF2FBA">
        <w:rPr>
          <w:b/>
          <w:sz w:val="22"/>
          <w:szCs w:val="22"/>
        </w:rPr>
        <w:t>3. Требования к качеству Товара, комплектности, таре, упаковке, маркировке и иные требования.</w:t>
      </w:r>
    </w:p>
    <w:p w:rsidR="004F4035" w:rsidRPr="00AF2FBA" w:rsidRDefault="004F4035" w:rsidP="00AF2FBA">
      <w:pPr>
        <w:shd w:val="clear" w:color="auto" w:fill="FFFFFF"/>
        <w:ind w:left="-567" w:firstLine="709"/>
        <w:jc w:val="both"/>
        <w:rPr>
          <w:sz w:val="22"/>
          <w:szCs w:val="22"/>
        </w:rPr>
      </w:pPr>
      <w:r w:rsidRPr="00AF2FBA">
        <w:rPr>
          <w:sz w:val="22"/>
          <w:szCs w:val="22"/>
        </w:rPr>
        <w:t>3.1.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rsidR="004F4035" w:rsidRPr="00AF2FBA" w:rsidRDefault="004F4035" w:rsidP="00AF2FBA">
      <w:pPr>
        <w:pStyle w:val="a3"/>
        <w:ind w:left="-567" w:firstLine="349"/>
        <w:jc w:val="both"/>
        <w:rPr>
          <w:sz w:val="22"/>
          <w:szCs w:val="22"/>
        </w:rPr>
      </w:pPr>
      <w:r w:rsidRPr="00AF2FBA">
        <w:rPr>
          <w:sz w:val="22"/>
          <w:szCs w:val="22"/>
        </w:rPr>
        <w:t>3.2. Качество и безопасность товара должны соответствовать:</w:t>
      </w:r>
    </w:p>
    <w:p w:rsidR="004F4035" w:rsidRPr="00AF2FBA" w:rsidRDefault="004F4035" w:rsidP="00AF2FBA">
      <w:pPr>
        <w:pStyle w:val="a3"/>
        <w:ind w:left="-567" w:firstLine="709"/>
        <w:jc w:val="both"/>
        <w:rPr>
          <w:sz w:val="22"/>
          <w:szCs w:val="22"/>
        </w:rPr>
      </w:pPr>
      <w:r w:rsidRPr="00AF2FBA">
        <w:rPr>
          <w:sz w:val="22"/>
          <w:szCs w:val="22"/>
        </w:rPr>
        <w:t>- обязательным требованиям, установленным нормативными документами для соответствующего вида товара, в том числе техническими регламентами;</w:t>
      </w:r>
    </w:p>
    <w:p w:rsidR="004F4035" w:rsidRPr="00AF2FBA" w:rsidRDefault="004F4035" w:rsidP="00AF2FBA">
      <w:pPr>
        <w:pStyle w:val="a3"/>
        <w:ind w:left="-567" w:firstLine="349"/>
        <w:jc w:val="both"/>
        <w:rPr>
          <w:sz w:val="22"/>
          <w:szCs w:val="22"/>
        </w:rPr>
      </w:pPr>
      <w:r w:rsidRPr="00AF2FBA">
        <w:rPr>
          <w:sz w:val="22"/>
          <w:szCs w:val="22"/>
        </w:rPr>
        <w:t>- обязательным требованиям, установленным действующим законодательством, экологическим нормам, санитарно-эпидемиологическим нормам и требованиям технической безопасности.</w:t>
      </w:r>
    </w:p>
    <w:p w:rsidR="004F4035" w:rsidRPr="00AF2FBA" w:rsidRDefault="004F4035" w:rsidP="00AF2FBA">
      <w:pPr>
        <w:shd w:val="clear" w:color="auto" w:fill="FFFFFF"/>
        <w:ind w:left="-567" w:firstLine="709"/>
        <w:jc w:val="both"/>
        <w:rPr>
          <w:sz w:val="22"/>
          <w:szCs w:val="22"/>
        </w:rPr>
      </w:pPr>
      <w:r w:rsidRPr="00AF2FBA">
        <w:rPr>
          <w:bCs/>
          <w:sz w:val="22"/>
          <w:szCs w:val="22"/>
        </w:rPr>
        <w:t>3.3. Качество</w:t>
      </w:r>
      <w:r w:rsidRPr="00AF2FBA">
        <w:rPr>
          <w:sz w:val="22"/>
          <w:szCs w:val="22"/>
        </w:rPr>
        <w:t xml:space="preserve"> товара должно подтверждаться сертификатами соответствия, либо иными документами в соответствии с действующим законодательством. </w:t>
      </w:r>
    </w:p>
    <w:p w:rsidR="004F4035" w:rsidRPr="00AF2FBA" w:rsidRDefault="004F4035" w:rsidP="00AF2FBA">
      <w:pPr>
        <w:pStyle w:val="a3"/>
        <w:ind w:left="-567" w:firstLine="709"/>
        <w:jc w:val="both"/>
        <w:rPr>
          <w:sz w:val="22"/>
          <w:szCs w:val="22"/>
        </w:rPr>
      </w:pPr>
      <w:r w:rsidRPr="00AF2FBA">
        <w:rPr>
          <w:sz w:val="22"/>
          <w:szCs w:val="22"/>
        </w:rPr>
        <w:t>3.4. Поставляемый Товар должен обеспечивать безопасность его использования, не должен содержать вредных для здоровья веществ.</w:t>
      </w:r>
    </w:p>
    <w:p w:rsidR="004F4035" w:rsidRPr="00AF2FBA" w:rsidRDefault="004F4035" w:rsidP="00AF2FBA">
      <w:pPr>
        <w:pStyle w:val="a3"/>
        <w:ind w:left="-567" w:firstLine="709"/>
        <w:jc w:val="both"/>
        <w:rPr>
          <w:sz w:val="22"/>
          <w:szCs w:val="22"/>
        </w:rPr>
      </w:pPr>
      <w:r w:rsidRPr="00AF2FBA">
        <w:rPr>
          <w:sz w:val="22"/>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rsidR="004F4035" w:rsidRPr="00AF2FBA" w:rsidRDefault="004F4035" w:rsidP="00AF2FBA">
      <w:pPr>
        <w:pStyle w:val="a3"/>
        <w:ind w:left="-567" w:firstLine="709"/>
        <w:jc w:val="both"/>
        <w:rPr>
          <w:sz w:val="22"/>
          <w:szCs w:val="22"/>
        </w:rPr>
      </w:pPr>
      <w:r w:rsidRPr="00AF2FBA">
        <w:rPr>
          <w:sz w:val="22"/>
          <w:szCs w:val="22"/>
        </w:rPr>
        <w:lastRenderedPageBreak/>
        <w:t xml:space="preserve">3.5.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rsidR="004F4035" w:rsidRPr="00AF2FBA" w:rsidRDefault="004F4035" w:rsidP="00AF2FBA">
      <w:pPr>
        <w:pStyle w:val="a3"/>
        <w:ind w:left="-567" w:firstLine="709"/>
        <w:jc w:val="both"/>
        <w:rPr>
          <w:color w:val="000000"/>
          <w:sz w:val="22"/>
          <w:szCs w:val="22"/>
        </w:rPr>
      </w:pPr>
      <w:r w:rsidRPr="00AF2FBA">
        <w:rPr>
          <w:color w:val="000000"/>
          <w:sz w:val="22"/>
          <w:szCs w:val="22"/>
        </w:rPr>
        <w:t>3.6. Упаковка и маркировка товара должны соответствовать требованиям, установленным действующим законодательством Российской Федерации.</w:t>
      </w:r>
    </w:p>
    <w:p w:rsidR="004F4035" w:rsidRPr="00AF2FBA" w:rsidRDefault="004F4035" w:rsidP="00AF2FBA">
      <w:pPr>
        <w:ind w:left="-567" w:firstLine="709"/>
        <w:jc w:val="both"/>
        <w:rPr>
          <w:rFonts w:eastAsia="Calibri"/>
          <w:bCs/>
          <w:iCs/>
          <w:sz w:val="22"/>
          <w:szCs w:val="22"/>
          <w:lang w:eastAsia="en-US"/>
        </w:rPr>
      </w:pPr>
      <w:r w:rsidRPr="00AF2FBA">
        <w:rPr>
          <w:rFonts w:eastAsia="Calibri"/>
          <w:bCs/>
          <w:iCs/>
          <w:sz w:val="22"/>
          <w:szCs w:val="22"/>
          <w:lang w:eastAsia="en-US"/>
        </w:rPr>
        <w:t>Упаковка Товара должна соответствовать ГОСТ 17527-2020 «Межгосударственный стандарт. Упаковка. Термины и определения». Товар должен быть промаркирован. При этом маркировка должна соответствовать обязательным стандартам производителя и требованиям законодательства. Товар должен поставляться в оригинальной заводской упаковке. Упаковка должна обеспечивать сохранность Товара от повреждений при перевозке, погрузо-разгрузочных работах, обеспечивать температурный режим и нормативные условия длительного хранения при транспортировке и в складском помещении.</w:t>
      </w:r>
    </w:p>
    <w:p w:rsidR="004F4035" w:rsidRPr="00AF2FBA" w:rsidRDefault="004F4035" w:rsidP="00AF2FBA">
      <w:pPr>
        <w:pStyle w:val="a3"/>
        <w:ind w:left="-567" w:firstLine="567"/>
        <w:jc w:val="both"/>
        <w:rPr>
          <w:sz w:val="22"/>
          <w:szCs w:val="22"/>
        </w:rPr>
      </w:pPr>
      <w:r w:rsidRPr="00AF2FBA">
        <w:rPr>
          <w:sz w:val="22"/>
          <w:szCs w:val="22"/>
        </w:rPr>
        <w:t>3.7. Вся маркировка Товара должна быть нанесена способом, обеспечивающим четкость и сохранность маркировки в течение всего срока эксплуатации.</w:t>
      </w:r>
    </w:p>
    <w:p w:rsidR="004F4035" w:rsidRPr="00AF2FBA" w:rsidRDefault="004F4035" w:rsidP="00AF2FBA">
      <w:pPr>
        <w:shd w:val="clear" w:color="auto" w:fill="FFFFFF"/>
        <w:ind w:left="-567" w:firstLine="567"/>
        <w:jc w:val="both"/>
        <w:rPr>
          <w:sz w:val="22"/>
          <w:szCs w:val="22"/>
        </w:rPr>
      </w:pPr>
      <w:r w:rsidRPr="00AF2FBA">
        <w:rPr>
          <w:sz w:val="22"/>
          <w:szCs w:val="22"/>
        </w:rPr>
        <w:t>3.8. Тара и упаковка должны обеспечивать полную сохранность Товара при его погрузке, выгрузке, транспортировке и хранении.</w:t>
      </w:r>
    </w:p>
    <w:p w:rsidR="004F4035" w:rsidRPr="00AF2FBA" w:rsidRDefault="004F4035" w:rsidP="00AF2FBA">
      <w:pPr>
        <w:shd w:val="clear" w:color="auto" w:fill="FFFFFF"/>
        <w:ind w:left="-567" w:firstLine="567"/>
        <w:jc w:val="both"/>
        <w:rPr>
          <w:sz w:val="22"/>
          <w:szCs w:val="22"/>
        </w:rPr>
      </w:pPr>
    </w:p>
    <w:p w:rsidR="004F4035" w:rsidRPr="00AF2FBA" w:rsidRDefault="004F4035" w:rsidP="00AF2FBA">
      <w:pPr>
        <w:shd w:val="clear" w:color="auto" w:fill="FFFFFF"/>
        <w:ind w:left="-567" w:firstLine="567"/>
        <w:jc w:val="center"/>
        <w:rPr>
          <w:b/>
          <w:sz w:val="22"/>
          <w:szCs w:val="22"/>
        </w:rPr>
      </w:pPr>
      <w:r w:rsidRPr="00AF2FBA">
        <w:rPr>
          <w:b/>
          <w:sz w:val="22"/>
          <w:szCs w:val="22"/>
        </w:rPr>
        <w:t>4.Гарантийный срок товара, и (или) объем предоставления гарантий их качества.</w:t>
      </w:r>
    </w:p>
    <w:p w:rsidR="004F4035" w:rsidRPr="00AF2FBA" w:rsidRDefault="004F4035" w:rsidP="00AF2FBA">
      <w:pPr>
        <w:pStyle w:val="a3"/>
        <w:ind w:left="-567" w:firstLine="567"/>
        <w:rPr>
          <w:b/>
          <w:sz w:val="22"/>
          <w:szCs w:val="22"/>
        </w:rPr>
      </w:pPr>
      <w:r w:rsidRPr="00AF2FBA">
        <w:rPr>
          <w:sz w:val="22"/>
          <w:szCs w:val="22"/>
        </w:rPr>
        <w:t>4.1. Гарантийный срок на поставляемый товар должен составлять 12 месяцев, если более длительный гарантийный срок не предусмотрен фирмой–производителем Товара.</w:t>
      </w:r>
    </w:p>
    <w:p w:rsidR="004F4035" w:rsidRPr="00AF2FBA" w:rsidRDefault="004F4035" w:rsidP="00AF2FBA">
      <w:pPr>
        <w:pStyle w:val="a3"/>
        <w:ind w:left="-567" w:firstLine="567"/>
        <w:rPr>
          <w:sz w:val="22"/>
          <w:szCs w:val="22"/>
        </w:rPr>
      </w:pPr>
      <w:r w:rsidRPr="00AF2FBA">
        <w:rPr>
          <w:sz w:val="22"/>
          <w:szCs w:val="22"/>
        </w:rPr>
        <w:t>4.2. Гарантийный срок на Товар начинает течь с даты приемки поставленного Товара.</w:t>
      </w:r>
    </w:p>
    <w:p w:rsidR="004F4035" w:rsidRPr="00AF2FBA" w:rsidRDefault="004F4035" w:rsidP="00AF2FBA">
      <w:pPr>
        <w:pStyle w:val="a3"/>
        <w:ind w:left="-567" w:firstLine="567"/>
        <w:rPr>
          <w:sz w:val="22"/>
          <w:szCs w:val="22"/>
        </w:rPr>
      </w:pPr>
      <w:r w:rsidRPr="00AF2FBA">
        <w:rPr>
          <w:sz w:val="22"/>
          <w:szCs w:val="22"/>
        </w:rPr>
        <w:t>4.3. Если Заказчик лишен возможности использовать Товар, в отношении которого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w:t>
      </w:r>
    </w:p>
    <w:p w:rsidR="004F4035" w:rsidRPr="00AF2FBA" w:rsidRDefault="004F4035" w:rsidP="00AF2FBA">
      <w:pPr>
        <w:pStyle w:val="a3"/>
        <w:ind w:left="-567" w:firstLine="567"/>
        <w:rPr>
          <w:sz w:val="22"/>
          <w:szCs w:val="22"/>
        </w:rPr>
      </w:pPr>
      <w:r w:rsidRPr="00AF2FBA">
        <w:rPr>
          <w:sz w:val="22"/>
          <w:szCs w:val="22"/>
        </w:rPr>
        <w:t>4.4.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4F4035" w:rsidRPr="00AF2FBA" w:rsidRDefault="004F4035" w:rsidP="00AF2FBA">
      <w:pPr>
        <w:pStyle w:val="a3"/>
        <w:ind w:left="-567" w:firstLine="567"/>
        <w:rPr>
          <w:sz w:val="22"/>
          <w:szCs w:val="22"/>
        </w:rPr>
      </w:pPr>
      <w:r w:rsidRPr="00AF2FBA">
        <w:rPr>
          <w:sz w:val="22"/>
          <w:szCs w:val="22"/>
        </w:rPr>
        <w:t>4.5. Гарантийный срок на комплектующее изделие считается равным гарантийному сроку на основное изделие и начинает течь одновременно с гарантийным сроком на основное изделие.</w:t>
      </w:r>
    </w:p>
    <w:p w:rsidR="004F4035" w:rsidRPr="00AF2FBA" w:rsidRDefault="004F4035" w:rsidP="00AF2FBA">
      <w:pPr>
        <w:pStyle w:val="a3"/>
        <w:ind w:left="-567" w:firstLine="567"/>
        <w:rPr>
          <w:sz w:val="22"/>
          <w:szCs w:val="22"/>
        </w:rPr>
      </w:pPr>
      <w:r w:rsidRPr="00AF2FBA">
        <w:rPr>
          <w:sz w:val="22"/>
          <w:szCs w:val="22"/>
        </w:rPr>
        <w:t>4.6.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устанавливается гарантийный срок той же продолжительности, что и на замененный.</w:t>
      </w:r>
    </w:p>
    <w:p w:rsidR="004F4035" w:rsidRPr="00AF2FBA" w:rsidRDefault="004F4035" w:rsidP="00AF2FBA">
      <w:pPr>
        <w:pStyle w:val="a3"/>
        <w:ind w:left="-567" w:firstLine="567"/>
        <w:rPr>
          <w:sz w:val="22"/>
          <w:szCs w:val="22"/>
        </w:rPr>
      </w:pPr>
      <w:r w:rsidRPr="00AF2FBA">
        <w:rPr>
          <w:sz w:val="22"/>
          <w:szCs w:val="22"/>
        </w:rPr>
        <w:t>4.7. Гарантия качества товара распространяется и на все составляющие его части (комплектующие изделия).</w:t>
      </w:r>
    </w:p>
    <w:p w:rsidR="004F4035" w:rsidRPr="00AF2FBA" w:rsidRDefault="004F4035" w:rsidP="00AF2FBA">
      <w:pPr>
        <w:pStyle w:val="a3"/>
        <w:ind w:left="-567" w:firstLine="567"/>
        <w:rPr>
          <w:sz w:val="22"/>
          <w:szCs w:val="22"/>
        </w:rPr>
      </w:pPr>
      <w:r w:rsidRPr="00AF2FBA">
        <w:rPr>
          <w:sz w:val="22"/>
          <w:szCs w:val="22"/>
        </w:rPr>
        <w:t>4.8. В отношении Товара, на который Поставщиком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4F4035" w:rsidRPr="00AF2FBA" w:rsidRDefault="004F4035" w:rsidP="00AF2FBA">
      <w:pPr>
        <w:pStyle w:val="a3"/>
        <w:ind w:left="-567" w:firstLine="567"/>
        <w:rPr>
          <w:sz w:val="22"/>
          <w:szCs w:val="22"/>
        </w:rPr>
      </w:pPr>
      <w:r w:rsidRPr="00AF2FBA">
        <w:rPr>
          <w:sz w:val="22"/>
          <w:szCs w:val="22"/>
        </w:rPr>
        <w:t>4.9. Срок замены некачественного Товара: в течение 10 (десяти) дней с даты уведомления Заказчиком Поставщика об обнаружении дефектов Товара.</w:t>
      </w:r>
    </w:p>
    <w:p w:rsidR="004F4035" w:rsidRPr="00AF2FBA" w:rsidRDefault="004F4035" w:rsidP="00AF2FBA">
      <w:pPr>
        <w:pStyle w:val="a3"/>
        <w:ind w:left="-567" w:firstLine="567"/>
        <w:rPr>
          <w:sz w:val="22"/>
          <w:szCs w:val="22"/>
        </w:rPr>
      </w:pPr>
      <w:r w:rsidRPr="00AF2FBA">
        <w:rPr>
          <w:sz w:val="22"/>
          <w:szCs w:val="22"/>
        </w:rPr>
        <w:t xml:space="preserve">4.10. Все расходы, связанные </w:t>
      </w:r>
      <w:r w:rsidR="00AF2FBA" w:rsidRPr="00AF2FBA">
        <w:rPr>
          <w:sz w:val="22"/>
          <w:szCs w:val="22"/>
        </w:rPr>
        <w:t>с заменого товара</w:t>
      </w:r>
      <w:r w:rsidRPr="00AF2FBA">
        <w:rPr>
          <w:sz w:val="22"/>
          <w:szCs w:val="22"/>
        </w:rPr>
        <w:t xml:space="preserve"> ненадлежащего качества, оплачиваются за счет Поставщика. Убытки, причиненные вследствие ненадлежащего исполнения обязательств по контракту Поставщиком, возмещаются Заказчику в полном размере.</w:t>
      </w:r>
    </w:p>
    <w:p w:rsidR="004F4035" w:rsidRPr="00AF2FBA" w:rsidRDefault="004F4035" w:rsidP="00AF2FBA">
      <w:pPr>
        <w:shd w:val="clear" w:color="auto" w:fill="FFFFFF"/>
        <w:ind w:left="-567" w:firstLine="567"/>
        <w:rPr>
          <w:sz w:val="22"/>
          <w:szCs w:val="22"/>
        </w:rPr>
      </w:pPr>
    </w:p>
    <w:p w:rsidR="004F4035" w:rsidRPr="00AF2FBA" w:rsidRDefault="004F4035" w:rsidP="00AF2FBA">
      <w:pPr>
        <w:ind w:left="-567"/>
        <w:jc w:val="center"/>
        <w:rPr>
          <w:b/>
          <w:sz w:val="22"/>
          <w:szCs w:val="22"/>
        </w:rPr>
      </w:pPr>
      <w:r w:rsidRPr="00AF2FBA">
        <w:rPr>
          <w:b/>
          <w:sz w:val="22"/>
          <w:szCs w:val="22"/>
        </w:rPr>
        <w:t>5. Порядок приемки Товара</w:t>
      </w:r>
    </w:p>
    <w:p w:rsidR="004F4035" w:rsidRPr="00AF2FBA" w:rsidRDefault="004F4035" w:rsidP="00AF2FBA">
      <w:pPr>
        <w:pStyle w:val="a3"/>
        <w:ind w:left="-567" w:firstLine="567"/>
        <w:jc w:val="both"/>
        <w:rPr>
          <w:sz w:val="22"/>
          <w:szCs w:val="22"/>
        </w:rPr>
      </w:pPr>
      <w:r w:rsidRPr="00AF2FBA">
        <w:rPr>
          <w:sz w:val="22"/>
          <w:szCs w:val="22"/>
        </w:rPr>
        <w:t xml:space="preserve">5.1. Приемка Товара Заказчиком осуществляется в течение 20 (двадцати) рабочих дней с даты поставки. </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5.2. При обнаружении в ходе приемки недостатков в результате поставки Товара составляется претензия, в которой фиксируется перечень недостатков и сроки их устранения Поставщиком.</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5.3. Поставщик обязан устранить все обнаруженные недостатки своими силами и за свой счет в сроки, указанные в рекламационном акте.</w:t>
      </w:r>
    </w:p>
    <w:p w:rsidR="004F4035" w:rsidRPr="00AF2FBA" w:rsidRDefault="004F4035" w:rsidP="00AF2FBA">
      <w:pPr>
        <w:pStyle w:val="a3"/>
        <w:ind w:left="-567" w:firstLine="567"/>
        <w:jc w:val="both"/>
        <w:rPr>
          <w:color w:val="000000"/>
          <w:spacing w:val="-1"/>
          <w:sz w:val="22"/>
          <w:szCs w:val="22"/>
          <w:lang w:eastAsia="zh-CN"/>
        </w:rPr>
      </w:pPr>
      <w:r w:rsidRPr="00AF2FBA">
        <w:rPr>
          <w:bCs/>
          <w:sz w:val="22"/>
          <w:szCs w:val="22"/>
          <w:lang w:eastAsia="zh-CN"/>
        </w:rPr>
        <w:t xml:space="preserve">5.4. Датой приемки поставленного Товара считается дата подписания Сторонами </w:t>
      </w:r>
      <w:r w:rsidRPr="00AF2FBA">
        <w:rPr>
          <w:color w:val="000000"/>
          <w:spacing w:val="-1"/>
          <w:sz w:val="22"/>
          <w:szCs w:val="22"/>
          <w:lang w:eastAsia="zh-CN"/>
        </w:rPr>
        <w:t>товарной накладной (или универсального передаточного документа по форме, установленной письмом ФНС России от 21.10.13 № ММВ-20-3/96).</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5.5. Право собственности на Товар переходит к Заказчику с даты приемки Товара Заказчиком.</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 xml:space="preserve">5.6. Для проверки предоставленных Поставщиком результатов, предусмотренных Контрактом, в части их соответствия условиям Контракта Заказчик имеет право провести экспертизу. Экспертиза результатов, предусмотренных Контрактом, может проводиться Заказчиком своими силами или к ее </w:t>
      </w:r>
      <w:r w:rsidRPr="00AF2FBA">
        <w:rPr>
          <w:bCs/>
          <w:sz w:val="22"/>
          <w:szCs w:val="22"/>
          <w:lang w:eastAsia="zh-CN"/>
        </w:rPr>
        <w:lastRenderedPageBreak/>
        <w:t>проведению могут привлекаться эксперты, экспертные организации на основании Контрактов, заключенных в соответствии с Федеральным законом №44-ФЗ.</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5.7Для проведения экспертизы оказанной услуги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5.8. По решению Заказчика для приемки поставленного Товара, может создаваться приемочная комиссия, которая состоит не менее чем из пяти человек.</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5.9. Приемка результата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5.10.В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5.11. Заказчик вправе не отказывать в приемке результатов поставленного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Поставщиком.</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5.12. Заказчик вправе отказаться от приемки Товара в случае обнаружения недостатков, которые исключают его эксплуатацию, препятствуют приемке и не могут быть устранены Поставщиком.</w:t>
      </w:r>
    </w:p>
    <w:p w:rsidR="004F4035" w:rsidRPr="00AF2FBA" w:rsidRDefault="004F4035" w:rsidP="00AF2FBA">
      <w:pPr>
        <w:pStyle w:val="a3"/>
        <w:ind w:left="-567" w:firstLine="567"/>
        <w:jc w:val="both"/>
        <w:rPr>
          <w:b/>
          <w:bCs/>
          <w:i/>
          <w:iCs/>
          <w:sz w:val="22"/>
          <w:szCs w:val="22"/>
          <w:lang w:eastAsia="zh-CN"/>
        </w:rPr>
      </w:pPr>
      <w:r w:rsidRPr="00AF2FBA">
        <w:rPr>
          <w:bCs/>
          <w:sz w:val="22"/>
          <w:szCs w:val="22"/>
          <w:lang w:eastAsia="zh-CN"/>
        </w:rPr>
        <w:t>5.13. Заказчик вправе направить уведомление Поставщику о недостатках поставленного Товара, а Поставщик обязан в срок, установленный в требовании Заказчика устранить обнаруженные недостатки.</w:t>
      </w:r>
    </w:p>
    <w:p w:rsidR="004F4035" w:rsidRPr="00AF2FBA" w:rsidRDefault="004F4035" w:rsidP="00AF2FBA">
      <w:pPr>
        <w:pStyle w:val="a3"/>
        <w:ind w:left="-567" w:firstLine="567"/>
        <w:jc w:val="both"/>
        <w:rPr>
          <w:bCs/>
          <w:sz w:val="22"/>
          <w:szCs w:val="22"/>
          <w:lang w:eastAsia="zh-CN"/>
        </w:rPr>
      </w:pPr>
      <w:r w:rsidRPr="00AF2FBA">
        <w:rPr>
          <w:bCs/>
          <w:sz w:val="22"/>
          <w:szCs w:val="22"/>
          <w:lang w:eastAsia="zh-CN"/>
        </w:rPr>
        <w:t>5.14. Заказчик, принявший поставленный Товар без проверки, не лишается права ссылаться на недостатки поставленного Товара (явные недостатки), которые могли быть установлены при приемке.</w:t>
      </w:r>
    </w:p>
    <w:p w:rsidR="004F4035" w:rsidRPr="00AF2FBA" w:rsidRDefault="004F4035" w:rsidP="00AF2FBA">
      <w:pPr>
        <w:ind w:left="-567"/>
        <w:jc w:val="center"/>
        <w:rPr>
          <w:b/>
          <w:sz w:val="22"/>
          <w:szCs w:val="22"/>
        </w:rPr>
      </w:pPr>
    </w:p>
    <w:p w:rsidR="00F3295A" w:rsidRPr="00AF2FBA" w:rsidRDefault="00F3295A" w:rsidP="00AF2FBA">
      <w:pPr>
        <w:ind w:left="-567"/>
        <w:jc w:val="center"/>
        <w:rPr>
          <w:b/>
          <w:sz w:val="22"/>
          <w:szCs w:val="22"/>
        </w:rPr>
      </w:pPr>
    </w:p>
    <w:p w:rsidR="00F3295A" w:rsidRPr="00F3295A" w:rsidRDefault="00F3295A" w:rsidP="00775F78">
      <w:pPr>
        <w:rPr>
          <w:b/>
        </w:rPr>
        <w:sectPr w:rsidR="00F3295A" w:rsidRPr="00F3295A" w:rsidSect="007E1375">
          <w:pgSz w:w="11906" w:h="16838"/>
          <w:pgMar w:top="1134" w:right="850" w:bottom="1134" w:left="1701" w:header="708" w:footer="708" w:gutter="0"/>
          <w:cols w:space="708"/>
          <w:docGrid w:linePitch="360"/>
        </w:sectPr>
      </w:pPr>
    </w:p>
    <w:p w:rsidR="004F4035" w:rsidRPr="00613FC8" w:rsidRDefault="004F4035" w:rsidP="004F4035">
      <w:pPr>
        <w:rPr>
          <w:rFonts w:eastAsia="Courier New"/>
          <w:bCs/>
          <w:color w:val="000000"/>
          <w:sz w:val="22"/>
          <w:szCs w:val="22"/>
          <w:lang w:bidi="ru-RU"/>
        </w:rPr>
      </w:pPr>
      <w:r w:rsidRPr="00613FC8">
        <w:rPr>
          <w:sz w:val="22"/>
          <w:szCs w:val="22"/>
        </w:rPr>
        <w:lastRenderedPageBreak/>
        <w:t xml:space="preserve">6. </w:t>
      </w:r>
      <w:r w:rsidRPr="00613FC8">
        <w:rPr>
          <w:rFonts w:eastAsia="Courier New"/>
          <w:bCs/>
          <w:color w:val="000000"/>
          <w:sz w:val="22"/>
          <w:szCs w:val="22"/>
          <w:lang w:bidi="ru-RU"/>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4F4035" w:rsidRDefault="004F4035" w:rsidP="004F4035">
      <w:pPr>
        <w:jc w:val="right"/>
        <w:rPr>
          <w:b/>
          <w:i/>
          <w:sz w:val="20"/>
          <w:szCs w:val="20"/>
        </w:rPr>
      </w:pPr>
      <w:r w:rsidRPr="00886161">
        <w:rPr>
          <w:b/>
          <w:i/>
          <w:sz w:val="20"/>
          <w:szCs w:val="20"/>
        </w:rPr>
        <w:t>Таблица 1</w:t>
      </w:r>
    </w:p>
    <w:tbl>
      <w:tblPr>
        <w:tblW w:w="15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2268"/>
        <w:gridCol w:w="1276"/>
        <w:gridCol w:w="1843"/>
        <w:gridCol w:w="2268"/>
        <w:gridCol w:w="1843"/>
        <w:gridCol w:w="1558"/>
        <w:gridCol w:w="2576"/>
        <w:gridCol w:w="9"/>
        <w:gridCol w:w="817"/>
        <w:gridCol w:w="578"/>
      </w:tblGrid>
      <w:tr w:rsidR="004F4035" w:rsidRPr="00C85FD2" w:rsidTr="001C63A8">
        <w:trPr>
          <w:cantSplit/>
          <w:trHeight w:val="1513"/>
          <w:jc w:val="center"/>
        </w:trPr>
        <w:tc>
          <w:tcPr>
            <w:tcW w:w="562" w:type="dxa"/>
            <w:tcBorders>
              <w:top w:val="single" w:sz="4" w:space="0" w:color="auto"/>
            </w:tcBorders>
            <w:vAlign w:val="center"/>
          </w:tcPr>
          <w:p w:rsidR="004F4035" w:rsidRPr="00C85FD2" w:rsidRDefault="004F4035" w:rsidP="00671DA3">
            <w:pPr>
              <w:widowControl w:val="0"/>
              <w:jc w:val="center"/>
              <w:rPr>
                <w:rFonts w:eastAsia="Courier New"/>
                <w:b/>
                <w:color w:val="000000"/>
                <w:sz w:val="20"/>
                <w:szCs w:val="20"/>
                <w:lang w:bidi="ru-RU"/>
              </w:rPr>
            </w:pPr>
            <w:r w:rsidRPr="00C85FD2">
              <w:rPr>
                <w:rFonts w:eastAsia="Courier New"/>
                <w:b/>
                <w:color w:val="000000"/>
                <w:sz w:val="20"/>
                <w:szCs w:val="20"/>
                <w:lang w:bidi="ru-RU"/>
              </w:rPr>
              <w:t>№</w:t>
            </w:r>
          </w:p>
          <w:p w:rsidR="004F4035" w:rsidRPr="00C85FD2" w:rsidRDefault="004F4035" w:rsidP="00671DA3">
            <w:pPr>
              <w:widowControl w:val="0"/>
              <w:jc w:val="center"/>
              <w:rPr>
                <w:rFonts w:eastAsia="Courier New"/>
                <w:b/>
                <w:color w:val="000000"/>
                <w:sz w:val="20"/>
                <w:szCs w:val="20"/>
                <w:lang w:bidi="ru-RU"/>
              </w:rPr>
            </w:pPr>
            <w:r w:rsidRPr="00C85FD2">
              <w:rPr>
                <w:rFonts w:eastAsia="Courier New"/>
                <w:b/>
                <w:color w:val="000000"/>
                <w:sz w:val="20"/>
                <w:szCs w:val="20"/>
                <w:lang w:bidi="ru-RU"/>
              </w:rPr>
              <w:t>п/ п</w:t>
            </w:r>
          </w:p>
        </w:tc>
        <w:tc>
          <w:tcPr>
            <w:tcW w:w="2268" w:type="dxa"/>
            <w:tcBorders>
              <w:top w:val="single" w:sz="4" w:space="0" w:color="auto"/>
            </w:tcBorders>
            <w:vAlign w:val="center"/>
          </w:tcPr>
          <w:p w:rsidR="004F4035" w:rsidRPr="00F07837" w:rsidRDefault="004F4035" w:rsidP="00671DA3">
            <w:pPr>
              <w:widowControl w:val="0"/>
              <w:jc w:val="center"/>
              <w:rPr>
                <w:rFonts w:eastAsia="Courier New"/>
                <w:b/>
                <w:color w:val="000000"/>
                <w:sz w:val="20"/>
                <w:szCs w:val="20"/>
                <w:lang w:bidi="ru-RU"/>
              </w:rPr>
            </w:pPr>
            <w:r w:rsidRPr="00F07837">
              <w:rPr>
                <w:rFonts w:eastAsia="Courier New"/>
                <w:b/>
                <w:color w:val="000000"/>
                <w:sz w:val="20"/>
                <w:szCs w:val="20"/>
                <w:lang w:bidi="ru-RU"/>
              </w:rPr>
              <w:t>Наименование товара/</w:t>
            </w:r>
          </w:p>
        </w:tc>
        <w:tc>
          <w:tcPr>
            <w:tcW w:w="1276" w:type="dxa"/>
            <w:tcBorders>
              <w:top w:val="single" w:sz="4" w:space="0" w:color="auto"/>
            </w:tcBorders>
            <w:vAlign w:val="center"/>
          </w:tcPr>
          <w:p w:rsidR="004F4035" w:rsidRPr="00F07837" w:rsidRDefault="004F4035" w:rsidP="00671DA3">
            <w:pPr>
              <w:jc w:val="center"/>
              <w:rPr>
                <w:b/>
                <w:sz w:val="20"/>
                <w:szCs w:val="20"/>
              </w:rPr>
            </w:pPr>
            <w:r w:rsidRPr="00F07837">
              <w:rPr>
                <w:b/>
                <w:sz w:val="20"/>
                <w:szCs w:val="20"/>
              </w:rPr>
              <w:t>ОКПД2</w:t>
            </w:r>
            <w:r>
              <w:rPr>
                <w:b/>
                <w:sz w:val="20"/>
                <w:szCs w:val="20"/>
              </w:rPr>
              <w:t>;</w:t>
            </w:r>
          </w:p>
          <w:p w:rsidR="004F4035" w:rsidRPr="00F07837" w:rsidRDefault="004F4035" w:rsidP="00671DA3">
            <w:pPr>
              <w:jc w:val="center"/>
              <w:rPr>
                <w:b/>
                <w:sz w:val="20"/>
                <w:szCs w:val="20"/>
              </w:rPr>
            </w:pPr>
            <w:r w:rsidRPr="00F07837">
              <w:rPr>
                <w:b/>
                <w:sz w:val="20"/>
                <w:szCs w:val="20"/>
              </w:rPr>
              <w:t>КТРУ</w:t>
            </w:r>
          </w:p>
        </w:tc>
        <w:tc>
          <w:tcPr>
            <w:tcW w:w="1843" w:type="dxa"/>
            <w:tcBorders>
              <w:top w:val="single" w:sz="4" w:space="0" w:color="auto"/>
            </w:tcBorders>
            <w:vAlign w:val="center"/>
          </w:tcPr>
          <w:p w:rsidR="004F4035" w:rsidRPr="00F07837" w:rsidRDefault="004F4035" w:rsidP="00671DA3">
            <w:pPr>
              <w:widowControl w:val="0"/>
              <w:jc w:val="center"/>
              <w:rPr>
                <w:rFonts w:eastAsia="Courier New"/>
                <w:b/>
                <w:color w:val="000000"/>
                <w:sz w:val="20"/>
                <w:szCs w:val="20"/>
                <w:lang w:bidi="ru-RU"/>
              </w:rPr>
            </w:pPr>
            <w:r w:rsidRPr="00F07837">
              <w:rPr>
                <w:rFonts w:eastAsia="Courier New"/>
                <w:b/>
                <w:color w:val="000000"/>
                <w:sz w:val="20"/>
                <w:szCs w:val="20"/>
                <w:lang w:bidi="ru-RU"/>
              </w:rPr>
              <w:t>Вид характеристики</w:t>
            </w:r>
          </w:p>
        </w:tc>
        <w:tc>
          <w:tcPr>
            <w:tcW w:w="2268" w:type="dxa"/>
            <w:tcBorders>
              <w:top w:val="single" w:sz="4" w:space="0" w:color="auto"/>
            </w:tcBorders>
            <w:vAlign w:val="center"/>
          </w:tcPr>
          <w:p w:rsidR="004F4035" w:rsidRPr="00F07837" w:rsidRDefault="004F4035" w:rsidP="00671DA3">
            <w:pPr>
              <w:widowControl w:val="0"/>
              <w:jc w:val="center"/>
              <w:rPr>
                <w:rFonts w:eastAsia="Courier New"/>
                <w:b/>
                <w:color w:val="000000"/>
                <w:sz w:val="20"/>
                <w:szCs w:val="20"/>
                <w:lang w:bidi="ru-RU"/>
              </w:rPr>
            </w:pPr>
            <w:r w:rsidRPr="00F07837">
              <w:rPr>
                <w:rFonts w:eastAsia="Courier New"/>
                <w:b/>
                <w:color w:val="000000"/>
                <w:sz w:val="20"/>
                <w:szCs w:val="20"/>
                <w:lang w:bidi="ru-RU"/>
              </w:rPr>
              <w:t>Наименование характеристики</w:t>
            </w:r>
          </w:p>
        </w:tc>
        <w:tc>
          <w:tcPr>
            <w:tcW w:w="1843" w:type="dxa"/>
            <w:tcBorders>
              <w:top w:val="single" w:sz="4" w:space="0" w:color="auto"/>
            </w:tcBorders>
            <w:vAlign w:val="center"/>
          </w:tcPr>
          <w:p w:rsidR="004F4035" w:rsidRPr="00F07837" w:rsidRDefault="004F4035" w:rsidP="00671DA3">
            <w:pPr>
              <w:widowControl w:val="0"/>
              <w:jc w:val="center"/>
              <w:rPr>
                <w:rFonts w:eastAsia="Courier New"/>
                <w:b/>
                <w:color w:val="000000"/>
                <w:sz w:val="20"/>
                <w:szCs w:val="20"/>
                <w:lang w:bidi="ru-RU"/>
              </w:rPr>
            </w:pPr>
            <w:r w:rsidRPr="00F07837">
              <w:rPr>
                <w:rFonts w:eastAsia="Courier New"/>
                <w:b/>
                <w:color w:val="000000"/>
                <w:sz w:val="20"/>
                <w:szCs w:val="20"/>
                <w:lang w:bidi="ru-RU"/>
              </w:rPr>
              <w:t>Значение характеристики</w:t>
            </w:r>
          </w:p>
        </w:tc>
        <w:tc>
          <w:tcPr>
            <w:tcW w:w="1558" w:type="dxa"/>
            <w:tcBorders>
              <w:top w:val="single" w:sz="4" w:space="0" w:color="auto"/>
            </w:tcBorders>
            <w:vAlign w:val="center"/>
          </w:tcPr>
          <w:p w:rsidR="004F4035" w:rsidRPr="00F07837" w:rsidRDefault="004F4035" w:rsidP="00671DA3">
            <w:pPr>
              <w:widowControl w:val="0"/>
              <w:jc w:val="center"/>
              <w:rPr>
                <w:rFonts w:eastAsia="Courier New"/>
                <w:b/>
                <w:color w:val="000000"/>
                <w:sz w:val="20"/>
                <w:szCs w:val="20"/>
                <w:lang w:bidi="ru-RU"/>
              </w:rPr>
            </w:pPr>
            <w:r w:rsidRPr="00F07837">
              <w:rPr>
                <w:rFonts w:eastAsia="Courier New"/>
                <w:b/>
                <w:color w:val="000000"/>
                <w:sz w:val="20"/>
                <w:szCs w:val="20"/>
                <w:lang w:bidi="ru-RU"/>
              </w:rPr>
              <w:t>Единица</w:t>
            </w:r>
            <w:r w:rsidRPr="00F07837">
              <w:rPr>
                <w:rFonts w:eastAsia="Courier New"/>
                <w:b/>
                <w:color w:val="000000"/>
                <w:sz w:val="20"/>
                <w:szCs w:val="20"/>
                <w:lang w:bidi="ru-RU"/>
              </w:rPr>
              <w:br/>
              <w:t>измерения показателя</w:t>
            </w:r>
          </w:p>
        </w:tc>
        <w:tc>
          <w:tcPr>
            <w:tcW w:w="2576" w:type="dxa"/>
            <w:tcBorders>
              <w:top w:val="single" w:sz="4" w:space="0" w:color="auto"/>
            </w:tcBorders>
            <w:vAlign w:val="center"/>
          </w:tcPr>
          <w:p w:rsidR="004F4035" w:rsidRPr="00F07837" w:rsidRDefault="004F4035" w:rsidP="00671DA3">
            <w:pPr>
              <w:widowControl w:val="0"/>
              <w:jc w:val="center"/>
              <w:rPr>
                <w:rFonts w:eastAsia="Courier New"/>
                <w:b/>
                <w:color w:val="000000"/>
                <w:sz w:val="20"/>
                <w:szCs w:val="20"/>
                <w:lang w:bidi="ru-RU"/>
              </w:rPr>
            </w:pPr>
            <w:r w:rsidRPr="00F07837">
              <w:rPr>
                <w:rFonts w:eastAsia="Courier New"/>
                <w:b/>
                <w:color w:val="000000"/>
                <w:sz w:val="20"/>
                <w:szCs w:val="20"/>
                <w:lang w:bidi="ru-RU"/>
              </w:rPr>
              <w:t>Инструкция по заполнению характеристик в заявке:</w:t>
            </w:r>
          </w:p>
        </w:tc>
        <w:tc>
          <w:tcPr>
            <w:tcW w:w="826" w:type="dxa"/>
            <w:gridSpan w:val="2"/>
            <w:tcBorders>
              <w:top w:val="single" w:sz="4" w:space="0" w:color="auto"/>
            </w:tcBorders>
            <w:textDirection w:val="btLr"/>
            <w:vAlign w:val="center"/>
          </w:tcPr>
          <w:p w:rsidR="004F4035" w:rsidRPr="00C85FD2" w:rsidRDefault="004F4035" w:rsidP="00671DA3">
            <w:pPr>
              <w:widowControl w:val="0"/>
              <w:ind w:left="113" w:right="113" w:hanging="33"/>
              <w:jc w:val="center"/>
              <w:rPr>
                <w:rFonts w:eastAsia="Courier New"/>
                <w:b/>
                <w:color w:val="000000"/>
                <w:sz w:val="20"/>
                <w:szCs w:val="20"/>
                <w:lang w:bidi="ru-RU"/>
              </w:rPr>
            </w:pPr>
            <w:r w:rsidRPr="00C85FD2">
              <w:rPr>
                <w:rFonts w:eastAsia="Courier New"/>
                <w:b/>
                <w:color w:val="000000"/>
                <w:sz w:val="20"/>
                <w:szCs w:val="20"/>
                <w:lang w:bidi="ru-RU"/>
              </w:rPr>
              <w:t>Единица измерения товара</w:t>
            </w:r>
          </w:p>
        </w:tc>
        <w:tc>
          <w:tcPr>
            <w:tcW w:w="578" w:type="dxa"/>
            <w:tcBorders>
              <w:top w:val="single" w:sz="4" w:space="0" w:color="auto"/>
            </w:tcBorders>
            <w:textDirection w:val="btLr"/>
            <w:vAlign w:val="center"/>
          </w:tcPr>
          <w:p w:rsidR="004F4035" w:rsidRPr="00C85FD2" w:rsidRDefault="004F4035" w:rsidP="00671DA3">
            <w:pPr>
              <w:widowControl w:val="0"/>
              <w:ind w:left="113" w:right="113" w:hanging="33"/>
              <w:jc w:val="center"/>
              <w:rPr>
                <w:rFonts w:eastAsia="Courier New"/>
                <w:b/>
                <w:color w:val="000000"/>
                <w:sz w:val="20"/>
                <w:szCs w:val="20"/>
                <w:lang w:bidi="ru-RU"/>
              </w:rPr>
            </w:pPr>
            <w:r w:rsidRPr="00C85FD2">
              <w:rPr>
                <w:rFonts w:eastAsia="Courier New"/>
                <w:b/>
                <w:color w:val="000000"/>
                <w:sz w:val="20"/>
                <w:szCs w:val="20"/>
                <w:lang w:bidi="ru-RU"/>
              </w:rPr>
              <w:t>Количество</w:t>
            </w:r>
          </w:p>
        </w:tc>
      </w:tr>
      <w:tr w:rsidR="004F4035" w:rsidTr="00AF2FBA">
        <w:tblPrEx>
          <w:tblLook w:val="0000" w:firstRow="0" w:lastRow="0" w:firstColumn="0" w:lastColumn="0" w:noHBand="0" w:noVBand="0"/>
        </w:tblPrEx>
        <w:trPr>
          <w:trHeight w:val="400"/>
          <w:jc w:val="center"/>
        </w:trPr>
        <w:tc>
          <w:tcPr>
            <w:tcW w:w="562" w:type="dxa"/>
            <w:vMerge w:val="restart"/>
            <w:vAlign w:val="center"/>
          </w:tcPr>
          <w:p w:rsidR="001C63A8" w:rsidRDefault="001C63A8" w:rsidP="00671DA3">
            <w:pPr>
              <w:jc w:val="center"/>
              <w:rPr>
                <w:sz w:val="20"/>
                <w:szCs w:val="20"/>
              </w:rPr>
            </w:pPr>
          </w:p>
          <w:p w:rsidR="004F4035" w:rsidRPr="00AF75AD" w:rsidRDefault="004F4035" w:rsidP="00671DA3">
            <w:pPr>
              <w:jc w:val="center"/>
              <w:rPr>
                <w:sz w:val="20"/>
                <w:szCs w:val="20"/>
              </w:rPr>
            </w:pPr>
            <w:r>
              <w:rPr>
                <w:sz w:val="20"/>
                <w:szCs w:val="20"/>
              </w:rPr>
              <w:t>1</w:t>
            </w:r>
          </w:p>
        </w:tc>
        <w:tc>
          <w:tcPr>
            <w:tcW w:w="2268" w:type="dxa"/>
            <w:vMerge w:val="restart"/>
            <w:vAlign w:val="center"/>
          </w:tcPr>
          <w:p w:rsidR="004F4035" w:rsidRPr="003B7F5C" w:rsidRDefault="00172E33" w:rsidP="00172E33">
            <w:pPr>
              <w:jc w:val="center"/>
              <w:rPr>
                <w:sz w:val="20"/>
                <w:szCs w:val="20"/>
              </w:rPr>
            </w:pPr>
            <w:r>
              <w:rPr>
                <w:sz w:val="20"/>
                <w:szCs w:val="20"/>
              </w:rPr>
              <w:t>Светильник светодиодный для спортивного зала</w:t>
            </w:r>
          </w:p>
        </w:tc>
        <w:tc>
          <w:tcPr>
            <w:tcW w:w="1276" w:type="dxa"/>
            <w:vMerge w:val="restart"/>
            <w:vAlign w:val="center"/>
          </w:tcPr>
          <w:p w:rsidR="004F4035" w:rsidRDefault="004F4035" w:rsidP="00671DA3">
            <w:pPr>
              <w:jc w:val="center"/>
              <w:rPr>
                <w:sz w:val="20"/>
                <w:szCs w:val="20"/>
              </w:rPr>
            </w:pPr>
          </w:p>
          <w:p w:rsidR="004F4035" w:rsidRPr="003B7F5C" w:rsidRDefault="004F4035" w:rsidP="00671DA3">
            <w:pPr>
              <w:jc w:val="center"/>
              <w:rPr>
                <w:sz w:val="20"/>
                <w:szCs w:val="20"/>
              </w:rPr>
            </w:pPr>
            <w:r w:rsidRPr="003B7F5C">
              <w:rPr>
                <w:sz w:val="20"/>
                <w:szCs w:val="20"/>
              </w:rPr>
              <w:t xml:space="preserve">ОКПД2: </w:t>
            </w:r>
            <w:r w:rsidR="00172E33" w:rsidRPr="00172E33">
              <w:rPr>
                <w:sz w:val="20"/>
                <w:szCs w:val="20"/>
              </w:rPr>
              <w:t>27.40.25.123</w:t>
            </w:r>
          </w:p>
          <w:p w:rsidR="004F4035" w:rsidRDefault="004F4035" w:rsidP="00671DA3">
            <w:pPr>
              <w:rPr>
                <w:sz w:val="20"/>
                <w:szCs w:val="20"/>
              </w:rPr>
            </w:pPr>
          </w:p>
          <w:p w:rsidR="004F4035" w:rsidRPr="003B7F5C" w:rsidRDefault="004F4035" w:rsidP="00671DA3">
            <w:pPr>
              <w:jc w:val="center"/>
              <w:rPr>
                <w:sz w:val="20"/>
                <w:szCs w:val="20"/>
              </w:rPr>
            </w:pPr>
            <w:r w:rsidRPr="003B7F5C">
              <w:rPr>
                <w:sz w:val="20"/>
                <w:szCs w:val="20"/>
              </w:rPr>
              <w:t>КТРУ:</w:t>
            </w:r>
          </w:p>
          <w:p w:rsidR="004F4035" w:rsidRPr="003B7F5C" w:rsidRDefault="00172E33" w:rsidP="00671DA3">
            <w:pPr>
              <w:jc w:val="center"/>
              <w:rPr>
                <w:sz w:val="20"/>
                <w:szCs w:val="20"/>
              </w:rPr>
            </w:pPr>
            <w:r w:rsidRPr="00172E33">
              <w:rPr>
                <w:sz w:val="20"/>
                <w:szCs w:val="20"/>
              </w:rPr>
              <w:t>27.40.25.123-00000007</w:t>
            </w:r>
          </w:p>
          <w:p w:rsidR="004F4035" w:rsidRDefault="004F4035" w:rsidP="00671DA3">
            <w:pPr>
              <w:jc w:val="center"/>
              <w:rPr>
                <w:b/>
                <w:sz w:val="22"/>
                <w:szCs w:val="22"/>
              </w:rPr>
            </w:pPr>
          </w:p>
        </w:tc>
        <w:tc>
          <w:tcPr>
            <w:tcW w:w="10097" w:type="dxa"/>
            <w:gridSpan w:val="6"/>
            <w:vAlign w:val="center"/>
          </w:tcPr>
          <w:p w:rsidR="004F4035" w:rsidRPr="00E06ED5" w:rsidRDefault="004F4035" w:rsidP="00671DA3">
            <w:pPr>
              <w:jc w:val="center"/>
              <w:rPr>
                <w:rFonts w:eastAsia="Courier New"/>
                <w:bCs/>
                <w:sz w:val="20"/>
                <w:szCs w:val="20"/>
              </w:rPr>
            </w:pPr>
            <w:r>
              <w:rPr>
                <w:rFonts w:eastAsia="Courier New"/>
                <w:color w:val="0070C0"/>
                <w:sz w:val="20"/>
                <w:szCs w:val="20"/>
                <w:lang w:bidi="ru-RU"/>
              </w:rPr>
              <w:t>Обязательные х</w:t>
            </w:r>
            <w:r w:rsidRPr="00101F90">
              <w:rPr>
                <w:rFonts w:eastAsia="Courier New"/>
                <w:color w:val="0070C0"/>
                <w:sz w:val="20"/>
                <w:szCs w:val="20"/>
                <w:lang w:bidi="ru-RU"/>
              </w:rPr>
              <w:t>арактеристики в соответствии с КТРУ</w:t>
            </w:r>
            <w:r>
              <w:rPr>
                <w:rFonts w:eastAsia="Courier New"/>
                <w:color w:val="0070C0"/>
                <w:sz w:val="20"/>
                <w:szCs w:val="20"/>
                <w:lang w:bidi="ru-RU"/>
              </w:rPr>
              <w:t>*</w:t>
            </w:r>
          </w:p>
        </w:tc>
        <w:tc>
          <w:tcPr>
            <w:tcW w:w="817" w:type="dxa"/>
            <w:vMerge w:val="restart"/>
            <w:vAlign w:val="center"/>
          </w:tcPr>
          <w:p w:rsidR="004F4035" w:rsidRDefault="004F4035" w:rsidP="00671DA3">
            <w:pPr>
              <w:jc w:val="center"/>
              <w:rPr>
                <w:b/>
                <w:sz w:val="22"/>
                <w:szCs w:val="22"/>
              </w:rPr>
            </w:pPr>
            <w:r w:rsidRPr="00485F8C">
              <w:rPr>
                <w:sz w:val="20"/>
                <w:szCs w:val="20"/>
                <w:shd w:val="clear" w:color="auto" w:fill="FFFFFF"/>
              </w:rPr>
              <w:t>ШТ</w:t>
            </w:r>
          </w:p>
        </w:tc>
        <w:tc>
          <w:tcPr>
            <w:tcW w:w="578" w:type="dxa"/>
            <w:vMerge w:val="restart"/>
            <w:vAlign w:val="center"/>
          </w:tcPr>
          <w:p w:rsidR="004F4035" w:rsidRPr="00E52DC4" w:rsidRDefault="001C63A8" w:rsidP="00671DA3">
            <w:pPr>
              <w:jc w:val="center"/>
              <w:rPr>
                <w:sz w:val="20"/>
                <w:szCs w:val="20"/>
              </w:rPr>
            </w:pPr>
            <w:r>
              <w:rPr>
                <w:sz w:val="20"/>
                <w:szCs w:val="20"/>
              </w:rPr>
              <w:t>4</w:t>
            </w:r>
          </w:p>
        </w:tc>
      </w:tr>
      <w:tr w:rsidR="000E753F" w:rsidTr="001C63A8">
        <w:tblPrEx>
          <w:tblLook w:val="0000" w:firstRow="0" w:lastRow="0" w:firstColumn="0" w:lastColumn="0" w:noHBand="0" w:noVBand="0"/>
        </w:tblPrEx>
        <w:trPr>
          <w:trHeight w:val="868"/>
          <w:jc w:val="center"/>
        </w:trPr>
        <w:tc>
          <w:tcPr>
            <w:tcW w:w="562" w:type="dxa"/>
            <w:vMerge/>
            <w:vAlign w:val="center"/>
          </w:tcPr>
          <w:p w:rsidR="000E753F" w:rsidRDefault="000E753F" w:rsidP="000E753F">
            <w:pPr>
              <w:jc w:val="center"/>
              <w:rPr>
                <w:sz w:val="20"/>
                <w:szCs w:val="20"/>
              </w:rPr>
            </w:pPr>
          </w:p>
        </w:tc>
        <w:tc>
          <w:tcPr>
            <w:tcW w:w="2268" w:type="dxa"/>
            <w:vMerge/>
            <w:vAlign w:val="center"/>
          </w:tcPr>
          <w:p w:rsidR="000E753F" w:rsidRPr="00BF32A9" w:rsidRDefault="000E753F" w:rsidP="000E753F">
            <w:pPr>
              <w:jc w:val="center"/>
              <w:rPr>
                <w:sz w:val="20"/>
                <w:szCs w:val="20"/>
              </w:rPr>
            </w:pPr>
          </w:p>
        </w:tc>
        <w:tc>
          <w:tcPr>
            <w:tcW w:w="1276" w:type="dxa"/>
            <w:vMerge/>
            <w:vAlign w:val="center"/>
          </w:tcPr>
          <w:p w:rsidR="000E753F" w:rsidRDefault="000E753F" w:rsidP="000E753F">
            <w:pPr>
              <w:jc w:val="center"/>
              <w:rPr>
                <w:sz w:val="20"/>
                <w:szCs w:val="20"/>
              </w:rPr>
            </w:pPr>
          </w:p>
        </w:tc>
        <w:tc>
          <w:tcPr>
            <w:tcW w:w="1843" w:type="dxa"/>
            <w:vAlign w:val="center"/>
          </w:tcPr>
          <w:p w:rsidR="000E753F" w:rsidRPr="00A30D2F" w:rsidRDefault="000E753F" w:rsidP="000E753F">
            <w:pPr>
              <w:jc w:val="center"/>
              <w:rPr>
                <w:sz w:val="20"/>
                <w:szCs w:val="20"/>
              </w:rPr>
            </w:pPr>
            <w:r w:rsidRPr="00A30D2F">
              <w:rPr>
                <w:sz w:val="20"/>
                <w:szCs w:val="20"/>
              </w:rPr>
              <w:t>Качественная</w:t>
            </w:r>
          </w:p>
        </w:tc>
        <w:tc>
          <w:tcPr>
            <w:tcW w:w="2268" w:type="dxa"/>
            <w:vAlign w:val="center"/>
          </w:tcPr>
          <w:p w:rsidR="000E753F" w:rsidRPr="006A57F1" w:rsidRDefault="000E753F" w:rsidP="000E753F">
            <w:pPr>
              <w:jc w:val="center"/>
              <w:rPr>
                <w:sz w:val="20"/>
                <w:szCs w:val="20"/>
              </w:rPr>
            </w:pPr>
            <w:r w:rsidRPr="006A57F1">
              <w:rPr>
                <w:sz w:val="20"/>
                <w:szCs w:val="20"/>
              </w:rPr>
              <w:t>Вид светильника</w:t>
            </w:r>
          </w:p>
        </w:tc>
        <w:tc>
          <w:tcPr>
            <w:tcW w:w="1843" w:type="dxa"/>
            <w:vAlign w:val="center"/>
          </w:tcPr>
          <w:p w:rsidR="000E753F" w:rsidRPr="006A57F1" w:rsidRDefault="000E753F" w:rsidP="000E753F">
            <w:pPr>
              <w:jc w:val="center"/>
              <w:rPr>
                <w:sz w:val="20"/>
                <w:szCs w:val="20"/>
              </w:rPr>
            </w:pPr>
            <w:r w:rsidRPr="006A57F1">
              <w:rPr>
                <w:sz w:val="20"/>
                <w:szCs w:val="20"/>
              </w:rPr>
              <w:t>Настенно-потолочный</w:t>
            </w:r>
          </w:p>
        </w:tc>
        <w:tc>
          <w:tcPr>
            <w:tcW w:w="1558" w:type="dxa"/>
            <w:vAlign w:val="center"/>
          </w:tcPr>
          <w:p w:rsidR="000E753F" w:rsidRPr="002C03F1" w:rsidRDefault="000E753F" w:rsidP="000E753F">
            <w:pPr>
              <w:widowControl w:val="0"/>
              <w:jc w:val="center"/>
              <w:rPr>
                <w:rFonts w:eastAsia="Courier New"/>
                <w:bCs/>
                <w:iCs/>
                <w:sz w:val="20"/>
                <w:szCs w:val="20"/>
                <w:lang w:bidi="ru-RU"/>
              </w:rPr>
            </w:pPr>
            <w:r>
              <w:rPr>
                <w:rFonts w:eastAsia="Courier New"/>
                <w:bCs/>
                <w:iCs/>
                <w:sz w:val="20"/>
                <w:szCs w:val="20"/>
                <w:lang w:bidi="ru-RU"/>
              </w:rPr>
              <w:t>-</w:t>
            </w:r>
          </w:p>
        </w:tc>
        <w:tc>
          <w:tcPr>
            <w:tcW w:w="2585" w:type="dxa"/>
            <w:gridSpan w:val="2"/>
            <w:vAlign w:val="center"/>
          </w:tcPr>
          <w:p w:rsidR="000E753F" w:rsidRPr="00E86DA8" w:rsidRDefault="000E753F" w:rsidP="001C63A8">
            <w:pPr>
              <w:widowControl w:val="0"/>
              <w:jc w:val="center"/>
              <w:rPr>
                <w:rFonts w:eastAsia="Courier New"/>
                <w:bCs/>
                <w:sz w:val="20"/>
                <w:szCs w:val="20"/>
              </w:rPr>
            </w:pPr>
            <w:r w:rsidRPr="000F5BFD">
              <w:rPr>
                <w:rFonts w:eastAsia="Courier New"/>
                <w:bCs/>
                <w:sz w:val="20"/>
                <w:szCs w:val="20"/>
              </w:rPr>
              <w:t>Значение характеристики не может изменяться участником закупки</w:t>
            </w:r>
          </w:p>
        </w:tc>
        <w:tc>
          <w:tcPr>
            <w:tcW w:w="817" w:type="dxa"/>
            <w:vMerge/>
            <w:vAlign w:val="center"/>
          </w:tcPr>
          <w:p w:rsidR="000E753F" w:rsidRPr="00485F8C" w:rsidRDefault="000E753F" w:rsidP="000E753F">
            <w:pPr>
              <w:jc w:val="center"/>
              <w:rPr>
                <w:sz w:val="20"/>
                <w:szCs w:val="20"/>
                <w:shd w:val="clear" w:color="auto" w:fill="FFFFFF"/>
              </w:rPr>
            </w:pPr>
          </w:p>
        </w:tc>
        <w:tc>
          <w:tcPr>
            <w:tcW w:w="578" w:type="dxa"/>
            <w:vMerge/>
            <w:vAlign w:val="center"/>
          </w:tcPr>
          <w:p w:rsidR="000E753F" w:rsidRDefault="000E753F" w:rsidP="000E753F">
            <w:pPr>
              <w:jc w:val="center"/>
              <w:rPr>
                <w:sz w:val="20"/>
                <w:szCs w:val="20"/>
              </w:rPr>
            </w:pPr>
          </w:p>
        </w:tc>
      </w:tr>
      <w:tr w:rsidR="000E753F" w:rsidTr="001C63A8">
        <w:tblPrEx>
          <w:tblLook w:val="0000" w:firstRow="0" w:lastRow="0" w:firstColumn="0" w:lastColumn="0" w:noHBand="0" w:noVBand="0"/>
        </w:tblPrEx>
        <w:trPr>
          <w:trHeight w:val="868"/>
          <w:jc w:val="center"/>
        </w:trPr>
        <w:tc>
          <w:tcPr>
            <w:tcW w:w="562" w:type="dxa"/>
            <w:vMerge/>
            <w:vAlign w:val="center"/>
          </w:tcPr>
          <w:p w:rsidR="000E753F" w:rsidRDefault="000E753F" w:rsidP="000E753F">
            <w:pPr>
              <w:jc w:val="center"/>
              <w:rPr>
                <w:sz w:val="20"/>
                <w:szCs w:val="20"/>
              </w:rPr>
            </w:pPr>
          </w:p>
        </w:tc>
        <w:tc>
          <w:tcPr>
            <w:tcW w:w="2268" w:type="dxa"/>
            <w:vMerge/>
            <w:vAlign w:val="center"/>
          </w:tcPr>
          <w:p w:rsidR="000E753F" w:rsidRPr="00BF32A9" w:rsidRDefault="000E753F" w:rsidP="000E753F">
            <w:pPr>
              <w:jc w:val="center"/>
              <w:rPr>
                <w:sz w:val="20"/>
                <w:szCs w:val="20"/>
              </w:rPr>
            </w:pPr>
          </w:p>
        </w:tc>
        <w:tc>
          <w:tcPr>
            <w:tcW w:w="1276" w:type="dxa"/>
            <w:vMerge/>
            <w:vAlign w:val="center"/>
          </w:tcPr>
          <w:p w:rsidR="000E753F" w:rsidRDefault="000E753F" w:rsidP="000E753F">
            <w:pPr>
              <w:jc w:val="center"/>
              <w:rPr>
                <w:sz w:val="20"/>
                <w:szCs w:val="20"/>
              </w:rPr>
            </w:pPr>
          </w:p>
        </w:tc>
        <w:tc>
          <w:tcPr>
            <w:tcW w:w="1843" w:type="dxa"/>
            <w:vAlign w:val="center"/>
          </w:tcPr>
          <w:p w:rsidR="000E753F" w:rsidRPr="00A30D2F" w:rsidRDefault="000E753F" w:rsidP="000E753F">
            <w:pPr>
              <w:jc w:val="center"/>
              <w:rPr>
                <w:sz w:val="20"/>
                <w:szCs w:val="20"/>
              </w:rPr>
            </w:pPr>
            <w:r w:rsidRPr="00A30D2F">
              <w:rPr>
                <w:sz w:val="20"/>
                <w:szCs w:val="20"/>
              </w:rPr>
              <w:t>Количественная</w:t>
            </w:r>
          </w:p>
        </w:tc>
        <w:tc>
          <w:tcPr>
            <w:tcW w:w="2268" w:type="dxa"/>
            <w:vAlign w:val="center"/>
          </w:tcPr>
          <w:p w:rsidR="000E753F" w:rsidRPr="006A57F1" w:rsidRDefault="000E753F" w:rsidP="000E753F">
            <w:pPr>
              <w:jc w:val="center"/>
              <w:rPr>
                <w:sz w:val="20"/>
                <w:szCs w:val="20"/>
              </w:rPr>
            </w:pPr>
            <w:r w:rsidRPr="006A57F1">
              <w:rPr>
                <w:sz w:val="20"/>
                <w:szCs w:val="20"/>
              </w:rPr>
              <w:t>Коррелированная цветовая температура, min</w:t>
            </w:r>
          </w:p>
        </w:tc>
        <w:tc>
          <w:tcPr>
            <w:tcW w:w="1843" w:type="dxa"/>
            <w:vAlign w:val="center"/>
          </w:tcPr>
          <w:p w:rsidR="000E753F" w:rsidRPr="006A57F1" w:rsidRDefault="000E753F" w:rsidP="000E753F">
            <w:pPr>
              <w:jc w:val="center"/>
              <w:rPr>
                <w:sz w:val="20"/>
                <w:szCs w:val="20"/>
              </w:rPr>
            </w:pPr>
            <w:r w:rsidRPr="006A57F1">
              <w:rPr>
                <w:sz w:val="20"/>
                <w:szCs w:val="20"/>
              </w:rPr>
              <w:t>≥ 4000</w:t>
            </w:r>
          </w:p>
        </w:tc>
        <w:tc>
          <w:tcPr>
            <w:tcW w:w="1558" w:type="dxa"/>
            <w:vAlign w:val="center"/>
          </w:tcPr>
          <w:p w:rsidR="000E753F" w:rsidRPr="002C03F1" w:rsidRDefault="000E753F" w:rsidP="000E753F">
            <w:pPr>
              <w:widowControl w:val="0"/>
              <w:jc w:val="center"/>
              <w:rPr>
                <w:rFonts w:eastAsia="Courier New"/>
                <w:bCs/>
                <w:iCs/>
                <w:sz w:val="20"/>
                <w:szCs w:val="20"/>
                <w:lang w:bidi="ru-RU"/>
              </w:rPr>
            </w:pPr>
            <w:r>
              <w:rPr>
                <w:rFonts w:eastAsia="Courier New"/>
                <w:bCs/>
                <w:iCs/>
                <w:sz w:val="20"/>
                <w:szCs w:val="20"/>
                <w:lang w:bidi="ru-RU"/>
              </w:rPr>
              <w:t>К</w:t>
            </w:r>
          </w:p>
        </w:tc>
        <w:tc>
          <w:tcPr>
            <w:tcW w:w="2585" w:type="dxa"/>
            <w:gridSpan w:val="2"/>
            <w:vAlign w:val="center"/>
          </w:tcPr>
          <w:p w:rsidR="000E753F" w:rsidRPr="000F5BFD" w:rsidRDefault="001C63A8" w:rsidP="001C63A8">
            <w:pPr>
              <w:widowControl w:val="0"/>
              <w:jc w:val="center"/>
              <w:rPr>
                <w:rFonts w:eastAsia="Courier New"/>
                <w:bCs/>
                <w:sz w:val="20"/>
                <w:szCs w:val="20"/>
              </w:rPr>
            </w:pPr>
            <w:r w:rsidRPr="002F3982">
              <w:rPr>
                <w:rFonts w:eastAsia="Courier New"/>
                <w:bCs/>
                <w:sz w:val="20"/>
                <w:szCs w:val="20"/>
              </w:rPr>
              <w:t>Участник закупки указывает в заявке конкретное значение характеристики</w:t>
            </w:r>
          </w:p>
        </w:tc>
        <w:tc>
          <w:tcPr>
            <w:tcW w:w="817" w:type="dxa"/>
            <w:vMerge/>
            <w:vAlign w:val="center"/>
          </w:tcPr>
          <w:p w:rsidR="000E753F" w:rsidRPr="00485F8C" w:rsidRDefault="000E753F" w:rsidP="000E753F">
            <w:pPr>
              <w:jc w:val="center"/>
              <w:rPr>
                <w:sz w:val="20"/>
                <w:szCs w:val="20"/>
                <w:shd w:val="clear" w:color="auto" w:fill="FFFFFF"/>
              </w:rPr>
            </w:pPr>
          </w:p>
        </w:tc>
        <w:tc>
          <w:tcPr>
            <w:tcW w:w="578" w:type="dxa"/>
            <w:vMerge/>
            <w:vAlign w:val="center"/>
          </w:tcPr>
          <w:p w:rsidR="000E753F" w:rsidRDefault="000E753F" w:rsidP="000E753F">
            <w:pPr>
              <w:jc w:val="center"/>
              <w:rPr>
                <w:sz w:val="20"/>
                <w:szCs w:val="20"/>
              </w:rPr>
            </w:pPr>
          </w:p>
        </w:tc>
      </w:tr>
      <w:tr w:rsidR="000E753F" w:rsidTr="001C63A8">
        <w:tblPrEx>
          <w:tblLook w:val="0000" w:firstRow="0" w:lastRow="0" w:firstColumn="0" w:lastColumn="0" w:noHBand="0" w:noVBand="0"/>
        </w:tblPrEx>
        <w:trPr>
          <w:trHeight w:val="868"/>
          <w:jc w:val="center"/>
        </w:trPr>
        <w:tc>
          <w:tcPr>
            <w:tcW w:w="562" w:type="dxa"/>
            <w:vMerge/>
            <w:vAlign w:val="center"/>
          </w:tcPr>
          <w:p w:rsidR="000E753F" w:rsidRDefault="000E753F" w:rsidP="000E753F">
            <w:pPr>
              <w:jc w:val="center"/>
              <w:rPr>
                <w:sz w:val="20"/>
                <w:szCs w:val="20"/>
              </w:rPr>
            </w:pPr>
          </w:p>
        </w:tc>
        <w:tc>
          <w:tcPr>
            <w:tcW w:w="2268" w:type="dxa"/>
            <w:vMerge/>
            <w:vAlign w:val="center"/>
          </w:tcPr>
          <w:p w:rsidR="000E753F" w:rsidRPr="00BF32A9" w:rsidRDefault="000E753F" w:rsidP="000E753F">
            <w:pPr>
              <w:jc w:val="center"/>
              <w:rPr>
                <w:sz w:val="20"/>
                <w:szCs w:val="20"/>
              </w:rPr>
            </w:pPr>
          </w:p>
        </w:tc>
        <w:tc>
          <w:tcPr>
            <w:tcW w:w="1276" w:type="dxa"/>
            <w:vMerge/>
            <w:vAlign w:val="center"/>
          </w:tcPr>
          <w:p w:rsidR="000E753F" w:rsidRDefault="000E753F" w:rsidP="000E753F">
            <w:pPr>
              <w:jc w:val="center"/>
              <w:rPr>
                <w:sz w:val="20"/>
                <w:szCs w:val="20"/>
              </w:rPr>
            </w:pPr>
          </w:p>
        </w:tc>
        <w:tc>
          <w:tcPr>
            <w:tcW w:w="1843" w:type="dxa"/>
            <w:vAlign w:val="center"/>
          </w:tcPr>
          <w:p w:rsidR="000E753F" w:rsidRPr="00A30D2F" w:rsidRDefault="000E753F" w:rsidP="000E753F">
            <w:pPr>
              <w:jc w:val="center"/>
              <w:rPr>
                <w:sz w:val="20"/>
                <w:szCs w:val="20"/>
              </w:rPr>
            </w:pPr>
            <w:r w:rsidRPr="00A30D2F">
              <w:rPr>
                <w:sz w:val="20"/>
                <w:szCs w:val="20"/>
              </w:rPr>
              <w:t>Количественная</w:t>
            </w:r>
          </w:p>
        </w:tc>
        <w:tc>
          <w:tcPr>
            <w:tcW w:w="2268" w:type="dxa"/>
            <w:vAlign w:val="center"/>
          </w:tcPr>
          <w:p w:rsidR="000E753F" w:rsidRPr="006A57F1" w:rsidRDefault="000E753F" w:rsidP="000E753F">
            <w:pPr>
              <w:jc w:val="center"/>
              <w:rPr>
                <w:sz w:val="20"/>
                <w:szCs w:val="20"/>
              </w:rPr>
            </w:pPr>
            <w:r w:rsidRPr="006A57F1">
              <w:rPr>
                <w:sz w:val="20"/>
                <w:szCs w:val="20"/>
              </w:rPr>
              <w:t>Коррелированная цветовая температура, max</w:t>
            </w:r>
          </w:p>
        </w:tc>
        <w:tc>
          <w:tcPr>
            <w:tcW w:w="1843" w:type="dxa"/>
            <w:vAlign w:val="center"/>
          </w:tcPr>
          <w:p w:rsidR="000E753F" w:rsidRPr="006A57F1" w:rsidRDefault="000E753F" w:rsidP="000E753F">
            <w:pPr>
              <w:jc w:val="center"/>
              <w:rPr>
                <w:sz w:val="20"/>
                <w:szCs w:val="20"/>
              </w:rPr>
            </w:pPr>
            <w:r w:rsidRPr="006A57F1">
              <w:rPr>
                <w:sz w:val="20"/>
                <w:szCs w:val="20"/>
              </w:rPr>
              <w:t>≤ 4500</w:t>
            </w:r>
          </w:p>
        </w:tc>
        <w:tc>
          <w:tcPr>
            <w:tcW w:w="1558" w:type="dxa"/>
            <w:vAlign w:val="center"/>
          </w:tcPr>
          <w:p w:rsidR="000E753F" w:rsidRPr="002C03F1" w:rsidRDefault="000E753F" w:rsidP="000E753F">
            <w:pPr>
              <w:widowControl w:val="0"/>
              <w:jc w:val="center"/>
              <w:rPr>
                <w:rFonts w:eastAsia="Courier New"/>
                <w:bCs/>
                <w:iCs/>
                <w:sz w:val="20"/>
                <w:szCs w:val="20"/>
                <w:lang w:bidi="ru-RU"/>
              </w:rPr>
            </w:pPr>
            <w:r>
              <w:rPr>
                <w:rFonts w:eastAsia="Courier New"/>
                <w:bCs/>
                <w:iCs/>
                <w:sz w:val="20"/>
                <w:szCs w:val="20"/>
                <w:lang w:bidi="ru-RU"/>
              </w:rPr>
              <w:t>К</w:t>
            </w:r>
          </w:p>
        </w:tc>
        <w:tc>
          <w:tcPr>
            <w:tcW w:w="2585" w:type="dxa"/>
            <w:gridSpan w:val="2"/>
            <w:vAlign w:val="center"/>
          </w:tcPr>
          <w:p w:rsidR="000E753F" w:rsidRPr="000F5BFD" w:rsidRDefault="001C63A8" w:rsidP="001C63A8">
            <w:pPr>
              <w:widowControl w:val="0"/>
              <w:jc w:val="center"/>
              <w:rPr>
                <w:rFonts w:eastAsia="Courier New"/>
                <w:bCs/>
                <w:sz w:val="20"/>
                <w:szCs w:val="20"/>
              </w:rPr>
            </w:pPr>
            <w:r w:rsidRPr="002F3982">
              <w:rPr>
                <w:rFonts w:eastAsia="Courier New"/>
                <w:bCs/>
                <w:sz w:val="20"/>
                <w:szCs w:val="20"/>
              </w:rPr>
              <w:t>Участник закупки указывает в заявке конкретное значение характеристики</w:t>
            </w:r>
          </w:p>
        </w:tc>
        <w:tc>
          <w:tcPr>
            <w:tcW w:w="817" w:type="dxa"/>
            <w:vMerge/>
            <w:vAlign w:val="center"/>
          </w:tcPr>
          <w:p w:rsidR="000E753F" w:rsidRPr="00485F8C" w:rsidRDefault="000E753F" w:rsidP="000E753F">
            <w:pPr>
              <w:jc w:val="center"/>
              <w:rPr>
                <w:sz w:val="20"/>
                <w:szCs w:val="20"/>
                <w:shd w:val="clear" w:color="auto" w:fill="FFFFFF"/>
              </w:rPr>
            </w:pPr>
          </w:p>
        </w:tc>
        <w:tc>
          <w:tcPr>
            <w:tcW w:w="578" w:type="dxa"/>
            <w:vMerge/>
            <w:vAlign w:val="center"/>
          </w:tcPr>
          <w:p w:rsidR="000E753F" w:rsidRDefault="000E753F" w:rsidP="000E753F">
            <w:pPr>
              <w:jc w:val="center"/>
              <w:rPr>
                <w:sz w:val="20"/>
                <w:szCs w:val="20"/>
              </w:rPr>
            </w:pPr>
          </w:p>
        </w:tc>
      </w:tr>
      <w:tr w:rsidR="000E753F" w:rsidTr="001C63A8">
        <w:tblPrEx>
          <w:tblLook w:val="0000" w:firstRow="0" w:lastRow="0" w:firstColumn="0" w:lastColumn="0" w:noHBand="0" w:noVBand="0"/>
        </w:tblPrEx>
        <w:trPr>
          <w:trHeight w:val="868"/>
          <w:jc w:val="center"/>
        </w:trPr>
        <w:tc>
          <w:tcPr>
            <w:tcW w:w="562" w:type="dxa"/>
            <w:vMerge/>
            <w:vAlign w:val="center"/>
          </w:tcPr>
          <w:p w:rsidR="000E753F" w:rsidRDefault="000E753F" w:rsidP="000E753F">
            <w:pPr>
              <w:jc w:val="center"/>
              <w:rPr>
                <w:sz w:val="20"/>
                <w:szCs w:val="20"/>
              </w:rPr>
            </w:pPr>
          </w:p>
        </w:tc>
        <w:tc>
          <w:tcPr>
            <w:tcW w:w="2268" w:type="dxa"/>
            <w:vMerge/>
            <w:vAlign w:val="center"/>
          </w:tcPr>
          <w:p w:rsidR="000E753F" w:rsidRPr="00BF32A9" w:rsidRDefault="000E753F" w:rsidP="000E753F">
            <w:pPr>
              <w:jc w:val="center"/>
              <w:rPr>
                <w:sz w:val="20"/>
                <w:szCs w:val="20"/>
              </w:rPr>
            </w:pPr>
          </w:p>
        </w:tc>
        <w:tc>
          <w:tcPr>
            <w:tcW w:w="1276" w:type="dxa"/>
            <w:vMerge/>
            <w:vAlign w:val="center"/>
          </w:tcPr>
          <w:p w:rsidR="000E753F" w:rsidRDefault="000E753F" w:rsidP="000E753F">
            <w:pPr>
              <w:jc w:val="center"/>
              <w:rPr>
                <w:sz w:val="20"/>
                <w:szCs w:val="20"/>
              </w:rPr>
            </w:pPr>
          </w:p>
        </w:tc>
        <w:tc>
          <w:tcPr>
            <w:tcW w:w="1843" w:type="dxa"/>
            <w:vAlign w:val="center"/>
          </w:tcPr>
          <w:p w:rsidR="000E753F" w:rsidRPr="00A30D2F" w:rsidRDefault="000E753F" w:rsidP="000E753F">
            <w:pPr>
              <w:jc w:val="center"/>
              <w:rPr>
                <w:sz w:val="20"/>
                <w:szCs w:val="20"/>
              </w:rPr>
            </w:pPr>
            <w:r w:rsidRPr="00A30D2F">
              <w:rPr>
                <w:sz w:val="20"/>
                <w:szCs w:val="20"/>
              </w:rPr>
              <w:t>Количественная</w:t>
            </w:r>
          </w:p>
        </w:tc>
        <w:tc>
          <w:tcPr>
            <w:tcW w:w="2268" w:type="dxa"/>
            <w:vAlign w:val="center"/>
          </w:tcPr>
          <w:p w:rsidR="000E753F" w:rsidRPr="006A57F1" w:rsidRDefault="000E753F" w:rsidP="000E753F">
            <w:pPr>
              <w:jc w:val="center"/>
              <w:rPr>
                <w:sz w:val="20"/>
                <w:szCs w:val="20"/>
              </w:rPr>
            </w:pPr>
            <w:r w:rsidRPr="006A57F1">
              <w:rPr>
                <w:sz w:val="20"/>
                <w:szCs w:val="20"/>
              </w:rPr>
              <w:t>Мощность</w:t>
            </w:r>
          </w:p>
        </w:tc>
        <w:tc>
          <w:tcPr>
            <w:tcW w:w="1843" w:type="dxa"/>
            <w:vAlign w:val="center"/>
          </w:tcPr>
          <w:p w:rsidR="000E753F" w:rsidRPr="006A57F1" w:rsidRDefault="000E753F" w:rsidP="000E753F">
            <w:pPr>
              <w:jc w:val="center"/>
              <w:rPr>
                <w:sz w:val="20"/>
                <w:szCs w:val="20"/>
              </w:rPr>
            </w:pPr>
            <w:r w:rsidRPr="006A57F1">
              <w:rPr>
                <w:sz w:val="20"/>
                <w:szCs w:val="20"/>
              </w:rPr>
              <w:t>&gt; 70 и ≤ 80</w:t>
            </w:r>
          </w:p>
        </w:tc>
        <w:tc>
          <w:tcPr>
            <w:tcW w:w="1558" w:type="dxa"/>
            <w:vAlign w:val="center"/>
          </w:tcPr>
          <w:p w:rsidR="000E753F" w:rsidRPr="002C03F1" w:rsidRDefault="000E753F" w:rsidP="000E753F">
            <w:pPr>
              <w:widowControl w:val="0"/>
              <w:jc w:val="center"/>
              <w:rPr>
                <w:rFonts w:eastAsia="Courier New"/>
                <w:bCs/>
                <w:iCs/>
                <w:sz w:val="20"/>
                <w:szCs w:val="20"/>
                <w:lang w:bidi="ru-RU"/>
              </w:rPr>
            </w:pPr>
            <w:r>
              <w:rPr>
                <w:rFonts w:eastAsia="Courier New"/>
                <w:bCs/>
                <w:iCs/>
                <w:sz w:val="20"/>
                <w:szCs w:val="20"/>
                <w:lang w:bidi="ru-RU"/>
              </w:rPr>
              <w:t>ВТ</w:t>
            </w:r>
          </w:p>
        </w:tc>
        <w:tc>
          <w:tcPr>
            <w:tcW w:w="2585" w:type="dxa"/>
            <w:gridSpan w:val="2"/>
            <w:vAlign w:val="center"/>
          </w:tcPr>
          <w:p w:rsidR="000E753F" w:rsidRPr="000F5BFD" w:rsidRDefault="001C63A8" w:rsidP="001C63A8">
            <w:pPr>
              <w:widowControl w:val="0"/>
              <w:jc w:val="center"/>
              <w:rPr>
                <w:rFonts w:eastAsia="Courier New"/>
                <w:bCs/>
                <w:sz w:val="20"/>
                <w:szCs w:val="20"/>
              </w:rPr>
            </w:pPr>
            <w:r w:rsidRPr="002F3982">
              <w:rPr>
                <w:rFonts w:eastAsia="Courier New"/>
                <w:bCs/>
                <w:sz w:val="20"/>
                <w:szCs w:val="20"/>
              </w:rPr>
              <w:t>Участник закупки указывает в заявке конкретное значение характеристики</w:t>
            </w:r>
          </w:p>
        </w:tc>
        <w:tc>
          <w:tcPr>
            <w:tcW w:w="817" w:type="dxa"/>
            <w:vMerge/>
            <w:vAlign w:val="center"/>
          </w:tcPr>
          <w:p w:rsidR="000E753F" w:rsidRPr="00485F8C" w:rsidRDefault="000E753F" w:rsidP="000E753F">
            <w:pPr>
              <w:jc w:val="center"/>
              <w:rPr>
                <w:sz w:val="20"/>
                <w:szCs w:val="20"/>
                <w:shd w:val="clear" w:color="auto" w:fill="FFFFFF"/>
              </w:rPr>
            </w:pPr>
          </w:p>
        </w:tc>
        <w:tc>
          <w:tcPr>
            <w:tcW w:w="578" w:type="dxa"/>
            <w:vMerge/>
            <w:vAlign w:val="center"/>
          </w:tcPr>
          <w:p w:rsidR="000E753F" w:rsidRDefault="000E753F" w:rsidP="000E753F">
            <w:pPr>
              <w:jc w:val="center"/>
              <w:rPr>
                <w:sz w:val="20"/>
                <w:szCs w:val="20"/>
              </w:rPr>
            </w:pPr>
          </w:p>
        </w:tc>
      </w:tr>
      <w:tr w:rsidR="001C63A8" w:rsidTr="001C63A8">
        <w:tblPrEx>
          <w:tblLook w:val="0000" w:firstRow="0" w:lastRow="0" w:firstColumn="0" w:lastColumn="0" w:noHBand="0" w:noVBand="0"/>
        </w:tblPrEx>
        <w:trPr>
          <w:trHeight w:val="840"/>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A30D2F" w:rsidRDefault="001C63A8" w:rsidP="001C63A8">
            <w:pPr>
              <w:jc w:val="center"/>
              <w:rPr>
                <w:sz w:val="20"/>
                <w:szCs w:val="20"/>
              </w:rPr>
            </w:pPr>
            <w:r w:rsidRPr="00A30D2F">
              <w:rPr>
                <w:sz w:val="20"/>
                <w:szCs w:val="20"/>
              </w:rPr>
              <w:t>Количественная</w:t>
            </w:r>
          </w:p>
        </w:tc>
        <w:tc>
          <w:tcPr>
            <w:tcW w:w="2268" w:type="dxa"/>
            <w:vAlign w:val="center"/>
          </w:tcPr>
          <w:p w:rsidR="001C63A8" w:rsidRPr="006A57F1" w:rsidRDefault="001C63A8" w:rsidP="001C63A8">
            <w:pPr>
              <w:jc w:val="center"/>
              <w:rPr>
                <w:sz w:val="20"/>
                <w:szCs w:val="20"/>
              </w:rPr>
            </w:pPr>
            <w:r w:rsidRPr="006A57F1">
              <w:rPr>
                <w:sz w:val="20"/>
                <w:szCs w:val="20"/>
              </w:rPr>
              <w:t>Световой поток</w:t>
            </w:r>
          </w:p>
        </w:tc>
        <w:tc>
          <w:tcPr>
            <w:tcW w:w="1843" w:type="dxa"/>
            <w:vAlign w:val="center"/>
          </w:tcPr>
          <w:p w:rsidR="001C63A8" w:rsidRPr="006A57F1" w:rsidRDefault="001C63A8" w:rsidP="001C63A8">
            <w:pPr>
              <w:jc w:val="center"/>
              <w:rPr>
                <w:sz w:val="20"/>
                <w:szCs w:val="20"/>
              </w:rPr>
            </w:pPr>
            <w:r w:rsidRPr="006A57F1">
              <w:rPr>
                <w:sz w:val="20"/>
                <w:szCs w:val="20"/>
              </w:rPr>
              <w:t>&gt; 7000 и ≤ 8000</w:t>
            </w:r>
          </w:p>
        </w:tc>
        <w:tc>
          <w:tcPr>
            <w:tcW w:w="1558" w:type="dxa"/>
            <w:vAlign w:val="center"/>
          </w:tcPr>
          <w:p w:rsidR="001C63A8" w:rsidRPr="00E06ED5" w:rsidRDefault="001C63A8" w:rsidP="001C63A8">
            <w:pPr>
              <w:widowControl w:val="0"/>
              <w:jc w:val="center"/>
              <w:rPr>
                <w:rFonts w:eastAsia="Courier New"/>
                <w:bCs/>
                <w:sz w:val="20"/>
                <w:szCs w:val="20"/>
              </w:rPr>
            </w:pPr>
            <w:r>
              <w:rPr>
                <w:rFonts w:eastAsia="Courier New"/>
                <w:bCs/>
                <w:iCs/>
                <w:sz w:val="20"/>
                <w:szCs w:val="20"/>
                <w:lang w:bidi="ru-RU"/>
              </w:rPr>
              <w:t>Люмен</w:t>
            </w:r>
          </w:p>
        </w:tc>
        <w:tc>
          <w:tcPr>
            <w:tcW w:w="2585" w:type="dxa"/>
            <w:gridSpan w:val="2"/>
            <w:vAlign w:val="center"/>
          </w:tcPr>
          <w:p w:rsidR="001C63A8" w:rsidRDefault="001C63A8" w:rsidP="001C63A8">
            <w:pPr>
              <w:jc w:val="center"/>
            </w:pPr>
            <w:r w:rsidRPr="00373C27">
              <w:rPr>
                <w:rFonts w:eastAsia="Courier New"/>
                <w:bCs/>
                <w:sz w:val="20"/>
                <w:szCs w:val="20"/>
              </w:rPr>
              <w:t>Участник закупки указывает в заявке конкретное значение характеристики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1C63A8" w:rsidTr="001C63A8">
        <w:tblPrEx>
          <w:tblLook w:val="0000" w:firstRow="0" w:lastRow="0" w:firstColumn="0" w:lastColumn="0" w:noHBand="0" w:noVBand="0"/>
        </w:tblPrEx>
        <w:trPr>
          <w:trHeight w:val="662"/>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A30D2F" w:rsidRDefault="001C63A8" w:rsidP="001C63A8">
            <w:pPr>
              <w:jc w:val="center"/>
              <w:rPr>
                <w:sz w:val="20"/>
                <w:szCs w:val="20"/>
              </w:rPr>
            </w:pPr>
            <w:r w:rsidRPr="00A30D2F">
              <w:rPr>
                <w:sz w:val="20"/>
                <w:szCs w:val="20"/>
              </w:rPr>
              <w:t>Количественная</w:t>
            </w:r>
          </w:p>
        </w:tc>
        <w:tc>
          <w:tcPr>
            <w:tcW w:w="2268" w:type="dxa"/>
            <w:vAlign w:val="center"/>
          </w:tcPr>
          <w:p w:rsidR="001C63A8" w:rsidRPr="006A57F1" w:rsidRDefault="001C63A8" w:rsidP="001C63A8">
            <w:pPr>
              <w:jc w:val="center"/>
              <w:rPr>
                <w:sz w:val="20"/>
                <w:szCs w:val="20"/>
              </w:rPr>
            </w:pPr>
            <w:r w:rsidRPr="006A57F1">
              <w:rPr>
                <w:sz w:val="20"/>
                <w:szCs w:val="20"/>
              </w:rPr>
              <w:t>Индекс цветопередачи</w:t>
            </w:r>
          </w:p>
        </w:tc>
        <w:tc>
          <w:tcPr>
            <w:tcW w:w="1843" w:type="dxa"/>
            <w:vAlign w:val="center"/>
          </w:tcPr>
          <w:p w:rsidR="001C63A8" w:rsidRPr="006A57F1" w:rsidRDefault="001C63A8" w:rsidP="001C63A8">
            <w:pPr>
              <w:jc w:val="center"/>
              <w:rPr>
                <w:sz w:val="20"/>
                <w:szCs w:val="20"/>
              </w:rPr>
            </w:pPr>
            <w:r w:rsidRPr="006A57F1">
              <w:rPr>
                <w:sz w:val="20"/>
                <w:szCs w:val="20"/>
              </w:rPr>
              <w:t>≥ 90</w:t>
            </w:r>
          </w:p>
        </w:tc>
        <w:tc>
          <w:tcPr>
            <w:tcW w:w="1558" w:type="dxa"/>
            <w:vAlign w:val="center"/>
          </w:tcPr>
          <w:p w:rsidR="001C63A8" w:rsidRPr="00E06ED5" w:rsidRDefault="001C63A8" w:rsidP="001C63A8">
            <w:pPr>
              <w:widowControl w:val="0"/>
              <w:jc w:val="center"/>
              <w:rPr>
                <w:rFonts w:eastAsia="Courier New"/>
                <w:bCs/>
                <w:sz w:val="20"/>
                <w:szCs w:val="20"/>
              </w:rPr>
            </w:pPr>
            <w:r>
              <w:rPr>
                <w:rFonts w:eastAsia="Courier New"/>
                <w:bCs/>
                <w:iCs/>
                <w:sz w:val="20"/>
                <w:szCs w:val="20"/>
                <w:lang w:bidi="ru-RU"/>
              </w:rPr>
              <w:t>-</w:t>
            </w:r>
          </w:p>
        </w:tc>
        <w:tc>
          <w:tcPr>
            <w:tcW w:w="2585" w:type="dxa"/>
            <w:gridSpan w:val="2"/>
            <w:vAlign w:val="center"/>
          </w:tcPr>
          <w:p w:rsidR="001C63A8" w:rsidRDefault="001C63A8" w:rsidP="001C63A8">
            <w:pPr>
              <w:jc w:val="center"/>
            </w:pPr>
            <w:r w:rsidRPr="00373C27">
              <w:rPr>
                <w:rFonts w:eastAsia="Courier New"/>
                <w:bCs/>
                <w:sz w:val="20"/>
                <w:szCs w:val="20"/>
              </w:rPr>
              <w:t>Участник закупки указывает в заявке конкретное значение характеристики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0E753F" w:rsidTr="001C63A8">
        <w:tblPrEx>
          <w:tblLook w:val="0000" w:firstRow="0" w:lastRow="0" w:firstColumn="0" w:lastColumn="0" w:noHBand="0" w:noVBand="0"/>
        </w:tblPrEx>
        <w:trPr>
          <w:trHeight w:val="874"/>
          <w:jc w:val="center"/>
        </w:trPr>
        <w:tc>
          <w:tcPr>
            <w:tcW w:w="562" w:type="dxa"/>
            <w:vMerge/>
            <w:vAlign w:val="center"/>
          </w:tcPr>
          <w:p w:rsidR="000E753F" w:rsidRPr="00AF75AD" w:rsidRDefault="000E753F" w:rsidP="000E753F">
            <w:pPr>
              <w:jc w:val="center"/>
              <w:rPr>
                <w:sz w:val="20"/>
                <w:szCs w:val="20"/>
              </w:rPr>
            </w:pPr>
          </w:p>
        </w:tc>
        <w:tc>
          <w:tcPr>
            <w:tcW w:w="2268" w:type="dxa"/>
            <w:vMerge/>
            <w:vAlign w:val="center"/>
          </w:tcPr>
          <w:p w:rsidR="000E753F" w:rsidRPr="003B7F5C" w:rsidRDefault="000E753F" w:rsidP="000E753F">
            <w:pPr>
              <w:jc w:val="center"/>
              <w:rPr>
                <w:sz w:val="20"/>
                <w:szCs w:val="20"/>
              </w:rPr>
            </w:pPr>
          </w:p>
        </w:tc>
        <w:tc>
          <w:tcPr>
            <w:tcW w:w="1276" w:type="dxa"/>
            <w:vMerge/>
            <w:vAlign w:val="center"/>
          </w:tcPr>
          <w:p w:rsidR="000E753F" w:rsidRPr="003B7F5C" w:rsidRDefault="000E753F" w:rsidP="000E753F">
            <w:pPr>
              <w:jc w:val="center"/>
              <w:rPr>
                <w:sz w:val="20"/>
                <w:szCs w:val="20"/>
              </w:rPr>
            </w:pPr>
          </w:p>
        </w:tc>
        <w:tc>
          <w:tcPr>
            <w:tcW w:w="1843" w:type="dxa"/>
            <w:vAlign w:val="center"/>
          </w:tcPr>
          <w:p w:rsidR="000E753F" w:rsidRPr="00A30D2F" w:rsidRDefault="000E753F" w:rsidP="000E753F">
            <w:pPr>
              <w:jc w:val="center"/>
              <w:rPr>
                <w:sz w:val="20"/>
                <w:szCs w:val="20"/>
              </w:rPr>
            </w:pPr>
            <w:r w:rsidRPr="00A30D2F">
              <w:rPr>
                <w:sz w:val="20"/>
                <w:szCs w:val="20"/>
              </w:rPr>
              <w:t>Качественная</w:t>
            </w:r>
          </w:p>
        </w:tc>
        <w:tc>
          <w:tcPr>
            <w:tcW w:w="2268" w:type="dxa"/>
            <w:vAlign w:val="center"/>
          </w:tcPr>
          <w:p w:rsidR="000E753F" w:rsidRPr="006A57F1" w:rsidRDefault="000E753F" w:rsidP="000E753F">
            <w:pPr>
              <w:jc w:val="center"/>
              <w:rPr>
                <w:sz w:val="20"/>
                <w:szCs w:val="20"/>
              </w:rPr>
            </w:pPr>
            <w:r w:rsidRPr="006A57F1">
              <w:rPr>
                <w:sz w:val="20"/>
                <w:szCs w:val="20"/>
              </w:rPr>
              <w:t>Класс защиты от электрического тока</w:t>
            </w:r>
          </w:p>
        </w:tc>
        <w:tc>
          <w:tcPr>
            <w:tcW w:w="1843" w:type="dxa"/>
            <w:vAlign w:val="center"/>
          </w:tcPr>
          <w:p w:rsidR="000E753F" w:rsidRPr="006A57F1" w:rsidRDefault="000E753F" w:rsidP="000E753F">
            <w:pPr>
              <w:jc w:val="center"/>
              <w:rPr>
                <w:sz w:val="20"/>
                <w:szCs w:val="20"/>
              </w:rPr>
            </w:pPr>
            <w:r w:rsidRPr="006A57F1">
              <w:rPr>
                <w:sz w:val="20"/>
                <w:szCs w:val="20"/>
              </w:rPr>
              <w:t>I</w:t>
            </w:r>
          </w:p>
        </w:tc>
        <w:tc>
          <w:tcPr>
            <w:tcW w:w="1558" w:type="dxa"/>
            <w:vAlign w:val="center"/>
          </w:tcPr>
          <w:p w:rsidR="000E753F" w:rsidRPr="0064084A" w:rsidRDefault="000E753F" w:rsidP="000E753F">
            <w:pPr>
              <w:widowControl w:val="0"/>
              <w:jc w:val="center"/>
              <w:rPr>
                <w:rFonts w:eastAsia="Courier New"/>
                <w:bCs/>
                <w:sz w:val="20"/>
                <w:szCs w:val="20"/>
              </w:rPr>
            </w:pPr>
            <w:r>
              <w:rPr>
                <w:rFonts w:eastAsia="Courier New"/>
                <w:bCs/>
                <w:iCs/>
                <w:sz w:val="20"/>
                <w:szCs w:val="20"/>
                <w:lang w:bidi="ru-RU"/>
              </w:rPr>
              <w:t>-</w:t>
            </w:r>
          </w:p>
        </w:tc>
        <w:tc>
          <w:tcPr>
            <w:tcW w:w="2585" w:type="dxa"/>
            <w:gridSpan w:val="2"/>
            <w:shd w:val="clear" w:color="auto" w:fill="auto"/>
            <w:vAlign w:val="center"/>
          </w:tcPr>
          <w:p w:rsidR="000E753F" w:rsidRPr="00E86DA8" w:rsidRDefault="000E753F" w:rsidP="001C63A8">
            <w:pPr>
              <w:widowControl w:val="0"/>
              <w:jc w:val="center"/>
              <w:rPr>
                <w:rFonts w:eastAsia="Courier New"/>
                <w:bCs/>
                <w:sz w:val="20"/>
                <w:szCs w:val="20"/>
              </w:rPr>
            </w:pPr>
            <w:r w:rsidRPr="000F5BFD">
              <w:rPr>
                <w:rFonts w:eastAsia="Courier New"/>
                <w:bCs/>
                <w:sz w:val="20"/>
                <w:szCs w:val="20"/>
              </w:rPr>
              <w:t>Значение характеристики не может изменяться участником закупки</w:t>
            </w:r>
          </w:p>
        </w:tc>
        <w:tc>
          <w:tcPr>
            <w:tcW w:w="817" w:type="dxa"/>
            <w:vMerge/>
          </w:tcPr>
          <w:p w:rsidR="000E753F" w:rsidRDefault="000E753F" w:rsidP="000E753F">
            <w:pPr>
              <w:rPr>
                <w:b/>
                <w:sz w:val="22"/>
                <w:szCs w:val="22"/>
              </w:rPr>
            </w:pPr>
          </w:p>
        </w:tc>
        <w:tc>
          <w:tcPr>
            <w:tcW w:w="578" w:type="dxa"/>
            <w:vMerge/>
          </w:tcPr>
          <w:p w:rsidR="000E753F" w:rsidRDefault="000E753F" w:rsidP="000E753F">
            <w:pPr>
              <w:rPr>
                <w:b/>
                <w:sz w:val="22"/>
                <w:szCs w:val="22"/>
              </w:rPr>
            </w:pPr>
          </w:p>
        </w:tc>
      </w:tr>
      <w:tr w:rsidR="004F4035" w:rsidTr="00AF2FBA">
        <w:tblPrEx>
          <w:tblLook w:val="0000" w:firstRow="0" w:lastRow="0" w:firstColumn="0" w:lastColumn="0" w:noHBand="0" w:noVBand="0"/>
        </w:tblPrEx>
        <w:trPr>
          <w:trHeight w:val="351"/>
          <w:jc w:val="center"/>
        </w:trPr>
        <w:tc>
          <w:tcPr>
            <w:tcW w:w="562" w:type="dxa"/>
            <w:vMerge/>
            <w:vAlign w:val="center"/>
          </w:tcPr>
          <w:p w:rsidR="004F4035" w:rsidRPr="00AF75AD" w:rsidRDefault="004F4035" w:rsidP="00671DA3">
            <w:pPr>
              <w:jc w:val="center"/>
              <w:rPr>
                <w:sz w:val="20"/>
                <w:szCs w:val="20"/>
              </w:rPr>
            </w:pPr>
          </w:p>
        </w:tc>
        <w:tc>
          <w:tcPr>
            <w:tcW w:w="2268" w:type="dxa"/>
            <w:vMerge/>
            <w:vAlign w:val="center"/>
          </w:tcPr>
          <w:p w:rsidR="004F4035" w:rsidRPr="003B7F5C" w:rsidRDefault="004F4035" w:rsidP="00671DA3">
            <w:pPr>
              <w:jc w:val="center"/>
              <w:rPr>
                <w:sz w:val="20"/>
                <w:szCs w:val="20"/>
              </w:rPr>
            </w:pPr>
          </w:p>
        </w:tc>
        <w:tc>
          <w:tcPr>
            <w:tcW w:w="1276" w:type="dxa"/>
            <w:vMerge/>
            <w:vAlign w:val="center"/>
          </w:tcPr>
          <w:p w:rsidR="004F4035" w:rsidRPr="003B7F5C" w:rsidRDefault="004F4035" w:rsidP="00671DA3">
            <w:pPr>
              <w:jc w:val="center"/>
              <w:rPr>
                <w:sz w:val="20"/>
                <w:szCs w:val="20"/>
              </w:rPr>
            </w:pPr>
          </w:p>
        </w:tc>
        <w:tc>
          <w:tcPr>
            <w:tcW w:w="10097" w:type="dxa"/>
            <w:gridSpan w:val="6"/>
            <w:vAlign w:val="center"/>
          </w:tcPr>
          <w:p w:rsidR="004F4035" w:rsidRPr="00D74A20" w:rsidRDefault="004F4035" w:rsidP="00671DA3">
            <w:pPr>
              <w:widowControl w:val="0"/>
              <w:jc w:val="center"/>
              <w:rPr>
                <w:rFonts w:eastAsia="Courier New"/>
                <w:bCs/>
                <w:sz w:val="20"/>
                <w:szCs w:val="20"/>
              </w:rPr>
            </w:pPr>
            <w:r>
              <w:rPr>
                <w:rFonts w:eastAsia="Courier New"/>
                <w:bCs/>
                <w:color w:val="0070C0"/>
                <w:sz w:val="20"/>
                <w:szCs w:val="20"/>
              </w:rPr>
              <w:t>Дополнительные</w:t>
            </w:r>
            <w:r w:rsidRPr="00B96FD3">
              <w:rPr>
                <w:rFonts w:eastAsia="Courier New"/>
                <w:bCs/>
                <w:color w:val="0070C0"/>
                <w:sz w:val="20"/>
                <w:szCs w:val="20"/>
              </w:rPr>
              <w:t xml:space="preserve"> характеристики в соответствии с КТРУ**</w:t>
            </w:r>
          </w:p>
        </w:tc>
        <w:tc>
          <w:tcPr>
            <w:tcW w:w="817" w:type="dxa"/>
            <w:vMerge/>
          </w:tcPr>
          <w:p w:rsidR="004F4035" w:rsidRDefault="004F4035" w:rsidP="00671DA3">
            <w:pPr>
              <w:rPr>
                <w:b/>
                <w:sz w:val="22"/>
                <w:szCs w:val="22"/>
              </w:rPr>
            </w:pPr>
          </w:p>
        </w:tc>
        <w:tc>
          <w:tcPr>
            <w:tcW w:w="578" w:type="dxa"/>
            <w:vMerge/>
          </w:tcPr>
          <w:p w:rsidR="004F4035" w:rsidRDefault="004F4035" w:rsidP="00671DA3">
            <w:pPr>
              <w:rPr>
                <w:b/>
                <w:sz w:val="22"/>
                <w:szCs w:val="22"/>
              </w:rPr>
            </w:pPr>
          </w:p>
        </w:tc>
      </w:tr>
      <w:tr w:rsidR="001C63A8" w:rsidTr="001C63A8">
        <w:tblPrEx>
          <w:tblLook w:val="0000" w:firstRow="0" w:lastRow="0" w:firstColumn="0" w:lastColumn="0" w:noHBand="0" w:noVBand="0"/>
        </w:tblPrEx>
        <w:trPr>
          <w:trHeight w:val="540"/>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B02B84" w:rsidRDefault="001C63A8" w:rsidP="001C63A8">
            <w:pPr>
              <w:jc w:val="center"/>
              <w:rPr>
                <w:sz w:val="20"/>
                <w:szCs w:val="20"/>
              </w:rPr>
            </w:pPr>
            <w:r w:rsidRPr="00A30D2F">
              <w:rPr>
                <w:sz w:val="20"/>
                <w:szCs w:val="20"/>
              </w:rPr>
              <w:t>Качественная</w:t>
            </w:r>
          </w:p>
        </w:tc>
        <w:tc>
          <w:tcPr>
            <w:tcW w:w="2268" w:type="dxa"/>
            <w:vAlign w:val="center"/>
          </w:tcPr>
          <w:p w:rsidR="001C63A8" w:rsidRPr="006A57F1" w:rsidRDefault="001C63A8" w:rsidP="001C63A8">
            <w:pPr>
              <w:jc w:val="center"/>
              <w:rPr>
                <w:sz w:val="20"/>
                <w:szCs w:val="20"/>
              </w:rPr>
            </w:pPr>
            <w:r w:rsidRPr="006A57F1">
              <w:rPr>
                <w:sz w:val="20"/>
                <w:szCs w:val="20"/>
              </w:rPr>
              <w:t>Форма</w:t>
            </w:r>
          </w:p>
        </w:tc>
        <w:tc>
          <w:tcPr>
            <w:tcW w:w="1843" w:type="dxa"/>
            <w:vAlign w:val="center"/>
          </w:tcPr>
          <w:p w:rsidR="001C63A8" w:rsidRPr="006A57F1" w:rsidRDefault="001C63A8" w:rsidP="001C63A8">
            <w:pPr>
              <w:jc w:val="center"/>
              <w:rPr>
                <w:sz w:val="20"/>
                <w:szCs w:val="20"/>
              </w:rPr>
            </w:pPr>
            <w:r w:rsidRPr="006A57F1">
              <w:rPr>
                <w:sz w:val="20"/>
                <w:szCs w:val="20"/>
              </w:rPr>
              <w:t>Прямоугольная</w:t>
            </w:r>
          </w:p>
        </w:tc>
        <w:tc>
          <w:tcPr>
            <w:tcW w:w="1558" w:type="dxa"/>
            <w:vAlign w:val="center"/>
          </w:tcPr>
          <w:p w:rsidR="001C63A8" w:rsidRPr="00E06ED5" w:rsidRDefault="001C63A8" w:rsidP="001C63A8">
            <w:pPr>
              <w:widowControl w:val="0"/>
              <w:jc w:val="center"/>
              <w:rPr>
                <w:rFonts w:eastAsia="Courier New"/>
                <w:bCs/>
                <w:sz w:val="20"/>
                <w:szCs w:val="20"/>
              </w:rPr>
            </w:pPr>
            <w:r>
              <w:rPr>
                <w:rFonts w:eastAsia="Courier New"/>
                <w:bCs/>
                <w:iCs/>
                <w:sz w:val="20"/>
                <w:szCs w:val="20"/>
                <w:lang w:bidi="ru-RU"/>
              </w:rPr>
              <w:t>-</w:t>
            </w:r>
          </w:p>
        </w:tc>
        <w:tc>
          <w:tcPr>
            <w:tcW w:w="2585" w:type="dxa"/>
            <w:gridSpan w:val="2"/>
            <w:vAlign w:val="center"/>
          </w:tcPr>
          <w:p w:rsidR="001C63A8" w:rsidRPr="007A4C35" w:rsidRDefault="001C63A8" w:rsidP="001C63A8">
            <w:pPr>
              <w:jc w:val="center"/>
              <w:rPr>
                <w:rFonts w:eastAsia="Courier New"/>
                <w:bCs/>
                <w:sz w:val="20"/>
                <w:szCs w:val="20"/>
              </w:rPr>
            </w:pPr>
            <w:r w:rsidRPr="001D787E">
              <w:rPr>
                <w:rFonts w:eastAsia="Courier New"/>
                <w:bCs/>
                <w:sz w:val="20"/>
                <w:szCs w:val="20"/>
              </w:rPr>
              <w:t>Значение характеристики не может изменяться участником закупки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1C63A8" w:rsidTr="001C63A8">
        <w:tblPrEx>
          <w:tblLook w:val="0000" w:firstRow="0" w:lastRow="0" w:firstColumn="0" w:lastColumn="0" w:noHBand="0" w:noVBand="0"/>
        </w:tblPrEx>
        <w:trPr>
          <w:trHeight w:val="540"/>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B02B84" w:rsidRDefault="001C63A8" w:rsidP="001C63A8">
            <w:pPr>
              <w:jc w:val="center"/>
              <w:rPr>
                <w:sz w:val="20"/>
                <w:szCs w:val="20"/>
              </w:rPr>
            </w:pPr>
            <w:r w:rsidRPr="00A30D2F">
              <w:rPr>
                <w:sz w:val="20"/>
                <w:szCs w:val="20"/>
              </w:rPr>
              <w:t>Количественная</w:t>
            </w:r>
          </w:p>
        </w:tc>
        <w:tc>
          <w:tcPr>
            <w:tcW w:w="2268" w:type="dxa"/>
            <w:vAlign w:val="center"/>
          </w:tcPr>
          <w:p w:rsidR="001C63A8" w:rsidRPr="006A57F1" w:rsidRDefault="001C63A8" w:rsidP="001C63A8">
            <w:pPr>
              <w:jc w:val="center"/>
              <w:rPr>
                <w:sz w:val="20"/>
                <w:szCs w:val="20"/>
              </w:rPr>
            </w:pPr>
            <w:r w:rsidRPr="006A57F1">
              <w:rPr>
                <w:sz w:val="20"/>
                <w:szCs w:val="20"/>
              </w:rPr>
              <w:t>Длина светильника</w:t>
            </w:r>
          </w:p>
        </w:tc>
        <w:tc>
          <w:tcPr>
            <w:tcW w:w="1843" w:type="dxa"/>
            <w:vAlign w:val="center"/>
          </w:tcPr>
          <w:p w:rsidR="001C63A8" w:rsidRPr="006A57F1" w:rsidRDefault="001C63A8" w:rsidP="001C63A8">
            <w:pPr>
              <w:jc w:val="center"/>
              <w:rPr>
                <w:sz w:val="20"/>
                <w:szCs w:val="20"/>
              </w:rPr>
            </w:pPr>
            <w:r w:rsidRPr="006A57F1">
              <w:rPr>
                <w:sz w:val="20"/>
                <w:szCs w:val="20"/>
              </w:rPr>
              <w:t>≥ 1000 и &lt; 1200</w:t>
            </w:r>
          </w:p>
        </w:tc>
        <w:tc>
          <w:tcPr>
            <w:tcW w:w="1558" w:type="dxa"/>
            <w:vAlign w:val="center"/>
          </w:tcPr>
          <w:p w:rsidR="001C63A8" w:rsidRPr="0064084A" w:rsidRDefault="001C63A8" w:rsidP="001C63A8">
            <w:pPr>
              <w:widowControl w:val="0"/>
              <w:jc w:val="center"/>
              <w:rPr>
                <w:rFonts w:eastAsia="Courier New"/>
                <w:bCs/>
                <w:iCs/>
                <w:sz w:val="20"/>
                <w:szCs w:val="20"/>
                <w:lang w:bidi="ru-RU"/>
              </w:rPr>
            </w:pPr>
            <w:r>
              <w:rPr>
                <w:rFonts w:eastAsia="Courier New"/>
                <w:bCs/>
                <w:iCs/>
                <w:sz w:val="20"/>
                <w:szCs w:val="20"/>
                <w:lang w:bidi="ru-RU"/>
              </w:rPr>
              <w:t>ММ</w:t>
            </w:r>
          </w:p>
        </w:tc>
        <w:tc>
          <w:tcPr>
            <w:tcW w:w="2585" w:type="dxa"/>
            <w:gridSpan w:val="2"/>
            <w:vAlign w:val="center"/>
          </w:tcPr>
          <w:p w:rsidR="001C63A8" w:rsidRDefault="001C63A8" w:rsidP="001C63A8">
            <w:pPr>
              <w:jc w:val="center"/>
            </w:pPr>
            <w:r w:rsidRPr="00F71D01">
              <w:rPr>
                <w:rFonts w:eastAsia="Courier New"/>
                <w:bCs/>
                <w:sz w:val="20"/>
                <w:szCs w:val="20"/>
              </w:rPr>
              <w:t>Участник закупки указывает в заявке конкретное значение характеристики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1C63A8" w:rsidTr="001C63A8">
        <w:tblPrEx>
          <w:tblLook w:val="0000" w:firstRow="0" w:lastRow="0" w:firstColumn="0" w:lastColumn="0" w:noHBand="0" w:noVBand="0"/>
        </w:tblPrEx>
        <w:trPr>
          <w:trHeight w:val="540"/>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B02B84" w:rsidRDefault="001C63A8" w:rsidP="001C63A8">
            <w:pPr>
              <w:jc w:val="center"/>
              <w:rPr>
                <w:sz w:val="20"/>
                <w:szCs w:val="20"/>
                <w:highlight w:val="yellow"/>
              </w:rPr>
            </w:pPr>
            <w:r w:rsidRPr="00A30D2F">
              <w:rPr>
                <w:sz w:val="20"/>
                <w:szCs w:val="20"/>
              </w:rPr>
              <w:t>Количественная</w:t>
            </w:r>
          </w:p>
        </w:tc>
        <w:tc>
          <w:tcPr>
            <w:tcW w:w="2268" w:type="dxa"/>
            <w:vAlign w:val="center"/>
          </w:tcPr>
          <w:p w:rsidR="001C63A8" w:rsidRPr="006A57F1" w:rsidRDefault="001C63A8" w:rsidP="001C63A8">
            <w:pPr>
              <w:jc w:val="center"/>
              <w:rPr>
                <w:sz w:val="20"/>
                <w:szCs w:val="20"/>
              </w:rPr>
            </w:pPr>
            <w:r w:rsidRPr="006A57F1">
              <w:rPr>
                <w:sz w:val="20"/>
                <w:szCs w:val="20"/>
              </w:rPr>
              <w:t>Ширина светильника</w:t>
            </w:r>
          </w:p>
        </w:tc>
        <w:tc>
          <w:tcPr>
            <w:tcW w:w="1843" w:type="dxa"/>
            <w:vAlign w:val="center"/>
          </w:tcPr>
          <w:p w:rsidR="001C63A8" w:rsidRPr="006A57F1" w:rsidRDefault="001C63A8" w:rsidP="001C63A8">
            <w:pPr>
              <w:jc w:val="center"/>
              <w:rPr>
                <w:sz w:val="20"/>
                <w:szCs w:val="20"/>
              </w:rPr>
            </w:pPr>
            <w:r w:rsidRPr="006A57F1">
              <w:rPr>
                <w:sz w:val="20"/>
                <w:szCs w:val="20"/>
              </w:rPr>
              <w:t>≥ 150 и &lt; 200</w:t>
            </w:r>
          </w:p>
        </w:tc>
        <w:tc>
          <w:tcPr>
            <w:tcW w:w="1558" w:type="dxa"/>
            <w:vAlign w:val="center"/>
          </w:tcPr>
          <w:p w:rsidR="001C63A8" w:rsidRPr="0064084A" w:rsidRDefault="001C63A8" w:rsidP="001C63A8">
            <w:pPr>
              <w:widowControl w:val="0"/>
              <w:jc w:val="center"/>
              <w:rPr>
                <w:rFonts w:eastAsia="Courier New"/>
                <w:bCs/>
                <w:iCs/>
                <w:sz w:val="20"/>
                <w:szCs w:val="20"/>
                <w:lang w:bidi="ru-RU"/>
              </w:rPr>
            </w:pPr>
            <w:r>
              <w:rPr>
                <w:rFonts w:eastAsia="Courier New"/>
                <w:bCs/>
                <w:iCs/>
                <w:sz w:val="20"/>
                <w:szCs w:val="20"/>
                <w:lang w:bidi="ru-RU"/>
              </w:rPr>
              <w:t>ММ</w:t>
            </w:r>
          </w:p>
        </w:tc>
        <w:tc>
          <w:tcPr>
            <w:tcW w:w="2585" w:type="dxa"/>
            <w:gridSpan w:val="2"/>
            <w:vAlign w:val="center"/>
          </w:tcPr>
          <w:p w:rsidR="001C63A8" w:rsidRDefault="001C63A8" w:rsidP="001C63A8">
            <w:pPr>
              <w:jc w:val="center"/>
            </w:pPr>
            <w:r w:rsidRPr="00F71D01">
              <w:rPr>
                <w:rFonts w:eastAsia="Courier New"/>
                <w:bCs/>
                <w:sz w:val="20"/>
                <w:szCs w:val="20"/>
              </w:rPr>
              <w:t>Участник закупки указывает в заявке конкретное значение характеристики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1C63A8" w:rsidTr="001C63A8">
        <w:tblPrEx>
          <w:tblLook w:val="0000" w:firstRow="0" w:lastRow="0" w:firstColumn="0" w:lastColumn="0" w:noHBand="0" w:noVBand="0"/>
        </w:tblPrEx>
        <w:trPr>
          <w:trHeight w:val="540"/>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B02B84" w:rsidRDefault="001C63A8" w:rsidP="001C63A8">
            <w:pPr>
              <w:jc w:val="center"/>
              <w:rPr>
                <w:sz w:val="20"/>
                <w:szCs w:val="20"/>
                <w:highlight w:val="yellow"/>
              </w:rPr>
            </w:pPr>
            <w:r w:rsidRPr="00A30D2F">
              <w:rPr>
                <w:sz w:val="20"/>
                <w:szCs w:val="20"/>
              </w:rPr>
              <w:t>Количественная</w:t>
            </w:r>
          </w:p>
        </w:tc>
        <w:tc>
          <w:tcPr>
            <w:tcW w:w="2268" w:type="dxa"/>
            <w:vAlign w:val="center"/>
          </w:tcPr>
          <w:p w:rsidR="001C63A8" w:rsidRPr="006A57F1" w:rsidRDefault="001C63A8" w:rsidP="001C63A8">
            <w:pPr>
              <w:jc w:val="center"/>
              <w:rPr>
                <w:sz w:val="20"/>
                <w:szCs w:val="20"/>
              </w:rPr>
            </w:pPr>
            <w:r w:rsidRPr="006A57F1">
              <w:rPr>
                <w:sz w:val="20"/>
                <w:szCs w:val="20"/>
              </w:rPr>
              <w:t>Высота светильника</w:t>
            </w:r>
          </w:p>
        </w:tc>
        <w:tc>
          <w:tcPr>
            <w:tcW w:w="1843" w:type="dxa"/>
            <w:vAlign w:val="center"/>
          </w:tcPr>
          <w:p w:rsidR="001C63A8" w:rsidRPr="006A57F1" w:rsidRDefault="001C63A8" w:rsidP="001C63A8">
            <w:pPr>
              <w:jc w:val="center"/>
              <w:rPr>
                <w:sz w:val="20"/>
                <w:szCs w:val="20"/>
              </w:rPr>
            </w:pPr>
            <w:r w:rsidRPr="006A57F1">
              <w:rPr>
                <w:sz w:val="20"/>
                <w:szCs w:val="20"/>
              </w:rPr>
              <w:t>≥ 200 и &lt; 250</w:t>
            </w:r>
          </w:p>
        </w:tc>
        <w:tc>
          <w:tcPr>
            <w:tcW w:w="1558" w:type="dxa"/>
            <w:vAlign w:val="center"/>
          </w:tcPr>
          <w:p w:rsidR="001C63A8" w:rsidRPr="0064084A" w:rsidRDefault="001C63A8" w:rsidP="001C63A8">
            <w:pPr>
              <w:widowControl w:val="0"/>
              <w:jc w:val="center"/>
              <w:rPr>
                <w:rFonts w:eastAsia="Courier New"/>
                <w:bCs/>
                <w:iCs/>
                <w:sz w:val="20"/>
                <w:szCs w:val="20"/>
                <w:lang w:bidi="ru-RU"/>
              </w:rPr>
            </w:pPr>
            <w:r>
              <w:rPr>
                <w:rFonts w:eastAsia="Courier New"/>
                <w:bCs/>
                <w:iCs/>
                <w:sz w:val="20"/>
                <w:szCs w:val="20"/>
                <w:lang w:bidi="ru-RU"/>
              </w:rPr>
              <w:t>ММ</w:t>
            </w:r>
          </w:p>
        </w:tc>
        <w:tc>
          <w:tcPr>
            <w:tcW w:w="2585" w:type="dxa"/>
            <w:gridSpan w:val="2"/>
            <w:vAlign w:val="center"/>
          </w:tcPr>
          <w:p w:rsidR="001C63A8" w:rsidRDefault="001C63A8" w:rsidP="001C63A8">
            <w:pPr>
              <w:jc w:val="center"/>
            </w:pPr>
            <w:r w:rsidRPr="00F71D01">
              <w:rPr>
                <w:rFonts w:eastAsia="Courier New"/>
                <w:bCs/>
                <w:sz w:val="20"/>
                <w:szCs w:val="20"/>
              </w:rPr>
              <w:t>Участник закупки указывает в заявке конкретное значение характеристики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1C63A8" w:rsidTr="001C63A8">
        <w:tblPrEx>
          <w:tblLook w:val="0000" w:firstRow="0" w:lastRow="0" w:firstColumn="0" w:lastColumn="0" w:noHBand="0" w:noVBand="0"/>
        </w:tblPrEx>
        <w:trPr>
          <w:trHeight w:val="540"/>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B02B84" w:rsidRDefault="001C63A8" w:rsidP="001C63A8">
            <w:pPr>
              <w:jc w:val="center"/>
              <w:rPr>
                <w:sz w:val="20"/>
                <w:szCs w:val="20"/>
                <w:highlight w:val="yellow"/>
              </w:rPr>
            </w:pPr>
            <w:r w:rsidRPr="00A30D2F">
              <w:rPr>
                <w:sz w:val="20"/>
                <w:szCs w:val="20"/>
              </w:rPr>
              <w:t>Качественная</w:t>
            </w:r>
          </w:p>
        </w:tc>
        <w:tc>
          <w:tcPr>
            <w:tcW w:w="2268" w:type="dxa"/>
            <w:vAlign w:val="center"/>
          </w:tcPr>
          <w:p w:rsidR="001C63A8" w:rsidRPr="006A57F1" w:rsidRDefault="001C63A8" w:rsidP="001C63A8">
            <w:pPr>
              <w:jc w:val="center"/>
              <w:rPr>
                <w:sz w:val="20"/>
                <w:szCs w:val="20"/>
              </w:rPr>
            </w:pPr>
            <w:r w:rsidRPr="006A57F1">
              <w:rPr>
                <w:sz w:val="20"/>
                <w:szCs w:val="20"/>
              </w:rPr>
              <w:t>Первая характеристическая цифра обозначения степени защиты</w:t>
            </w:r>
          </w:p>
        </w:tc>
        <w:tc>
          <w:tcPr>
            <w:tcW w:w="1843" w:type="dxa"/>
            <w:vAlign w:val="center"/>
          </w:tcPr>
          <w:p w:rsidR="001C63A8" w:rsidRPr="006A57F1" w:rsidRDefault="001C63A8" w:rsidP="001C63A8">
            <w:pPr>
              <w:jc w:val="center"/>
              <w:rPr>
                <w:sz w:val="20"/>
                <w:szCs w:val="20"/>
              </w:rPr>
            </w:pPr>
            <w:r w:rsidRPr="006A57F1">
              <w:rPr>
                <w:sz w:val="20"/>
                <w:szCs w:val="20"/>
              </w:rPr>
              <w:t>Не менее 2</w:t>
            </w:r>
          </w:p>
        </w:tc>
        <w:tc>
          <w:tcPr>
            <w:tcW w:w="1558" w:type="dxa"/>
            <w:vAlign w:val="center"/>
          </w:tcPr>
          <w:p w:rsidR="001C63A8" w:rsidRPr="0064084A" w:rsidRDefault="001C63A8" w:rsidP="001C63A8">
            <w:pPr>
              <w:widowControl w:val="0"/>
              <w:jc w:val="center"/>
              <w:rPr>
                <w:rFonts w:eastAsia="Courier New"/>
                <w:bCs/>
                <w:iCs/>
                <w:sz w:val="20"/>
                <w:szCs w:val="20"/>
                <w:lang w:bidi="ru-RU"/>
              </w:rPr>
            </w:pPr>
            <w:r>
              <w:rPr>
                <w:rFonts w:eastAsia="Courier New"/>
                <w:bCs/>
                <w:iCs/>
                <w:sz w:val="20"/>
                <w:szCs w:val="20"/>
                <w:lang w:bidi="ru-RU"/>
              </w:rPr>
              <w:t>-</w:t>
            </w:r>
          </w:p>
        </w:tc>
        <w:tc>
          <w:tcPr>
            <w:tcW w:w="2585" w:type="dxa"/>
            <w:gridSpan w:val="2"/>
            <w:vAlign w:val="center"/>
          </w:tcPr>
          <w:p w:rsidR="001C63A8" w:rsidRDefault="001C63A8" w:rsidP="001C63A8">
            <w:pPr>
              <w:jc w:val="center"/>
            </w:pPr>
            <w:r w:rsidRPr="00005D37">
              <w:rPr>
                <w:rFonts w:eastAsia="Courier New"/>
                <w:bCs/>
                <w:sz w:val="20"/>
                <w:szCs w:val="20"/>
              </w:rPr>
              <w:t>Участник закупки указывает в заявке конкретное значение характеристики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1C63A8" w:rsidTr="001C63A8">
        <w:tblPrEx>
          <w:tblLook w:val="0000" w:firstRow="0" w:lastRow="0" w:firstColumn="0" w:lastColumn="0" w:noHBand="0" w:noVBand="0"/>
        </w:tblPrEx>
        <w:trPr>
          <w:trHeight w:val="860"/>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B02B84" w:rsidRDefault="001C63A8" w:rsidP="001C63A8">
            <w:pPr>
              <w:jc w:val="center"/>
              <w:rPr>
                <w:sz w:val="20"/>
                <w:szCs w:val="20"/>
                <w:highlight w:val="yellow"/>
              </w:rPr>
            </w:pPr>
            <w:r w:rsidRPr="00A30D2F">
              <w:rPr>
                <w:sz w:val="20"/>
                <w:szCs w:val="20"/>
              </w:rPr>
              <w:t>Качественная</w:t>
            </w:r>
          </w:p>
        </w:tc>
        <w:tc>
          <w:tcPr>
            <w:tcW w:w="2268" w:type="dxa"/>
            <w:vAlign w:val="center"/>
          </w:tcPr>
          <w:p w:rsidR="001C63A8" w:rsidRPr="006A57F1" w:rsidRDefault="001C63A8" w:rsidP="001C63A8">
            <w:pPr>
              <w:jc w:val="center"/>
              <w:rPr>
                <w:sz w:val="20"/>
                <w:szCs w:val="20"/>
              </w:rPr>
            </w:pPr>
            <w:r w:rsidRPr="006A57F1">
              <w:rPr>
                <w:sz w:val="20"/>
                <w:szCs w:val="20"/>
              </w:rPr>
              <w:t>Вторая характеристическая цифра обозначения степени защиты</w:t>
            </w:r>
          </w:p>
        </w:tc>
        <w:tc>
          <w:tcPr>
            <w:tcW w:w="1843" w:type="dxa"/>
            <w:vAlign w:val="center"/>
          </w:tcPr>
          <w:p w:rsidR="001C63A8" w:rsidRPr="006A57F1" w:rsidRDefault="001C63A8" w:rsidP="001C63A8">
            <w:pPr>
              <w:jc w:val="center"/>
              <w:rPr>
                <w:sz w:val="20"/>
                <w:szCs w:val="20"/>
              </w:rPr>
            </w:pPr>
            <w:r w:rsidRPr="006A57F1">
              <w:rPr>
                <w:sz w:val="20"/>
                <w:szCs w:val="20"/>
              </w:rPr>
              <w:t>Не менее 0</w:t>
            </w:r>
          </w:p>
        </w:tc>
        <w:tc>
          <w:tcPr>
            <w:tcW w:w="1558" w:type="dxa"/>
            <w:vAlign w:val="center"/>
          </w:tcPr>
          <w:p w:rsidR="001C63A8" w:rsidRPr="00E06ED5" w:rsidRDefault="001C63A8" w:rsidP="001C63A8">
            <w:pPr>
              <w:widowControl w:val="0"/>
              <w:jc w:val="center"/>
              <w:rPr>
                <w:rFonts w:eastAsia="Courier New"/>
                <w:bCs/>
                <w:sz w:val="20"/>
                <w:szCs w:val="20"/>
              </w:rPr>
            </w:pPr>
            <w:r>
              <w:rPr>
                <w:rFonts w:eastAsia="Courier New"/>
                <w:bCs/>
                <w:iCs/>
                <w:sz w:val="20"/>
                <w:szCs w:val="20"/>
                <w:lang w:bidi="ru-RU"/>
              </w:rPr>
              <w:t>-</w:t>
            </w:r>
          </w:p>
        </w:tc>
        <w:tc>
          <w:tcPr>
            <w:tcW w:w="2585" w:type="dxa"/>
            <w:gridSpan w:val="2"/>
            <w:vAlign w:val="center"/>
          </w:tcPr>
          <w:p w:rsidR="001C63A8" w:rsidRDefault="001C63A8" w:rsidP="001C63A8">
            <w:pPr>
              <w:jc w:val="center"/>
            </w:pPr>
            <w:r w:rsidRPr="00005D37">
              <w:rPr>
                <w:rFonts w:eastAsia="Courier New"/>
                <w:bCs/>
                <w:sz w:val="20"/>
                <w:szCs w:val="20"/>
              </w:rPr>
              <w:t>Участник закупки указывает в заявке конкретное значение характеристики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1C63A8" w:rsidTr="001C63A8">
        <w:tblPrEx>
          <w:tblLook w:val="0000" w:firstRow="0" w:lastRow="0" w:firstColumn="0" w:lastColumn="0" w:noHBand="0" w:noVBand="0"/>
        </w:tblPrEx>
        <w:trPr>
          <w:trHeight w:val="860"/>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B02B84" w:rsidRDefault="001C63A8" w:rsidP="001C63A8">
            <w:pPr>
              <w:jc w:val="center"/>
              <w:rPr>
                <w:sz w:val="20"/>
                <w:szCs w:val="20"/>
                <w:highlight w:val="yellow"/>
              </w:rPr>
            </w:pPr>
            <w:r w:rsidRPr="00A30D2F">
              <w:rPr>
                <w:sz w:val="20"/>
                <w:szCs w:val="20"/>
              </w:rPr>
              <w:t>Качественная</w:t>
            </w:r>
          </w:p>
        </w:tc>
        <w:tc>
          <w:tcPr>
            <w:tcW w:w="2268" w:type="dxa"/>
            <w:vAlign w:val="center"/>
          </w:tcPr>
          <w:p w:rsidR="001C63A8" w:rsidRPr="006A57F1" w:rsidRDefault="001C63A8" w:rsidP="001C63A8">
            <w:pPr>
              <w:jc w:val="center"/>
              <w:rPr>
                <w:sz w:val="20"/>
                <w:szCs w:val="20"/>
              </w:rPr>
            </w:pPr>
            <w:r w:rsidRPr="006A57F1">
              <w:rPr>
                <w:sz w:val="20"/>
                <w:szCs w:val="20"/>
              </w:rPr>
              <w:t>Материал корпуса светильника</w:t>
            </w:r>
          </w:p>
        </w:tc>
        <w:tc>
          <w:tcPr>
            <w:tcW w:w="1843" w:type="dxa"/>
            <w:vAlign w:val="center"/>
          </w:tcPr>
          <w:p w:rsidR="001C63A8" w:rsidRPr="006A57F1" w:rsidRDefault="001C63A8" w:rsidP="001C63A8">
            <w:pPr>
              <w:jc w:val="center"/>
              <w:rPr>
                <w:sz w:val="20"/>
                <w:szCs w:val="20"/>
              </w:rPr>
            </w:pPr>
            <w:r w:rsidRPr="006A57F1">
              <w:rPr>
                <w:sz w:val="20"/>
                <w:szCs w:val="20"/>
              </w:rPr>
              <w:t>Сталь</w:t>
            </w:r>
          </w:p>
        </w:tc>
        <w:tc>
          <w:tcPr>
            <w:tcW w:w="1558" w:type="dxa"/>
            <w:vAlign w:val="center"/>
          </w:tcPr>
          <w:p w:rsidR="001C63A8" w:rsidRPr="0064084A" w:rsidRDefault="001C63A8" w:rsidP="001C63A8">
            <w:pPr>
              <w:widowControl w:val="0"/>
              <w:jc w:val="center"/>
              <w:rPr>
                <w:rFonts w:eastAsia="Courier New"/>
                <w:bCs/>
                <w:iCs/>
                <w:sz w:val="20"/>
                <w:szCs w:val="20"/>
                <w:lang w:bidi="ru-RU"/>
              </w:rPr>
            </w:pPr>
            <w:r>
              <w:rPr>
                <w:rFonts w:eastAsia="Courier New"/>
                <w:bCs/>
                <w:iCs/>
                <w:sz w:val="20"/>
                <w:szCs w:val="20"/>
                <w:lang w:bidi="ru-RU"/>
              </w:rPr>
              <w:t>-</w:t>
            </w:r>
          </w:p>
        </w:tc>
        <w:tc>
          <w:tcPr>
            <w:tcW w:w="2585" w:type="dxa"/>
            <w:gridSpan w:val="2"/>
            <w:vAlign w:val="center"/>
          </w:tcPr>
          <w:p w:rsidR="001C63A8" w:rsidRPr="001D787E" w:rsidRDefault="001C63A8" w:rsidP="001C63A8">
            <w:pPr>
              <w:jc w:val="center"/>
              <w:rPr>
                <w:rFonts w:eastAsia="Courier New"/>
                <w:bCs/>
                <w:sz w:val="20"/>
                <w:szCs w:val="20"/>
              </w:rPr>
            </w:pPr>
            <w:r w:rsidRPr="001D787E">
              <w:rPr>
                <w:rFonts w:eastAsia="Courier New"/>
                <w:bCs/>
                <w:sz w:val="20"/>
                <w:szCs w:val="20"/>
              </w:rPr>
              <w:t>Значение характеристики не может изменяться участником закупки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1C63A8" w:rsidTr="003335E2">
        <w:tblPrEx>
          <w:tblLook w:val="0000" w:firstRow="0" w:lastRow="0" w:firstColumn="0" w:lastColumn="0" w:noHBand="0" w:noVBand="0"/>
        </w:tblPrEx>
        <w:trPr>
          <w:trHeight w:val="860"/>
          <w:jc w:val="center"/>
        </w:trPr>
        <w:tc>
          <w:tcPr>
            <w:tcW w:w="562" w:type="dxa"/>
            <w:vMerge/>
            <w:vAlign w:val="center"/>
          </w:tcPr>
          <w:p w:rsidR="001C63A8" w:rsidRPr="00AF75AD" w:rsidRDefault="001C63A8" w:rsidP="001C63A8">
            <w:pPr>
              <w:jc w:val="center"/>
              <w:rPr>
                <w:sz w:val="20"/>
                <w:szCs w:val="20"/>
              </w:rPr>
            </w:pPr>
          </w:p>
        </w:tc>
        <w:tc>
          <w:tcPr>
            <w:tcW w:w="2268" w:type="dxa"/>
            <w:vMerge/>
            <w:vAlign w:val="center"/>
          </w:tcPr>
          <w:p w:rsidR="001C63A8" w:rsidRPr="003B7F5C" w:rsidRDefault="001C63A8" w:rsidP="001C63A8">
            <w:pPr>
              <w:jc w:val="center"/>
              <w:rPr>
                <w:sz w:val="20"/>
                <w:szCs w:val="20"/>
              </w:rPr>
            </w:pPr>
          </w:p>
        </w:tc>
        <w:tc>
          <w:tcPr>
            <w:tcW w:w="1276" w:type="dxa"/>
            <w:vMerge/>
            <w:vAlign w:val="center"/>
          </w:tcPr>
          <w:p w:rsidR="001C63A8" w:rsidRPr="003B7F5C" w:rsidRDefault="001C63A8" w:rsidP="001C63A8">
            <w:pPr>
              <w:jc w:val="center"/>
              <w:rPr>
                <w:sz w:val="20"/>
                <w:szCs w:val="20"/>
              </w:rPr>
            </w:pPr>
          </w:p>
        </w:tc>
        <w:tc>
          <w:tcPr>
            <w:tcW w:w="1843" w:type="dxa"/>
            <w:vAlign w:val="center"/>
          </w:tcPr>
          <w:p w:rsidR="001C63A8" w:rsidRPr="00B02B84" w:rsidRDefault="001C63A8" w:rsidP="001C63A8">
            <w:pPr>
              <w:jc w:val="center"/>
              <w:rPr>
                <w:sz w:val="20"/>
                <w:szCs w:val="20"/>
              </w:rPr>
            </w:pPr>
            <w:r w:rsidRPr="00A30D2F">
              <w:rPr>
                <w:sz w:val="20"/>
                <w:szCs w:val="20"/>
              </w:rPr>
              <w:t>Качественная</w:t>
            </w:r>
          </w:p>
        </w:tc>
        <w:tc>
          <w:tcPr>
            <w:tcW w:w="2268" w:type="dxa"/>
            <w:vAlign w:val="center"/>
          </w:tcPr>
          <w:p w:rsidR="001C63A8" w:rsidRPr="006A57F1" w:rsidRDefault="001C63A8" w:rsidP="001C63A8">
            <w:pPr>
              <w:jc w:val="center"/>
              <w:rPr>
                <w:sz w:val="20"/>
                <w:szCs w:val="20"/>
              </w:rPr>
            </w:pPr>
            <w:r w:rsidRPr="006A57F1">
              <w:rPr>
                <w:sz w:val="20"/>
                <w:szCs w:val="20"/>
              </w:rPr>
              <w:t>Материал рассеивателя</w:t>
            </w:r>
          </w:p>
        </w:tc>
        <w:tc>
          <w:tcPr>
            <w:tcW w:w="1843" w:type="dxa"/>
            <w:vAlign w:val="center"/>
          </w:tcPr>
          <w:p w:rsidR="001C63A8" w:rsidRPr="006A57F1" w:rsidRDefault="001C63A8" w:rsidP="001C63A8">
            <w:pPr>
              <w:jc w:val="center"/>
              <w:rPr>
                <w:sz w:val="20"/>
                <w:szCs w:val="20"/>
              </w:rPr>
            </w:pPr>
            <w:r w:rsidRPr="006A57F1">
              <w:rPr>
                <w:sz w:val="20"/>
                <w:szCs w:val="20"/>
              </w:rPr>
              <w:t>Матовый акриловый полимер</w:t>
            </w:r>
          </w:p>
        </w:tc>
        <w:tc>
          <w:tcPr>
            <w:tcW w:w="1558" w:type="dxa"/>
            <w:vAlign w:val="center"/>
          </w:tcPr>
          <w:p w:rsidR="001C63A8" w:rsidRPr="006A57F1" w:rsidRDefault="001C63A8" w:rsidP="001C63A8">
            <w:pPr>
              <w:jc w:val="center"/>
            </w:pPr>
            <w:r>
              <w:rPr>
                <w:rFonts w:eastAsia="Courier New"/>
                <w:bCs/>
                <w:iCs/>
                <w:sz w:val="20"/>
                <w:szCs w:val="20"/>
                <w:lang w:bidi="ru-RU"/>
              </w:rPr>
              <w:t>-</w:t>
            </w:r>
          </w:p>
        </w:tc>
        <w:tc>
          <w:tcPr>
            <w:tcW w:w="2585" w:type="dxa"/>
            <w:gridSpan w:val="2"/>
            <w:vAlign w:val="center"/>
          </w:tcPr>
          <w:p w:rsidR="001C63A8" w:rsidRPr="006A57F1" w:rsidRDefault="001C63A8" w:rsidP="001C63A8">
            <w:pPr>
              <w:jc w:val="center"/>
              <w:rPr>
                <w:sz w:val="20"/>
                <w:szCs w:val="20"/>
              </w:rPr>
            </w:pPr>
            <w:r w:rsidRPr="006A57F1">
              <w:rPr>
                <w:rFonts w:eastAsia="Courier New"/>
                <w:bCs/>
                <w:sz w:val="20"/>
                <w:szCs w:val="20"/>
              </w:rPr>
              <w:t>Значение характеристики не может изменяться участником закупки</w:t>
            </w:r>
          </w:p>
        </w:tc>
        <w:tc>
          <w:tcPr>
            <w:tcW w:w="817" w:type="dxa"/>
            <w:vMerge/>
          </w:tcPr>
          <w:p w:rsidR="001C63A8" w:rsidRDefault="001C63A8" w:rsidP="001C63A8">
            <w:pPr>
              <w:rPr>
                <w:b/>
                <w:sz w:val="22"/>
                <w:szCs w:val="22"/>
              </w:rPr>
            </w:pPr>
          </w:p>
        </w:tc>
        <w:tc>
          <w:tcPr>
            <w:tcW w:w="578" w:type="dxa"/>
            <w:vMerge/>
          </w:tcPr>
          <w:p w:rsidR="001C63A8" w:rsidRDefault="001C63A8" w:rsidP="001C63A8">
            <w:pPr>
              <w:rPr>
                <w:b/>
                <w:sz w:val="22"/>
                <w:szCs w:val="22"/>
              </w:rPr>
            </w:pPr>
          </w:p>
        </w:tc>
      </w:tr>
      <w:tr w:rsidR="001F02D4" w:rsidTr="001C63A8">
        <w:tblPrEx>
          <w:tblLook w:val="0000" w:firstRow="0" w:lastRow="0" w:firstColumn="0" w:lastColumn="0" w:noHBand="0" w:noVBand="0"/>
        </w:tblPrEx>
        <w:trPr>
          <w:trHeight w:val="617"/>
          <w:jc w:val="center"/>
        </w:trPr>
        <w:tc>
          <w:tcPr>
            <w:tcW w:w="562" w:type="dxa"/>
            <w:vMerge/>
            <w:vAlign w:val="center"/>
          </w:tcPr>
          <w:p w:rsidR="001F02D4" w:rsidRPr="00AF75AD" w:rsidRDefault="001F02D4" w:rsidP="001F02D4">
            <w:pPr>
              <w:jc w:val="center"/>
              <w:rPr>
                <w:sz w:val="20"/>
                <w:szCs w:val="20"/>
              </w:rPr>
            </w:pPr>
          </w:p>
        </w:tc>
        <w:tc>
          <w:tcPr>
            <w:tcW w:w="2268" w:type="dxa"/>
            <w:vMerge/>
            <w:vAlign w:val="center"/>
          </w:tcPr>
          <w:p w:rsidR="001F02D4" w:rsidRPr="003B7F5C" w:rsidRDefault="001F02D4" w:rsidP="001F02D4">
            <w:pPr>
              <w:jc w:val="center"/>
              <w:rPr>
                <w:sz w:val="20"/>
                <w:szCs w:val="20"/>
              </w:rPr>
            </w:pPr>
          </w:p>
        </w:tc>
        <w:tc>
          <w:tcPr>
            <w:tcW w:w="1276" w:type="dxa"/>
            <w:vMerge/>
            <w:vAlign w:val="center"/>
          </w:tcPr>
          <w:p w:rsidR="001F02D4" w:rsidRPr="003B7F5C" w:rsidRDefault="001F02D4" w:rsidP="001F02D4">
            <w:pPr>
              <w:jc w:val="center"/>
              <w:rPr>
                <w:sz w:val="20"/>
                <w:szCs w:val="20"/>
              </w:rPr>
            </w:pPr>
          </w:p>
        </w:tc>
        <w:tc>
          <w:tcPr>
            <w:tcW w:w="1843" w:type="dxa"/>
            <w:vAlign w:val="center"/>
          </w:tcPr>
          <w:p w:rsidR="001F02D4" w:rsidRPr="00B02B84" w:rsidRDefault="001F02D4" w:rsidP="001F02D4">
            <w:pPr>
              <w:keepNext/>
              <w:keepLines/>
              <w:widowControl w:val="0"/>
              <w:jc w:val="center"/>
              <w:outlineLvl w:val="3"/>
              <w:rPr>
                <w:rFonts w:eastAsia="Courier New"/>
                <w:bCs/>
                <w:iCs/>
                <w:sz w:val="20"/>
                <w:szCs w:val="20"/>
                <w:lang w:bidi="ru-RU"/>
              </w:rPr>
            </w:pPr>
            <w:r w:rsidRPr="00A30D2F">
              <w:rPr>
                <w:sz w:val="20"/>
                <w:szCs w:val="20"/>
              </w:rPr>
              <w:t>Количественная</w:t>
            </w:r>
          </w:p>
        </w:tc>
        <w:tc>
          <w:tcPr>
            <w:tcW w:w="2268" w:type="dxa"/>
            <w:vAlign w:val="center"/>
          </w:tcPr>
          <w:p w:rsidR="001F02D4" w:rsidRPr="006A57F1" w:rsidRDefault="001F02D4" w:rsidP="001F02D4">
            <w:pPr>
              <w:jc w:val="center"/>
              <w:rPr>
                <w:sz w:val="20"/>
                <w:szCs w:val="20"/>
              </w:rPr>
            </w:pPr>
            <w:r w:rsidRPr="006A57F1">
              <w:rPr>
                <w:sz w:val="20"/>
                <w:szCs w:val="20"/>
              </w:rPr>
              <w:t>Коэффициент пульсаций</w:t>
            </w:r>
          </w:p>
        </w:tc>
        <w:tc>
          <w:tcPr>
            <w:tcW w:w="1843" w:type="dxa"/>
            <w:vAlign w:val="center"/>
          </w:tcPr>
          <w:p w:rsidR="001F02D4" w:rsidRPr="006A57F1" w:rsidRDefault="001F02D4" w:rsidP="001F02D4">
            <w:pPr>
              <w:jc w:val="center"/>
              <w:rPr>
                <w:sz w:val="20"/>
                <w:szCs w:val="20"/>
              </w:rPr>
            </w:pPr>
            <w:r w:rsidRPr="006A57F1">
              <w:rPr>
                <w:sz w:val="20"/>
                <w:szCs w:val="20"/>
              </w:rPr>
              <w:t>&gt; 1 и ≤ 5</w:t>
            </w:r>
          </w:p>
        </w:tc>
        <w:tc>
          <w:tcPr>
            <w:tcW w:w="1558" w:type="dxa"/>
            <w:vAlign w:val="center"/>
          </w:tcPr>
          <w:p w:rsidR="001F02D4" w:rsidRPr="006A57F1" w:rsidRDefault="001F02D4" w:rsidP="001F02D4">
            <w:pPr>
              <w:widowControl w:val="0"/>
              <w:jc w:val="center"/>
              <w:rPr>
                <w:rFonts w:eastAsia="Courier New"/>
                <w:bCs/>
                <w:iCs/>
                <w:sz w:val="20"/>
                <w:szCs w:val="20"/>
                <w:lang w:bidi="ru-RU"/>
              </w:rPr>
            </w:pPr>
            <w:r w:rsidRPr="006A57F1">
              <w:rPr>
                <w:rFonts w:eastAsia="Courier New"/>
                <w:bCs/>
                <w:iCs/>
                <w:sz w:val="20"/>
                <w:szCs w:val="20"/>
                <w:lang w:bidi="ru-RU"/>
              </w:rPr>
              <w:t>%</w:t>
            </w:r>
          </w:p>
        </w:tc>
        <w:tc>
          <w:tcPr>
            <w:tcW w:w="2585" w:type="dxa"/>
            <w:gridSpan w:val="2"/>
            <w:vAlign w:val="center"/>
          </w:tcPr>
          <w:p w:rsidR="001F02D4" w:rsidRPr="006A57F1" w:rsidRDefault="001F02D4" w:rsidP="001F02D4">
            <w:pPr>
              <w:widowControl w:val="0"/>
              <w:jc w:val="center"/>
              <w:rPr>
                <w:rFonts w:eastAsia="Courier New"/>
                <w:bCs/>
                <w:sz w:val="20"/>
                <w:szCs w:val="20"/>
              </w:rPr>
            </w:pPr>
            <w:r w:rsidRPr="006A57F1">
              <w:rPr>
                <w:sz w:val="20"/>
                <w:szCs w:val="20"/>
              </w:rPr>
              <w:t>Участник закупки указывает в заявке конкретное значение характеристики</w:t>
            </w:r>
          </w:p>
        </w:tc>
        <w:tc>
          <w:tcPr>
            <w:tcW w:w="817" w:type="dxa"/>
            <w:vMerge/>
          </w:tcPr>
          <w:p w:rsidR="001F02D4" w:rsidRDefault="001F02D4" w:rsidP="001F02D4">
            <w:pPr>
              <w:rPr>
                <w:b/>
                <w:sz w:val="22"/>
                <w:szCs w:val="22"/>
              </w:rPr>
            </w:pPr>
          </w:p>
        </w:tc>
        <w:tc>
          <w:tcPr>
            <w:tcW w:w="578" w:type="dxa"/>
            <w:vMerge/>
          </w:tcPr>
          <w:p w:rsidR="001F02D4" w:rsidRDefault="001F02D4" w:rsidP="001F02D4">
            <w:pPr>
              <w:rPr>
                <w:b/>
                <w:sz w:val="22"/>
                <w:szCs w:val="22"/>
              </w:rPr>
            </w:pPr>
          </w:p>
        </w:tc>
      </w:tr>
      <w:tr w:rsidR="001F02D4" w:rsidTr="001C63A8">
        <w:tblPrEx>
          <w:tblLook w:val="0000" w:firstRow="0" w:lastRow="0" w:firstColumn="0" w:lastColumn="0" w:noHBand="0" w:noVBand="0"/>
        </w:tblPrEx>
        <w:trPr>
          <w:trHeight w:val="617"/>
          <w:jc w:val="center"/>
        </w:trPr>
        <w:tc>
          <w:tcPr>
            <w:tcW w:w="562" w:type="dxa"/>
            <w:vMerge/>
            <w:vAlign w:val="center"/>
          </w:tcPr>
          <w:p w:rsidR="001F02D4" w:rsidRPr="00AF75AD" w:rsidRDefault="001F02D4" w:rsidP="001F02D4">
            <w:pPr>
              <w:jc w:val="center"/>
              <w:rPr>
                <w:sz w:val="20"/>
                <w:szCs w:val="20"/>
              </w:rPr>
            </w:pPr>
          </w:p>
        </w:tc>
        <w:tc>
          <w:tcPr>
            <w:tcW w:w="2268" w:type="dxa"/>
            <w:vMerge/>
            <w:vAlign w:val="center"/>
          </w:tcPr>
          <w:p w:rsidR="001F02D4" w:rsidRPr="003B7F5C" w:rsidRDefault="001F02D4" w:rsidP="001F02D4">
            <w:pPr>
              <w:jc w:val="center"/>
              <w:rPr>
                <w:sz w:val="20"/>
                <w:szCs w:val="20"/>
              </w:rPr>
            </w:pPr>
          </w:p>
        </w:tc>
        <w:tc>
          <w:tcPr>
            <w:tcW w:w="1276" w:type="dxa"/>
            <w:vMerge/>
            <w:vAlign w:val="center"/>
          </w:tcPr>
          <w:p w:rsidR="001F02D4" w:rsidRPr="003B7F5C" w:rsidRDefault="001F02D4" w:rsidP="001F02D4">
            <w:pPr>
              <w:jc w:val="center"/>
              <w:rPr>
                <w:sz w:val="20"/>
                <w:szCs w:val="20"/>
              </w:rPr>
            </w:pPr>
          </w:p>
        </w:tc>
        <w:tc>
          <w:tcPr>
            <w:tcW w:w="1843" w:type="dxa"/>
            <w:vAlign w:val="center"/>
          </w:tcPr>
          <w:p w:rsidR="001F02D4" w:rsidRPr="00B02B84" w:rsidRDefault="001F02D4" w:rsidP="001F02D4">
            <w:pPr>
              <w:keepNext/>
              <w:keepLines/>
              <w:widowControl w:val="0"/>
              <w:jc w:val="center"/>
              <w:outlineLvl w:val="3"/>
              <w:rPr>
                <w:rFonts w:eastAsia="Courier New"/>
                <w:bCs/>
                <w:iCs/>
                <w:sz w:val="20"/>
                <w:szCs w:val="20"/>
                <w:lang w:bidi="ru-RU"/>
              </w:rPr>
            </w:pPr>
            <w:r w:rsidRPr="00A30D2F">
              <w:rPr>
                <w:sz w:val="20"/>
                <w:szCs w:val="20"/>
              </w:rPr>
              <w:t>Количественная</w:t>
            </w:r>
          </w:p>
        </w:tc>
        <w:tc>
          <w:tcPr>
            <w:tcW w:w="2268" w:type="dxa"/>
            <w:vAlign w:val="center"/>
          </w:tcPr>
          <w:p w:rsidR="001F02D4" w:rsidRPr="006A57F1" w:rsidRDefault="001F02D4" w:rsidP="001F02D4">
            <w:pPr>
              <w:jc w:val="center"/>
              <w:rPr>
                <w:sz w:val="20"/>
                <w:szCs w:val="20"/>
              </w:rPr>
            </w:pPr>
            <w:r w:rsidRPr="006A57F1">
              <w:rPr>
                <w:sz w:val="20"/>
                <w:szCs w:val="20"/>
              </w:rPr>
              <w:t>Коэффициент мощности</w:t>
            </w:r>
          </w:p>
        </w:tc>
        <w:tc>
          <w:tcPr>
            <w:tcW w:w="1843" w:type="dxa"/>
            <w:vAlign w:val="center"/>
          </w:tcPr>
          <w:p w:rsidR="001F02D4" w:rsidRPr="006A57F1" w:rsidRDefault="001F02D4" w:rsidP="001F02D4">
            <w:pPr>
              <w:jc w:val="center"/>
              <w:rPr>
                <w:sz w:val="20"/>
                <w:szCs w:val="20"/>
              </w:rPr>
            </w:pPr>
            <w:r w:rsidRPr="006A57F1">
              <w:rPr>
                <w:sz w:val="20"/>
                <w:szCs w:val="20"/>
              </w:rPr>
              <w:t>≥ 0,95</w:t>
            </w:r>
          </w:p>
        </w:tc>
        <w:tc>
          <w:tcPr>
            <w:tcW w:w="1558" w:type="dxa"/>
            <w:vAlign w:val="center"/>
          </w:tcPr>
          <w:p w:rsidR="001F02D4" w:rsidRPr="006A57F1" w:rsidRDefault="001F02D4" w:rsidP="001F02D4">
            <w:pPr>
              <w:widowControl w:val="0"/>
              <w:jc w:val="center"/>
              <w:rPr>
                <w:rFonts w:eastAsia="Courier New"/>
                <w:bCs/>
                <w:iCs/>
                <w:sz w:val="20"/>
                <w:szCs w:val="20"/>
                <w:lang w:bidi="ru-RU"/>
              </w:rPr>
            </w:pPr>
            <w:r>
              <w:rPr>
                <w:rFonts w:eastAsia="Courier New"/>
                <w:bCs/>
                <w:iCs/>
                <w:sz w:val="20"/>
                <w:szCs w:val="20"/>
                <w:lang w:bidi="ru-RU"/>
              </w:rPr>
              <w:t>-</w:t>
            </w:r>
          </w:p>
        </w:tc>
        <w:tc>
          <w:tcPr>
            <w:tcW w:w="2585" w:type="dxa"/>
            <w:gridSpan w:val="2"/>
            <w:vAlign w:val="center"/>
          </w:tcPr>
          <w:p w:rsidR="001F02D4" w:rsidRPr="006A57F1" w:rsidRDefault="001F02D4" w:rsidP="001F02D4">
            <w:pPr>
              <w:widowControl w:val="0"/>
              <w:jc w:val="center"/>
              <w:rPr>
                <w:rFonts w:eastAsia="Courier New"/>
                <w:bCs/>
                <w:sz w:val="20"/>
                <w:szCs w:val="20"/>
              </w:rPr>
            </w:pPr>
            <w:r w:rsidRPr="006A57F1">
              <w:rPr>
                <w:sz w:val="20"/>
                <w:szCs w:val="20"/>
              </w:rPr>
              <w:t>Участник закупки указывает в заявке конкретное значение характеристики</w:t>
            </w:r>
          </w:p>
        </w:tc>
        <w:tc>
          <w:tcPr>
            <w:tcW w:w="817" w:type="dxa"/>
            <w:vMerge/>
          </w:tcPr>
          <w:p w:rsidR="001F02D4" w:rsidRDefault="001F02D4" w:rsidP="001F02D4">
            <w:pPr>
              <w:rPr>
                <w:b/>
                <w:sz w:val="22"/>
                <w:szCs w:val="22"/>
              </w:rPr>
            </w:pPr>
          </w:p>
        </w:tc>
        <w:tc>
          <w:tcPr>
            <w:tcW w:w="578" w:type="dxa"/>
            <w:vMerge/>
          </w:tcPr>
          <w:p w:rsidR="001F02D4" w:rsidRDefault="001F02D4" w:rsidP="001F02D4">
            <w:pPr>
              <w:rPr>
                <w:b/>
                <w:sz w:val="22"/>
                <w:szCs w:val="22"/>
              </w:rPr>
            </w:pPr>
          </w:p>
        </w:tc>
      </w:tr>
      <w:tr w:rsidR="001F02D4" w:rsidTr="001C63A8">
        <w:tblPrEx>
          <w:tblLook w:val="0000" w:firstRow="0" w:lastRow="0" w:firstColumn="0" w:lastColumn="0" w:noHBand="0" w:noVBand="0"/>
        </w:tblPrEx>
        <w:trPr>
          <w:trHeight w:val="617"/>
          <w:jc w:val="center"/>
        </w:trPr>
        <w:tc>
          <w:tcPr>
            <w:tcW w:w="562" w:type="dxa"/>
            <w:vMerge/>
            <w:vAlign w:val="center"/>
          </w:tcPr>
          <w:p w:rsidR="001F02D4" w:rsidRPr="00AF75AD" w:rsidRDefault="001F02D4" w:rsidP="001F02D4">
            <w:pPr>
              <w:jc w:val="center"/>
              <w:rPr>
                <w:sz w:val="20"/>
                <w:szCs w:val="20"/>
              </w:rPr>
            </w:pPr>
          </w:p>
        </w:tc>
        <w:tc>
          <w:tcPr>
            <w:tcW w:w="2268" w:type="dxa"/>
            <w:vMerge/>
            <w:vAlign w:val="center"/>
          </w:tcPr>
          <w:p w:rsidR="001F02D4" w:rsidRPr="003B7F5C" w:rsidRDefault="001F02D4" w:rsidP="001F02D4">
            <w:pPr>
              <w:jc w:val="center"/>
              <w:rPr>
                <w:sz w:val="20"/>
                <w:szCs w:val="20"/>
              </w:rPr>
            </w:pPr>
          </w:p>
        </w:tc>
        <w:tc>
          <w:tcPr>
            <w:tcW w:w="1276" w:type="dxa"/>
            <w:vMerge/>
            <w:vAlign w:val="center"/>
          </w:tcPr>
          <w:p w:rsidR="001F02D4" w:rsidRPr="003B7F5C" w:rsidRDefault="001F02D4" w:rsidP="001F02D4">
            <w:pPr>
              <w:jc w:val="center"/>
              <w:rPr>
                <w:sz w:val="20"/>
                <w:szCs w:val="20"/>
              </w:rPr>
            </w:pPr>
          </w:p>
        </w:tc>
        <w:tc>
          <w:tcPr>
            <w:tcW w:w="1843" w:type="dxa"/>
            <w:vAlign w:val="center"/>
          </w:tcPr>
          <w:p w:rsidR="001F02D4" w:rsidRPr="00B02B84" w:rsidRDefault="001F02D4" w:rsidP="001F02D4">
            <w:pPr>
              <w:keepNext/>
              <w:keepLines/>
              <w:widowControl w:val="0"/>
              <w:jc w:val="center"/>
              <w:outlineLvl w:val="3"/>
              <w:rPr>
                <w:rFonts w:eastAsia="Courier New"/>
                <w:bCs/>
                <w:iCs/>
                <w:sz w:val="20"/>
                <w:szCs w:val="20"/>
                <w:lang w:bidi="ru-RU"/>
              </w:rPr>
            </w:pPr>
            <w:r w:rsidRPr="00A30D2F">
              <w:rPr>
                <w:sz w:val="20"/>
                <w:szCs w:val="20"/>
              </w:rPr>
              <w:t>Количественная</w:t>
            </w:r>
          </w:p>
        </w:tc>
        <w:tc>
          <w:tcPr>
            <w:tcW w:w="2268" w:type="dxa"/>
            <w:vAlign w:val="center"/>
          </w:tcPr>
          <w:p w:rsidR="001F02D4" w:rsidRPr="006A57F1" w:rsidRDefault="001F02D4" w:rsidP="001F02D4">
            <w:pPr>
              <w:jc w:val="center"/>
              <w:rPr>
                <w:sz w:val="20"/>
                <w:szCs w:val="20"/>
              </w:rPr>
            </w:pPr>
            <w:r w:rsidRPr="006A57F1">
              <w:rPr>
                <w:sz w:val="20"/>
                <w:szCs w:val="20"/>
              </w:rPr>
              <w:t>Вес нетто</w:t>
            </w:r>
          </w:p>
        </w:tc>
        <w:tc>
          <w:tcPr>
            <w:tcW w:w="1843" w:type="dxa"/>
            <w:vAlign w:val="center"/>
          </w:tcPr>
          <w:p w:rsidR="001F02D4" w:rsidRPr="006A57F1" w:rsidRDefault="001F02D4" w:rsidP="001F02D4">
            <w:pPr>
              <w:jc w:val="center"/>
              <w:rPr>
                <w:sz w:val="20"/>
                <w:szCs w:val="20"/>
              </w:rPr>
            </w:pPr>
            <w:r w:rsidRPr="006A57F1">
              <w:rPr>
                <w:sz w:val="20"/>
                <w:szCs w:val="20"/>
              </w:rPr>
              <w:t>&gt; 6 и ≤ 8</w:t>
            </w:r>
          </w:p>
        </w:tc>
        <w:tc>
          <w:tcPr>
            <w:tcW w:w="1558" w:type="dxa"/>
            <w:vAlign w:val="center"/>
          </w:tcPr>
          <w:p w:rsidR="001F02D4" w:rsidRPr="006A57F1" w:rsidRDefault="001F02D4" w:rsidP="001F02D4">
            <w:pPr>
              <w:widowControl w:val="0"/>
              <w:jc w:val="center"/>
              <w:rPr>
                <w:rFonts w:eastAsia="Courier New"/>
                <w:bCs/>
                <w:iCs/>
                <w:sz w:val="20"/>
                <w:szCs w:val="20"/>
                <w:lang w:bidi="ru-RU"/>
              </w:rPr>
            </w:pPr>
            <w:r w:rsidRPr="006A57F1">
              <w:rPr>
                <w:rFonts w:eastAsia="Courier New"/>
                <w:bCs/>
                <w:iCs/>
                <w:sz w:val="20"/>
                <w:szCs w:val="20"/>
                <w:lang w:bidi="ru-RU"/>
              </w:rPr>
              <w:t>КГ</w:t>
            </w:r>
          </w:p>
        </w:tc>
        <w:tc>
          <w:tcPr>
            <w:tcW w:w="2585" w:type="dxa"/>
            <w:gridSpan w:val="2"/>
            <w:vAlign w:val="center"/>
          </w:tcPr>
          <w:p w:rsidR="001F02D4" w:rsidRPr="006A57F1" w:rsidRDefault="001F02D4" w:rsidP="001F02D4">
            <w:pPr>
              <w:widowControl w:val="0"/>
              <w:jc w:val="center"/>
              <w:rPr>
                <w:rFonts w:eastAsia="Courier New"/>
                <w:bCs/>
                <w:sz w:val="20"/>
                <w:szCs w:val="20"/>
              </w:rPr>
            </w:pPr>
            <w:r w:rsidRPr="006A57F1">
              <w:rPr>
                <w:sz w:val="20"/>
                <w:szCs w:val="20"/>
              </w:rPr>
              <w:t xml:space="preserve">Участник закупки указывает в заявке </w:t>
            </w:r>
            <w:r w:rsidRPr="006A57F1">
              <w:rPr>
                <w:sz w:val="20"/>
                <w:szCs w:val="20"/>
              </w:rPr>
              <w:lastRenderedPageBreak/>
              <w:t>конкретное значение характеристики</w:t>
            </w:r>
          </w:p>
        </w:tc>
        <w:tc>
          <w:tcPr>
            <w:tcW w:w="817" w:type="dxa"/>
            <w:vMerge/>
          </w:tcPr>
          <w:p w:rsidR="001F02D4" w:rsidRDefault="001F02D4" w:rsidP="001F02D4">
            <w:pPr>
              <w:rPr>
                <w:b/>
                <w:sz w:val="22"/>
                <w:szCs w:val="22"/>
              </w:rPr>
            </w:pPr>
          </w:p>
        </w:tc>
        <w:tc>
          <w:tcPr>
            <w:tcW w:w="578" w:type="dxa"/>
            <w:vMerge/>
          </w:tcPr>
          <w:p w:rsidR="001F02D4" w:rsidRDefault="001F02D4" w:rsidP="001F02D4">
            <w:pPr>
              <w:rPr>
                <w:b/>
                <w:sz w:val="22"/>
                <w:szCs w:val="22"/>
              </w:rPr>
            </w:pPr>
          </w:p>
        </w:tc>
      </w:tr>
      <w:tr w:rsidR="001F02D4" w:rsidTr="001C63A8">
        <w:tblPrEx>
          <w:tblLook w:val="0000" w:firstRow="0" w:lastRow="0" w:firstColumn="0" w:lastColumn="0" w:noHBand="0" w:noVBand="0"/>
        </w:tblPrEx>
        <w:trPr>
          <w:trHeight w:val="617"/>
          <w:jc w:val="center"/>
        </w:trPr>
        <w:tc>
          <w:tcPr>
            <w:tcW w:w="562" w:type="dxa"/>
            <w:vMerge/>
            <w:vAlign w:val="center"/>
          </w:tcPr>
          <w:p w:rsidR="001F02D4" w:rsidRPr="00AF75AD" w:rsidRDefault="001F02D4" w:rsidP="001F02D4">
            <w:pPr>
              <w:jc w:val="center"/>
              <w:rPr>
                <w:sz w:val="20"/>
                <w:szCs w:val="20"/>
              </w:rPr>
            </w:pPr>
          </w:p>
        </w:tc>
        <w:tc>
          <w:tcPr>
            <w:tcW w:w="2268" w:type="dxa"/>
            <w:vMerge/>
            <w:vAlign w:val="center"/>
          </w:tcPr>
          <w:p w:rsidR="001F02D4" w:rsidRPr="003B7F5C" w:rsidRDefault="001F02D4" w:rsidP="001F02D4">
            <w:pPr>
              <w:jc w:val="center"/>
              <w:rPr>
                <w:sz w:val="20"/>
                <w:szCs w:val="20"/>
              </w:rPr>
            </w:pPr>
          </w:p>
        </w:tc>
        <w:tc>
          <w:tcPr>
            <w:tcW w:w="1276" w:type="dxa"/>
            <w:vMerge/>
            <w:vAlign w:val="center"/>
          </w:tcPr>
          <w:p w:rsidR="001F02D4" w:rsidRPr="003B7F5C" w:rsidRDefault="001F02D4" w:rsidP="001F02D4">
            <w:pPr>
              <w:jc w:val="center"/>
              <w:rPr>
                <w:sz w:val="20"/>
                <w:szCs w:val="20"/>
              </w:rPr>
            </w:pPr>
          </w:p>
        </w:tc>
        <w:tc>
          <w:tcPr>
            <w:tcW w:w="1843" w:type="dxa"/>
            <w:vAlign w:val="center"/>
          </w:tcPr>
          <w:p w:rsidR="001F02D4" w:rsidRPr="00B02B84" w:rsidRDefault="001F02D4" w:rsidP="001F02D4">
            <w:pPr>
              <w:keepNext/>
              <w:keepLines/>
              <w:widowControl w:val="0"/>
              <w:jc w:val="center"/>
              <w:outlineLvl w:val="3"/>
              <w:rPr>
                <w:rFonts w:eastAsia="Courier New"/>
                <w:bCs/>
                <w:iCs/>
                <w:sz w:val="20"/>
                <w:szCs w:val="20"/>
                <w:lang w:bidi="ru-RU"/>
              </w:rPr>
            </w:pPr>
            <w:r w:rsidRPr="00A30D2F">
              <w:rPr>
                <w:sz w:val="20"/>
                <w:szCs w:val="20"/>
              </w:rPr>
              <w:t>Качественная</w:t>
            </w:r>
          </w:p>
        </w:tc>
        <w:tc>
          <w:tcPr>
            <w:tcW w:w="2268" w:type="dxa"/>
            <w:vAlign w:val="center"/>
          </w:tcPr>
          <w:p w:rsidR="001F02D4" w:rsidRPr="006A57F1" w:rsidRDefault="001F02D4" w:rsidP="001F02D4">
            <w:pPr>
              <w:jc w:val="center"/>
              <w:rPr>
                <w:sz w:val="20"/>
                <w:szCs w:val="20"/>
              </w:rPr>
            </w:pPr>
            <w:r w:rsidRPr="006A57F1">
              <w:rPr>
                <w:sz w:val="20"/>
                <w:szCs w:val="20"/>
              </w:rPr>
              <w:t>Климатическое исполнение</w:t>
            </w:r>
          </w:p>
        </w:tc>
        <w:tc>
          <w:tcPr>
            <w:tcW w:w="1843" w:type="dxa"/>
            <w:vAlign w:val="center"/>
          </w:tcPr>
          <w:p w:rsidR="001F02D4" w:rsidRPr="006A57F1" w:rsidRDefault="001F02D4" w:rsidP="001F02D4">
            <w:pPr>
              <w:jc w:val="center"/>
              <w:rPr>
                <w:sz w:val="20"/>
                <w:szCs w:val="20"/>
              </w:rPr>
            </w:pPr>
            <w:r w:rsidRPr="006A57F1">
              <w:rPr>
                <w:sz w:val="20"/>
                <w:szCs w:val="20"/>
              </w:rPr>
              <w:t>УХЛ4</w:t>
            </w:r>
          </w:p>
        </w:tc>
        <w:tc>
          <w:tcPr>
            <w:tcW w:w="1558" w:type="dxa"/>
            <w:vAlign w:val="center"/>
          </w:tcPr>
          <w:p w:rsidR="001F02D4" w:rsidRPr="006A57F1" w:rsidRDefault="001F02D4" w:rsidP="001F02D4">
            <w:pPr>
              <w:widowControl w:val="0"/>
              <w:jc w:val="center"/>
              <w:rPr>
                <w:rFonts w:eastAsia="Courier New"/>
                <w:bCs/>
                <w:iCs/>
                <w:sz w:val="20"/>
                <w:szCs w:val="20"/>
                <w:lang w:bidi="ru-RU"/>
              </w:rPr>
            </w:pPr>
            <w:r>
              <w:rPr>
                <w:rFonts w:eastAsia="Courier New"/>
                <w:bCs/>
                <w:iCs/>
                <w:sz w:val="20"/>
                <w:szCs w:val="20"/>
                <w:lang w:bidi="ru-RU"/>
              </w:rPr>
              <w:t>-</w:t>
            </w:r>
          </w:p>
        </w:tc>
        <w:tc>
          <w:tcPr>
            <w:tcW w:w="2585" w:type="dxa"/>
            <w:gridSpan w:val="2"/>
            <w:vAlign w:val="center"/>
          </w:tcPr>
          <w:p w:rsidR="001F02D4" w:rsidRPr="006A57F1" w:rsidRDefault="001F02D4" w:rsidP="001F02D4">
            <w:pPr>
              <w:widowControl w:val="0"/>
              <w:jc w:val="center"/>
              <w:rPr>
                <w:rFonts w:eastAsia="Courier New"/>
                <w:bCs/>
                <w:sz w:val="20"/>
                <w:szCs w:val="20"/>
              </w:rPr>
            </w:pPr>
            <w:r w:rsidRPr="006A57F1">
              <w:rPr>
                <w:rFonts w:eastAsia="Courier New"/>
                <w:bCs/>
                <w:sz w:val="20"/>
                <w:szCs w:val="20"/>
              </w:rPr>
              <w:t>Значение характеристики не может изменяться участником закупки</w:t>
            </w:r>
          </w:p>
        </w:tc>
        <w:tc>
          <w:tcPr>
            <w:tcW w:w="817" w:type="dxa"/>
            <w:vMerge/>
          </w:tcPr>
          <w:p w:rsidR="001F02D4" w:rsidRDefault="001F02D4" w:rsidP="001F02D4">
            <w:pPr>
              <w:rPr>
                <w:b/>
                <w:sz w:val="22"/>
                <w:szCs w:val="22"/>
              </w:rPr>
            </w:pPr>
          </w:p>
        </w:tc>
        <w:tc>
          <w:tcPr>
            <w:tcW w:w="578" w:type="dxa"/>
            <w:vMerge/>
          </w:tcPr>
          <w:p w:rsidR="001F02D4" w:rsidRDefault="001F02D4" w:rsidP="001F02D4">
            <w:pPr>
              <w:rPr>
                <w:b/>
                <w:sz w:val="22"/>
                <w:szCs w:val="22"/>
              </w:rPr>
            </w:pPr>
          </w:p>
        </w:tc>
      </w:tr>
      <w:tr w:rsidR="001F02D4" w:rsidTr="001C63A8">
        <w:tblPrEx>
          <w:tblLook w:val="0000" w:firstRow="0" w:lastRow="0" w:firstColumn="0" w:lastColumn="0" w:noHBand="0" w:noVBand="0"/>
        </w:tblPrEx>
        <w:trPr>
          <w:trHeight w:val="617"/>
          <w:jc w:val="center"/>
        </w:trPr>
        <w:tc>
          <w:tcPr>
            <w:tcW w:w="562" w:type="dxa"/>
            <w:vMerge/>
            <w:vAlign w:val="center"/>
          </w:tcPr>
          <w:p w:rsidR="001F02D4" w:rsidRPr="00AF75AD" w:rsidRDefault="001F02D4" w:rsidP="001F02D4">
            <w:pPr>
              <w:jc w:val="center"/>
              <w:rPr>
                <w:sz w:val="20"/>
                <w:szCs w:val="20"/>
              </w:rPr>
            </w:pPr>
          </w:p>
        </w:tc>
        <w:tc>
          <w:tcPr>
            <w:tcW w:w="2268" w:type="dxa"/>
            <w:vMerge/>
            <w:vAlign w:val="center"/>
          </w:tcPr>
          <w:p w:rsidR="001F02D4" w:rsidRPr="003B7F5C" w:rsidRDefault="001F02D4" w:rsidP="001F02D4">
            <w:pPr>
              <w:jc w:val="center"/>
              <w:rPr>
                <w:sz w:val="20"/>
                <w:szCs w:val="20"/>
              </w:rPr>
            </w:pPr>
          </w:p>
        </w:tc>
        <w:tc>
          <w:tcPr>
            <w:tcW w:w="1276" w:type="dxa"/>
            <w:vMerge/>
            <w:vAlign w:val="center"/>
          </w:tcPr>
          <w:p w:rsidR="001F02D4" w:rsidRPr="003B7F5C" w:rsidRDefault="001F02D4" w:rsidP="001F02D4">
            <w:pPr>
              <w:jc w:val="center"/>
              <w:rPr>
                <w:sz w:val="20"/>
                <w:szCs w:val="20"/>
              </w:rPr>
            </w:pPr>
          </w:p>
        </w:tc>
        <w:tc>
          <w:tcPr>
            <w:tcW w:w="1843" w:type="dxa"/>
            <w:vAlign w:val="center"/>
          </w:tcPr>
          <w:p w:rsidR="001F02D4" w:rsidRPr="00B02B84" w:rsidRDefault="001F02D4" w:rsidP="001F02D4">
            <w:pPr>
              <w:keepNext/>
              <w:keepLines/>
              <w:widowControl w:val="0"/>
              <w:jc w:val="center"/>
              <w:outlineLvl w:val="3"/>
              <w:rPr>
                <w:rFonts w:eastAsia="Courier New"/>
                <w:bCs/>
                <w:iCs/>
                <w:sz w:val="20"/>
                <w:szCs w:val="20"/>
                <w:lang w:bidi="ru-RU"/>
              </w:rPr>
            </w:pPr>
            <w:r w:rsidRPr="00A30D2F">
              <w:rPr>
                <w:sz w:val="20"/>
                <w:szCs w:val="20"/>
              </w:rPr>
              <w:t>Количественная</w:t>
            </w:r>
          </w:p>
        </w:tc>
        <w:tc>
          <w:tcPr>
            <w:tcW w:w="2268" w:type="dxa"/>
            <w:vAlign w:val="center"/>
          </w:tcPr>
          <w:p w:rsidR="001F02D4" w:rsidRPr="006A57F1" w:rsidRDefault="001F02D4" w:rsidP="001F02D4">
            <w:pPr>
              <w:jc w:val="center"/>
              <w:rPr>
                <w:sz w:val="20"/>
                <w:szCs w:val="20"/>
              </w:rPr>
            </w:pPr>
            <w:r w:rsidRPr="006A57F1">
              <w:rPr>
                <w:sz w:val="20"/>
                <w:szCs w:val="20"/>
              </w:rPr>
              <w:t>Световая отдача при индексе цветопередачи ≥90</w:t>
            </w:r>
          </w:p>
        </w:tc>
        <w:tc>
          <w:tcPr>
            <w:tcW w:w="1843" w:type="dxa"/>
            <w:vAlign w:val="center"/>
          </w:tcPr>
          <w:p w:rsidR="001F02D4" w:rsidRPr="006A57F1" w:rsidRDefault="001F02D4" w:rsidP="001F02D4">
            <w:pPr>
              <w:jc w:val="center"/>
              <w:rPr>
                <w:sz w:val="20"/>
                <w:szCs w:val="20"/>
              </w:rPr>
            </w:pPr>
            <w:r w:rsidRPr="006A57F1">
              <w:rPr>
                <w:sz w:val="20"/>
                <w:szCs w:val="20"/>
              </w:rPr>
              <w:t>≥ 105</w:t>
            </w:r>
          </w:p>
        </w:tc>
        <w:tc>
          <w:tcPr>
            <w:tcW w:w="1558" w:type="dxa"/>
            <w:vAlign w:val="center"/>
          </w:tcPr>
          <w:p w:rsidR="001F02D4" w:rsidRPr="006A57F1" w:rsidRDefault="001F02D4" w:rsidP="001F02D4">
            <w:pPr>
              <w:widowControl w:val="0"/>
              <w:jc w:val="center"/>
              <w:rPr>
                <w:rFonts w:eastAsia="Courier New"/>
                <w:bCs/>
                <w:iCs/>
                <w:sz w:val="20"/>
                <w:szCs w:val="20"/>
                <w:lang w:bidi="ru-RU"/>
              </w:rPr>
            </w:pPr>
            <w:r w:rsidRPr="006A57F1">
              <w:rPr>
                <w:sz w:val="20"/>
                <w:szCs w:val="20"/>
              </w:rPr>
              <w:t>ЛМ/ВТ</w:t>
            </w:r>
          </w:p>
        </w:tc>
        <w:tc>
          <w:tcPr>
            <w:tcW w:w="2585" w:type="dxa"/>
            <w:gridSpan w:val="2"/>
            <w:vAlign w:val="center"/>
          </w:tcPr>
          <w:p w:rsidR="001F02D4" w:rsidRPr="006A57F1" w:rsidRDefault="001F02D4" w:rsidP="001F02D4">
            <w:pPr>
              <w:widowControl w:val="0"/>
              <w:jc w:val="center"/>
              <w:rPr>
                <w:rFonts w:eastAsia="Courier New"/>
                <w:bCs/>
                <w:sz w:val="20"/>
                <w:szCs w:val="20"/>
              </w:rPr>
            </w:pPr>
            <w:r w:rsidRPr="006A57F1">
              <w:rPr>
                <w:sz w:val="20"/>
                <w:szCs w:val="20"/>
              </w:rPr>
              <w:t>Участник закупки указывает в заявке конкретное значение характеристики</w:t>
            </w:r>
          </w:p>
        </w:tc>
        <w:tc>
          <w:tcPr>
            <w:tcW w:w="817" w:type="dxa"/>
            <w:vMerge/>
          </w:tcPr>
          <w:p w:rsidR="001F02D4" w:rsidRDefault="001F02D4" w:rsidP="001F02D4">
            <w:pPr>
              <w:rPr>
                <w:b/>
                <w:sz w:val="22"/>
                <w:szCs w:val="22"/>
              </w:rPr>
            </w:pPr>
          </w:p>
        </w:tc>
        <w:tc>
          <w:tcPr>
            <w:tcW w:w="578" w:type="dxa"/>
            <w:vMerge/>
          </w:tcPr>
          <w:p w:rsidR="001F02D4" w:rsidRDefault="001F02D4" w:rsidP="001F02D4">
            <w:pPr>
              <w:rPr>
                <w:b/>
                <w:sz w:val="22"/>
                <w:szCs w:val="22"/>
              </w:rPr>
            </w:pPr>
          </w:p>
        </w:tc>
      </w:tr>
      <w:tr w:rsidR="001F02D4" w:rsidTr="001C63A8">
        <w:tblPrEx>
          <w:tblLook w:val="0000" w:firstRow="0" w:lastRow="0" w:firstColumn="0" w:lastColumn="0" w:noHBand="0" w:noVBand="0"/>
        </w:tblPrEx>
        <w:trPr>
          <w:trHeight w:val="617"/>
          <w:jc w:val="center"/>
        </w:trPr>
        <w:tc>
          <w:tcPr>
            <w:tcW w:w="562" w:type="dxa"/>
            <w:vMerge/>
            <w:vAlign w:val="center"/>
          </w:tcPr>
          <w:p w:rsidR="001F02D4" w:rsidRPr="00AF75AD" w:rsidRDefault="001F02D4" w:rsidP="001F02D4">
            <w:pPr>
              <w:jc w:val="center"/>
              <w:rPr>
                <w:sz w:val="20"/>
                <w:szCs w:val="20"/>
              </w:rPr>
            </w:pPr>
          </w:p>
        </w:tc>
        <w:tc>
          <w:tcPr>
            <w:tcW w:w="2268" w:type="dxa"/>
            <w:vMerge/>
            <w:vAlign w:val="center"/>
          </w:tcPr>
          <w:p w:rsidR="001F02D4" w:rsidRPr="003B7F5C" w:rsidRDefault="001F02D4" w:rsidP="001F02D4">
            <w:pPr>
              <w:jc w:val="center"/>
              <w:rPr>
                <w:sz w:val="20"/>
                <w:szCs w:val="20"/>
              </w:rPr>
            </w:pPr>
          </w:p>
        </w:tc>
        <w:tc>
          <w:tcPr>
            <w:tcW w:w="1276" w:type="dxa"/>
            <w:vMerge/>
            <w:vAlign w:val="center"/>
          </w:tcPr>
          <w:p w:rsidR="001F02D4" w:rsidRPr="003B7F5C" w:rsidRDefault="001F02D4" w:rsidP="001F02D4">
            <w:pPr>
              <w:jc w:val="center"/>
              <w:rPr>
                <w:sz w:val="20"/>
                <w:szCs w:val="20"/>
              </w:rPr>
            </w:pPr>
          </w:p>
        </w:tc>
        <w:tc>
          <w:tcPr>
            <w:tcW w:w="1843" w:type="dxa"/>
            <w:vAlign w:val="center"/>
          </w:tcPr>
          <w:p w:rsidR="001F02D4" w:rsidRPr="00B02B84" w:rsidRDefault="001F02D4" w:rsidP="001F02D4">
            <w:pPr>
              <w:keepNext/>
              <w:keepLines/>
              <w:widowControl w:val="0"/>
              <w:jc w:val="center"/>
              <w:outlineLvl w:val="3"/>
              <w:rPr>
                <w:rFonts w:eastAsia="Courier New"/>
                <w:bCs/>
                <w:iCs/>
                <w:sz w:val="20"/>
                <w:szCs w:val="20"/>
                <w:lang w:bidi="ru-RU"/>
              </w:rPr>
            </w:pPr>
            <w:r w:rsidRPr="00A30D2F">
              <w:rPr>
                <w:sz w:val="20"/>
                <w:szCs w:val="20"/>
              </w:rPr>
              <w:t>Количественная</w:t>
            </w:r>
          </w:p>
        </w:tc>
        <w:tc>
          <w:tcPr>
            <w:tcW w:w="2268" w:type="dxa"/>
            <w:vAlign w:val="center"/>
          </w:tcPr>
          <w:p w:rsidR="001F02D4" w:rsidRPr="006A57F1" w:rsidRDefault="001F02D4" w:rsidP="001F02D4">
            <w:pPr>
              <w:jc w:val="center"/>
              <w:rPr>
                <w:sz w:val="20"/>
                <w:szCs w:val="20"/>
              </w:rPr>
            </w:pPr>
            <w:r w:rsidRPr="006A57F1">
              <w:rPr>
                <w:sz w:val="20"/>
                <w:szCs w:val="20"/>
              </w:rPr>
              <w:t>Угол излучения</w:t>
            </w:r>
          </w:p>
        </w:tc>
        <w:tc>
          <w:tcPr>
            <w:tcW w:w="1843" w:type="dxa"/>
            <w:vAlign w:val="center"/>
          </w:tcPr>
          <w:p w:rsidR="001F02D4" w:rsidRPr="006A57F1" w:rsidRDefault="001F02D4" w:rsidP="001F02D4">
            <w:pPr>
              <w:jc w:val="center"/>
              <w:rPr>
                <w:sz w:val="20"/>
                <w:szCs w:val="20"/>
              </w:rPr>
            </w:pPr>
            <w:r w:rsidRPr="006A57F1">
              <w:rPr>
                <w:sz w:val="20"/>
                <w:szCs w:val="20"/>
              </w:rPr>
              <w:t>≥ 110</w:t>
            </w:r>
          </w:p>
        </w:tc>
        <w:tc>
          <w:tcPr>
            <w:tcW w:w="1558" w:type="dxa"/>
            <w:vAlign w:val="center"/>
          </w:tcPr>
          <w:p w:rsidR="001F02D4" w:rsidRPr="006A57F1" w:rsidRDefault="001F02D4" w:rsidP="001F02D4">
            <w:pPr>
              <w:widowControl w:val="0"/>
              <w:jc w:val="center"/>
              <w:rPr>
                <w:sz w:val="20"/>
                <w:szCs w:val="20"/>
              </w:rPr>
            </w:pPr>
            <w:r w:rsidRPr="006A57F1">
              <w:rPr>
                <w:sz w:val="20"/>
                <w:szCs w:val="20"/>
              </w:rPr>
              <w:t>ГРАД</w:t>
            </w:r>
          </w:p>
        </w:tc>
        <w:tc>
          <w:tcPr>
            <w:tcW w:w="2585" w:type="dxa"/>
            <w:gridSpan w:val="2"/>
            <w:vAlign w:val="center"/>
          </w:tcPr>
          <w:p w:rsidR="001F02D4" w:rsidRPr="006A57F1" w:rsidRDefault="001F02D4" w:rsidP="001F02D4">
            <w:pPr>
              <w:widowControl w:val="0"/>
              <w:jc w:val="center"/>
              <w:rPr>
                <w:rFonts w:eastAsia="Courier New"/>
                <w:bCs/>
                <w:sz w:val="20"/>
                <w:szCs w:val="20"/>
              </w:rPr>
            </w:pPr>
            <w:r w:rsidRPr="006A57F1">
              <w:rPr>
                <w:sz w:val="20"/>
                <w:szCs w:val="20"/>
              </w:rPr>
              <w:t>Участник закупки указывает в заявке конкретное значение характеристики</w:t>
            </w:r>
          </w:p>
        </w:tc>
        <w:tc>
          <w:tcPr>
            <w:tcW w:w="817" w:type="dxa"/>
            <w:vMerge/>
          </w:tcPr>
          <w:p w:rsidR="001F02D4" w:rsidRDefault="001F02D4" w:rsidP="001F02D4">
            <w:pPr>
              <w:rPr>
                <w:b/>
                <w:sz w:val="22"/>
                <w:szCs w:val="22"/>
              </w:rPr>
            </w:pPr>
          </w:p>
        </w:tc>
        <w:tc>
          <w:tcPr>
            <w:tcW w:w="578" w:type="dxa"/>
            <w:vMerge/>
          </w:tcPr>
          <w:p w:rsidR="001F02D4" w:rsidRDefault="001F02D4" w:rsidP="001F02D4">
            <w:pPr>
              <w:rPr>
                <w:b/>
                <w:sz w:val="22"/>
                <w:szCs w:val="22"/>
              </w:rPr>
            </w:pPr>
          </w:p>
        </w:tc>
      </w:tr>
      <w:tr w:rsidR="001F02D4" w:rsidTr="001C63A8">
        <w:tblPrEx>
          <w:tblLook w:val="0000" w:firstRow="0" w:lastRow="0" w:firstColumn="0" w:lastColumn="0" w:noHBand="0" w:noVBand="0"/>
        </w:tblPrEx>
        <w:trPr>
          <w:trHeight w:val="617"/>
          <w:jc w:val="center"/>
        </w:trPr>
        <w:tc>
          <w:tcPr>
            <w:tcW w:w="562" w:type="dxa"/>
            <w:vMerge/>
            <w:vAlign w:val="center"/>
          </w:tcPr>
          <w:p w:rsidR="001F02D4" w:rsidRPr="00AF75AD" w:rsidRDefault="001F02D4" w:rsidP="001F02D4">
            <w:pPr>
              <w:jc w:val="center"/>
              <w:rPr>
                <w:sz w:val="20"/>
                <w:szCs w:val="20"/>
              </w:rPr>
            </w:pPr>
          </w:p>
        </w:tc>
        <w:tc>
          <w:tcPr>
            <w:tcW w:w="2268" w:type="dxa"/>
            <w:vMerge/>
            <w:vAlign w:val="center"/>
          </w:tcPr>
          <w:p w:rsidR="001F02D4" w:rsidRPr="003B7F5C" w:rsidRDefault="001F02D4" w:rsidP="001F02D4">
            <w:pPr>
              <w:jc w:val="center"/>
              <w:rPr>
                <w:sz w:val="20"/>
                <w:szCs w:val="20"/>
              </w:rPr>
            </w:pPr>
          </w:p>
        </w:tc>
        <w:tc>
          <w:tcPr>
            <w:tcW w:w="1276" w:type="dxa"/>
            <w:vMerge/>
            <w:vAlign w:val="center"/>
          </w:tcPr>
          <w:p w:rsidR="001F02D4" w:rsidRPr="003B7F5C" w:rsidRDefault="001F02D4" w:rsidP="001F02D4">
            <w:pPr>
              <w:jc w:val="center"/>
              <w:rPr>
                <w:sz w:val="20"/>
                <w:szCs w:val="20"/>
              </w:rPr>
            </w:pPr>
          </w:p>
        </w:tc>
        <w:tc>
          <w:tcPr>
            <w:tcW w:w="1843" w:type="dxa"/>
            <w:vAlign w:val="center"/>
          </w:tcPr>
          <w:p w:rsidR="001F02D4" w:rsidRPr="00B02B84" w:rsidRDefault="001F02D4" w:rsidP="001F02D4">
            <w:pPr>
              <w:keepNext/>
              <w:keepLines/>
              <w:widowControl w:val="0"/>
              <w:jc w:val="center"/>
              <w:outlineLvl w:val="3"/>
              <w:rPr>
                <w:rFonts w:eastAsia="Courier New"/>
                <w:bCs/>
                <w:iCs/>
                <w:sz w:val="20"/>
                <w:szCs w:val="20"/>
                <w:lang w:bidi="ru-RU"/>
              </w:rPr>
            </w:pPr>
            <w:r w:rsidRPr="00A30D2F">
              <w:rPr>
                <w:sz w:val="20"/>
                <w:szCs w:val="20"/>
              </w:rPr>
              <w:t>Качественная</w:t>
            </w:r>
          </w:p>
        </w:tc>
        <w:tc>
          <w:tcPr>
            <w:tcW w:w="2268" w:type="dxa"/>
            <w:vAlign w:val="center"/>
          </w:tcPr>
          <w:p w:rsidR="001F02D4" w:rsidRPr="006A57F1" w:rsidRDefault="001F02D4" w:rsidP="001F02D4">
            <w:pPr>
              <w:jc w:val="center"/>
              <w:rPr>
                <w:sz w:val="20"/>
                <w:szCs w:val="20"/>
              </w:rPr>
            </w:pPr>
            <w:r w:rsidRPr="006A57F1">
              <w:rPr>
                <w:sz w:val="20"/>
                <w:szCs w:val="20"/>
              </w:rPr>
              <w:t>Температурный класс</w:t>
            </w:r>
          </w:p>
        </w:tc>
        <w:tc>
          <w:tcPr>
            <w:tcW w:w="1843" w:type="dxa"/>
            <w:vAlign w:val="center"/>
          </w:tcPr>
          <w:p w:rsidR="001F02D4" w:rsidRPr="006A57F1" w:rsidRDefault="001F02D4" w:rsidP="001F02D4">
            <w:pPr>
              <w:jc w:val="center"/>
              <w:rPr>
                <w:sz w:val="20"/>
                <w:szCs w:val="20"/>
              </w:rPr>
            </w:pPr>
            <w:r w:rsidRPr="006A57F1">
              <w:rPr>
                <w:sz w:val="20"/>
                <w:szCs w:val="20"/>
              </w:rPr>
              <w:t>Т6</w:t>
            </w:r>
          </w:p>
        </w:tc>
        <w:tc>
          <w:tcPr>
            <w:tcW w:w="1558" w:type="dxa"/>
            <w:vAlign w:val="center"/>
          </w:tcPr>
          <w:p w:rsidR="001F02D4" w:rsidRPr="006A57F1" w:rsidRDefault="001F02D4" w:rsidP="001F02D4">
            <w:pPr>
              <w:widowControl w:val="0"/>
              <w:jc w:val="center"/>
              <w:rPr>
                <w:rFonts w:eastAsia="Courier New"/>
                <w:bCs/>
                <w:iCs/>
                <w:sz w:val="20"/>
                <w:szCs w:val="20"/>
                <w:lang w:bidi="ru-RU"/>
              </w:rPr>
            </w:pPr>
            <w:r>
              <w:rPr>
                <w:rFonts w:eastAsia="Courier New"/>
                <w:bCs/>
                <w:iCs/>
                <w:sz w:val="20"/>
                <w:szCs w:val="20"/>
                <w:lang w:bidi="ru-RU"/>
              </w:rPr>
              <w:t>-</w:t>
            </w:r>
          </w:p>
        </w:tc>
        <w:tc>
          <w:tcPr>
            <w:tcW w:w="2585" w:type="dxa"/>
            <w:gridSpan w:val="2"/>
            <w:vAlign w:val="center"/>
          </w:tcPr>
          <w:p w:rsidR="001F02D4" w:rsidRPr="006A57F1" w:rsidRDefault="001F02D4" w:rsidP="001F02D4">
            <w:pPr>
              <w:widowControl w:val="0"/>
              <w:jc w:val="center"/>
              <w:rPr>
                <w:rFonts w:eastAsia="Courier New"/>
                <w:bCs/>
                <w:sz w:val="20"/>
                <w:szCs w:val="20"/>
              </w:rPr>
            </w:pPr>
            <w:r w:rsidRPr="006A57F1">
              <w:rPr>
                <w:rFonts w:eastAsia="Courier New"/>
                <w:bCs/>
                <w:sz w:val="20"/>
                <w:szCs w:val="20"/>
              </w:rPr>
              <w:t>Значение характеристики не может изменяться участником закупки</w:t>
            </w:r>
          </w:p>
        </w:tc>
        <w:tc>
          <w:tcPr>
            <w:tcW w:w="817" w:type="dxa"/>
            <w:vMerge/>
          </w:tcPr>
          <w:p w:rsidR="001F02D4" w:rsidRDefault="001F02D4" w:rsidP="001F02D4">
            <w:pPr>
              <w:rPr>
                <w:b/>
                <w:sz w:val="22"/>
                <w:szCs w:val="22"/>
              </w:rPr>
            </w:pPr>
          </w:p>
        </w:tc>
        <w:tc>
          <w:tcPr>
            <w:tcW w:w="578" w:type="dxa"/>
            <w:vMerge/>
          </w:tcPr>
          <w:p w:rsidR="001F02D4" w:rsidRDefault="001F02D4" w:rsidP="001F02D4">
            <w:pPr>
              <w:rPr>
                <w:b/>
                <w:sz w:val="22"/>
                <w:szCs w:val="22"/>
              </w:rPr>
            </w:pPr>
          </w:p>
        </w:tc>
      </w:tr>
      <w:tr w:rsidR="001F02D4" w:rsidRPr="00E52DC4" w:rsidTr="003124B4">
        <w:tblPrEx>
          <w:tblLook w:val="0000" w:firstRow="0" w:lastRow="0" w:firstColumn="0" w:lastColumn="0" w:noHBand="0" w:noVBand="0"/>
        </w:tblPrEx>
        <w:trPr>
          <w:trHeight w:val="357"/>
          <w:jc w:val="center"/>
        </w:trPr>
        <w:tc>
          <w:tcPr>
            <w:tcW w:w="562" w:type="dxa"/>
            <w:vMerge w:val="restart"/>
            <w:vAlign w:val="center"/>
          </w:tcPr>
          <w:p w:rsidR="001F02D4" w:rsidRDefault="001F02D4" w:rsidP="00CD617D">
            <w:pPr>
              <w:jc w:val="center"/>
              <w:rPr>
                <w:sz w:val="20"/>
                <w:szCs w:val="20"/>
              </w:rPr>
            </w:pPr>
          </w:p>
          <w:p w:rsidR="001F02D4" w:rsidRPr="00AF75AD" w:rsidRDefault="001F02D4" w:rsidP="00CD617D">
            <w:pPr>
              <w:jc w:val="center"/>
              <w:rPr>
                <w:sz w:val="20"/>
                <w:szCs w:val="20"/>
              </w:rPr>
            </w:pPr>
            <w:r>
              <w:rPr>
                <w:sz w:val="20"/>
                <w:szCs w:val="20"/>
              </w:rPr>
              <w:t>2</w:t>
            </w:r>
          </w:p>
        </w:tc>
        <w:tc>
          <w:tcPr>
            <w:tcW w:w="2268" w:type="dxa"/>
            <w:vMerge w:val="restart"/>
            <w:vAlign w:val="center"/>
          </w:tcPr>
          <w:p w:rsidR="001F02D4" w:rsidRPr="003B7F5C" w:rsidRDefault="003124B4" w:rsidP="00CD617D">
            <w:pPr>
              <w:jc w:val="center"/>
              <w:rPr>
                <w:sz w:val="20"/>
                <w:szCs w:val="20"/>
              </w:rPr>
            </w:pPr>
            <w:r w:rsidRPr="003124B4">
              <w:rPr>
                <w:sz w:val="20"/>
                <w:szCs w:val="20"/>
              </w:rPr>
              <w:t>Панель светодиодная</w:t>
            </w:r>
          </w:p>
        </w:tc>
        <w:tc>
          <w:tcPr>
            <w:tcW w:w="1276" w:type="dxa"/>
            <w:vMerge w:val="restart"/>
            <w:vAlign w:val="center"/>
          </w:tcPr>
          <w:p w:rsidR="001F02D4" w:rsidRDefault="001F02D4" w:rsidP="00CD617D">
            <w:pPr>
              <w:jc w:val="center"/>
              <w:rPr>
                <w:sz w:val="20"/>
                <w:szCs w:val="20"/>
              </w:rPr>
            </w:pPr>
          </w:p>
          <w:p w:rsidR="001F02D4" w:rsidRDefault="001F02D4" w:rsidP="001F02D4">
            <w:pPr>
              <w:jc w:val="center"/>
              <w:rPr>
                <w:sz w:val="20"/>
                <w:szCs w:val="20"/>
              </w:rPr>
            </w:pPr>
            <w:r w:rsidRPr="003B7F5C">
              <w:rPr>
                <w:sz w:val="20"/>
                <w:szCs w:val="20"/>
              </w:rPr>
              <w:t xml:space="preserve">ОКПД2: </w:t>
            </w:r>
          </w:p>
          <w:p w:rsidR="001F02D4" w:rsidRDefault="001F02D4" w:rsidP="001F02D4">
            <w:pPr>
              <w:jc w:val="center"/>
              <w:rPr>
                <w:sz w:val="20"/>
                <w:szCs w:val="20"/>
              </w:rPr>
            </w:pPr>
            <w:r>
              <w:rPr>
                <w:sz w:val="20"/>
                <w:szCs w:val="20"/>
              </w:rPr>
              <w:t>27.40.25.123</w:t>
            </w:r>
          </w:p>
          <w:p w:rsidR="001F02D4" w:rsidRDefault="001F02D4" w:rsidP="001F02D4">
            <w:pPr>
              <w:rPr>
                <w:sz w:val="20"/>
                <w:szCs w:val="20"/>
              </w:rPr>
            </w:pPr>
          </w:p>
          <w:p w:rsidR="001F02D4" w:rsidRDefault="001F02D4" w:rsidP="001F02D4">
            <w:pPr>
              <w:jc w:val="center"/>
              <w:rPr>
                <w:sz w:val="20"/>
                <w:szCs w:val="20"/>
              </w:rPr>
            </w:pPr>
            <w:r w:rsidRPr="003B7F5C">
              <w:rPr>
                <w:sz w:val="20"/>
                <w:szCs w:val="20"/>
              </w:rPr>
              <w:t>КТРУ:</w:t>
            </w:r>
          </w:p>
          <w:p w:rsidR="001F02D4" w:rsidRDefault="001F02D4" w:rsidP="001F02D4">
            <w:pPr>
              <w:jc w:val="center"/>
              <w:rPr>
                <w:sz w:val="20"/>
                <w:szCs w:val="20"/>
              </w:rPr>
            </w:pPr>
            <w:r>
              <w:rPr>
                <w:sz w:val="20"/>
                <w:szCs w:val="20"/>
              </w:rPr>
              <w:t>27.40.25.123-00000004</w:t>
            </w:r>
          </w:p>
          <w:p w:rsidR="001F02D4" w:rsidRDefault="001F02D4" w:rsidP="001F02D4">
            <w:pPr>
              <w:jc w:val="center"/>
              <w:rPr>
                <w:sz w:val="20"/>
                <w:szCs w:val="20"/>
              </w:rPr>
            </w:pPr>
          </w:p>
          <w:p w:rsidR="001F02D4" w:rsidRDefault="001F02D4" w:rsidP="001F02D4">
            <w:pPr>
              <w:jc w:val="center"/>
              <w:rPr>
                <w:sz w:val="20"/>
                <w:szCs w:val="20"/>
              </w:rPr>
            </w:pPr>
            <w:r>
              <w:rPr>
                <w:sz w:val="20"/>
                <w:szCs w:val="20"/>
              </w:rPr>
              <w:t>ККН:</w:t>
            </w:r>
          </w:p>
          <w:p w:rsidR="001F02D4" w:rsidRPr="001F02D4" w:rsidRDefault="001F02D4" w:rsidP="001F02D4">
            <w:pPr>
              <w:jc w:val="center"/>
              <w:rPr>
                <w:sz w:val="20"/>
                <w:szCs w:val="20"/>
              </w:rPr>
            </w:pPr>
            <w:r>
              <w:rPr>
                <w:sz w:val="20"/>
                <w:szCs w:val="20"/>
              </w:rPr>
              <w:t>27.40.25.123-009</w:t>
            </w:r>
          </w:p>
        </w:tc>
        <w:tc>
          <w:tcPr>
            <w:tcW w:w="10097" w:type="dxa"/>
            <w:gridSpan w:val="6"/>
            <w:vAlign w:val="center"/>
          </w:tcPr>
          <w:p w:rsidR="001F02D4" w:rsidRPr="00E06ED5" w:rsidRDefault="001F02D4" w:rsidP="00CD617D">
            <w:pPr>
              <w:jc w:val="center"/>
              <w:rPr>
                <w:rFonts w:eastAsia="Courier New"/>
                <w:bCs/>
                <w:sz w:val="20"/>
                <w:szCs w:val="20"/>
              </w:rPr>
            </w:pPr>
            <w:r>
              <w:rPr>
                <w:rFonts w:eastAsia="Courier New"/>
                <w:color w:val="0070C0"/>
                <w:sz w:val="20"/>
                <w:szCs w:val="20"/>
                <w:lang w:bidi="ru-RU"/>
              </w:rPr>
              <w:t>Обязательные х</w:t>
            </w:r>
            <w:r w:rsidRPr="00101F90">
              <w:rPr>
                <w:rFonts w:eastAsia="Courier New"/>
                <w:color w:val="0070C0"/>
                <w:sz w:val="20"/>
                <w:szCs w:val="20"/>
                <w:lang w:bidi="ru-RU"/>
              </w:rPr>
              <w:t>арактеристики в соответствии с КТРУ</w:t>
            </w:r>
            <w:r>
              <w:rPr>
                <w:rFonts w:eastAsia="Courier New"/>
                <w:color w:val="0070C0"/>
                <w:sz w:val="20"/>
                <w:szCs w:val="20"/>
                <w:lang w:bidi="ru-RU"/>
              </w:rPr>
              <w:t>*</w:t>
            </w:r>
          </w:p>
        </w:tc>
        <w:tc>
          <w:tcPr>
            <w:tcW w:w="817" w:type="dxa"/>
            <w:vMerge w:val="restart"/>
            <w:vAlign w:val="center"/>
          </w:tcPr>
          <w:p w:rsidR="001F02D4" w:rsidRDefault="001F02D4" w:rsidP="00CD617D">
            <w:pPr>
              <w:jc w:val="center"/>
              <w:rPr>
                <w:b/>
                <w:sz w:val="22"/>
                <w:szCs w:val="22"/>
              </w:rPr>
            </w:pPr>
            <w:r w:rsidRPr="00485F8C">
              <w:rPr>
                <w:sz w:val="20"/>
                <w:szCs w:val="20"/>
                <w:shd w:val="clear" w:color="auto" w:fill="FFFFFF"/>
              </w:rPr>
              <w:t>ШТ</w:t>
            </w:r>
          </w:p>
        </w:tc>
        <w:tc>
          <w:tcPr>
            <w:tcW w:w="578" w:type="dxa"/>
            <w:vMerge w:val="restart"/>
            <w:vAlign w:val="center"/>
          </w:tcPr>
          <w:p w:rsidR="001F02D4" w:rsidRPr="00E52DC4" w:rsidRDefault="001F02D4" w:rsidP="00CD617D">
            <w:pPr>
              <w:jc w:val="center"/>
              <w:rPr>
                <w:sz w:val="20"/>
                <w:szCs w:val="20"/>
              </w:rPr>
            </w:pPr>
            <w:r>
              <w:rPr>
                <w:sz w:val="20"/>
                <w:szCs w:val="20"/>
              </w:rPr>
              <w:t>20</w:t>
            </w:r>
          </w:p>
        </w:tc>
      </w:tr>
      <w:tr w:rsidR="003124B4" w:rsidTr="00CD617D">
        <w:tblPrEx>
          <w:tblLook w:val="0000" w:firstRow="0" w:lastRow="0" w:firstColumn="0" w:lastColumn="0" w:noHBand="0" w:noVBand="0"/>
        </w:tblPrEx>
        <w:trPr>
          <w:trHeight w:val="868"/>
          <w:jc w:val="center"/>
        </w:trPr>
        <w:tc>
          <w:tcPr>
            <w:tcW w:w="562" w:type="dxa"/>
            <w:vMerge/>
            <w:vAlign w:val="center"/>
          </w:tcPr>
          <w:p w:rsidR="003124B4" w:rsidRDefault="003124B4" w:rsidP="003124B4">
            <w:pPr>
              <w:jc w:val="center"/>
              <w:rPr>
                <w:sz w:val="20"/>
                <w:szCs w:val="20"/>
              </w:rPr>
            </w:pPr>
          </w:p>
        </w:tc>
        <w:tc>
          <w:tcPr>
            <w:tcW w:w="2268" w:type="dxa"/>
            <w:vMerge/>
            <w:vAlign w:val="center"/>
          </w:tcPr>
          <w:p w:rsidR="003124B4" w:rsidRPr="00BF32A9" w:rsidRDefault="003124B4" w:rsidP="003124B4">
            <w:pPr>
              <w:jc w:val="center"/>
              <w:rPr>
                <w:sz w:val="20"/>
                <w:szCs w:val="20"/>
              </w:rPr>
            </w:pPr>
          </w:p>
        </w:tc>
        <w:tc>
          <w:tcPr>
            <w:tcW w:w="1276" w:type="dxa"/>
            <w:vMerge/>
            <w:vAlign w:val="center"/>
          </w:tcPr>
          <w:p w:rsidR="003124B4" w:rsidRDefault="003124B4" w:rsidP="003124B4">
            <w:pPr>
              <w:jc w:val="center"/>
              <w:rPr>
                <w:sz w:val="20"/>
                <w:szCs w:val="20"/>
              </w:rPr>
            </w:pPr>
          </w:p>
        </w:tc>
        <w:tc>
          <w:tcPr>
            <w:tcW w:w="1843" w:type="dxa"/>
            <w:vAlign w:val="center"/>
          </w:tcPr>
          <w:p w:rsidR="003124B4" w:rsidRPr="00A30D2F" w:rsidRDefault="003124B4" w:rsidP="003124B4">
            <w:pPr>
              <w:jc w:val="center"/>
              <w:rPr>
                <w:sz w:val="20"/>
                <w:szCs w:val="20"/>
              </w:rPr>
            </w:pPr>
            <w:r w:rsidRPr="00A30D2F">
              <w:rPr>
                <w:sz w:val="20"/>
                <w:szCs w:val="20"/>
              </w:rPr>
              <w:t>Качественная</w:t>
            </w:r>
          </w:p>
        </w:tc>
        <w:tc>
          <w:tcPr>
            <w:tcW w:w="2268" w:type="dxa"/>
            <w:vAlign w:val="center"/>
          </w:tcPr>
          <w:p w:rsidR="003124B4" w:rsidRPr="006A57F1" w:rsidRDefault="003124B4" w:rsidP="003124B4">
            <w:pPr>
              <w:jc w:val="center"/>
              <w:rPr>
                <w:sz w:val="20"/>
                <w:szCs w:val="20"/>
              </w:rPr>
            </w:pPr>
            <w:r w:rsidRPr="006A57F1">
              <w:rPr>
                <w:sz w:val="20"/>
                <w:szCs w:val="20"/>
              </w:rPr>
              <w:t>Вид светильника</w:t>
            </w:r>
          </w:p>
        </w:tc>
        <w:tc>
          <w:tcPr>
            <w:tcW w:w="1843" w:type="dxa"/>
            <w:vAlign w:val="center"/>
          </w:tcPr>
          <w:p w:rsidR="003124B4" w:rsidRPr="006A57F1" w:rsidRDefault="003124B4" w:rsidP="003124B4">
            <w:pPr>
              <w:jc w:val="center"/>
              <w:rPr>
                <w:sz w:val="20"/>
                <w:szCs w:val="20"/>
              </w:rPr>
            </w:pPr>
            <w:r>
              <w:rPr>
                <w:sz w:val="20"/>
                <w:szCs w:val="20"/>
              </w:rPr>
              <w:t>П</w:t>
            </w:r>
            <w:r w:rsidRPr="006A57F1">
              <w:rPr>
                <w:sz w:val="20"/>
                <w:szCs w:val="20"/>
              </w:rPr>
              <w:t>отолочный</w:t>
            </w:r>
          </w:p>
        </w:tc>
        <w:tc>
          <w:tcPr>
            <w:tcW w:w="1558" w:type="dxa"/>
            <w:vAlign w:val="center"/>
          </w:tcPr>
          <w:p w:rsidR="003124B4" w:rsidRPr="002C03F1" w:rsidRDefault="003124B4" w:rsidP="003124B4">
            <w:pPr>
              <w:widowControl w:val="0"/>
              <w:jc w:val="center"/>
              <w:rPr>
                <w:rFonts w:eastAsia="Courier New"/>
                <w:bCs/>
                <w:iCs/>
                <w:sz w:val="20"/>
                <w:szCs w:val="20"/>
                <w:lang w:bidi="ru-RU"/>
              </w:rPr>
            </w:pPr>
            <w:r>
              <w:rPr>
                <w:rFonts w:eastAsia="Courier New"/>
                <w:bCs/>
                <w:iCs/>
                <w:sz w:val="20"/>
                <w:szCs w:val="20"/>
                <w:lang w:bidi="ru-RU"/>
              </w:rPr>
              <w:t>-</w:t>
            </w:r>
          </w:p>
        </w:tc>
        <w:tc>
          <w:tcPr>
            <w:tcW w:w="2585" w:type="dxa"/>
            <w:gridSpan w:val="2"/>
            <w:vAlign w:val="center"/>
          </w:tcPr>
          <w:p w:rsidR="003124B4" w:rsidRPr="00E86DA8" w:rsidRDefault="003124B4" w:rsidP="003124B4">
            <w:pPr>
              <w:widowControl w:val="0"/>
              <w:jc w:val="center"/>
              <w:rPr>
                <w:rFonts w:eastAsia="Courier New"/>
                <w:bCs/>
                <w:sz w:val="20"/>
                <w:szCs w:val="20"/>
              </w:rPr>
            </w:pPr>
            <w:r w:rsidRPr="000F5BFD">
              <w:rPr>
                <w:rFonts w:eastAsia="Courier New"/>
                <w:bCs/>
                <w:sz w:val="20"/>
                <w:szCs w:val="20"/>
              </w:rPr>
              <w:t>Значение характеристики не может изменяться участником закупки</w:t>
            </w:r>
          </w:p>
        </w:tc>
        <w:tc>
          <w:tcPr>
            <w:tcW w:w="817" w:type="dxa"/>
            <w:vMerge/>
            <w:vAlign w:val="center"/>
          </w:tcPr>
          <w:p w:rsidR="003124B4" w:rsidRPr="00485F8C" w:rsidRDefault="003124B4" w:rsidP="003124B4">
            <w:pPr>
              <w:jc w:val="center"/>
              <w:rPr>
                <w:sz w:val="20"/>
                <w:szCs w:val="20"/>
                <w:shd w:val="clear" w:color="auto" w:fill="FFFFFF"/>
              </w:rPr>
            </w:pPr>
          </w:p>
        </w:tc>
        <w:tc>
          <w:tcPr>
            <w:tcW w:w="578" w:type="dxa"/>
            <w:vMerge/>
            <w:vAlign w:val="center"/>
          </w:tcPr>
          <w:p w:rsidR="003124B4" w:rsidRDefault="003124B4" w:rsidP="003124B4">
            <w:pPr>
              <w:jc w:val="center"/>
              <w:rPr>
                <w:sz w:val="20"/>
                <w:szCs w:val="20"/>
              </w:rPr>
            </w:pPr>
          </w:p>
        </w:tc>
      </w:tr>
      <w:tr w:rsidR="003124B4" w:rsidTr="00CD617D">
        <w:tblPrEx>
          <w:tblLook w:val="0000" w:firstRow="0" w:lastRow="0" w:firstColumn="0" w:lastColumn="0" w:noHBand="0" w:noVBand="0"/>
        </w:tblPrEx>
        <w:trPr>
          <w:trHeight w:val="868"/>
          <w:jc w:val="center"/>
        </w:trPr>
        <w:tc>
          <w:tcPr>
            <w:tcW w:w="562" w:type="dxa"/>
            <w:vMerge/>
            <w:vAlign w:val="center"/>
          </w:tcPr>
          <w:p w:rsidR="003124B4" w:rsidRDefault="003124B4" w:rsidP="003124B4">
            <w:pPr>
              <w:jc w:val="center"/>
              <w:rPr>
                <w:sz w:val="20"/>
                <w:szCs w:val="20"/>
              </w:rPr>
            </w:pPr>
          </w:p>
        </w:tc>
        <w:tc>
          <w:tcPr>
            <w:tcW w:w="2268" w:type="dxa"/>
            <w:vMerge/>
            <w:vAlign w:val="center"/>
          </w:tcPr>
          <w:p w:rsidR="003124B4" w:rsidRPr="00BF32A9" w:rsidRDefault="003124B4" w:rsidP="003124B4">
            <w:pPr>
              <w:jc w:val="center"/>
              <w:rPr>
                <w:sz w:val="20"/>
                <w:szCs w:val="20"/>
              </w:rPr>
            </w:pPr>
          </w:p>
        </w:tc>
        <w:tc>
          <w:tcPr>
            <w:tcW w:w="1276" w:type="dxa"/>
            <w:vMerge/>
            <w:vAlign w:val="center"/>
          </w:tcPr>
          <w:p w:rsidR="003124B4" w:rsidRDefault="003124B4" w:rsidP="003124B4">
            <w:pPr>
              <w:jc w:val="center"/>
              <w:rPr>
                <w:sz w:val="20"/>
                <w:szCs w:val="20"/>
              </w:rPr>
            </w:pPr>
          </w:p>
        </w:tc>
        <w:tc>
          <w:tcPr>
            <w:tcW w:w="1843" w:type="dxa"/>
            <w:vAlign w:val="center"/>
          </w:tcPr>
          <w:p w:rsidR="003124B4" w:rsidRPr="00A30D2F" w:rsidRDefault="003124B4" w:rsidP="003124B4">
            <w:pPr>
              <w:jc w:val="center"/>
              <w:rPr>
                <w:sz w:val="20"/>
                <w:szCs w:val="20"/>
              </w:rPr>
            </w:pPr>
            <w:r w:rsidRPr="00A30D2F">
              <w:rPr>
                <w:sz w:val="20"/>
                <w:szCs w:val="20"/>
              </w:rPr>
              <w:t>Количественная</w:t>
            </w:r>
          </w:p>
        </w:tc>
        <w:tc>
          <w:tcPr>
            <w:tcW w:w="2268" w:type="dxa"/>
            <w:vAlign w:val="center"/>
          </w:tcPr>
          <w:p w:rsidR="003124B4" w:rsidRPr="006A57F1" w:rsidRDefault="003124B4" w:rsidP="003124B4">
            <w:pPr>
              <w:jc w:val="center"/>
              <w:rPr>
                <w:sz w:val="20"/>
                <w:szCs w:val="20"/>
              </w:rPr>
            </w:pPr>
            <w:r w:rsidRPr="006A57F1">
              <w:rPr>
                <w:sz w:val="20"/>
                <w:szCs w:val="20"/>
              </w:rPr>
              <w:t>Коррелированная цветовая температура, min</w:t>
            </w:r>
          </w:p>
        </w:tc>
        <w:tc>
          <w:tcPr>
            <w:tcW w:w="1843" w:type="dxa"/>
            <w:vAlign w:val="center"/>
          </w:tcPr>
          <w:p w:rsidR="003124B4" w:rsidRPr="006A57F1" w:rsidRDefault="003124B4" w:rsidP="003124B4">
            <w:pPr>
              <w:jc w:val="center"/>
              <w:rPr>
                <w:sz w:val="20"/>
                <w:szCs w:val="20"/>
              </w:rPr>
            </w:pPr>
            <w:r w:rsidRPr="006A57F1">
              <w:rPr>
                <w:sz w:val="20"/>
                <w:szCs w:val="20"/>
              </w:rPr>
              <w:t>≥ 4000</w:t>
            </w:r>
          </w:p>
        </w:tc>
        <w:tc>
          <w:tcPr>
            <w:tcW w:w="1558" w:type="dxa"/>
            <w:vAlign w:val="center"/>
          </w:tcPr>
          <w:p w:rsidR="003124B4" w:rsidRPr="002C03F1" w:rsidRDefault="003124B4" w:rsidP="003124B4">
            <w:pPr>
              <w:widowControl w:val="0"/>
              <w:jc w:val="center"/>
              <w:rPr>
                <w:rFonts w:eastAsia="Courier New"/>
                <w:bCs/>
                <w:iCs/>
                <w:sz w:val="20"/>
                <w:szCs w:val="20"/>
                <w:lang w:bidi="ru-RU"/>
              </w:rPr>
            </w:pPr>
            <w:r>
              <w:rPr>
                <w:rFonts w:eastAsia="Courier New"/>
                <w:bCs/>
                <w:iCs/>
                <w:sz w:val="20"/>
                <w:szCs w:val="20"/>
                <w:lang w:bidi="ru-RU"/>
              </w:rPr>
              <w:t>К</w:t>
            </w:r>
          </w:p>
        </w:tc>
        <w:tc>
          <w:tcPr>
            <w:tcW w:w="2585" w:type="dxa"/>
            <w:gridSpan w:val="2"/>
            <w:vAlign w:val="center"/>
          </w:tcPr>
          <w:p w:rsidR="003124B4" w:rsidRPr="000F5BFD" w:rsidRDefault="003124B4" w:rsidP="003124B4">
            <w:pPr>
              <w:widowControl w:val="0"/>
              <w:jc w:val="center"/>
              <w:rPr>
                <w:rFonts w:eastAsia="Courier New"/>
                <w:bCs/>
                <w:sz w:val="20"/>
                <w:szCs w:val="20"/>
              </w:rPr>
            </w:pPr>
            <w:r w:rsidRPr="002F3982">
              <w:rPr>
                <w:rFonts w:eastAsia="Courier New"/>
                <w:bCs/>
                <w:sz w:val="20"/>
                <w:szCs w:val="20"/>
              </w:rPr>
              <w:t>Участник закупки указывает в заявке конкретное значение характеристики</w:t>
            </w:r>
          </w:p>
        </w:tc>
        <w:tc>
          <w:tcPr>
            <w:tcW w:w="817" w:type="dxa"/>
            <w:vMerge/>
            <w:vAlign w:val="center"/>
          </w:tcPr>
          <w:p w:rsidR="003124B4" w:rsidRPr="00485F8C" w:rsidRDefault="003124B4" w:rsidP="003124B4">
            <w:pPr>
              <w:jc w:val="center"/>
              <w:rPr>
                <w:sz w:val="20"/>
                <w:szCs w:val="20"/>
                <w:shd w:val="clear" w:color="auto" w:fill="FFFFFF"/>
              </w:rPr>
            </w:pPr>
          </w:p>
        </w:tc>
        <w:tc>
          <w:tcPr>
            <w:tcW w:w="578" w:type="dxa"/>
            <w:vMerge/>
            <w:vAlign w:val="center"/>
          </w:tcPr>
          <w:p w:rsidR="003124B4" w:rsidRDefault="003124B4" w:rsidP="003124B4">
            <w:pPr>
              <w:jc w:val="center"/>
              <w:rPr>
                <w:sz w:val="20"/>
                <w:szCs w:val="20"/>
              </w:rPr>
            </w:pPr>
          </w:p>
        </w:tc>
      </w:tr>
      <w:tr w:rsidR="003124B4" w:rsidTr="00CD617D">
        <w:tblPrEx>
          <w:tblLook w:val="0000" w:firstRow="0" w:lastRow="0" w:firstColumn="0" w:lastColumn="0" w:noHBand="0" w:noVBand="0"/>
        </w:tblPrEx>
        <w:trPr>
          <w:trHeight w:val="868"/>
          <w:jc w:val="center"/>
        </w:trPr>
        <w:tc>
          <w:tcPr>
            <w:tcW w:w="562" w:type="dxa"/>
            <w:vMerge/>
            <w:vAlign w:val="center"/>
          </w:tcPr>
          <w:p w:rsidR="003124B4" w:rsidRDefault="003124B4" w:rsidP="003124B4">
            <w:pPr>
              <w:jc w:val="center"/>
              <w:rPr>
                <w:sz w:val="20"/>
                <w:szCs w:val="20"/>
              </w:rPr>
            </w:pPr>
          </w:p>
        </w:tc>
        <w:tc>
          <w:tcPr>
            <w:tcW w:w="2268" w:type="dxa"/>
            <w:vMerge/>
            <w:vAlign w:val="center"/>
          </w:tcPr>
          <w:p w:rsidR="003124B4" w:rsidRPr="00BF32A9" w:rsidRDefault="003124B4" w:rsidP="003124B4">
            <w:pPr>
              <w:jc w:val="center"/>
              <w:rPr>
                <w:sz w:val="20"/>
                <w:szCs w:val="20"/>
              </w:rPr>
            </w:pPr>
          </w:p>
        </w:tc>
        <w:tc>
          <w:tcPr>
            <w:tcW w:w="1276" w:type="dxa"/>
            <w:vMerge/>
            <w:vAlign w:val="center"/>
          </w:tcPr>
          <w:p w:rsidR="003124B4" w:rsidRDefault="003124B4" w:rsidP="003124B4">
            <w:pPr>
              <w:jc w:val="center"/>
              <w:rPr>
                <w:sz w:val="20"/>
                <w:szCs w:val="20"/>
              </w:rPr>
            </w:pPr>
          </w:p>
        </w:tc>
        <w:tc>
          <w:tcPr>
            <w:tcW w:w="1843" w:type="dxa"/>
            <w:vAlign w:val="center"/>
          </w:tcPr>
          <w:p w:rsidR="003124B4" w:rsidRPr="00A30D2F" w:rsidRDefault="003124B4" w:rsidP="003124B4">
            <w:pPr>
              <w:jc w:val="center"/>
              <w:rPr>
                <w:sz w:val="20"/>
                <w:szCs w:val="20"/>
              </w:rPr>
            </w:pPr>
            <w:r w:rsidRPr="00A30D2F">
              <w:rPr>
                <w:sz w:val="20"/>
                <w:szCs w:val="20"/>
              </w:rPr>
              <w:t>Количественная</w:t>
            </w:r>
          </w:p>
        </w:tc>
        <w:tc>
          <w:tcPr>
            <w:tcW w:w="2268" w:type="dxa"/>
            <w:vAlign w:val="center"/>
          </w:tcPr>
          <w:p w:rsidR="003124B4" w:rsidRPr="006A57F1" w:rsidRDefault="003124B4" w:rsidP="003124B4">
            <w:pPr>
              <w:jc w:val="center"/>
              <w:rPr>
                <w:sz w:val="20"/>
                <w:szCs w:val="20"/>
              </w:rPr>
            </w:pPr>
            <w:r w:rsidRPr="006A57F1">
              <w:rPr>
                <w:sz w:val="20"/>
                <w:szCs w:val="20"/>
              </w:rPr>
              <w:t>Коррелированная цветовая температура, max</w:t>
            </w:r>
          </w:p>
        </w:tc>
        <w:tc>
          <w:tcPr>
            <w:tcW w:w="1843" w:type="dxa"/>
            <w:vAlign w:val="center"/>
          </w:tcPr>
          <w:p w:rsidR="003124B4" w:rsidRPr="006A57F1" w:rsidRDefault="003124B4" w:rsidP="003124B4">
            <w:pPr>
              <w:jc w:val="center"/>
              <w:rPr>
                <w:sz w:val="20"/>
                <w:szCs w:val="20"/>
              </w:rPr>
            </w:pPr>
            <w:r w:rsidRPr="006A57F1">
              <w:rPr>
                <w:sz w:val="20"/>
                <w:szCs w:val="20"/>
              </w:rPr>
              <w:t>≤ 4500</w:t>
            </w:r>
          </w:p>
        </w:tc>
        <w:tc>
          <w:tcPr>
            <w:tcW w:w="1558" w:type="dxa"/>
            <w:vAlign w:val="center"/>
          </w:tcPr>
          <w:p w:rsidR="003124B4" w:rsidRPr="002C03F1" w:rsidRDefault="003124B4" w:rsidP="003124B4">
            <w:pPr>
              <w:widowControl w:val="0"/>
              <w:jc w:val="center"/>
              <w:rPr>
                <w:rFonts w:eastAsia="Courier New"/>
                <w:bCs/>
                <w:iCs/>
                <w:sz w:val="20"/>
                <w:szCs w:val="20"/>
                <w:lang w:bidi="ru-RU"/>
              </w:rPr>
            </w:pPr>
            <w:r>
              <w:rPr>
                <w:rFonts w:eastAsia="Courier New"/>
                <w:bCs/>
                <w:iCs/>
                <w:sz w:val="20"/>
                <w:szCs w:val="20"/>
                <w:lang w:bidi="ru-RU"/>
              </w:rPr>
              <w:t>К</w:t>
            </w:r>
          </w:p>
        </w:tc>
        <w:tc>
          <w:tcPr>
            <w:tcW w:w="2585" w:type="dxa"/>
            <w:gridSpan w:val="2"/>
            <w:vAlign w:val="center"/>
          </w:tcPr>
          <w:p w:rsidR="003124B4" w:rsidRPr="000F5BFD" w:rsidRDefault="003124B4" w:rsidP="003124B4">
            <w:pPr>
              <w:widowControl w:val="0"/>
              <w:jc w:val="center"/>
              <w:rPr>
                <w:rFonts w:eastAsia="Courier New"/>
                <w:bCs/>
                <w:sz w:val="20"/>
                <w:szCs w:val="20"/>
              </w:rPr>
            </w:pPr>
            <w:r w:rsidRPr="002F3982">
              <w:rPr>
                <w:rFonts w:eastAsia="Courier New"/>
                <w:bCs/>
                <w:sz w:val="20"/>
                <w:szCs w:val="20"/>
              </w:rPr>
              <w:t>Участник закупки указывает в заявке конкретное значение характеристики</w:t>
            </w:r>
          </w:p>
        </w:tc>
        <w:tc>
          <w:tcPr>
            <w:tcW w:w="817" w:type="dxa"/>
            <w:vMerge/>
            <w:vAlign w:val="center"/>
          </w:tcPr>
          <w:p w:rsidR="003124B4" w:rsidRPr="00485F8C" w:rsidRDefault="003124B4" w:rsidP="003124B4">
            <w:pPr>
              <w:jc w:val="center"/>
              <w:rPr>
                <w:sz w:val="20"/>
                <w:szCs w:val="20"/>
                <w:shd w:val="clear" w:color="auto" w:fill="FFFFFF"/>
              </w:rPr>
            </w:pPr>
          </w:p>
        </w:tc>
        <w:tc>
          <w:tcPr>
            <w:tcW w:w="578" w:type="dxa"/>
            <w:vMerge/>
            <w:vAlign w:val="center"/>
          </w:tcPr>
          <w:p w:rsidR="003124B4" w:rsidRDefault="003124B4" w:rsidP="003124B4">
            <w:pPr>
              <w:jc w:val="center"/>
              <w:rPr>
                <w:sz w:val="20"/>
                <w:szCs w:val="20"/>
              </w:rPr>
            </w:pPr>
          </w:p>
        </w:tc>
      </w:tr>
      <w:tr w:rsidR="003124B4" w:rsidTr="00CD617D">
        <w:tblPrEx>
          <w:tblLook w:val="0000" w:firstRow="0" w:lastRow="0" w:firstColumn="0" w:lastColumn="0" w:noHBand="0" w:noVBand="0"/>
        </w:tblPrEx>
        <w:trPr>
          <w:trHeight w:val="868"/>
          <w:jc w:val="center"/>
        </w:trPr>
        <w:tc>
          <w:tcPr>
            <w:tcW w:w="562" w:type="dxa"/>
            <w:vMerge/>
            <w:vAlign w:val="center"/>
          </w:tcPr>
          <w:p w:rsidR="003124B4" w:rsidRDefault="003124B4" w:rsidP="003124B4">
            <w:pPr>
              <w:jc w:val="center"/>
              <w:rPr>
                <w:sz w:val="20"/>
                <w:szCs w:val="20"/>
              </w:rPr>
            </w:pPr>
          </w:p>
        </w:tc>
        <w:tc>
          <w:tcPr>
            <w:tcW w:w="2268" w:type="dxa"/>
            <w:vMerge/>
            <w:vAlign w:val="center"/>
          </w:tcPr>
          <w:p w:rsidR="003124B4" w:rsidRPr="00BF32A9" w:rsidRDefault="003124B4" w:rsidP="003124B4">
            <w:pPr>
              <w:jc w:val="center"/>
              <w:rPr>
                <w:sz w:val="20"/>
                <w:szCs w:val="20"/>
              </w:rPr>
            </w:pPr>
          </w:p>
        </w:tc>
        <w:tc>
          <w:tcPr>
            <w:tcW w:w="1276" w:type="dxa"/>
            <w:vMerge/>
            <w:vAlign w:val="center"/>
          </w:tcPr>
          <w:p w:rsidR="003124B4" w:rsidRDefault="003124B4" w:rsidP="003124B4">
            <w:pPr>
              <w:jc w:val="center"/>
              <w:rPr>
                <w:sz w:val="20"/>
                <w:szCs w:val="20"/>
              </w:rPr>
            </w:pPr>
          </w:p>
        </w:tc>
        <w:tc>
          <w:tcPr>
            <w:tcW w:w="1843" w:type="dxa"/>
            <w:vAlign w:val="center"/>
          </w:tcPr>
          <w:p w:rsidR="003124B4" w:rsidRPr="00A30D2F" w:rsidRDefault="003124B4" w:rsidP="003124B4">
            <w:pPr>
              <w:jc w:val="center"/>
              <w:rPr>
                <w:sz w:val="20"/>
                <w:szCs w:val="20"/>
              </w:rPr>
            </w:pPr>
            <w:r w:rsidRPr="00A30D2F">
              <w:rPr>
                <w:sz w:val="20"/>
                <w:szCs w:val="20"/>
              </w:rPr>
              <w:t>Количественная</w:t>
            </w:r>
          </w:p>
        </w:tc>
        <w:tc>
          <w:tcPr>
            <w:tcW w:w="2268" w:type="dxa"/>
            <w:vAlign w:val="center"/>
          </w:tcPr>
          <w:p w:rsidR="003124B4" w:rsidRPr="006A57F1" w:rsidRDefault="003124B4" w:rsidP="003124B4">
            <w:pPr>
              <w:jc w:val="center"/>
              <w:rPr>
                <w:sz w:val="20"/>
                <w:szCs w:val="20"/>
              </w:rPr>
            </w:pPr>
            <w:r w:rsidRPr="006A57F1">
              <w:rPr>
                <w:sz w:val="20"/>
                <w:szCs w:val="20"/>
              </w:rPr>
              <w:t>Мощность</w:t>
            </w:r>
          </w:p>
        </w:tc>
        <w:tc>
          <w:tcPr>
            <w:tcW w:w="1843" w:type="dxa"/>
            <w:vAlign w:val="center"/>
          </w:tcPr>
          <w:p w:rsidR="003124B4" w:rsidRPr="006A57F1" w:rsidRDefault="003124B4" w:rsidP="003124B4">
            <w:pPr>
              <w:jc w:val="center"/>
              <w:rPr>
                <w:sz w:val="20"/>
                <w:szCs w:val="20"/>
              </w:rPr>
            </w:pPr>
            <w:r w:rsidRPr="003124B4">
              <w:rPr>
                <w:sz w:val="20"/>
                <w:szCs w:val="20"/>
              </w:rPr>
              <w:t>&gt; 35 и ≤ 40</w:t>
            </w:r>
          </w:p>
        </w:tc>
        <w:tc>
          <w:tcPr>
            <w:tcW w:w="1558" w:type="dxa"/>
            <w:vAlign w:val="center"/>
          </w:tcPr>
          <w:p w:rsidR="003124B4" w:rsidRPr="002C03F1" w:rsidRDefault="003124B4" w:rsidP="003124B4">
            <w:pPr>
              <w:widowControl w:val="0"/>
              <w:jc w:val="center"/>
              <w:rPr>
                <w:rFonts w:eastAsia="Courier New"/>
                <w:bCs/>
                <w:iCs/>
                <w:sz w:val="20"/>
                <w:szCs w:val="20"/>
                <w:lang w:bidi="ru-RU"/>
              </w:rPr>
            </w:pPr>
            <w:r>
              <w:rPr>
                <w:rFonts w:eastAsia="Courier New"/>
                <w:bCs/>
                <w:iCs/>
                <w:sz w:val="20"/>
                <w:szCs w:val="20"/>
                <w:lang w:bidi="ru-RU"/>
              </w:rPr>
              <w:t>ВТ</w:t>
            </w:r>
          </w:p>
        </w:tc>
        <w:tc>
          <w:tcPr>
            <w:tcW w:w="2585" w:type="dxa"/>
            <w:gridSpan w:val="2"/>
            <w:vAlign w:val="center"/>
          </w:tcPr>
          <w:p w:rsidR="003124B4" w:rsidRPr="000F5BFD" w:rsidRDefault="003124B4" w:rsidP="003124B4">
            <w:pPr>
              <w:widowControl w:val="0"/>
              <w:jc w:val="center"/>
              <w:rPr>
                <w:rFonts w:eastAsia="Courier New"/>
                <w:bCs/>
                <w:sz w:val="20"/>
                <w:szCs w:val="20"/>
              </w:rPr>
            </w:pPr>
            <w:r w:rsidRPr="002F3982">
              <w:rPr>
                <w:rFonts w:eastAsia="Courier New"/>
                <w:bCs/>
                <w:sz w:val="20"/>
                <w:szCs w:val="20"/>
              </w:rPr>
              <w:t>Участник закупки указывает в заявке конкретное значение характеристики</w:t>
            </w:r>
          </w:p>
        </w:tc>
        <w:tc>
          <w:tcPr>
            <w:tcW w:w="817" w:type="dxa"/>
            <w:vMerge/>
            <w:vAlign w:val="center"/>
          </w:tcPr>
          <w:p w:rsidR="003124B4" w:rsidRPr="00485F8C" w:rsidRDefault="003124B4" w:rsidP="003124B4">
            <w:pPr>
              <w:jc w:val="center"/>
              <w:rPr>
                <w:sz w:val="20"/>
                <w:szCs w:val="20"/>
                <w:shd w:val="clear" w:color="auto" w:fill="FFFFFF"/>
              </w:rPr>
            </w:pPr>
          </w:p>
        </w:tc>
        <w:tc>
          <w:tcPr>
            <w:tcW w:w="578" w:type="dxa"/>
            <w:vMerge/>
            <w:vAlign w:val="center"/>
          </w:tcPr>
          <w:p w:rsidR="003124B4" w:rsidRDefault="003124B4" w:rsidP="003124B4">
            <w:pPr>
              <w:jc w:val="center"/>
              <w:rPr>
                <w:sz w:val="20"/>
                <w:szCs w:val="20"/>
              </w:rPr>
            </w:pPr>
          </w:p>
        </w:tc>
      </w:tr>
      <w:tr w:rsidR="003124B4" w:rsidTr="00CD617D">
        <w:tblPrEx>
          <w:tblLook w:val="0000" w:firstRow="0" w:lastRow="0" w:firstColumn="0" w:lastColumn="0" w:noHBand="0" w:noVBand="0"/>
        </w:tblPrEx>
        <w:trPr>
          <w:trHeight w:val="840"/>
          <w:jc w:val="center"/>
        </w:trPr>
        <w:tc>
          <w:tcPr>
            <w:tcW w:w="562" w:type="dxa"/>
            <w:vMerge/>
            <w:vAlign w:val="center"/>
          </w:tcPr>
          <w:p w:rsidR="003124B4" w:rsidRPr="00AF75AD" w:rsidRDefault="003124B4" w:rsidP="003124B4">
            <w:pPr>
              <w:jc w:val="center"/>
              <w:rPr>
                <w:sz w:val="20"/>
                <w:szCs w:val="20"/>
              </w:rPr>
            </w:pPr>
          </w:p>
        </w:tc>
        <w:tc>
          <w:tcPr>
            <w:tcW w:w="2268" w:type="dxa"/>
            <w:vMerge/>
            <w:vAlign w:val="center"/>
          </w:tcPr>
          <w:p w:rsidR="003124B4" w:rsidRPr="003B7F5C" w:rsidRDefault="003124B4" w:rsidP="003124B4">
            <w:pPr>
              <w:jc w:val="center"/>
              <w:rPr>
                <w:sz w:val="20"/>
                <w:szCs w:val="20"/>
              </w:rPr>
            </w:pPr>
          </w:p>
        </w:tc>
        <w:tc>
          <w:tcPr>
            <w:tcW w:w="1276" w:type="dxa"/>
            <w:vMerge/>
            <w:vAlign w:val="center"/>
          </w:tcPr>
          <w:p w:rsidR="003124B4" w:rsidRPr="003B7F5C" w:rsidRDefault="003124B4" w:rsidP="003124B4">
            <w:pPr>
              <w:jc w:val="center"/>
              <w:rPr>
                <w:sz w:val="20"/>
                <w:szCs w:val="20"/>
              </w:rPr>
            </w:pPr>
          </w:p>
        </w:tc>
        <w:tc>
          <w:tcPr>
            <w:tcW w:w="1843" w:type="dxa"/>
            <w:vAlign w:val="center"/>
          </w:tcPr>
          <w:p w:rsidR="003124B4" w:rsidRPr="00A30D2F" w:rsidRDefault="003124B4" w:rsidP="003124B4">
            <w:pPr>
              <w:jc w:val="center"/>
              <w:rPr>
                <w:sz w:val="20"/>
                <w:szCs w:val="20"/>
              </w:rPr>
            </w:pPr>
            <w:r w:rsidRPr="00A30D2F">
              <w:rPr>
                <w:sz w:val="20"/>
                <w:szCs w:val="20"/>
              </w:rPr>
              <w:t>Количественная</w:t>
            </w:r>
          </w:p>
        </w:tc>
        <w:tc>
          <w:tcPr>
            <w:tcW w:w="2268" w:type="dxa"/>
            <w:vAlign w:val="center"/>
          </w:tcPr>
          <w:p w:rsidR="003124B4" w:rsidRPr="006A57F1" w:rsidRDefault="003124B4" w:rsidP="003124B4">
            <w:pPr>
              <w:jc w:val="center"/>
              <w:rPr>
                <w:sz w:val="20"/>
                <w:szCs w:val="20"/>
              </w:rPr>
            </w:pPr>
            <w:r w:rsidRPr="006A57F1">
              <w:rPr>
                <w:sz w:val="20"/>
                <w:szCs w:val="20"/>
              </w:rPr>
              <w:t>Световой поток</w:t>
            </w:r>
          </w:p>
        </w:tc>
        <w:tc>
          <w:tcPr>
            <w:tcW w:w="1843" w:type="dxa"/>
            <w:vAlign w:val="center"/>
          </w:tcPr>
          <w:p w:rsidR="003124B4" w:rsidRPr="006A57F1" w:rsidRDefault="003124B4" w:rsidP="003124B4">
            <w:pPr>
              <w:jc w:val="center"/>
              <w:rPr>
                <w:sz w:val="20"/>
                <w:szCs w:val="20"/>
              </w:rPr>
            </w:pPr>
            <w:r w:rsidRPr="003124B4">
              <w:rPr>
                <w:sz w:val="20"/>
                <w:szCs w:val="20"/>
              </w:rPr>
              <w:t>&gt; 3000 и ≤ 4000</w:t>
            </w:r>
          </w:p>
        </w:tc>
        <w:tc>
          <w:tcPr>
            <w:tcW w:w="1558" w:type="dxa"/>
            <w:vAlign w:val="center"/>
          </w:tcPr>
          <w:p w:rsidR="003124B4" w:rsidRPr="00E06ED5" w:rsidRDefault="003124B4" w:rsidP="003124B4">
            <w:pPr>
              <w:widowControl w:val="0"/>
              <w:jc w:val="center"/>
              <w:rPr>
                <w:rFonts w:eastAsia="Courier New"/>
                <w:bCs/>
                <w:sz w:val="20"/>
                <w:szCs w:val="20"/>
              </w:rPr>
            </w:pPr>
            <w:r>
              <w:rPr>
                <w:rFonts w:eastAsia="Courier New"/>
                <w:bCs/>
                <w:iCs/>
                <w:sz w:val="20"/>
                <w:szCs w:val="20"/>
                <w:lang w:bidi="ru-RU"/>
              </w:rPr>
              <w:t>Люмен</w:t>
            </w:r>
          </w:p>
        </w:tc>
        <w:tc>
          <w:tcPr>
            <w:tcW w:w="2585" w:type="dxa"/>
            <w:gridSpan w:val="2"/>
            <w:vAlign w:val="center"/>
          </w:tcPr>
          <w:p w:rsidR="003124B4" w:rsidRDefault="003124B4" w:rsidP="003124B4">
            <w:pPr>
              <w:jc w:val="center"/>
            </w:pPr>
            <w:r w:rsidRPr="00373C27">
              <w:rPr>
                <w:rFonts w:eastAsia="Courier New"/>
                <w:bCs/>
                <w:sz w:val="20"/>
                <w:szCs w:val="20"/>
              </w:rPr>
              <w:t>Участник закупки указывает в заявке конкретное значение характеристики</w:t>
            </w:r>
          </w:p>
        </w:tc>
        <w:tc>
          <w:tcPr>
            <w:tcW w:w="817" w:type="dxa"/>
            <w:vMerge/>
          </w:tcPr>
          <w:p w:rsidR="003124B4" w:rsidRDefault="003124B4" w:rsidP="003124B4">
            <w:pPr>
              <w:rPr>
                <w:b/>
                <w:sz w:val="22"/>
                <w:szCs w:val="22"/>
              </w:rPr>
            </w:pPr>
          </w:p>
        </w:tc>
        <w:tc>
          <w:tcPr>
            <w:tcW w:w="578" w:type="dxa"/>
            <w:vMerge/>
          </w:tcPr>
          <w:p w:rsidR="003124B4" w:rsidRDefault="003124B4" w:rsidP="003124B4">
            <w:pPr>
              <w:rPr>
                <w:b/>
                <w:sz w:val="22"/>
                <w:szCs w:val="22"/>
              </w:rPr>
            </w:pPr>
          </w:p>
        </w:tc>
      </w:tr>
      <w:tr w:rsidR="003124B4" w:rsidTr="00CD617D">
        <w:tblPrEx>
          <w:tblLook w:val="0000" w:firstRow="0" w:lastRow="0" w:firstColumn="0" w:lastColumn="0" w:noHBand="0" w:noVBand="0"/>
        </w:tblPrEx>
        <w:trPr>
          <w:trHeight w:val="662"/>
          <w:jc w:val="center"/>
        </w:trPr>
        <w:tc>
          <w:tcPr>
            <w:tcW w:w="562" w:type="dxa"/>
            <w:vMerge/>
            <w:vAlign w:val="center"/>
          </w:tcPr>
          <w:p w:rsidR="003124B4" w:rsidRPr="00AF75AD" w:rsidRDefault="003124B4" w:rsidP="003124B4">
            <w:pPr>
              <w:jc w:val="center"/>
              <w:rPr>
                <w:sz w:val="20"/>
                <w:szCs w:val="20"/>
              </w:rPr>
            </w:pPr>
          </w:p>
        </w:tc>
        <w:tc>
          <w:tcPr>
            <w:tcW w:w="2268" w:type="dxa"/>
            <w:vMerge/>
            <w:vAlign w:val="center"/>
          </w:tcPr>
          <w:p w:rsidR="003124B4" w:rsidRPr="003B7F5C" w:rsidRDefault="003124B4" w:rsidP="003124B4">
            <w:pPr>
              <w:jc w:val="center"/>
              <w:rPr>
                <w:sz w:val="20"/>
                <w:szCs w:val="20"/>
              </w:rPr>
            </w:pPr>
          </w:p>
        </w:tc>
        <w:tc>
          <w:tcPr>
            <w:tcW w:w="1276" w:type="dxa"/>
            <w:vMerge/>
            <w:vAlign w:val="center"/>
          </w:tcPr>
          <w:p w:rsidR="003124B4" w:rsidRPr="003B7F5C" w:rsidRDefault="003124B4" w:rsidP="003124B4">
            <w:pPr>
              <w:jc w:val="center"/>
              <w:rPr>
                <w:sz w:val="20"/>
                <w:szCs w:val="20"/>
              </w:rPr>
            </w:pPr>
          </w:p>
        </w:tc>
        <w:tc>
          <w:tcPr>
            <w:tcW w:w="1843" w:type="dxa"/>
            <w:vAlign w:val="center"/>
          </w:tcPr>
          <w:p w:rsidR="003124B4" w:rsidRPr="00A30D2F" w:rsidRDefault="003124B4" w:rsidP="003124B4">
            <w:pPr>
              <w:jc w:val="center"/>
              <w:rPr>
                <w:sz w:val="20"/>
                <w:szCs w:val="20"/>
              </w:rPr>
            </w:pPr>
            <w:r w:rsidRPr="00A30D2F">
              <w:rPr>
                <w:sz w:val="20"/>
                <w:szCs w:val="20"/>
              </w:rPr>
              <w:t>Количественная</w:t>
            </w:r>
          </w:p>
        </w:tc>
        <w:tc>
          <w:tcPr>
            <w:tcW w:w="2268" w:type="dxa"/>
            <w:vAlign w:val="center"/>
          </w:tcPr>
          <w:p w:rsidR="003124B4" w:rsidRPr="006A57F1" w:rsidRDefault="003124B4" w:rsidP="003124B4">
            <w:pPr>
              <w:jc w:val="center"/>
              <w:rPr>
                <w:sz w:val="20"/>
                <w:szCs w:val="20"/>
              </w:rPr>
            </w:pPr>
            <w:r w:rsidRPr="006A57F1">
              <w:rPr>
                <w:sz w:val="20"/>
                <w:szCs w:val="20"/>
              </w:rPr>
              <w:t>Индекс цветопередачи</w:t>
            </w:r>
          </w:p>
        </w:tc>
        <w:tc>
          <w:tcPr>
            <w:tcW w:w="1843" w:type="dxa"/>
            <w:vAlign w:val="center"/>
          </w:tcPr>
          <w:p w:rsidR="003124B4" w:rsidRPr="006A57F1" w:rsidRDefault="003124B4" w:rsidP="003124B4">
            <w:pPr>
              <w:jc w:val="center"/>
              <w:rPr>
                <w:sz w:val="20"/>
                <w:szCs w:val="20"/>
              </w:rPr>
            </w:pPr>
            <w:r w:rsidRPr="003124B4">
              <w:rPr>
                <w:sz w:val="20"/>
                <w:szCs w:val="20"/>
              </w:rPr>
              <w:t>≥ 80 и &lt; 90</w:t>
            </w:r>
          </w:p>
        </w:tc>
        <w:tc>
          <w:tcPr>
            <w:tcW w:w="1558" w:type="dxa"/>
            <w:vAlign w:val="center"/>
          </w:tcPr>
          <w:p w:rsidR="003124B4" w:rsidRPr="00E06ED5" w:rsidRDefault="003124B4" w:rsidP="003124B4">
            <w:pPr>
              <w:widowControl w:val="0"/>
              <w:jc w:val="center"/>
              <w:rPr>
                <w:rFonts w:eastAsia="Courier New"/>
                <w:bCs/>
                <w:sz w:val="20"/>
                <w:szCs w:val="20"/>
              </w:rPr>
            </w:pPr>
            <w:r>
              <w:rPr>
                <w:rFonts w:eastAsia="Courier New"/>
                <w:bCs/>
                <w:iCs/>
                <w:sz w:val="20"/>
                <w:szCs w:val="20"/>
                <w:lang w:bidi="ru-RU"/>
              </w:rPr>
              <w:t>-</w:t>
            </w:r>
          </w:p>
        </w:tc>
        <w:tc>
          <w:tcPr>
            <w:tcW w:w="2585" w:type="dxa"/>
            <w:gridSpan w:val="2"/>
            <w:vAlign w:val="center"/>
          </w:tcPr>
          <w:p w:rsidR="003124B4" w:rsidRDefault="003124B4" w:rsidP="003124B4">
            <w:pPr>
              <w:jc w:val="center"/>
            </w:pPr>
            <w:r w:rsidRPr="00373C27">
              <w:rPr>
                <w:rFonts w:eastAsia="Courier New"/>
                <w:bCs/>
                <w:sz w:val="20"/>
                <w:szCs w:val="20"/>
              </w:rPr>
              <w:t xml:space="preserve">Участник закупки указывает в заявке </w:t>
            </w:r>
            <w:r w:rsidRPr="00373C27">
              <w:rPr>
                <w:rFonts w:eastAsia="Courier New"/>
                <w:bCs/>
                <w:sz w:val="20"/>
                <w:szCs w:val="20"/>
              </w:rPr>
              <w:lastRenderedPageBreak/>
              <w:t>конкретное значение характеристики</w:t>
            </w:r>
          </w:p>
        </w:tc>
        <w:tc>
          <w:tcPr>
            <w:tcW w:w="817" w:type="dxa"/>
            <w:vMerge/>
          </w:tcPr>
          <w:p w:rsidR="003124B4" w:rsidRDefault="003124B4" w:rsidP="003124B4">
            <w:pPr>
              <w:rPr>
                <w:b/>
                <w:sz w:val="22"/>
                <w:szCs w:val="22"/>
              </w:rPr>
            </w:pPr>
          </w:p>
        </w:tc>
        <w:tc>
          <w:tcPr>
            <w:tcW w:w="578" w:type="dxa"/>
            <w:vMerge/>
          </w:tcPr>
          <w:p w:rsidR="003124B4" w:rsidRDefault="003124B4" w:rsidP="003124B4">
            <w:pPr>
              <w:rPr>
                <w:b/>
                <w:sz w:val="22"/>
                <w:szCs w:val="22"/>
              </w:rPr>
            </w:pPr>
          </w:p>
        </w:tc>
      </w:tr>
      <w:tr w:rsidR="001F02D4" w:rsidTr="00CD617D">
        <w:tblPrEx>
          <w:tblLook w:val="0000" w:firstRow="0" w:lastRow="0" w:firstColumn="0" w:lastColumn="0" w:noHBand="0" w:noVBand="0"/>
        </w:tblPrEx>
        <w:trPr>
          <w:trHeight w:val="874"/>
          <w:jc w:val="center"/>
        </w:trPr>
        <w:tc>
          <w:tcPr>
            <w:tcW w:w="562" w:type="dxa"/>
            <w:vMerge/>
            <w:vAlign w:val="center"/>
          </w:tcPr>
          <w:p w:rsidR="001F02D4" w:rsidRPr="00AF75AD" w:rsidRDefault="001F02D4" w:rsidP="00CD617D">
            <w:pPr>
              <w:jc w:val="center"/>
              <w:rPr>
                <w:sz w:val="20"/>
                <w:szCs w:val="20"/>
              </w:rPr>
            </w:pPr>
          </w:p>
        </w:tc>
        <w:tc>
          <w:tcPr>
            <w:tcW w:w="2268" w:type="dxa"/>
            <w:vMerge/>
            <w:vAlign w:val="center"/>
          </w:tcPr>
          <w:p w:rsidR="001F02D4" w:rsidRPr="003B7F5C" w:rsidRDefault="001F02D4" w:rsidP="00CD617D">
            <w:pPr>
              <w:jc w:val="center"/>
              <w:rPr>
                <w:sz w:val="20"/>
                <w:szCs w:val="20"/>
              </w:rPr>
            </w:pPr>
          </w:p>
        </w:tc>
        <w:tc>
          <w:tcPr>
            <w:tcW w:w="1276" w:type="dxa"/>
            <w:vMerge/>
            <w:vAlign w:val="center"/>
          </w:tcPr>
          <w:p w:rsidR="001F02D4" w:rsidRPr="003B7F5C" w:rsidRDefault="001F02D4" w:rsidP="00CD617D">
            <w:pPr>
              <w:jc w:val="center"/>
              <w:rPr>
                <w:sz w:val="20"/>
                <w:szCs w:val="20"/>
              </w:rPr>
            </w:pPr>
          </w:p>
        </w:tc>
        <w:tc>
          <w:tcPr>
            <w:tcW w:w="1843" w:type="dxa"/>
            <w:vAlign w:val="center"/>
          </w:tcPr>
          <w:p w:rsidR="001F02D4" w:rsidRPr="00A30D2F" w:rsidRDefault="001F02D4" w:rsidP="00CD617D">
            <w:pPr>
              <w:jc w:val="center"/>
              <w:rPr>
                <w:sz w:val="20"/>
                <w:szCs w:val="20"/>
              </w:rPr>
            </w:pPr>
            <w:r w:rsidRPr="00A30D2F">
              <w:rPr>
                <w:sz w:val="20"/>
                <w:szCs w:val="20"/>
              </w:rPr>
              <w:t>Качественная</w:t>
            </w:r>
          </w:p>
        </w:tc>
        <w:tc>
          <w:tcPr>
            <w:tcW w:w="2268" w:type="dxa"/>
            <w:vAlign w:val="center"/>
          </w:tcPr>
          <w:p w:rsidR="001F02D4" w:rsidRPr="006A57F1" w:rsidRDefault="001F02D4" w:rsidP="00CD617D">
            <w:pPr>
              <w:jc w:val="center"/>
              <w:rPr>
                <w:sz w:val="20"/>
                <w:szCs w:val="20"/>
              </w:rPr>
            </w:pPr>
            <w:r w:rsidRPr="006A57F1">
              <w:rPr>
                <w:sz w:val="20"/>
                <w:szCs w:val="20"/>
              </w:rPr>
              <w:t>Класс защиты от электрического тока</w:t>
            </w:r>
          </w:p>
        </w:tc>
        <w:tc>
          <w:tcPr>
            <w:tcW w:w="1843" w:type="dxa"/>
            <w:vAlign w:val="center"/>
          </w:tcPr>
          <w:p w:rsidR="001F02D4" w:rsidRPr="006A57F1" w:rsidRDefault="001F02D4" w:rsidP="00CD617D">
            <w:pPr>
              <w:jc w:val="center"/>
              <w:rPr>
                <w:sz w:val="20"/>
                <w:szCs w:val="20"/>
              </w:rPr>
            </w:pPr>
            <w:r w:rsidRPr="006A57F1">
              <w:rPr>
                <w:sz w:val="20"/>
                <w:szCs w:val="20"/>
              </w:rPr>
              <w:t>I</w:t>
            </w:r>
          </w:p>
        </w:tc>
        <w:tc>
          <w:tcPr>
            <w:tcW w:w="1558" w:type="dxa"/>
            <w:vAlign w:val="center"/>
          </w:tcPr>
          <w:p w:rsidR="001F02D4" w:rsidRPr="0064084A" w:rsidRDefault="001F02D4" w:rsidP="00CD617D">
            <w:pPr>
              <w:widowControl w:val="0"/>
              <w:jc w:val="center"/>
              <w:rPr>
                <w:rFonts w:eastAsia="Courier New"/>
                <w:bCs/>
                <w:sz w:val="20"/>
                <w:szCs w:val="20"/>
              </w:rPr>
            </w:pPr>
            <w:r>
              <w:rPr>
                <w:rFonts w:eastAsia="Courier New"/>
                <w:bCs/>
                <w:iCs/>
                <w:sz w:val="20"/>
                <w:szCs w:val="20"/>
                <w:lang w:bidi="ru-RU"/>
              </w:rPr>
              <w:t>-</w:t>
            </w:r>
          </w:p>
        </w:tc>
        <w:tc>
          <w:tcPr>
            <w:tcW w:w="2585" w:type="dxa"/>
            <w:gridSpan w:val="2"/>
            <w:shd w:val="clear" w:color="auto" w:fill="auto"/>
            <w:vAlign w:val="center"/>
          </w:tcPr>
          <w:p w:rsidR="001F02D4" w:rsidRPr="00E86DA8" w:rsidRDefault="001F02D4" w:rsidP="00CD617D">
            <w:pPr>
              <w:widowControl w:val="0"/>
              <w:jc w:val="center"/>
              <w:rPr>
                <w:rFonts w:eastAsia="Courier New"/>
                <w:bCs/>
                <w:sz w:val="20"/>
                <w:szCs w:val="20"/>
              </w:rPr>
            </w:pPr>
            <w:r w:rsidRPr="000F5BFD">
              <w:rPr>
                <w:rFonts w:eastAsia="Courier New"/>
                <w:bCs/>
                <w:sz w:val="20"/>
                <w:szCs w:val="20"/>
              </w:rPr>
              <w:t>Значение характеристики не может изменяться участником закупки</w:t>
            </w:r>
          </w:p>
        </w:tc>
        <w:tc>
          <w:tcPr>
            <w:tcW w:w="817" w:type="dxa"/>
            <w:vMerge/>
          </w:tcPr>
          <w:p w:rsidR="001F02D4" w:rsidRDefault="001F02D4" w:rsidP="00CD617D">
            <w:pPr>
              <w:rPr>
                <w:b/>
                <w:sz w:val="22"/>
                <w:szCs w:val="22"/>
              </w:rPr>
            </w:pPr>
          </w:p>
        </w:tc>
        <w:tc>
          <w:tcPr>
            <w:tcW w:w="578" w:type="dxa"/>
            <w:vMerge/>
          </w:tcPr>
          <w:p w:rsidR="001F02D4" w:rsidRDefault="001F02D4" w:rsidP="00CD617D">
            <w:pPr>
              <w:rPr>
                <w:b/>
                <w:sz w:val="22"/>
                <w:szCs w:val="22"/>
              </w:rPr>
            </w:pPr>
          </w:p>
        </w:tc>
      </w:tr>
      <w:tr w:rsidR="001F02D4" w:rsidTr="00CD617D">
        <w:tblPrEx>
          <w:tblLook w:val="0000" w:firstRow="0" w:lastRow="0" w:firstColumn="0" w:lastColumn="0" w:noHBand="0" w:noVBand="0"/>
        </w:tblPrEx>
        <w:trPr>
          <w:trHeight w:val="351"/>
          <w:jc w:val="center"/>
        </w:trPr>
        <w:tc>
          <w:tcPr>
            <w:tcW w:w="562" w:type="dxa"/>
            <w:vMerge/>
            <w:vAlign w:val="center"/>
          </w:tcPr>
          <w:p w:rsidR="001F02D4" w:rsidRPr="00AF75AD" w:rsidRDefault="001F02D4" w:rsidP="00CD617D">
            <w:pPr>
              <w:jc w:val="center"/>
              <w:rPr>
                <w:sz w:val="20"/>
                <w:szCs w:val="20"/>
              </w:rPr>
            </w:pPr>
          </w:p>
        </w:tc>
        <w:tc>
          <w:tcPr>
            <w:tcW w:w="2268" w:type="dxa"/>
            <w:vMerge/>
            <w:vAlign w:val="center"/>
          </w:tcPr>
          <w:p w:rsidR="001F02D4" w:rsidRPr="003B7F5C" w:rsidRDefault="001F02D4" w:rsidP="00CD617D">
            <w:pPr>
              <w:jc w:val="center"/>
              <w:rPr>
                <w:sz w:val="20"/>
                <w:szCs w:val="20"/>
              </w:rPr>
            </w:pPr>
          </w:p>
        </w:tc>
        <w:tc>
          <w:tcPr>
            <w:tcW w:w="1276" w:type="dxa"/>
            <w:vMerge/>
            <w:vAlign w:val="center"/>
          </w:tcPr>
          <w:p w:rsidR="001F02D4" w:rsidRPr="003B7F5C" w:rsidRDefault="001F02D4" w:rsidP="00CD617D">
            <w:pPr>
              <w:jc w:val="center"/>
              <w:rPr>
                <w:sz w:val="20"/>
                <w:szCs w:val="20"/>
              </w:rPr>
            </w:pPr>
          </w:p>
        </w:tc>
        <w:tc>
          <w:tcPr>
            <w:tcW w:w="10097" w:type="dxa"/>
            <w:gridSpan w:val="6"/>
            <w:vAlign w:val="center"/>
          </w:tcPr>
          <w:p w:rsidR="001F02D4" w:rsidRPr="00D74A20" w:rsidRDefault="001F02D4" w:rsidP="00CD617D">
            <w:pPr>
              <w:widowControl w:val="0"/>
              <w:jc w:val="center"/>
              <w:rPr>
                <w:rFonts w:eastAsia="Courier New"/>
                <w:bCs/>
                <w:sz w:val="20"/>
                <w:szCs w:val="20"/>
              </w:rPr>
            </w:pPr>
            <w:r>
              <w:rPr>
                <w:rFonts w:eastAsia="Courier New"/>
                <w:bCs/>
                <w:color w:val="0070C0"/>
                <w:sz w:val="20"/>
                <w:szCs w:val="20"/>
              </w:rPr>
              <w:t>Дополнительные</w:t>
            </w:r>
            <w:r w:rsidRPr="00B96FD3">
              <w:rPr>
                <w:rFonts w:eastAsia="Courier New"/>
                <w:bCs/>
                <w:color w:val="0070C0"/>
                <w:sz w:val="20"/>
                <w:szCs w:val="20"/>
              </w:rPr>
              <w:t xml:space="preserve"> характеристики в соответствии с КТРУ**</w:t>
            </w:r>
          </w:p>
        </w:tc>
        <w:tc>
          <w:tcPr>
            <w:tcW w:w="817" w:type="dxa"/>
            <w:vMerge/>
          </w:tcPr>
          <w:p w:rsidR="001F02D4" w:rsidRDefault="001F02D4" w:rsidP="00CD617D">
            <w:pPr>
              <w:rPr>
                <w:b/>
                <w:sz w:val="22"/>
                <w:szCs w:val="22"/>
              </w:rPr>
            </w:pPr>
          </w:p>
        </w:tc>
        <w:tc>
          <w:tcPr>
            <w:tcW w:w="578" w:type="dxa"/>
            <w:vMerge/>
          </w:tcPr>
          <w:p w:rsidR="001F02D4" w:rsidRDefault="001F02D4" w:rsidP="00CD617D">
            <w:pPr>
              <w:rPr>
                <w:b/>
                <w:sz w:val="22"/>
                <w:szCs w:val="22"/>
              </w:rPr>
            </w:pPr>
          </w:p>
        </w:tc>
      </w:tr>
      <w:tr w:rsidR="001F02D4" w:rsidTr="00CD617D">
        <w:tblPrEx>
          <w:tblLook w:val="0000" w:firstRow="0" w:lastRow="0" w:firstColumn="0" w:lastColumn="0" w:noHBand="0" w:noVBand="0"/>
        </w:tblPrEx>
        <w:trPr>
          <w:trHeight w:val="540"/>
          <w:jc w:val="center"/>
        </w:trPr>
        <w:tc>
          <w:tcPr>
            <w:tcW w:w="562" w:type="dxa"/>
            <w:vMerge/>
            <w:vAlign w:val="center"/>
          </w:tcPr>
          <w:p w:rsidR="001F02D4" w:rsidRPr="00AF75AD" w:rsidRDefault="001F02D4" w:rsidP="00CD617D">
            <w:pPr>
              <w:jc w:val="center"/>
              <w:rPr>
                <w:sz w:val="20"/>
                <w:szCs w:val="20"/>
              </w:rPr>
            </w:pPr>
          </w:p>
        </w:tc>
        <w:tc>
          <w:tcPr>
            <w:tcW w:w="2268" w:type="dxa"/>
            <w:vMerge/>
            <w:vAlign w:val="center"/>
          </w:tcPr>
          <w:p w:rsidR="001F02D4" w:rsidRPr="003B7F5C" w:rsidRDefault="001F02D4" w:rsidP="00CD617D">
            <w:pPr>
              <w:jc w:val="center"/>
              <w:rPr>
                <w:sz w:val="20"/>
                <w:szCs w:val="20"/>
              </w:rPr>
            </w:pPr>
          </w:p>
        </w:tc>
        <w:tc>
          <w:tcPr>
            <w:tcW w:w="1276" w:type="dxa"/>
            <w:vMerge/>
            <w:vAlign w:val="center"/>
          </w:tcPr>
          <w:p w:rsidR="001F02D4" w:rsidRPr="003B7F5C" w:rsidRDefault="001F02D4" w:rsidP="00CD617D">
            <w:pPr>
              <w:jc w:val="center"/>
              <w:rPr>
                <w:sz w:val="20"/>
                <w:szCs w:val="20"/>
              </w:rPr>
            </w:pPr>
          </w:p>
        </w:tc>
        <w:tc>
          <w:tcPr>
            <w:tcW w:w="1843" w:type="dxa"/>
            <w:vAlign w:val="center"/>
          </w:tcPr>
          <w:p w:rsidR="001F02D4" w:rsidRPr="00B02B84" w:rsidRDefault="001F02D4" w:rsidP="00CD617D">
            <w:pPr>
              <w:jc w:val="center"/>
              <w:rPr>
                <w:sz w:val="20"/>
                <w:szCs w:val="20"/>
              </w:rPr>
            </w:pPr>
            <w:r w:rsidRPr="00A30D2F">
              <w:rPr>
                <w:sz w:val="20"/>
                <w:szCs w:val="20"/>
              </w:rPr>
              <w:t>Качественная</w:t>
            </w:r>
          </w:p>
        </w:tc>
        <w:tc>
          <w:tcPr>
            <w:tcW w:w="2268" w:type="dxa"/>
            <w:vAlign w:val="center"/>
          </w:tcPr>
          <w:p w:rsidR="001F02D4" w:rsidRPr="006A57F1" w:rsidRDefault="001F02D4" w:rsidP="00CD617D">
            <w:pPr>
              <w:jc w:val="center"/>
              <w:rPr>
                <w:sz w:val="20"/>
                <w:szCs w:val="20"/>
              </w:rPr>
            </w:pPr>
            <w:r w:rsidRPr="006A57F1">
              <w:rPr>
                <w:sz w:val="20"/>
                <w:szCs w:val="20"/>
              </w:rPr>
              <w:t>Форма</w:t>
            </w:r>
          </w:p>
        </w:tc>
        <w:tc>
          <w:tcPr>
            <w:tcW w:w="1843" w:type="dxa"/>
            <w:vAlign w:val="center"/>
          </w:tcPr>
          <w:p w:rsidR="001F02D4" w:rsidRPr="006A57F1" w:rsidRDefault="003124B4" w:rsidP="00CD617D">
            <w:pPr>
              <w:jc w:val="center"/>
              <w:rPr>
                <w:sz w:val="20"/>
                <w:szCs w:val="20"/>
              </w:rPr>
            </w:pPr>
            <w:r>
              <w:rPr>
                <w:sz w:val="20"/>
                <w:szCs w:val="20"/>
              </w:rPr>
              <w:t>Квадратная</w:t>
            </w:r>
          </w:p>
        </w:tc>
        <w:tc>
          <w:tcPr>
            <w:tcW w:w="1558" w:type="dxa"/>
            <w:vAlign w:val="center"/>
          </w:tcPr>
          <w:p w:rsidR="001F02D4" w:rsidRPr="00E06ED5" w:rsidRDefault="001F02D4" w:rsidP="00CD617D">
            <w:pPr>
              <w:widowControl w:val="0"/>
              <w:jc w:val="center"/>
              <w:rPr>
                <w:rFonts w:eastAsia="Courier New"/>
                <w:bCs/>
                <w:sz w:val="20"/>
                <w:szCs w:val="20"/>
              </w:rPr>
            </w:pPr>
            <w:r>
              <w:rPr>
                <w:rFonts w:eastAsia="Courier New"/>
                <w:bCs/>
                <w:iCs/>
                <w:sz w:val="20"/>
                <w:szCs w:val="20"/>
                <w:lang w:bidi="ru-RU"/>
              </w:rPr>
              <w:t>-</w:t>
            </w:r>
          </w:p>
        </w:tc>
        <w:tc>
          <w:tcPr>
            <w:tcW w:w="2585" w:type="dxa"/>
            <w:gridSpan w:val="2"/>
            <w:vAlign w:val="center"/>
          </w:tcPr>
          <w:p w:rsidR="001F02D4" w:rsidRPr="007A4C35" w:rsidRDefault="001F02D4" w:rsidP="00CD617D">
            <w:pPr>
              <w:jc w:val="center"/>
              <w:rPr>
                <w:rFonts w:eastAsia="Courier New"/>
                <w:bCs/>
                <w:sz w:val="20"/>
                <w:szCs w:val="20"/>
              </w:rPr>
            </w:pPr>
            <w:r w:rsidRPr="001D787E">
              <w:rPr>
                <w:rFonts w:eastAsia="Courier New"/>
                <w:bCs/>
                <w:sz w:val="20"/>
                <w:szCs w:val="20"/>
              </w:rPr>
              <w:t>Значение характеристики не может изменяться участником закупки</w:t>
            </w:r>
          </w:p>
        </w:tc>
        <w:tc>
          <w:tcPr>
            <w:tcW w:w="817" w:type="dxa"/>
            <w:vMerge/>
          </w:tcPr>
          <w:p w:rsidR="001F02D4" w:rsidRDefault="001F02D4" w:rsidP="00CD617D">
            <w:pPr>
              <w:rPr>
                <w:b/>
                <w:sz w:val="22"/>
                <w:szCs w:val="22"/>
              </w:rPr>
            </w:pPr>
          </w:p>
        </w:tc>
        <w:tc>
          <w:tcPr>
            <w:tcW w:w="578" w:type="dxa"/>
            <w:vMerge/>
          </w:tcPr>
          <w:p w:rsidR="001F02D4" w:rsidRDefault="001F02D4" w:rsidP="00CD617D">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6125FC" w:rsidRDefault="001C3A1C" w:rsidP="001C3A1C">
            <w:pPr>
              <w:jc w:val="center"/>
              <w:rPr>
                <w:sz w:val="20"/>
                <w:szCs w:val="20"/>
              </w:rPr>
            </w:pPr>
            <w:r w:rsidRPr="006125FC">
              <w:rPr>
                <w:sz w:val="20"/>
                <w:szCs w:val="20"/>
              </w:rPr>
              <w:t xml:space="preserve">Количественная </w:t>
            </w:r>
          </w:p>
        </w:tc>
        <w:tc>
          <w:tcPr>
            <w:tcW w:w="2268" w:type="dxa"/>
            <w:vAlign w:val="center"/>
          </w:tcPr>
          <w:p w:rsidR="001C3A1C" w:rsidRPr="0064084A" w:rsidRDefault="001C3A1C" w:rsidP="001C3A1C">
            <w:pPr>
              <w:jc w:val="center"/>
              <w:rPr>
                <w:color w:val="000000"/>
                <w:sz w:val="20"/>
                <w:szCs w:val="20"/>
              </w:rPr>
            </w:pPr>
            <w:r>
              <w:rPr>
                <w:color w:val="000000"/>
                <w:sz w:val="20"/>
                <w:szCs w:val="20"/>
              </w:rPr>
              <w:t>Длина светильника</w:t>
            </w:r>
          </w:p>
        </w:tc>
        <w:tc>
          <w:tcPr>
            <w:tcW w:w="1843" w:type="dxa"/>
            <w:vAlign w:val="center"/>
          </w:tcPr>
          <w:p w:rsidR="001C3A1C" w:rsidRPr="0064084A" w:rsidRDefault="001C3A1C" w:rsidP="001C3A1C">
            <w:pPr>
              <w:jc w:val="center"/>
              <w:rPr>
                <w:color w:val="000000"/>
                <w:sz w:val="20"/>
                <w:szCs w:val="20"/>
              </w:rPr>
            </w:pPr>
            <w:r w:rsidRPr="006125FC">
              <w:rPr>
                <w:color w:val="000000"/>
                <w:sz w:val="20"/>
                <w:szCs w:val="20"/>
              </w:rPr>
              <w:t>≥ 500 и &lt; 600</w:t>
            </w:r>
          </w:p>
        </w:tc>
        <w:tc>
          <w:tcPr>
            <w:tcW w:w="1558" w:type="dxa"/>
            <w:vAlign w:val="center"/>
          </w:tcPr>
          <w:p w:rsidR="001C3A1C" w:rsidRPr="006125FC" w:rsidRDefault="001C3A1C" w:rsidP="001C3A1C">
            <w:pPr>
              <w:jc w:val="center"/>
              <w:rPr>
                <w:sz w:val="20"/>
                <w:szCs w:val="20"/>
              </w:rPr>
            </w:pPr>
            <w:r>
              <w:rPr>
                <w:sz w:val="20"/>
                <w:szCs w:val="20"/>
              </w:rPr>
              <w:t>ММ</w:t>
            </w:r>
          </w:p>
        </w:tc>
        <w:tc>
          <w:tcPr>
            <w:tcW w:w="2585" w:type="dxa"/>
            <w:gridSpan w:val="2"/>
            <w:vAlign w:val="center"/>
          </w:tcPr>
          <w:p w:rsidR="001C3A1C" w:rsidRPr="007A4C35" w:rsidRDefault="001C3A1C" w:rsidP="001C3A1C">
            <w:pPr>
              <w:jc w:val="center"/>
              <w:rPr>
                <w:rFonts w:eastAsia="Courier New"/>
                <w:bCs/>
                <w:sz w:val="20"/>
                <w:szCs w:val="20"/>
              </w:rPr>
            </w:pPr>
            <w:r w:rsidRPr="00D74A20">
              <w:rPr>
                <w:rFonts w:eastAsia="Courier New"/>
                <w:bCs/>
                <w:sz w:val="20"/>
                <w:szCs w:val="20"/>
              </w:rPr>
              <w:t>Участник закупки указывает в заявке конкретное значение характеристики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6125FC" w:rsidRDefault="001C3A1C" w:rsidP="001C3A1C">
            <w:pPr>
              <w:jc w:val="center"/>
              <w:rPr>
                <w:sz w:val="20"/>
                <w:szCs w:val="20"/>
              </w:rPr>
            </w:pPr>
            <w:r w:rsidRPr="006125FC">
              <w:rPr>
                <w:sz w:val="20"/>
                <w:szCs w:val="20"/>
              </w:rPr>
              <w:t xml:space="preserve">Количественная </w:t>
            </w:r>
          </w:p>
        </w:tc>
        <w:tc>
          <w:tcPr>
            <w:tcW w:w="2268" w:type="dxa"/>
            <w:vAlign w:val="center"/>
          </w:tcPr>
          <w:p w:rsidR="001C3A1C" w:rsidRPr="00E22E96" w:rsidRDefault="001C3A1C" w:rsidP="001C3A1C">
            <w:pPr>
              <w:jc w:val="center"/>
              <w:rPr>
                <w:sz w:val="20"/>
                <w:szCs w:val="20"/>
              </w:rPr>
            </w:pPr>
            <w:r>
              <w:rPr>
                <w:sz w:val="20"/>
                <w:szCs w:val="20"/>
              </w:rPr>
              <w:t>Высота светильника</w:t>
            </w:r>
          </w:p>
        </w:tc>
        <w:tc>
          <w:tcPr>
            <w:tcW w:w="1843" w:type="dxa"/>
            <w:vAlign w:val="center"/>
          </w:tcPr>
          <w:p w:rsidR="001C3A1C" w:rsidRPr="00E22E96" w:rsidRDefault="001C3A1C" w:rsidP="001C3A1C">
            <w:pPr>
              <w:jc w:val="center"/>
              <w:rPr>
                <w:sz w:val="20"/>
                <w:szCs w:val="20"/>
              </w:rPr>
            </w:pPr>
            <w:r w:rsidRPr="006125FC">
              <w:rPr>
                <w:color w:val="000000"/>
                <w:sz w:val="20"/>
                <w:szCs w:val="20"/>
              </w:rPr>
              <w:t>≥</w:t>
            </w:r>
            <w:r>
              <w:rPr>
                <w:color w:val="000000"/>
                <w:sz w:val="20"/>
                <w:szCs w:val="20"/>
              </w:rPr>
              <w:t xml:space="preserve"> 40 и </w:t>
            </w:r>
            <w:r w:rsidRPr="006125FC">
              <w:rPr>
                <w:color w:val="000000"/>
                <w:sz w:val="20"/>
                <w:szCs w:val="20"/>
              </w:rPr>
              <w:t>&lt;</w:t>
            </w:r>
            <w:r>
              <w:rPr>
                <w:color w:val="000000"/>
                <w:sz w:val="20"/>
                <w:szCs w:val="20"/>
              </w:rPr>
              <w:t>50</w:t>
            </w:r>
          </w:p>
        </w:tc>
        <w:tc>
          <w:tcPr>
            <w:tcW w:w="1558" w:type="dxa"/>
            <w:vAlign w:val="center"/>
          </w:tcPr>
          <w:p w:rsidR="001C3A1C" w:rsidRPr="00E06ED5" w:rsidRDefault="001C3A1C" w:rsidP="001C3A1C">
            <w:pPr>
              <w:widowControl w:val="0"/>
              <w:jc w:val="center"/>
              <w:rPr>
                <w:rFonts w:eastAsia="Courier New"/>
                <w:bCs/>
                <w:sz w:val="20"/>
                <w:szCs w:val="20"/>
              </w:rPr>
            </w:pPr>
            <w:r>
              <w:rPr>
                <w:rFonts w:eastAsia="Courier New"/>
                <w:bCs/>
                <w:sz w:val="20"/>
                <w:szCs w:val="20"/>
              </w:rPr>
              <w:t>ММ</w:t>
            </w:r>
          </w:p>
        </w:tc>
        <w:tc>
          <w:tcPr>
            <w:tcW w:w="2585" w:type="dxa"/>
            <w:gridSpan w:val="2"/>
            <w:vAlign w:val="center"/>
          </w:tcPr>
          <w:p w:rsidR="001C3A1C" w:rsidRPr="007A4C35" w:rsidRDefault="001C3A1C" w:rsidP="001C3A1C">
            <w:pPr>
              <w:jc w:val="center"/>
              <w:rPr>
                <w:rFonts w:eastAsia="Courier New"/>
                <w:bCs/>
                <w:sz w:val="20"/>
                <w:szCs w:val="20"/>
              </w:rPr>
            </w:pPr>
            <w:r w:rsidRPr="00D74A20">
              <w:rPr>
                <w:rFonts w:eastAsia="Courier New"/>
                <w:bCs/>
                <w:sz w:val="20"/>
                <w:szCs w:val="20"/>
              </w:rPr>
              <w:t>Участник закупки указывает в заявке конкретное значение характеристики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6125FC" w:rsidRDefault="001C3A1C" w:rsidP="001C3A1C">
            <w:pPr>
              <w:jc w:val="center"/>
              <w:rPr>
                <w:sz w:val="20"/>
                <w:szCs w:val="20"/>
              </w:rPr>
            </w:pPr>
            <w:r w:rsidRPr="006125FC">
              <w:rPr>
                <w:sz w:val="20"/>
                <w:szCs w:val="20"/>
              </w:rPr>
              <w:t xml:space="preserve">Количественная </w:t>
            </w:r>
          </w:p>
        </w:tc>
        <w:tc>
          <w:tcPr>
            <w:tcW w:w="2268" w:type="dxa"/>
            <w:vAlign w:val="center"/>
          </w:tcPr>
          <w:p w:rsidR="001C3A1C" w:rsidRPr="00E22E96" w:rsidRDefault="001C3A1C" w:rsidP="001C3A1C">
            <w:pPr>
              <w:jc w:val="center"/>
              <w:rPr>
                <w:sz w:val="20"/>
                <w:szCs w:val="20"/>
              </w:rPr>
            </w:pPr>
            <w:r>
              <w:rPr>
                <w:sz w:val="20"/>
                <w:szCs w:val="20"/>
              </w:rPr>
              <w:t>Ширина светильника</w:t>
            </w:r>
          </w:p>
        </w:tc>
        <w:tc>
          <w:tcPr>
            <w:tcW w:w="1843" w:type="dxa"/>
            <w:vAlign w:val="center"/>
          </w:tcPr>
          <w:p w:rsidR="001C3A1C" w:rsidRPr="00E22E96" w:rsidRDefault="001C3A1C" w:rsidP="001C3A1C">
            <w:pPr>
              <w:jc w:val="center"/>
              <w:rPr>
                <w:sz w:val="20"/>
                <w:szCs w:val="20"/>
              </w:rPr>
            </w:pPr>
            <w:r w:rsidRPr="006125FC">
              <w:rPr>
                <w:color w:val="000000"/>
                <w:sz w:val="20"/>
                <w:szCs w:val="20"/>
              </w:rPr>
              <w:t>≥ 500 и &lt; 600</w:t>
            </w:r>
          </w:p>
        </w:tc>
        <w:tc>
          <w:tcPr>
            <w:tcW w:w="1558" w:type="dxa"/>
            <w:vAlign w:val="center"/>
          </w:tcPr>
          <w:p w:rsidR="001C3A1C" w:rsidRPr="00E06ED5" w:rsidRDefault="001C3A1C" w:rsidP="001C3A1C">
            <w:pPr>
              <w:widowControl w:val="0"/>
              <w:jc w:val="center"/>
              <w:rPr>
                <w:rFonts w:eastAsia="Courier New"/>
                <w:bCs/>
                <w:sz w:val="20"/>
                <w:szCs w:val="20"/>
              </w:rPr>
            </w:pPr>
            <w:r>
              <w:rPr>
                <w:rFonts w:eastAsia="Courier New"/>
                <w:bCs/>
                <w:sz w:val="20"/>
                <w:szCs w:val="20"/>
              </w:rPr>
              <w:t>ММ</w:t>
            </w:r>
          </w:p>
        </w:tc>
        <w:tc>
          <w:tcPr>
            <w:tcW w:w="2585" w:type="dxa"/>
            <w:gridSpan w:val="2"/>
            <w:vAlign w:val="center"/>
          </w:tcPr>
          <w:p w:rsidR="001C3A1C" w:rsidRPr="007A4C35" w:rsidRDefault="001C3A1C" w:rsidP="001C3A1C">
            <w:pPr>
              <w:jc w:val="center"/>
              <w:rPr>
                <w:rFonts w:eastAsia="Courier New"/>
                <w:bCs/>
                <w:sz w:val="20"/>
                <w:szCs w:val="20"/>
              </w:rPr>
            </w:pPr>
            <w:r w:rsidRPr="00D74A20">
              <w:rPr>
                <w:rFonts w:eastAsia="Courier New"/>
                <w:bCs/>
                <w:sz w:val="20"/>
                <w:szCs w:val="20"/>
              </w:rPr>
              <w:t>Участник закупки указывает в заявке конкретное значение характеристики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Количественная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Pr>
                <w:color w:val="000000"/>
                <w:sz w:val="20"/>
                <w:szCs w:val="20"/>
              </w:rPr>
              <w:t xml:space="preserve">Коэффициент пульсаций  </w:t>
            </w:r>
          </w:p>
        </w:tc>
        <w:tc>
          <w:tcPr>
            <w:tcW w:w="1843" w:type="dxa"/>
            <w:vAlign w:val="center"/>
          </w:tcPr>
          <w:p w:rsidR="001C3A1C" w:rsidRPr="004E1898" w:rsidRDefault="001C3A1C" w:rsidP="001C3A1C">
            <w:pPr>
              <w:widowControl w:val="0"/>
              <w:spacing w:line="240" w:lineRule="exact"/>
              <w:jc w:val="center"/>
              <w:rPr>
                <w:color w:val="000000"/>
                <w:sz w:val="20"/>
                <w:szCs w:val="20"/>
              </w:rPr>
            </w:pPr>
            <w:r>
              <w:rPr>
                <w:color w:val="000000"/>
                <w:sz w:val="20"/>
                <w:szCs w:val="20"/>
              </w:rPr>
              <w:t>&gt; 1 и ≤ 5</w:t>
            </w:r>
          </w:p>
        </w:tc>
        <w:tc>
          <w:tcPr>
            <w:tcW w:w="1558" w:type="dxa"/>
            <w:vAlign w:val="center"/>
          </w:tcPr>
          <w:p w:rsidR="001C3A1C" w:rsidRPr="00205D48" w:rsidRDefault="001C3A1C" w:rsidP="001C3A1C">
            <w:pPr>
              <w:spacing w:line="240" w:lineRule="exact"/>
              <w:jc w:val="center"/>
              <w:rPr>
                <w:sz w:val="20"/>
                <w:szCs w:val="20"/>
              </w:rPr>
            </w:pPr>
            <w:r>
              <w:rPr>
                <w:sz w:val="20"/>
                <w:szCs w:val="20"/>
              </w:rPr>
              <w:t>ПРОЦ</w:t>
            </w:r>
          </w:p>
        </w:tc>
        <w:tc>
          <w:tcPr>
            <w:tcW w:w="2585" w:type="dxa"/>
            <w:gridSpan w:val="2"/>
            <w:vAlign w:val="center"/>
          </w:tcPr>
          <w:p w:rsidR="001C3A1C" w:rsidRPr="00E6065F"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D74A20">
              <w:rPr>
                <w:rFonts w:eastAsia="Courier New"/>
                <w:bCs/>
                <w:sz w:val="20"/>
                <w:szCs w:val="20"/>
              </w:rPr>
              <w:t>Участник закупки указывает в заявке конкретное значение характеристики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Качественная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sidRPr="001C3A1C">
              <w:rPr>
                <w:color w:val="000000"/>
                <w:sz w:val="20"/>
                <w:szCs w:val="20"/>
              </w:rPr>
              <w:t>Материал корпуса светильника</w:t>
            </w:r>
          </w:p>
        </w:tc>
        <w:tc>
          <w:tcPr>
            <w:tcW w:w="1843" w:type="dxa"/>
            <w:vAlign w:val="center"/>
          </w:tcPr>
          <w:p w:rsidR="001C3A1C" w:rsidRPr="004E1898" w:rsidRDefault="001C3A1C" w:rsidP="001C3A1C">
            <w:pPr>
              <w:widowControl w:val="0"/>
              <w:spacing w:line="240" w:lineRule="exact"/>
              <w:jc w:val="center"/>
              <w:rPr>
                <w:color w:val="000000"/>
                <w:sz w:val="20"/>
                <w:szCs w:val="20"/>
              </w:rPr>
            </w:pPr>
            <w:r>
              <w:rPr>
                <w:color w:val="000000"/>
                <w:sz w:val="20"/>
                <w:szCs w:val="20"/>
              </w:rPr>
              <w:t xml:space="preserve">Сталь </w:t>
            </w:r>
          </w:p>
        </w:tc>
        <w:tc>
          <w:tcPr>
            <w:tcW w:w="1558" w:type="dxa"/>
            <w:vAlign w:val="center"/>
          </w:tcPr>
          <w:p w:rsidR="001C3A1C" w:rsidRPr="00205D48" w:rsidRDefault="001C3A1C" w:rsidP="001C3A1C">
            <w:pPr>
              <w:spacing w:line="240" w:lineRule="exact"/>
              <w:jc w:val="center"/>
              <w:rPr>
                <w:sz w:val="20"/>
                <w:szCs w:val="20"/>
              </w:rPr>
            </w:pPr>
            <w:r>
              <w:rPr>
                <w:sz w:val="20"/>
                <w:szCs w:val="20"/>
              </w:rPr>
              <w:t>-</w:t>
            </w:r>
          </w:p>
        </w:tc>
        <w:tc>
          <w:tcPr>
            <w:tcW w:w="2585" w:type="dxa"/>
            <w:gridSpan w:val="2"/>
            <w:vAlign w:val="center"/>
          </w:tcPr>
          <w:p w:rsidR="001C3A1C" w:rsidRPr="00E6065F"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0F5BFD">
              <w:rPr>
                <w:rFonts w:eastAsia="Courier New"/>
                <w:bCs/>
                <w:sz w:val="20"/>
                <w:szCs w:val="20"/>
              </w:rPr>
              <w:t>Значение характеристики не может изменяться участником закупки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Качественная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Pr>
                <w:color w:val="000000"/>
                <w:sz w:val="20"/>
                <w:szCs w:val="20"/>
              </w:rPr>
              <w:t xml:space="preserve">Материал рассеивателя </w:t>
            </w:r>
          </w:p>
        </w:tc>
        <w:tc>
          <w:tcPr>
            <w:tcW w:w="1843" w:type="dxa"/>
            <w:vAlign w:val="center"/>
          </w:tcPr>
          <w:p w:rsidR="001C3A1C" w:rsidRPr="004E1898" w:rsidRDefault="001C3A1C" w:rsidP="001C3A1C">
            <w:pPr>
              <w:widowControl w:val="0"/>
              <w:spacing w:line="240" w:lineRule="exact"/>
              <w:jc w:val="center"/>
              <w:rPr>
                <w:color w:val="000000"/>
                <w:sz w:val="20"/>
                <w:szCs w:val="20"/>
              </w:rPr>
            </w:pPr>
            <w:r>
              <w:rPr>
                <w:color w:val="000000"/>
                <w:sz w:val="20"/>
                <w:szCs w:val="20"/>
              </w:rPr>
              <w:t>Матовый акриловый полимер</w:t>
            </w:r>
          </w:p>
        </w:tc>
        <w:tc>
          <w:tcPr>
            <w:tcW w:w="1558" w:type="dxa"/>
            <w:vAlign w:val="center"/>
          </w:tcPr>
          <w:p w:rsidR="001C3A1C" w:rsidRPr="00205D48" w:rsidRDefault="001C3A1C" w:rsidP="001C3A1C">
            <w:pPr>
              <w:spacing w:line="240" w:lineRule="exact"/>
              <w:jc w:val="center"/>
              <w:rPr>
                <w:sz w:val="20"/>
                <w:szCs w:val="20"/>
              </w:rPr>
            </w:pPr>
            <w:r>
              <w:rPr>
                <w:sz w:val="20"/>
                <w:szCs w:val="20"/>
              </w:rPr>
              <w:t>-</w:t>
            </w:r>
          </w:p>
        </w:tc>
        <w:tc>
          <w:tcPr>
            <w:tcW w:w="2585" w:type="dxa"/>
            <w:gridSpan w:val="2"/>
            <w:vAlign w:val="center"/>
          </w:tcPr>
          <w:p w:rsidR="001C3A1C" w:rsidRPr="00E6065F"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0F5BFD">
              <w:rPr>
                <w:rFonts w:eastAsia="Courier New"/>
                <w:bCs/>
                <w:sz w:val="20"/>
                <w:szCs w:val="20"/>
              </w:rPr>
              <w:t>Значение характеристики не может изменяться участником закупки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Качественная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Pr>
                <w:color w:val="000000"/>
                <w:sz w:val="20"/>
                <w:szCs w:val="20"/>
              </w:rPr>
              <w:t xml:space="preserve">Крепления в комплекте </w:t>
            </w:r>
          </w:p>
        </w:tc>
        <w:tc>
          <w:tcPr>
            <w:tcW w:w="1843" w:type="dxa"/>
            <w:vAlign w:val="center"/>
          </w:tcPr>
          <w:p w:rsidR="001C3A1C" w:rsidRPr="004E1898" w:rsidRDefault="001C3A1C" w:rsidP="001C3A1C">
            <w:pPr>
              <w:widowControl w:val="0"/>
              <w:spacing w:line="240" w:lineRule="exact"/>
              <w:jc w:val="center"/>
              <w:rPr>
                <w:color w:val="000000"/>
                <w:sz w:val="20"/>
                <w:szCs w:val="20"/>
              </w:rPr>
            </w:pPr>
            <w:r>
              <w:rPr>
                <w:color w:val="000000"/>
                <w:sz w:val="20"/>
                <w:szCs w:val="20"/>
              </w:rPr>
              <w:t>Да</w:t>
            </w:r>
          </w:p>
        </w:tc>
        <w:tc>
          <w:tcPr>
            <w:tcW w:w="1558" w:type="dxa"/>
            <w:vAlign w:val="center"/>
          </w:tcPr>
          <w:p w:rsidR="001C3A1C" w:rsidRPr="00205D48" w:rsidRDefault="001C3A1C" w:rsidP="001C3A1C">
            <w:pPr>
              <w:spacing w:line="240" w:lineRule="exact"/>
              <w:jc w:val="center"/>
              <w:rPr>
                <w:sz w:val="20"/>
                <w:szCs w:val="20"/>
              </w:rPr>
            </w:pPr>
            <w:r>
              <w:rPr>
                <w:sz w:val="20"/>
                <w:szCs w:val="20"/>
              </w:rPr>
              <w:t>-</w:t>
            </w:r>
          </w:p>
        </w:tc>
        <w:tc>
          <w:tcPr>
            <w:tcW w:w="2585" w:type="dxa"/>
            <w:gridSpan w:val="2"/>
            <w:vAlign w:val="center"/>
          </w:tcPr>
          <w:p w:rsidR="001C3A1C" w:rsidRPr="00E6065F"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0F5BFD">
              <w:rPr>
                <w:rFonts w:eastAsia="Courier New"/>
                <w:bCs/>
                <w:sz w:val="20"/>
                <w:szCs w:val="20"/>
              </w:rPr>
              <w:t>Значение характеристики не может изменяться участником закупки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Количественная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Pr>
                <w:color w:val="000000"/>
                <w:sz w:val="20"/>
                <w:szCs w:val="20"/>
              </w:rPr>
              <w:t xml:space="preserve">Коэффициент мощности </w:t>
            </w:r>
          </w:p>
        </w:tc>
        <w:tc>
          <w:tcPr>
            <w:tcW w:w="1843" w:type="dxa"/>
            <w:vAlign w:val="center"/>
          </w:tcPr>
          <w:p w:rsidR="001C3A1C" w:rsidRPr="004E1898" w:rsidRDefault="001C3A1C" w:rsidP="001C3A1C">
            <w:pPr>
              <w:widowControl w:val="0"/>
              <w:spacing w:line="240" w:lineRule="exact"/>
              <w:jc w:val="center"/>
              <w:rPr>
                <w:color w:val="000000"/>
                <w:sz w:val="20"/>
                <w:szCs w:val="20"/>
              </w:rPr>
            </w:pPr>
            <w:r w:rsidRPr="00B31172">
              <w:rPr>
                <w:color w:val="000000"/>
                <w:sz w:val="20"/>
                <w:szCs w:val="20"/>
              </w:rPr>
              <w:t>≥ 0.95</w:t>
            </w:r>
          </w:p>
        </w:tc>
        <w:tc>
          <w:tcPr>
            <w:tcW w:w="1558" w:type="dxa"/>
            <w:vAlign w:val="center"/>
          </w:tcPr>
          <w:p w:rsidR="001C3A1C" w:rsidRPr="00205D48" w:rsidRDefault="001C3A1C" w:rsidP="001C3A1C">
            <w:pPr>
              <w:spacing w:line="240" w:lineRule="exact"/>
              <w:jc w:val="center"/>
              <w:rPr>
                <w:sz w:val="20"/>
                <w:szCs w:val="20"/>
              </w:rPr>
            </w:pPr>
            <w:r>
              <w:rPr>
                <w:sz w:val="20"/>
                <w:szCs w:val="20"/>
              </w:rPr>
              <w:t>-</w:t>
            </w:r>
          </w:p>
        </w:tc>
        <w:tc>
          <w:tcPr>
            <w:tcW w:w="2585" w:type="dxa"/>
            <w:gridSpan w:val="2"/>
            <w:vAlign w:val="center"/>
          </w:tcPr>
          <w:p w:rsidR="001C3A1C" w:rsidRPr="00E6065F"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D74A20">
              <w:rPr>
                <w:rFonts w:eastAsia="Courier New"/>
                <w:bCs/>
                <w:sz w:val="20"/>
                <w:szCs w:val="20"/>
              </w:rPr>
              <w:t>Участник закупки указывает в заявке конкретное значение характеристики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1C3A1C">
        <w:tblPrEx>
          <w:tblLook w:val="0000" w:firstRow="0" w:lastRow="0" w:firstColumn="0" w:lastColumn="0" w:noHBand="0" w:noVBand="0"/>
        </w:tblPrEx>
        <w:trPr>
          <w:trHeight w:val="841"/>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1C3A1C" w:rsidRDefault="001C3A1C" w:rsidP="001C3A1C">
            <w:pPr>
              <w:spacing w:line="240" w:lineRule="exact"/>
              <w:jc w:val="center"/>
              <w:rPr>
                <w:sz w:val="20"/>
                <w:szCs w:val="20"/>
              </w:rPr>
            </w:pPr>
            <w:r w:rsidRPr="001C3A1C">
              <w:rPr>
                <w:sz w:val="20"/>
                <w:szCs w:val="20"/>
              </w:rPr>
              <w:t xml:space="preserve">Количественная </w:t>
            </w:r>
          </w:p>
        </w:tc>
        <w:tc>
          <w:tcPr>
            <w:tcW w:w="2268" w:type="dxa"/>
            <w:vAlign w:val="center"/>
          </w:tcPr>
          <w:p w:rsidR="001C3A1C" w:rsidRPr="001C3A1C" w:rsidRDefault="001C3A1C" w:rsidP="001C3A1C">
            <w:pPr>
              <w:keepNext/>
              <w:keepLines/>
              <w:widowControl w:val="0"/>
              <w:spacing w:line="240" w:lineRule="exact"/>
              <w:jc w:val="center"/>
              <w:outlineLvl w:val="3"/>
              <w:rPr>
                <w:color w:val="000000"/>
                <w:sz w:val="20"/>
                <w:szCs w:val="20"/>
              </w:rPr>
            </w:pPr>
            <w:r w:rsidRPr="001C3A1C">
              <w:rPr>
                <w:color w:val="000000"/>
                <w:sz w:val="20"/>
                <w:szCs w:val="20"/>
              </w:rPr>
              <w:t>Вес нетто</w:t>
            </w:r>
          </w:p>
        </w:tc>
        <w:tc>
          <w:tcPr>
            <w:tcW w:w="1843" w:type="dxa"/>
            <w:vAlign w:val="center"/>
          </w:tcPr>
          <w:p w:rsidR="001C3A1C" w:rsidRPr="001C3A1C" w:rsidRDefault="001C3A1C" w:rsidP="001C3A1C">
            <w:pPr>
              <w:widowControl w:val="0"/>
              <w:spacing w:line="240" w:lineRule="exact"/>
              <w:jc w:val="center"/>
              <w:rPr>
                <w:color w:val="000000"/>
                <w:sz w:val="20"/>
                <w:szCs w:val="20"/>
              </w:rPr>
            </w:pPr>
            <w:r w:rsidRPr="001C3A1C">
              <w:rPr>
                <w:color w:val="000000"/>
                <w:sz w:val="20"/>
                <w:szCs w:val="20"/>
              </w:rPr>
              <w:t>&gt; 1.5 и  ≤ 2</w:t>
            </w:r>
          </w:p>
        </w:tc>
        <w:tc>
          <w:tcPr>
            <w:tcW w:w="1558" w:type="dxa"/>
            <w:vAlign w:val="center"/>
          </w:tcPr>
          <w:p w:rsidR="001C3A1C" w:rsidRPr="001C3A1C" w:rsidRDefault="001C3A1C" w:rsidP="001C3A1C">
            <w:pPr>
              <w:spacing w:line="240" w:lineRule="exact"/>
              <w:jc w:val="center"/>
              <w:rPr>
                <w:sz w:val="20"/>
                <w:szCs w:val="20"/>
              </w:rPr>
            </w:pPr>
            <w:r w:rsidRPr="001C3A1C">
              <w:rPr>
                <w:sz w:val="20"/>
                <w:szCs w:val="20"/>
              </w:rPr>
              <w:t>КГ</w:t>
            </w:r>
          </w:p>
        </w:tc>
        <w:tc>
          <w:tcPr>
            <w:tcW w:w="2585" w:type="dxa"/>
            <w:gridSpan w:val="2"/>
            <w:vAlign w:val="center"/>
          </w:tcPr>
          <w:p w:rsidR="001C3A1C" w:rsidRPr="001C3A1C"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1C3A1C">
              <w:rPr>
                <w:rFonts w:eastAsia="Courier New"/>
                <w:bCs/>
                <w:sz w:val="20"/>
                <w:szCs w:val="20"/>
              </w:rPr>
              <w:t>Участник закупки указывает в заявке конкретное значение характеристики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1C3A1C" w:rsidRDefault="001C3A1C" w:rsidP="001C3A1C">
            <w:pPr>
              <w:spacing w:line="240" w:lineRule="exact"/>
              <w:jc w:val="center"/>
              <w:rPr>
                <w:sz w:val="20"/>
                <w:szCs w:val="20"/>
              </w:rPr>
            </w:pPr>
            <w:r w:rsidRPr="001C3A1C">
              <w:rPr>
                <w:sz w:val="20"/>
                <w:szCs w:val="20"/>
              </w:rPr>
              <w:t xml:space="preserve">Качественная </w:t>
            </w:r>
          </w:p>
        </w:tc>
        <w:tc>
          <w:tcPr>
            <w:tcW w:w="2268" w:type="dxa"/>
            <w:vAlign w:val="center"/>
          </w:tcPr>
          <w:p w:rsidR="001C3A1C" w:rsidRPr="001C3A1C" w:rsidRDefault="001C3A1C" w:rsidP="001C3A1C">
            <w:pPr>
              <w:keepNext/>
              <w:keepLines/>
              <w:widowControl w:val="0"/>
              <w:spacing w:line="240" w:lineRule="exact"/>
              <w:jc w:val="center"/>
              <w:outlineLvl w:val="3"/>
              <w:rPr>
                <w:color w:val="000000"/>
                <w:sz w:val="20"/>
                <w:szCs w:val="20"/>
              </w:rPr>
            </w:pPr>
            <w:r w:rsidRPr="001C3A1C">
              <w:rPr>
                <w:color w:val="000000"/>
                <w:sz w:val="20"/>
                <w:szCs w:val="20"/>
              </w:rPr>
              <w:t xml:space="preserve">Взрывозащитный </w:t>
            </w:r>
          </w:p>
        </w:tc>
        <w:tc>
          <w:tcPr>
            <w:tcW w:w="1843" w:type="dxa"/>
            <w:vAlign w:val="center"/>
          </w:tcPr>
          <w:p w:rsidR="001C3A1C" w:rsidRPr="001C3A1C" w:rsidRDefault="001C3A1C" w:rsidP="001C3A1C">
            <w:pPr>
              <w:widowControl w:val="0"/>
              <w:spacing w:line="240" w:lineRule="exact"/>
              <w:jc w:val="center"/>
              <w:rPr>
                <w:color w:val="000000"/>
                <w:sz w:val="20"/>
                <w:szCs w:val="20"/>
              </w:rPr>
            </w:pPr>
            <w:r w:rsidRPr="001C3A1C">
              <w:rPr>
                <w:color w:val="000000"/>
                <w:sz w:val="20"/>
                <w:szCs w:val="20"/>
              </w:rPr>
              <w:t xml:space="preserve">Нет </w:t>
            </w:r>
          </w:p>
        </w:tc>
        <w:tc>
          <w:tcPr>
            <w:tcW w:w="1558" w:type="dxa"/>
            <w:vAlign w:val="center"/>
          </w:tcPr>
          <w:p w:rsidR="001C3A1C" w:rsidRPr="001C3A1C" w:rsidRDefault="001C3A1C" w:rsidP="001C3A1C">
            <w:pPr>
              <w:spacing w:line="240" w:lineRule="exact"/>
              <w:jc w:val="center"/>
              <w:rPr>
                <w:sz w:val="20"/>
                <w:szCs w:val="20"/>
              </w:rPr>
            </w:pPr>
            <w:r>
              <w:rPr>
                <w:sz w:val="20"/>
                <w:szCs w:val="20"/>
              </w:rPr>
              <w:t>-</w:t>
            </w:r>
          </w:p>
        </w:tc>
        <w:tc>
          <w:tcPr>
            <w:tcW w:w="2585" w:type="dxa"/>
            <w:gridSpan w:val="2"/>
            <w:vAlign w:val="center"/>
          </w:tcPr>
          <w:p w:rsidR="001C3A1C" w:rsidRPr="001C3A1C"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1C3A1C">
              <w:rPr>
                <w:rFonts w:eastAsia="Courier New"/>
                <w:bCs/>
                <w:sz w:val="20"/>
                <w:szCs w:val="20"/>
              </w:rPr>
              <w:t>Значение характеристики не может изменяться участником закупки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1C3A1C" w:rsidRDefault="001C3A1C" w:rsidP="001C3A1C">
            <w:pPr>
              <w:spacing w:line="240" w:lineRule="exact"/>
              <w:jc w:val="center"/>
              <w:rPr>
                <w:sz w:val="20"/>
                <w:szCs w:val="20"/>
              </w:rPr>
            </w:pPr>
            <w:r w:rsidRPr="001C3A1C">
              <w:rPr>
                <w:sz w:val="20"/>
                <w:szCs w:val="20"/>
              </w:rPr>
              <w:t xml:space="preserve">Количественная </w:t>
            </w:r>
          </w:p>
        </w:tc>
        <w:tc>
          <w:tcPr>
            <w:tcW w:w="2268" w:type="dxa"/>
            <w:vAlign w:val="center"/>
          </w:tcPr>
          <w:p w:rsidR="001C3A1C" w:rsidRPr="001C3A1C" w:rsidRDefault="001C3A1C" w:rsidP="001C3A1C">
            <w:pPr>
              <w:keepNext/>
              <w:keepLines/>
              <w:widowControl w:val="0"/>
              <w:spacing w:line="240" w:lineRule="exact"/>
              <w:jc w:val="center"/>
              <w:outlineLvl w:val="3"/>
              <w:rPr>
                <w:color w:val="000000"/>
                <w:sz w:val="20"/>
                <w:szCs w:val="20"/>
              </w:rPr>
            </w:pPr>
            <w:r w:rsidRPr="001C3A1C">
              <w:rPr>
                <w:color w:val="000000"/>
                <w:sz w:val="20"/>
                <w:szCs w:val="20"/>
              </w:rPr>
              <w:t>Защитный угол, градус</w:t>
            </w:r>
          </w:p>
        </w:tc>
        <w:tc>
          <w:tcPr>
            <w:tcW w:w="1843" w:type="dxa"/>
            <w:vAlign w:val="center"/>
          </w:tcPr>
          <w:p w:rsidR="001C3A1C" w:rsidRPr="001C3A1C" w:rsidRDefault="001C3A1C" w:rsidP="001C3A1C">
            <w:pPr>
              <w:widowControl w:val="0"/>
              <w:spacing w:line="240" w:lineRule="exact"/>
              <w:jc w:val="center"/>
              <w:rPr>
                <w:color w:val="000000"/>
                <w:sz w:val="20"/>
                <w:szCs w:val="20"/>
              </w:rPr>
            </w:pPr>
            <w:r w:rsidRPr="001C3A1C">
              <w:rPr>
                <w:color w:val="000000"/>
                <w:sz w:val="20"/>
                <w:szCs w:val="20"/>
              </w:rPr>
              <w:t xml:space="preserve">Отсутствует </w:t>
            </w:r>
          </w:p>
        </w:tc>
        <w:tc>
          <w:tcPr>
            <w:tcW w:w="1558" w:type="dxa"/>
            <w:vAlign w:val="center"/>
          </w:tcPr>
          <w:p w:rsidR="001C3A1C" w:rsidRPr="001C3A1C" w:rsidRDefault="001C3A1C" w:rsidP="001C3A1C">
            <w:pPr>
              <w:spacing w:line="240" w:lineRule="exact"/>
              <w:jc w:val="center"/>
              <w:rPr>
                <w:sz w:val="20"/>
                <w:szCs w:val="20"/>
              </w:rPr>
            </w:pPr>
            <w:r>
              <w:rPr>
                <w:sz w:val="20"/>
                <w:szCs w:val="20"/>
              </w:rPr>
              <w:t>-</w:t>
            </w:r>
          </w:p>
        </w:tc>
        <w:tc>
          <w:tcPr>
            <w:tcW w:w="2585" w:type="dxa"/>
            <w:gridSpan w:val="2"/>
            <w:vAlign w:val="center"/>
          </w:tcPr>
          <w:p w:rsidR="001C3A1C" w:rsidRPr="001C3A1C" w:rsidRDefault="001C3A1C" w:rsidP="001C3A1C">
            <w:pPr>
              <w:widowControl w:val="0"/>
              <w:shd w:val="clear" w:color="auto" w:fill="FFFFFF"/>
              <w:autoSpaceDE w:val="0"/>
              <w:autoSpaceDN w:val="0"/>
              <w:adjustRightInd w:val="0"/>
              <w:spacing w:line="240" w:lineRule="exact"/>
              <w:jc w:val="center"/>
              <w:rPr>
                <w:rFonts w:eastAsia="Courier New"/>
                <w:bCs/>
                <w:sz w:val="20"/>
                <w:szCs w:val="20"/>
              </w:rPr>
            </w:pPr>
            <w:r w:rsidRPr="001C3A1C">
              <w:rPr>
                <w:rFonts w:eastAsia="Courier New"/>
                <w:bCs/>
                <w:sz w:val="20"/>
                <w:szCs w:val="20"/>
              </w:rPr>
              <w:t>Значение характеристики не может изменяться участником закупки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Качественная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Pr>
                <w:color w:val="000000"/>
                <w:sz w:val="20"/>
                <w:szCs w:val="20"/>
              </w:rPr>
              <w:t xml:space="preserve">Исполнение оптической системы </w:t>
            </w:r>
          </w:p>
        </w:tc>
        <w:tc>
          <w:tcPr>
            <w:tcW w:w="1843" w:type="dxa"/>
            <w:vAlign w:val="center"/>
          </w:tcPr>
          <w:p w:rsidR="001C3A1C" w:rsidRPr="004E1898" w:rsidRDefault="001C3A1C" w:rsidP="001C3A1C">
            <w:pPr>
              <w:widowControl w:val="0"/>
              <w:spacing w:line="240" w:lineRule="exact"/>
              <w:jc w:val="center"/>
              <w:rPr>
                <w:color w:val="000000"/>
                <w:sz w:val="20"/>
                <w:szCs w:val="20"/>
              </w:rPr>
            </w:pPr>
            <w:r>
              <w:rPr>
                <w:color w:val="000000"/>
                <w:sz w:val="20"/>
                <w:szCs w:val="20"/>
              </w:rPr>
              <w:t>Рассеиватель</w:t>
            </w:r>
            <w:r w:rsidRPr="001C3A1C">
              <w:rPr>
                <w:color w:val="000000"/>
                <w:sz w:val="20"/>
                <w:szCs w:val="20"/>
              </w:rPr>
              <w:t xml:space="preserve"> (защитное стекло)</w:t>
            </w:r>
          </w:p>
        </w:tc>
        <w:tc>
          <w:tcPr>
            <w:tcW w:w="1558" w:type="dxa"/>
            <w:vAlign w:val="center"/>
          </w:tcPr>
          <w:p w:rsidR="001C3A1C" w:rsidRPr="00205D48" w:rsidRDefault="001C3A1C" w:rsidP="001C3A1C">
            <w:pPr>
              <w:spacing w:line="240" w:lineRule="exact"/>
              <w:jc w:val="center"/>
              <w:rPr>
                <w:sz w:val="20"/>
                <w:szCs w:val="20"/>
              </w:rPr>
            </w:pPr>
            <w:r>
              <w:rPr>
                <w:sz w:val="20"/>
                <w:szCs w:val="20"/>
              </w:rPr>
              <w:t xml:space="preserve">- </w:t>
            </w:r>
          </w:p>
        </w:tc>
        <w:tc>
          <w:tcPr>
            <w:tcW w:w="2585" w:type="dxa"/>
            <w:gridSpan w:val="2"/>
            <w:vAlign w:val="center"/>
          </w:tcPr>
          <w:p w:rsidR="001C3A1C" w:rsidRPr="00E6065F"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0F5BFD">
              <w:rPr>
                <w:rFonts w:eastAsia="Courier New"/>
                <w:bCs/>
                <w:sz w:val="20"/>
                <w:szCs w:val="20"/>
              </w:rPr>
              <w:t>Значение характеристики не может изменяться участником закупки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Количественная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sidRPr="008146A0">
              <w:rPr>
                <w:color w:val="000000"/>
                <w:sz w:val="20"/>
                <w:szCs w:val="20"/>
              </w:rPr>
              <w:t>М</w:t>
            </w:r>
            <w:r>
              <w:rPr>
                <w:color w:val="000000"/>
                <w:sz w:val="20"/>
                <w:szCs w:val="20"/>
              </w:rPr>
              <w:t>аксимальная габаритная яркость</w:t>
            </w:r>
          </w:p>
        </w:tc>
        <w:tc>
          <w:tcPr>
            <w:tcW w:w="1843" w:type="dxa"/>
            <w:vAlign w:val="center"/>
          </w:tcPr>
          <w:p w:rsidR="001C3A1C" w:rsidRPr="004E1898" w:rsidRDefault="001C3A1C" w:rsidP="001C3A1C">
            <w:pPr>
              <w:widowControl w:val="0"/>
              <w:spacing w:line="240" w:lineRule="exact"/>
              <w:jc w:val="center"/>
              <w:rPr>
                <w:color w:val="000000"/>
                <w:sz w:val="20"/>
                <w:szCs w:val="20"/>
              </w:rPr>
            </w:pPr>
            <w:r w:rsidRPr="008146A0">
              <w:rPr>
                <w:color w:val="000000"/>
                <w:sz w:val="20"/>
                <w:szCs w:val="20"/>
              </w:rPr>
              <w:t>≥ 2000 и &lt; 5000</w:t>
            </w:r>
          </w:p>
        </w:tc>
        <w:tc>
          <w:tcPr>
            <w:tcW w:w="1558" w:type="dxa"/>
            <w:vAlign w:val="center"/>
          </w:tcPr>
          <w:p w:rsidR="001C3A1C" w:rsidRPr="00205D48" w:rsidRDefault="001C3A1C" w:rsidP="001C3A1C">
            <w:pPr>
              <w:spacing w:line="240" w:lineRule="exact"/>
              <w:jc w:val="center"/>
              <w:rPr>
                <w:sz w:val="20"/>
                <w:szCs w:val="20"/>
              </w:rPr>
            </w:pPr>
            <w:r w:rsidRPr="008146A0">
              <w:rPr>
                <w:color w:val="000000"/>
                <w:sz w:val="20"/>
                <w:szCs w:val="20"/>
              </w:rPr>
              <w:t>кд/м2</w:t>
            </w:r>
          </w:p>
        </w:tc>
        <w:tc>
          <w:tcPr>
            <w:tcW w:w="2585" w:type="dxa"/>
            <w:gridSpan w:val="2"/>
            <w:vAlign w:val="center"/>
          </w:tcPr>
          <w:p w:rsidR="001C3A1C" w:rsidRPr="00E6065F"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D74A20">
              <w:rPr>
                <w:rFonts w:eastAsia="Courier New"/>
                <w:bCs/>
                <w:sz w:val="20"/>
                <w:szCs w:val="20"/>
              </w:rPr>
              <w:t>Участник закупки указывает в заявке конкретное значение характеристики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1C3A1C">
        <w:tblPrEx>
          <w:tblLook w:val="0000" w:firstRow="0" w:lastRow="0" w:firstColumn="0" w:lastColumn="0" w:noHBand="0" w:noVBand="0"/>
        </w:tblPrEx>
        <w:trPr>
          <w:trHeight w:val="828"/>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Качественная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Pr>
                <w:color w:val="000000"/>
                <w:sz w:val="20"/>
                <w:szCs w:val="20"/>
              </w:rPr>
              <w:t xml:space="preserve">Тип кривой силы света </w:t>
            </w:r>
          </w:p>
        </w:tc>
        <w:tc>
          <w:tcPr>
            <w:tcW w:w="1843" w:type="dxa"/>
            <w:vAlign w:val="center"/>
          </w:tcPr>
          <w:p w:rsidR="001C3A1C" w:rsidRPr="004E1898" w:rsidRDefault="001C3A1C" w:rsidP="001C3A1C">
            <w:pPr>
              <w:widowControl w:val="0"/>
              <w:spacing w:line="240" w:lineRule="exact"/>
              <w:jc w:val="center"/>
              <w:rPr>
                <w:color w:val="000000"/>
                <w:sz w:val="20"/>
                <w:szCs w:val="20"/>
              </w:rPr>
            </w:pPr>
            <w:r>
              <w:rPr>
                <w:color w:val="000000"/>
                <w:sz w:val="20"/>
                <w:szCs w:val="20"/>
              </w:rPr>
              <w:t xml:space="preserve">Косинусная </w:t>
            </w:r>
          </w:p>
        </w:tc>
        <w:tc>
          <w:tcPr>
            <w:tcW w:w="1558" w:type="dxa"/>
            <w:vAlign w:val="center"/>
          </w:tcPr>
          <w:p w:rsidR="001C3A1C" w:rsidRPr="00205D48" w:rsidRDefault="001C3A1C" w:rsidP="001C3A1C">
            <w:pPr>
              <w:spacing w:line="240" w:lineRule="exact"/>
              <w:jc w:val="center"/>
              <w:rPr>
                <w:sz w:val="20"/>
                <w:szCs w:val="20"/>
              </w:rPr>
            </w:pPr>
            <w:r>
              <w:rPr>
                <w:sz w:val="20"/>
                <w:szCs w:val="20"/>
              </w:rPr>
              <w:t>-</w:t>
            </w:r>
          </w:p>
        </w:tc>
        <w:tc>
          <w:tcPr>
            <w:tcW w:w="2585" w:type="dxa"/>
            <w:gridSpan w:val="2"/>
            <w:vAlign w:val="center"/>
          </w:tcPr>
          <w:p w:rsidR="001C3A1C" w:rsidRPr="00E6065F"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0F5BFD">
              <w:rPr>
                <w:rFonts w:eastAsia="Courier New"/>
                <w:bCs/>
                <w:sz w:val="20"/>
                <w:szCs w:val="20"/>
              </w:rPr>
              <w:t>Значение характеристики не может изменяться участником закупки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CD617D">
        <w:tblPrEx>
          <w:tblLook w:val="0000" w:firstRow="0" w:lastRow="0" w:firstColumn="0" w:lastColumn="0" w:noHBand="0" w:noVBand="0"/>
        </w:tblPrEx>
        <w:trPr>
          <w:trHeight w:val="540"/>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Количественная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Pr>
                <w:color w:val="000000"/>
                <w:sz w:val="20"/>
                <w:szCs w:val="20"/>
              </w:rPr>
              <w:t xml:space="preserve">Угол излучения </w:t>
            </w:r>
          </w:p>
        </w:tc>
        <w:tc>
          <w:tcPr>
            <w:tcW w:w="1843" w:type="dxa"/>
            <w:vAlign w:val="center"/>
          </w:tcPr>
          <w:p w:rsidR="001C3A1C" w:rsidRPr="004E1898" w:rsidRDefault="001C3A1C" w:rsidP="001C3A1C">
            <w:pPr>
              <w:widowControl w:val="0"/>
              <w:spacing w:line="240" w:lineRule="exact"/>
              <w:jc w:val="center"/>
              <w:rPr>
                <w:color w:val="000000"/>
                <w:sz w:val="20"/>
                <w:szCs w:val="20"/>
              </w:rPr>
            </w:pPr>
            <w:r w:rsidRPr="008146A0">
              <w:rPr>
                <w:color w:val="000000"/>
                <w:sz w:val="20"/>
                <w:szCs w:val="20"/>
              </w:rPr>
              <w:t xml:space="preserve">≥ </w:t>
            </w:r>
            <w:r>
              <w:rPr>
                <w:color w:val="000000"/>
                <w:sz w:val="20"/>
                <w:szCs w:val="20"/>
              </w:rPr>
              <w:t xml:space="preserve"> 110</w:t>
            </w:r>
          </w:p>
        </w:tc>
        <w:tc>
          <w:tcPr>
            <w:tcW w:w="1558" w:type="dxa"/>
            <w:vAlign w:val="center"/>
          </w:tcPr>
          <w:p w:rsidR="001C3A1C" w:rsidRPr="00205D48" w:rsidRDefault="001C3A1C" w:rsidP="001C3A1C">
            <w:pPr>
              <w:spacing w:line="240" w:lineRule="exact"/>
              <w:jc w:val="center"/>
              <w:rPr>
                <w:sz w:val="20"/>
                <w:szCs w:val="20"/>
              </w:rPr>
            </w:pPr>
            <w:r>
              <w:rPr>
                <w:sz w:val="20"/>
                <w:szCs w:val="20"/>
              </w:rPr>
              <w:t>ГРАДУС</w:t>
            </w:r>
          </w:p>
        </w:tc>
        <w:tc>
          <w:tcPr>
            <w:tcW w:w="2585" w:type="dxa"/>
            <w:gridSpan w:val="2"/>
            <w:vAlign w:val="center"/>
          </w:tcPr>
          <w:p w:rsidR="001C3A1C" w:rsidRPr="00E6065F" w:rsidRDefault="001C3A1C" w:rsidP="001C3A1C">
            <w:pPr>
              <w:widowControl w:val="0"/>
              <w:shd w:val="clear" w:color="auto" w:fill="FFFFFF"/>
              <w:autoSpaceDE w:val="0"/>
              <w:autoSpaceDN w:val="0"/>
              <w:adjustRightInd w:val="0"/>
              <w:spacing w:line="240" w:lineRule="exact"/>
              <w:jc w:val="center"/>
              <w:rPr>
                <w:rFonts w:eastAsia="Courier New"/>
                <w:sz w:val="20"/>
                <w:szCs w:val="20"/>
                <w:lang w:bidi="ru-RU"/>
              </w:rPr>
            </w:pPr>
            <w:r w:rsidRPr="00D74A20">
              <w:rPr>
                <w:rFonts w:eastAsia="Courier New"/>
                <w:bCs/>
                <w:sz w:val="20"/>
                <w:szCs w:val="20"/>
              </w:rPr>
              <w:t>Участник закупки указывает в заявке конкретное значение характеристики</w:t>
            </w: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C3A1C" w:rsidTr="00D92634">
        <w:tblPrEx>
          <w:tblLook w:val="0000" w:firstRow="0" w:lastRow="0" w:firstColumn="0" w:lastColumn="0" w:noHBand="0" w:noVBand="0"/>
        </w:tblPrEx>
        <w:trPr>
          <w:trHeight w:val="854"/>
          <w:jc w:val="center"/>
        </w:trPr>
        <w:tc>
          <w:tcPr>
            <w:tcW w:w="562" w:type="dxa"/>
            <w:vMerge/>
            <w:vAlign w:val="center"/>
          </w:tcPr>
          <w:p w:rsidR="001C3A1C" w:rsidRPr="00AF75AD" w:rsidRDefault="001C3A1C" w:rsidP="001C3A1C">
            <w:pPr>
              <w:jc w:val="center"/>
              <w:rPr>
                <w:sz w:val="20"/>
                <w:szCs w:val="20"/>
              </w:rPr>
            </w:pPr>
          </w:p>
        </w:tc>
        <w:tc>
          <w:tcPr>
            <w:tcW w:w="2268" w:type="dxa"/>
            <w:vMerge/>
            <w:vAlign w:val="center"/>
          </w:tcPr>
          <w:p w:rsidR="001C3A1C" w:rsidRPr="003B7F5C" w:rsidRDefault="001C3A1C" w:rsidP="001C3A1C">
            <w:pPr>
              <w:jc w:val="center"/>
              <w:rPr>
                <w:sz w:val="20"/>
                <w:szCs w:val="20"/>
              </w:rPr>
            </w:pPr>
          </w:p>
        </w:tc>
        <w:tc>
          <w:tcPr>
            <w:tcW w:w="1276" w:type="dxa"/>
            <w:vMerge/>
            <w:vAlign w:val="center"/>
          </w:tcPr>
          <w:p w:rsidR="001C3A1C" w:rsidRPr="003B7F5C" w:rsidRDefault="001C3A1C" w:rsidP="001C3A1C">
            <w:pPr>
              <w:jc w:val="center"/>
              <w:rPr>
                <w:sz w:val="20"/>
                <w:szCs w:val="20"/>
              </w:rPr>
            </w:pPr>
          </w:p>
        </w:tc>
        <w:tc>
          <w:tcPr>
            <w:tcW w:w="1843" w:type="dxa"/>
            <w:vAlign w:val="center"/>
          </w:tcPr>
          <w:p w:rsidR="001C3A1C" w:rsidRPr="00205D48" w:rsidRDefault="001C3A1C" w:rsidP="001C3A1C">
            <w:pPr>
              <w:spacing w:line="240" w:lineRule="exact"/>
              <w:jc w:val="center"/>
              <w:rPr>
                <w:sz w:val="20"/>
                <w:szCs w:val="20"/>
              </w:rPr>
            </w:pPr>
            <w:r>
              <w:rPr>
                <w:sz w:val="20"/>
                <w:szCs w:val="20"/>
              </w:rPr>
              <w:t xml:space="preserve">Качественная </w:t>
            </w:r>
          </w:p>
        </w:tc>
        <w:tc>
          <w:tcPr>
            <w:tcW w:w="2268" w:type="dxa"/>
            <w:vAlign w:val="center"/>
          </w:tcPr>
          <w:p w:rsidR="001C3A1C" w:rsidRDefault="001C3A1C" w:rsidP="001C3A1C">
            <w:pPr>
              <w:keepNext/>
              <w:keepLines/>
              <w:widowControl w:val="0"/>
              <w:spacing w:line="240" w:lineRule="exact"/>
              <w:jc w:val="center"/>
              <w:outlineLvl w:val="3"/>
              <w:rPr>
                <w:color w:val="000000"/>
                <w:sz w:val="20"/>
                <w:szCs w:val="20"/>
              </w:rPr>
            </w:pPr>
            <w:r>
              <w:rPr>
                <w:color w:val="000000"/>
                <w:sz w:val="20"/>
                <w:szCs w:val="20"/>
              </w:rPr>
              <w:t>Климатическое исполнение</w:t>
            </w:r>
          </w:p>
        </w:tc>
        <w:tc>
          <w:tcPr>
            <w:tcW w:w="1843" w:type="dxa"/>
            <w:vAlign w:val="center"/>
          </w:tcPr>
          <w:p w:rsidR="001C3A1C" w:rsidRPr="004E1898" w:rsidRDefault="001C3A1C" w:rsidP="001C3A1C">
            <w:pPr>
              <w:widowControl w:val="0"/>
              <w:spacing w:line="240" w:lineRule="exact"/>
              <w:jc w:val="center"/>
              <w:rPr>
                <w:color w:val="000000"/>
                <w:sz w:val="20"/>
                <w:szCs w:val="20"/>
              </w:rPr>
            </w:pPr>
            <w:r>
              <w:rPr>
                <w:color w:val="000000"/>
                <w:sz w:val="20"/>
                <w:szCs w:val="20"/>
              </w:rPr>
              <w:t>УХЛ4</w:t>
            </w:r>
          </w:p>
        </w:tc>
        <w:tc>
          <w:tcPr>
            <w:tcW w:w="1558" w:type="dxa"/>
            <w:vAlign w:val="center"/>
          </w:tcPr>
          <w:p w:rsidR="001C3A1C" w:rsidRPr="00205D48" w:rsidRDefault="00D92634" w:rsidP="001C3A1C">
            <w:pPr>
              <w:spacing w:line="240" w:lineRule="exact"/>
              <w:jc w:val="center"/>
              <w:rPr>
                <w:sz w:val="20"/>
                <w:szCs w:val="20"/>
              </w:rPr>
            </w:pPr>
            <w:r>
              <w:rPr>
                <w:sz w:val="20"/>
                <w:szCs w:val="20"/>
              </w:rPr>
              <w:t>-</w:t>
            </w:r>
          </w:p>
        </w:tc>
        <w:tc>
          <w:tcPr>
            <w:tcW w:w="2585" w:type="dxa"/>
            <w:gridSpan w:val="2"/>
            <w:vAlign w:val="center"/>
          </w:tcPr>
          <w:p w:rsidR="001C3A1C" w:rsidRDefault="001C3A1C" w:rsidP="001C3A1C">
            <w:pPr>
              <w:widowControl w:val="0"/>
              <w:shd w:val="clear" w:color="auto" w:fill="FFFFFF"/>
              <w:autoSpaceDE w:val="0"/>
              <w:autoSpaceDN w:val="0"/>
              <w:adjustRightInd w:val="0"/>
              <w:spacing w:line="240" w:lineRule="exact"/>
              <w:jc w:val="center"/>
              <w:rPr>
                <w:rFonts w:eastAsia="Courier New"/>
                <w:bCs/>
                <w:sz w:val="20"/>
                <w:szCs w:val="20"/>
              </w:rPr>
            </w:pPr>
            <w:r w:rsidRPr="000F5BFD">
              <w:rPr>
                <w:rFonts w:eastAsia="Courier New"/>
                <w:bCs/>
                <w:sz w:val="20"/>
                <w:szCs w:val="20"/>
              </w:rPr>
              <w:t>Значение характеристики не может изменяться участником закупки</w:t>
            </w:r>
          </w:p>
          <w:p w:rsidR="001C3A1C" w:rsidRPr="00E6065F" w:rsidRDefault="001C3A1C" w:rsidP="00D92634">
            <w:pPr>
              <w:widowControl w:val="0"/>
              <w:shd w:val="clear" w:color="auto" w:fill="FFFFFF"/>
              <w:autoSpaceDE w:val="0"/>
              <w:autoSpaceDN w:val="0"/>
              <w:adjustRightInd w:val="0"/>
              <w:spacing w:line="240" w:lineRule="exact"/>
              <w:rPr>
                <w:rFonts w:eastAsia="Courier New"/>
                <w:sz w:val="20"/>
                <w:szCs w:val="20"/>
                <w:lang w:bidi="ru-RU"/>
              </w:rPr>
            </w:pPr>
          </w:p>
        </w:tc>
        <w:tc>
          <w:tcPr>
            <w:tcW w:w="817" w:type="dxa"/>
            <w:vMerge/>
          </w:tcPr>
          <w:p w:rsidR="001C3A1C" w:rsidRDefault="001C3A1C" w:rsidP="001C3A1C">
            <w:pPr>
              <w:rPr>
                <w:b/>
                <w:sz w:val="22"/>
                <w:szCs w:val="22"/>
              </w:rPr>
            </w:pPr>
          </w:p>
        </w:tc>
        <w:tc>
          <w:tcPr>
            <w:tcW w:w="578" w:type="dxa"/>
            <w:vMerge/>
          </w:tcPr>
          <w:p w:rsidR="001C3A1C" w:rsidRDefault="001C3A1C" w:rsidP="001C3A1C">
            <w:pPr>
              <w:rPr>
                <w:b/>
                <w:sz w:val="22"/>
                <w:szCs w:val="22"/>
              </w:rPr>
            </w:pPr>
          </w:p>
        </w:tc>
      </w:tr>
      <w:tr w:rsidR="001F02D4" w:rsidTr="00CD617D">
        <w:tblPrEx>
          <w:tblLook w:val="0000" w:firstRow="0" w:lastRow="0" w:firstColumn="0" w:lastColumn="0" w:noHBand="0" w:noVBand="0"/>
        </w:tblPrEx>
        <w:trPr>
          <w:trHeight w:val="540"/>
          <w:jc w:val="center"/>
        </w:trPr>
        <w:tc>
          <w:tcPr>
            <w:tcW w:w="562" w:type="dxa"/>
            <w:vMerge/>
            <w:vAlign w:val="center"/>
          </w:tcPr>
          <w:p w:rsidR="001F02D4" w:rsidRPr="00AF75AD" w:rsidRDefault="001F02D4" w:rsidP="00CD617D">
            <w:pPr>
              <w:jc w:val="center"/>
              <w:rPr>
                <w:sz w:val="20"/>
                <w:szCs w:val="20"/>
              </w:rPr>
            </w:pPr>
          </w:p>
        </w:tc>
        <w:tc>
          <w:tcPr>
            <w:tcW w:w="2268" w:type="dxa"/>
            <w:vMerge/>
            <w:vAlign w:val="center"/>
          </w:tcPr>
          <w:p w:rsidR="001F02D4" w:rsidRPr="003B7F5C" w:rsidRDefault="001F02D4" w:rsidP="00CD617D">
            <w:pPr>
              <w:jc w:val="center"/>
              <w:rPr>
                <w:sz w:val="20"/>
                <w:szCs w:val="20"/>
              </w:rPr>
            </w:pPr>
          </w:p>
        </w:tc>
        <w:tc>
          <w:tcPr>
            <w:tcW w:w="1276" w:type="dxa"/>
            <w:vMerge/>
            <w:vAlign w:val="center"/>
          </w:tcPr>
          <w:p w:rsidR="001F02D4" w:rsidRPr="003B7F5C" w:rsidRDefault="001F02D4" w:rsidP="00CD617D">
            <w:pPr>
              <w:jc w:val="center"/>
              <w:rPr>
                <w:sz w:val="20"/>
                <w:szCs w:val="20"/>
              </w:rPr>
            </w:pPr>
          </w:p>
        </w:tc>
        <w:tc>
          <w:tcPr>
            <w:tcW w:w="1843" w:type="dxa"/>
            <w:vAlign w:val="center"/>
          </w:tcPr>
          <w:p w:rsidR="001F02D4" w:rsidRPr="00B02B84" w:rsidRDefault="001F02D4" w:rsidP="00CD617D">
            <w:pPr>
              <w:jc w:val="center"/>
              <w:rPr>
                <w:sz w:val="20"/>
                <w:szCs w:val="20"/>
                <w:highlight w:val="yellow"/>
              </w:rPr>
            </w:pPr>
          </w:p>
        </w:tc>
        <w:tc>
          <w:tcPr>
            <w:tcW w:w="2268" w:type="dxa"/>
            <w:vAlign w:val="center"/>
          </w:tcPr>
          <w:p w:rsidR="001F02D4" w:rsidRPr="006A57F1" w:rsidRDefault="001F02D4" w:rsidP="00CD617D">
            <w:pPr>
              <w:jc w:val="center"/>
              <w:rPr>
                <w:sz w:val="20"/>
                <w:szCs w:val="20"/>
              </w:rPr>
            </w:pPr>
          </w:p>
        </w:tc>
        <w:tc>
          <w:tcPr>
            <w:tcW w:w="1843" w:type="dxa"/>
            <w:vAlign w:val="center"/>
          </w:tcPr>
          <w:p w:rsidR="001F02D4" w:rsidRPr="006A57F1" w:rsidRDefault="001F02D4" w:rsidP="00CD617D">
            <w:pPr>
              <w:jc w:val="center"/>
              <w:rPr>
                <w:sz w:val="20"/>
                <w:szCs w:val="20"/>
              </w:rPr>
            </w:pPr>
          </w:p>
        </w:tc>
        <w:tc>
          <w:tcPr>
            <w:tcW w:w="1558" w:type="dxa"/>
            <w:vAlign w:val="center"/>
          </w:tcPr>
          <w:p w:rsidR="001F02D4" w:rsidRPr="0064084A" w:rsidRDefault="001F02D4" w:rsidP="00CD617D">
            <w:pPr>
              <w:widowControl w:val="0"/>
              <w:jc w:val="center"/>
              <w:rPr>
                <w:rFonts w:eastAsia="Courier New"/>
                <w:bCs/>
                <w:iCs/>
                <w:sz w:val="20"/>
                <w:szCs w:val="20"/>
                <w:lang w:bidi="ru-RU"/>
              </w:rPr>
            </w:pPr>
          </w:p>
        </w:tc>
        <w:tc>
          <w:tcPr>
            <w:tcW w:w="2585" w:type="dxa"/>
            <w:gridSpan w:val="2"/>
            <w:vAlign w:val="center"/>
          </w:tcPr>
          <w:p w:rsidR="001F02D4" w:rsidRDefault="001F02D4" w:rsidP="00CD617D">
            <w:pPr>
              <w:jc w:val="center"/>
            </w:pPr>
          </w:p>
        </w:tc>
        <w:tc>
          <w:tcPr>
            <w:tcW w:w="817" w:type="dxa"/>
            <w:vMerge/>
          </w:tcPr>
          <w:p w:rsidR="001F02D4" w:rsidRDefault="001F02D4" w:rsidP="00CD617D">
            <w:pPr>
              <w:rPr>
                <w:b/>
                <w:sz w:val="22"/>
                <w:szCs w:val="22"/>
              </w:rPr>
            </w:pPr>
          </w:p>
        </w:tc>
        <w:tc>
          <w:tcPr>
            <w:tcW w:w="578" w:type="dxa"/>
            <w:vMerge/>
          </w:tcPr>
          <w:p w:rsidR="001F02D4" w:rsidRDefault="001F02D4" w:rsidP="00CD617D">
            <w:pPr>
              <w:rPr>
                <w:b/>
                <w:sz w:val="22"/>
                <w:szCs w:val="22"/>
              </w:rPr>
            </w:pPr>
          </w:p>
        </w:tc>
      </w:tr>
      <w:tr w:rsidR="001F02D4" w:rsidTr="00CD617D">
        <w:tblPrEx>
          <w:tblLook w:val="0000" w:firstRow="0" w:lastRow="0" w:firstColumn="0" w:lastColumn="0" w:noHBand="0" w:noVBand="0"/>
        </w:tblPrEx>
        <w:trPr>
          <w:trHeight w:val="540"/>
          <w:jc w:val="center"/>
        </w:trPr>
        <w:tc>
          <w:tcPr>
            <w:tcW w:w="562" w:type="dxa"/>
            <w:vMerge/>
            <w:vAlign w:val="center"/>
          </w:tcPr>
          <w:p w:rsidR="001F02D4" w:rsidRPr="00AF75AD" w:rsidRDefault="001F02D4" w:rsidP="00CD617D">
            <w:pPr>
              <w:jc w:val="center"/>
              <w:rPr>
                <w:sz w:val="20"/>
                <w:szCs w:val="20"/>
              </w:rPr>
            </w:pPr>
          </w:p>
        </w:tc>
        <w:tc>
          <w:tcPr>
            <w:tcW w:w="2268" w:type="dxa"/>
            <w:vMerge/>
            <w:vAlign w:val="center"/>
          </w:tcPr>
          <w:p w:rsidR="001F02D4" w:rsidRPr="003B7F5C" w:rsidRDefault="001F02D4" w:rsidP="00CD617D">
            <w:pPr>
              <w:jc w:val="center"/>
              <w:rPr>
                <w:sz w:val="20"/>
                <w:szCs w:val="20"/>
              </w:rPr>
            </w:pPr>
          </w:p>
        </w:tc>
        <w:tc>
          <w:tcPr>
            <w:tcW w:w="1276" w:type="dxa"/>
            <w:vMerge/>
            <w:vAlign w:val="center"/>
          </w:tcPr>
          <w:p w:rsidR="001F02D4" w:rsidRPr="003B7F5C" w:rsidRDefault="001F02D4" w:rsidP="00CD617D">
            <w:pPr>
              <w:jc w:val="center"/>
              <w:rPr>
                <w:sz w:val="20"/>
                <w:szCs w:val="20"/>
              </w:rPr>
            </w:pPr>
          </w:p>
        </w:tc>
        <w:tc>
          <w:tcPr>
            <w:tcW w:w="1843" w:type="dxa"/>
            <w:vAlign w:val="center"/>
          </w:tcPr>
          <w:p w:rsidR="001F02D4" w:rsidRPr="00B02B84" w:rsidRDefault="001F02D4" w:rsidP="00CD617D">
            <w:pPr>
              <w:jc w:val="center"/>
              <w:rPr>
                <w:sz w:val="20"/>
                <w:szCs w:val="20"/>
                <w:highlight w:val="yellow"/>
              </w:rPr>
            </w:pPr>
          </w:p>
        </w:tc>
        <w:tc>
          <w:tcPr>
            <w:tcW w:w="2268" w:type="dxa"/>
            <w:vAlign w:val="center"/>
          </w:tcPr>
          <w:p w:rsidR="001F02D4" w:rsidRPr="006A57F1" w:rsidRDefault="001F02D4" w:rsidP="00CD617D">
            <w:pPr>
              <w:jc w:val="center"/>
              <w:rPr>
                <w:sz w:val="20"/>
                <w:szCs w:val="20"/>
              </w:rPr>
            </w:pPr>
          </w:p>
        </w:tc>
        <w:tc>
          <w:tcPr>
            <w:tcW w:w="1843" w:type="dxa"/>
            <w:vAlign w:val="center"/>
          </w:tcPr>
          <w:p w:rsidR="001F02D4" w:rsidRPr="006A57F1" w:rsidRDefault="001F02D4" w:rsidP="00CD617D">
            <w:pPr>
              <w:jc w:val="center"/>
              <w:rPr>
                <w:sz w:val="20"/>
                <w:szCs w:val="20"/>
              </w:rPr>
            </w:pPr>
          </w:p>
        </w:tc>
        <w:tc>
          <w:tcPr>
            <w:tcW w:w="1558" w:type="dxa"/>
            <w:vAlign w:val="center"/>
          </w:tcPr>
          <w:p w:rsidR="001F02D4" w:rsidRPr="0064084A" w:rsidRDefault="001F02D4" w:rsidP="00CD617D">
            <w:pPr>
              <w:widowControl w:val="0"/>
              <w:jc w:val="center"/>
              <w:rPr>
                <w:rFonts w:eastAsia="Courier New"/>
                <w:bCs/>
                <w:iCs/>
                <w:sz w:val="20"/>
                <w:szCs w:val="20"/>
                <w:lang w:bidi="ru-RU"/>
              </w:rPr>
            </w:pPr>
          </w:p>
        </w:tc>
        <w:tc>
          <w:tcPr>
            <w:tcW w:w="2585" w:type="dxa"/>
            <w:gridSpan w:val="2"/>
            <w:vAlign w:val="center"/>
          </w:tcPr>
          <w:p w:rsidR="001F02D4" w:rsidRDefault="001F02D4" w:rsidP="00CD617D">
            <w:pPr>
              <w:jc w:val="center"/>
            </w:pPr>
          </w:p>
        </w:tc>
        <w:tc>
          <w:tcPr>
            <w:tcW w:w="817" w:type="dxa"/>
            <w:vMerge/>
          </w:tcPr>
          <w:p w:rsidR="001F02D4" w:rsidRDefault="001F02D4" w:rsidP="00CD617D">
            <w:pPr>
              <w:rPr>
                <w:b/>
                <w:sz w:val="22"/>
                <w:szCs w:val="22"/>
              </w:rPr>
            </w:pPr>
          </w:p>
        </w:tc>
        <w:tc>
          <w:tcPr>
            <w:tcW w:w="578" w:type="dxa"/>
            <w:vMerge/>
          </w:tcPr>
          <w:p w:rsidR="001F02D4" w:rsidRDefault="001F02D4" w:rsidP="00CD617D">
            <w:pPr>
              <w:rPr>
                <w:b/>
                <w:sz w:val="22"/>
                <w:szCs w:val="22"/>
              </w:rPr>
            </w:pPr>
          </w:p>
        </w:tc>
      </w:tr>
    </w:tbl>
    <w:p w:rsidR="001F02D4" w:rsidRDefault="001F02D4" w:rsidP="004F4035">
      <w:pPr>
        <w:rPr>
          <w:b/>
          <w:bCs/>
          <w:kern w:val="2"/>
          <w:sz w:val="22"/>
          <w:szCs w:val="22"/>
        </w:rPr>
      </w:pPr>
    </w:p>
    <w:p w:rsidR="004F4035" w:rsidRDefault="004F4035" w:rsidP="006351B0">
      <w:bookmarkStart w:id="0" w:name="_GoBack"/>
      <w:bookmarkEnd w:id="0"/>
    </w:p>
    <w:p w:rsidR="004A074B" w:rsidRDefault="004A074B" w:rsidP="006351B0"/>
    <w:p w:rsidR="004A074B" w:rsidRPr="00941FEE" w:rsidRDefault="004A074B" w:rsidP="004A074B">
      <w:pPr>
        <w:spacing w:after="60"/>
        <w:jc w:val="both"/>
        <w:rPr>
          <w:sz w:val="22"/>
          <w:szCs w:val="22"/>
        </w:rPr>
      </w:pPr>
      <w:r w:rsidRPr="00941FEE">
        <w:rPr>
          <w:sz w:val="22"/>
          <w:szCs w:val="22"/>
        </w:rPr>
        <w:t>Ответственное лицо за составление описания объекта закупки:</w:t>
      </w:r>
    </w:p>
    <w:p w:rsidR="004A074B" w:rsidRDefault="004A074B" w:rsidP="004A074B">
      <w:pPr>
        <w:jc w:val="both"/>
        <w:rPr>
          <w:sz w:val="22"/>
          <w:szCs w:val="22"/>
        </w:rPr>
      </w:pPr>
      <w:r>
        <w:rPr>
          <w:sz w:val="22"/>
          <w:szCs w:val="22"/>
        </w:rPr>
        <w:t xml:space="preserve">Администратор отдела по АХР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 xml:space="preserve">                                </w:t>
      </w:r>
      <w:r>
        <w:rPr>
          <w:sz w:val="22"/>
          <w:szCs w:val="22"/>
        </w:rPr>
        <w:t>Воронова М.А.</w:t>
      </w:r>
    </w:p>
    <w:p w:rsidR="004A074B" w:rsidRDefault="004A074B" w:rsidP="006351B0">
      <w:pPr>
        <w:sectPr w:rsidR="004A074B" w:rsidSect="001C63A8">
          <w:pgSz w:w="16838" w:h="11906" w:orient="landscape"/>
          <w:pgMar w:top="993" w:right="1134" w:bottom="1276" w:left="1134" w:header="709" w:footer="709" w:gutter="0"/>
          <w:cols w:space="708"/>
          <w:docGrid w:linePitch="360"/>
        </w:sectPr>
      </w:pPr>
    </w:p>
    <w:p w:rsidR="00885F56" w:rsidRDefault="00885F56" w:rsidP="001E3195"/>
    <w:sectPr w:rsidR="00885F56" w:rsidSect="004C4860">
      <w:pgSz w:w="11906" w:h="16838"/>
      <w:pgMar w:top="851"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5614" w:rsidRDefault="00785614" w:rsidP="00885F56">
      <w:r>
        <w:separator/>
      </w:r>
    </w:p>
  </w:endnote>
  <w:endnote w:type="continuationSeparator" w:id="0">
    <w:p w:rsidR="00785614" w:rsidRDefault="00785614" w:rsidP="00885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5614" w:rsidRDefault="00785614" w:rsidP="00885F56">
      <w:r>
        <w:separator/>
      </w:r>
    </w:p>
  </w:footnote>
  <w:footnote w:type="continuationSeparator" w:id="0">
    <w:p w:rsidR="00785614" w:rsidRDefault="00785614" w:rsidP="00885F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F6F0D"/>
    <w:multiLevelType w:val="hybridMultilevel"/>
    <w:tmpl w:val="A1CC801C"/>
    <w:lvl w:ilvl="0" w:tplc="37CCFC2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7D1430A"/>
    <w:multiLevelType w:val="hybridMultilevel"/>
    <w:tmpl w:val="33244464"/>
    <w:lvl w:ilvl="0" w:tplc="601A4FE2">
      <w:start w:val="1"/>
      <w:numFmt w:val="bullet"/>
      <w:lvlText w:val="-"/>
      <w:lvlJc w:val="left"/>
      <w:pPr>
        <w:ind w:left="2280" w:hanging="360"/>
      </w:pPr>
      <w:rPr>
        <w:rFonts w:ascii="Times New Roman" w:hAnsi="Times New Roman" w:cs="Times New Roman" w:hint="default"/>
      </w:rPr>
    </w:lvl>
    <w:lvl w:ilvl="1" w:tplc="04190003" w:tentative="1">
      <w:start w:val="1"/>
      <w:numFmt w:val="bullet"/>
      <w:lvlText w:val="o"/>
      <w:lvlJc w:val="left"/>
      <w:pPr>
        <w:ind w:left="3000" w:hanging="360"/>
      </w:pPr>
      <w:rPr>
        <w:rFonts w:ascii="Courier New" w:hAnsi="Courier New" w:cs="Courier New" w:hint="default"/>
      </w:rPr>
    </w:lvl>
    <w:lvl w:ilvl="2" w:tplc="04190005" w:tentative="1">
      <w:start w:val="1"/>
      <w:numFmt w:val="bullet"/>
      <w:lvlText w:val=""/>
      <w:lvlJc w:val="left"/>
      <w:pPr>
        <w:ind w:left="3720" w:hanging="360"/>
      </w:pPr>
      <w:rPr>
        <w:rFonts w:ascii="Wingdings" w:hAnsi="Wingdings" w:hint="default"/>
      </w:rPr>
    </w:lvl>
    <w:lvl w:ilvl="3" w:tplc="04190001" w:tentative="1">
      <w:start w:val="1"/>
      <w:numFmt w:val="bullet"/>
      <w:lvlText w:val=""/>
      <w:lvlJc w:val="left"/>
      <w:pPr>
        <w:ind w:left="4440" w:hanging="360"/>
      </w:pPr>
      <w:rPr>
        <w:rFonts w:ascii="Symbol" w:hAnsi="Symbol" w:hint="default"/>
      </w:rPr>
    </w:lvl>
    <w:lvl w:ilvl="4" w:tplc="04190003" w:tentative="1">
      <w:start w:val="1"/>
      <w:numFmt w:val="bullet"/>
      <w:lvlText w:val="o"/>
      <w:lvlJc w:val="left"/>
      <w:pPr>
        <w:ind w:left="5160" w:hanging="360"/>
      </w:pPr>
      <w:rPr>
        <w:rFonts w:ascii="Courier New" w:hAnsi="Courier New" w:cs="Courier New" w:hint="default"/>
      </w:rPr>
    </w:lvl>
    <w:lvl w:ilvl="5" w:tplc="04190005" w:tentative="1">
      <w:start w:val="1"/>
      <w:numFmt w:val="bullet"/>
      <w:lvlText w:val=""/>
      <w:lvlJc w:val="left"/>
      <w:pPr>
        <w:ind w:left="5880" w:hanging="360"/>
      </w:pPr>
      <w:rPr>
        <w:rFonts w:ascii="Wingdings" w:hAnsi="Wingdings" w:hint="default"/>
      </w:rPr>
    </w:lvl>
    <w:lvl w:ilvl="6" w:tplc="04190001" w:tentative="1">
      <w:start w:val="1"/>
      <w:numFmt w:val="bullet"/>
      <w:lvlText w:val=""/>
      <w:lvlJc w:val="left"/>
      <w:pPr>
        <w:ind w:left="6600" w:hanging="360"/>
      </w:pPr>
      <w:rPr>
        <w:rFonts w:ascii="Symbol" w:hAnsi="Symbol" w:hint="default"/>
      </w:rPr>
    </w:lvl>
    <w:lvl w:ilvl="7" w:tplc="04190003" w:tentative="1">
      <w:start w:val="1"/>
      <w:numFmt w:val="bullet"/>
      <w:lvlText w:val="o"/>
      <w:lvlJc w:val="left"/>
      <w:pPr>
        <w:ind w:left="7320" w:hanging="360"/>
      </w:pPr>
      <w:rPr>
        <w:rFonts w:ascii="Courier New" w:hAnsi="Courier New" w:cs="Courier New" w:hint="default"/>
      </w:rPr>
    </w:lvl>
    <w:lvl w:ilvl="8" w:tplc="04190005" w:tentative="1">
      <w:start w:val="1"/>
      <w:numFmt w:val="bullet"/>
      <w:lvlText w:val=""/>
      <w:lvlJc w:val="left"/>
      <w:pPr>
        <w:ind w:left="8040" w:hanging="360"/>
      </w:pPr>
      <w:rPr>
        <w:rFonts w:ascii="Wingdings" w:hAnsi="Wingdings" w:hint="default"/>
      </w:rPr>
    </w:lvl>
  </w:abstractNum>
  <w:abstractNum w:abstractNumId="2" w15:restartNumberingAfterBreak="0">
    <w:nsid w:val="51545B17"/>
    <w:multiLevelType w:val="multilevel"/>
    <w:tmpl w:val="0419001F"/>
    <w:lvl w:ilvl="0">
      <w:start w:val="1"/>
      <w:numFmt w:val="decimal"/>
      <w:lvlText w:val="%1."/>
      <w:lvlJc w:val="left"/>
      <w:pPr>
        <w:ind w:left="6598"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51B0"/>
    <w:rsid w:val="0000744A"/>
    <w:rsid w:val="000354B9"/>
    <w:rsid w:val="00035524"/>
    <w:rsid w:val="00040D2F"/>
    <w:rsid w:val="00053CDE"/>
    <w:rsid w:val="00060562"/>
    <w:rsid w:val="00064B25"/>
    <w:rsid w:val="000774D4"/>
    <w:rsid w:val="000C5279"/>
    <w:rsid w:val="000D099E"/>
    <w:rsid w:val="000E091C"/>
    <w:rsid w:val="000E753F"/>
    <w:rsid w:val="000F5B65"/>
    <w:rsid w:val="00100F00"/>
    <w:rsid w:val="001129B7"/>
    <w:rsid w:val="001207F2"/>
    <w:rsid w:val="00144F78"/>
    <w:rsid w:val="00147C8F"/>
    <w:rsid w:val="00172E33"/>
    <w:rsid w:val="001B00FA"/>
    <w:rsid w:val="001B2725"/>
    <w:rsid w:val="001B408A"/>
    <w:rsid w:val="001B72E9"/>
    <w:rsid w:val="001C3A1C"/>
    <w:rsid w:val="001C4863"/>
    <w:rsid w:val="001C63A8"/>
    <w:rsid w:val="001D5D3D"/>
    <w:rsid w:val="001E3195"/>
    <w:rsid w:val="001F02D4"/>
    <w:rsid w:val="00212939"/>
    <w:rsid w:val="0022259E"/>
    <w:rsid w:val="002330B2"/>
    <w:rsid w:val="00233E86"/>
    <w:rsid w:val="002761C6"/>
    <w:rsid w:val="0027651C"/>
    <w:rsid w:val="00283752"/>
    <w:rsid w:val="00295003"/>
    <w:rsid w:val="002A1A1B"/>
    <w:rsid w:val="002C5031"/>
    <w:rsid w:val="003124B4"/>
    <w:rsid w:val="00323EB3"/>
    <w:rsid w:val="00332FEE"/>
    <w:rsid w:val="00350BF8"/>
    <w:rsid w:val="00360F80"/>
    <w:rsid w:val="00367D11"/>
    <w:rsid w:val="00371FFE"/>
    <w:rsid w:val="003835F7"/>
    <w:rsid w:val="00385BE7"/>
    <w:rsid w:val="00387D2C"/>
    <w:rsid w:val="003A03C1"/>
    <w:rsid w:val="003A5F29"/>
    <w:rsid w:val="003B11A5"/>
    <w:rsid w:val="003C0705"/>
    <w:rsid w:val="003D69BC"/>
    <w:rsid w:val="003D6C8A"/>
    <w:rsid w:val="003E6DF3"/>
    <w:rsid w:val="003F571B"/>
    <w:rsid w:val="00403401"/>
    <w:rsid w:val="004034E3"/>
    <w:rsid w:val="00411986"/>
    <w:rsid w:val="004145DF"/>
    <w:rsid w:val="0042756A"/>
    <w:rsid w:val="0043039B"/>
    <w:rsid w:val="00433590"/>
    <w:rsid w:val="0044207F"/>
    <w:rsid w:val="004543F8"/>
    <w:rsid w:val="0048533C"/>
    <w:rsid w:val="0049156A"/>
    <w:rsid w:val="004A074B"/>
    <w:rsid w:val="004C4860"/>
    <w:rsid w:val="004D327D"/>
    <w:rsid w:val="004E51EA"/>
    <w:rsid w:val="004F4035"/>
    <w:rsid w:val="00504360"/>
    <w:rsid w:val="0051022B"/>
    <w:rsid w:val="00533EF1"/>
    <w:rsid w:val="00545EAA"/>
    <w:rsid w:val="00553D7F"/>
    <w:rsid w:val="0056387B"/>
    <w:rsid w:val="005641D8"/>
    <w:rsid w:val="00591334"/>
    <w:rsid w:val="005A4848"/>
    <w:rsid w:val="005C36C6"/>
    <w:rsid w:val="005D3694"/>
    <w:rsid w:val="005F1AF1"/>
    <w:rsid w:val="005F75F8"/>
    <w:rsid w:val="00606E9B"/>
    <w:rsid w:val="0061182B"/>
    <w:rsid w:val="00623BDE"/>
    <w:rsid w:val="006351B0"/>
    <w:rsid w:val="00642591"/>
    <w:rsid w:val="00654729"/>
    <w:rsid w:val="0068414E"/>
    <w:rsid w:val="006A53B3"/>
    <w:rsid w:val="006A6D3E"/>
    <w:rsid w:val="006D0F70"/>
    <w:rsid w:val="006D783A"/>
    <w:rsid w:val="006D7C2E"/>
    <w:rsid w:val="0071079D"/>
    <w:rsid w:val="007445FC"/>
    <w:rsid w:val="00745E5A"/>
    <w:rsid w:val="00775F78"/>
    <w:rsid w:val="00784D4B"/>
    <w:rsid w:val="00785614"/>
    <w:rsid w:val="007A6D46"/>
    <w:rsid w:val="007D3C00"/>
    <w:rsid w:val="007D4B74"/>
    <w:rsid w:val="007D6441"/>
    <w:rsid w:val="00804E09"/>
    <w:rsid w:val="008064B9"/>
    <w:rsid w:val="008200B5"/>
    <w:rsid w:val="00840573"/>
    <w:rsid w:val="00853502"/>
    <w:rsid w:val="00855CDB"/>
    <w:rsid w:val="008572BC"/>
    <w:rsid w:val="00872054"/>
    <w:rsid w:val="00881B1A"/>
    <w:rsid w:val="00885C50"/>
    <w:rsid w:val="00885F56"/>
    <w:rsid w:val="008C5F7E"/>
    <w:rsid w:val="008D7811"/>
    <w:rsid w:val="008F3B25"/>
    <w:rsid w:val="0092179F"/>
    <w:rsid w:val="00942104"/>
    <w:rsid w:val="00945070"/>
    <w:rsid w:val="00984AAF"/>
    <w:rsid w:val="0099629B"/>
    <w:rsid w:val="00997061"/>
    <w:rsid w:val="009B2DDB"/>
    <w:rsid w:val="009B30B6"/>
    <w:rsid w:val="009B7395"/>
    <w:rsid w:val="009B7806"/>
    <w:rsid w:val="009C776C"/>
    <w:rsid w:val="009D6250"/>
    <w:rsid w:val="009F0C37"/>
    <w:rsid w:val="00A06BF7"/>
    <w:rsid w:val="00A24E81"/>
    <w:rsid w:val="00A47AFD"/>
    <w:rsid w:val="00A66CDC"/>
    <w:rsid w:val="00AC0709"/>
    <w:rsid w:val="00AC4D66"/>
    <w:rsid w:val="00AC7B92"/>
    <w:rsid w:val="00AE6B84"/>
    <w:rsid w:val="00AF2FBA"/>
    <w:rsid w:val="00AF6E35"/>
    <w:rsid w:val="00B11177"/>
    <w:rsid w:val="00B14248"/>
    <w:rsid w:val="00B26059"/>
    <w:rsid w:val="00B51946"/>
    <w:rsid w:val="00B87F37"/>
    <w:rsid w:val="00B915D3"/>
    <w:rsid w:val="00BA262F"/>
    <w:rsid w:val="00BB112C"/>
    <w:rsid w:val="00BF5B07"/>
    <w:rsid w:val="00C12AE1"/>
    <w:rsid w:val="00C26311"/>
    <w:rsid w:val="00C72E31"/>
    <w:rsid w:val="00C80C6F"/>
    <w:rsid w:val="00CD3C1C"/>
    <w:rsid w:val="00CF25F3"/>
    <w:rsid w:val="00D10D21"/>
    <w:rsid w:val="00D463F1"/>
    <w:rsid w:val="00D6324F"/>
    <w:rsid w:val="00D67B3A"/>
    <w:rsid w:val="00D92634"/>
    <w:rsid w:val="00DB6AB6"/>
    <w:rsid w:val="00DB73D9"/>
    <w:rsid w:val="00DD65CB"/>
    <w:rsid w:val="00DE2DA2"/>
    <w:rsid w:val="00DF3151"/>
    <w:rsid w:val="00DF66D7"/>
    <w:rsid w:val="00E06C0D"/>
    <w:rsid w:val="00E224C0"/>
    <w:rsid w:val="00E334CA"/>
    <w:rsid w:val="00E50BCE"/>
    <w:rsid w:val="00E66F05"/>
    <w:rsid w:val="00E678B9"/>
    <w:rsid w:val="00E745CA"/>
    <w:rsid w:val="00E9450E"/>
    <w:rsid w:val="00F05CBF"/>
    <w:rsid w:val="00F07C34"/>
    <w:rsid w:val="00F07E07"/>
    <w:rsid w:val="00F10081"/>
    <w:rsid w:val="00F23615"/>
    <w:rsid w:val="00F251AF"/>
    <w:rsid w:val="00F3295A"/>
    <w:rsid w:val="00F752E9"/>
    <w:rsid w:val="00F77196"/>
    <w:rsid w:val="00F817FE"/>
    <w:rsid w:val="00FB382F"/>
    <w:rsid w:val="00FB52DA"/>
    <w:rsid w:val="00FB6E8B"/>
    <w:rsid w:val="00FC4904"/>
    <w:rsid w:val="00FD30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11CD5"/>
  <w15:chartTrackingRefBased/>
  <w15:docId w15:val="{A67B0ECD-0972-4A78-B1DB-2DCCAAF08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51B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C72E31"/>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6351B0"/>
  </w:style>
  <w:style w:type="character" w:customStyle="1" w:styleId="iceouttxt">
    <w:name w:val="iceouttxt"/>
    <w:basedOn w:val="a0"/>
    <w:rsid w:val="006351B0"/>
  </w:style>
  <w:style w:type="paragraph" w:styleId="a3">
    <w:name w:val="No Spacing"/>
    <w:link w:val="a4"/>
    <w:uiPriority w:val="1"/>
    <w:qFormat/>
    <w:rsid w:val="006351B0"/>
    <w:pPr>
      <w:spacing w:after="0" w:line="240" w:lineRule="auto"/>
    </w:pPr>
    <w:rPr>
      <w:rFonts w:ascii="Times New Roman" w:eastAsia="Times New Roman" w:hAnsi="Times New Roman" w:cs="Times New Roman"/>
      <w:sz w:val="24"/>
      <w:szCs w:val="24"/>
      <w:lang w:eastAsia="ru-RU"/>
    </w:rPr>
  </w:style>
  <w:style w:type="paragraph" w:styleId="a5">
    <w:name w:val="footnote text"/>
    <w:aliases w:val="Знак,Знак2, Знак8 Знак Знак, Знак8 Знак, Знак4 Знак,Знак8 Знак Знак,Знак8 Знак,Char,Знак4 Знак,Текст сноски Знак1 Знак,Текст сноски Знак Знак Знак,Знак4 Знак1 Знак,Знак4 Знак2,Текст сноски Знак1,Текст сноски Знак Знак,Знак4 Знак1 Знак1"/>
    <w:basedOn w:val="a"/>
    <w:link w:val="a6"/>
    <w:uiPriority w:val="99"/>
    <w:unhideWhenUsed/>
    <w:qFormat/>
    <w:rsid w:val="00885F56"/>
    <w:rPr>
      <w:sz w:val="20"/>
      <w:szCs w:val="20"/>
    </w:rPr>
  </w:style>
  <w:style w:type="character" w:customStyle="1" w:styleId="a6">
    <w:name w:val="Текст сноски Знак"/>
    <w:aliases w:val="Знак Знак,Знак2 Знак, Знак8 Знак Знак Знак, Знак8 Знак Знак1, Знак4 Знак Знак,Знак8 Знак Знак Знак,Знак8 Знак Знак1,Char Знак,Знак4 Знак Знак,Текст сноски Знак1 Знак Знак,Текст сноски Знак Знак Знак Знак,Знак4 Знак1 Знак Знак"/>
    <w:basedOn w:val="a0"/>
    <w:link w:val="a5"/>
    <w:uiPriority w:val="99"/>
    <w:rsid w:val="00885F56"/>
    <w:rPr>
      <w:rFonts w:ascii="Times New Roman" w:eastAsia="Times New Roman" w:hAnsi="Times New Roman" w:cs="Times New Roman"/>
      <w:sz w:val="20"/>
      <w:szCs w:val="20"/>
      <w:lang w:eastAsia="ru-RU"/>
    </w:rPr>
  </w:style>
  <w:style w:type="character" w:styleId="a7">
    <w:name w:val="footnote reference"/>
    <w:basedOn w:val="a0"/>
    <w:uiPriority w:val="99"/>
    <w:unhideWhenUsed/>
    <w:rsid w:val="00885F56"/>
    <w:rPr>
      <w:vertAlign w:val="superscript"/>
    </w:rPr>
  </w:style>
  <w:style w:type="paragraph" w:styleId="a8">
    <w:name w:val="Balloon Text"/>
    <w:basedOn w:val="a"/>
    <w:link w:val="a9"/>
    <w:uiPriority w:val="99"/>
    <w:semiHidden/>
    <w:unhideWhenUsed/>
    <w:rsid w:val="00332FEE"/>
    <w:rPr>
      <w:rFonts w:ascii="Segoe UI" w:hAnsi="Segoe UI" w:cs="Segoe UI"/>
      <w:sz w:val="18"/>
      <w:szCs w:val="18"/>
    </w:rPr>
  </w:style>
  <w:style w:type="character" w:customStyle="1" w:styleId="a9">
    <w:name w:val="Текст выноски Знак"/>
    <w:basedOn w:val="a0"/>
    <w:link w:val="a8"/>
    <w:uiPriority w:val="99"/>
    <w:semiHidden/>
    <w:rsid w:val="00332FEE"/>
    <w:rPr>
      <w:rFonts w:ascii="Segoe UI" w:eastAsia="Times New Roman" w:hAnsi="Segoe UI" w:cs="Segoe UI"/>
      <w:sz w:val="18"/>
      <w:szCs w:val="18"/>
      <w:lang w:eastAsia="ru-RU"/>
    </w:rPr>
  </w:style>
  <w:style w:type="paragraph" w:customStyle="1" w:styleId="ConsPlusNormal">
    <w:name w:val="ConsPlusNormal"/>
    <w:link w:val="ConsPlusNormal0"/>
    <w:qFormat/>
    <w:rsid w:val="007D6441"/>
    <w:pPr>
      <w:autoSpaceDE w:val="0"/>
      <w:autoSpaceDN w:val="0"/>
      <w:adjustRightInd w:val="0"/>
      <w:spacing w:after="0" w:line="240" w:lineRule="auto"/>
      <w:ind w:firstLine="720"/>
    </w:pPr>
    <w:rPr>
      <w:rFonts w:ascii="Arial" w:eastAsia="Times New Roman" w:hAnsi="Arial" w:cs="Arial"/>
      <w:sz w:val="26"/>
      <w:szCs w:val="26"/>
      <w:lang w:eastAsia="ru-RU"/>
    </w:rPr>
  </w:style>
  <w:style w:type="character" w:customStyle="1" w:styleId="ConsPlusNormal0">
    <w:name w:val="ConsPlusNormal Знак"/>
    <w:link w:val="ConsPlusNormal"/>
    <w:rsid w:val="007D6441"/>
    <w:rPr>
      <w:rFonts w:ascii="Arial" w:eastAsia="Times New Roman" w:hAnsi="Arial" w:cs="Arial"/>
      <w:sz w:val="26"/>
      <w:szCs w:val="26"/>
      <w:lang w:eastAsia="ru-RU"/>
    </w:rPr>
  </w:style>
  <w:style w:type="character" w:customStyle="1" w:styleId="10">
    <w:name w:val="Заголовок 1 Знак"/>
    <w:basedOn w:val="a0"/>
    <w:link w:val="1"/>
    <w:uiPriority w:val="9"/>
    <w:rsid w:val="00C72E31"/>
    <w:rPr>
      <w:rFonts w:ascii="Times New Roman" w:eastAsia="Times New Roman" w:hAnsi="Times New Roman" w:cs="Times New Roman"/>
      <w:b/>
      <w:bCs/>
      <w:kern w:val="36"/>
      <w:sz w:val="48"/>
      <w:szCs w:val="48"/>
      <w:lang w:eastAsia="ru-RU"/>
    </w:rPr>
  </w:style>
  <w:style w:type="paragraph" w:styleId="aa">
    <w:name w:val="List Paragraph"/>
    <w:aliases w:val="ПКФ Список,Bullet List,FooterText,numbered,Paragraphe de liste1,lp1,Булет 1,Bullet Number,Нумерованый список,lp11,Bullet 1,Use Case List Paragraph,Нумерованный список ГОСТ,Нумерованный список ГОСТ1,Bullet List1,リスト段落,Standart"/>
    <w:basedOn w:val="a"/>
    <w:link w:val="ab"/>
    <w:uiPriority w:val="34"/>
    <w:qFormat/>
    <w:rsid w:val="00C72E31"/>
    <w:pPr>
      <w:suppressAutoHyphens/>
      <w:ind w:left="708"/>
    </w:pPr>
    <w:rPr>
      <w:lang w:val="x-none" w:eastAsia="ar-SA"/>
    </w:rPr>
  </w:style>
  <w:style w:type="character" w:customStyle="1" w:styleId="ab">
    <w:name w:val="Абзац списка Знак"/>
    <w:aliases w:val="ПКФ Список Знак,Bullet List Знак,FooterText Знак,numbered Знак,Paragraphe de liste1 Знак,lp1 Знак,Булет 1 Знак,Bullet Number Знак,Нумерованый список Знак,lp11 Знак,Bullet 1 Знак,Use Case List Paragraph Знак,Bullet List1 Знак,リスト段落 Знак"/>
    <w:link w:val="aa"/>
    <w:uiPriority w:val="34"/>
    <w:locked/>
    <w:rsid w:val="00C72E31"/>
    <w:rPr>
      <w:rFonts w:ascii="Times New Roman" w:eastAsia="Times New Roman" w:hAnsi="Times New Roman" w:cs="Times New Roman"/>
      <w:sz w:val="24"/>
      <w:szCs w:val="24"/>
      <w:lang w:val="x-none" w:eastAsia="ar-SA"/>
    </w:rPr>
  </w:style>
  <w:style w:type="character" w:styleId="ac">
    <w:name w:val="Hyperlink"/>
    <w:basedOn w:val="a0"/>
    <w:uiPriority w:val="99"/>
    <w:unhideWhenUsed/>
    <w:rsid w:val="00C72E31"/>
    <w:rPr>
      <w:color w:val="0563C1" w:themeColor="hyperlink"/>
      <w:u w:val="single"/>
    </w:rPr>
  </w:style>
  <w:style w:type="character" w:styleId="ad">
    <w:name w:val="Strong"/>
    <w:basedOn w:val="a0"/>
    <w:uiPriority w:val="22"/>
    <w:qFormat/>
    <w:rsid w:val="00C72E31"/>
    <w:rPr>
      <w:b/>
      <w:bCs/>
    </w:rPr>
  </w:style>
  <w:style w:type="paragraph" w:customStyle="1" w:styleId="ae">
    <w:name w:val="А_обычный"/>
    <w:basedOn w:val="a"/>
    <w:uiPriority w:val="99"/>
    <w:rsid w:val="00C72E31"/>
    <w:pPr>
      <w:ind w:firstLine="709"/>
      <w:jc w:val="both"/>
    </w:pPr>
  </w:style>
  <w:style w:type="character" w:customStyle="1" w:styleId="11">
    <w:name w:val="Основной текст1"/>
    <w:rsid w:val="00C72E31"/>
    <w:rPr>
      <w:rFonts w:ascii="Times New Roman" w:eastAsia="Times New Roman" w:hAnsi="Times New Roman" w:cs="Times New Roman"/>
      <w:b w:val="0"/>
      <w:bCs w:val="0"/>
      <w:i w:val="0"/>
      <w:iCs w:val="0"/>
      <w:smallCaps w:val="0"/>
      <w:strike w:val="0"/>
      <w:color w:val="000000"/>
      <w:spacing w:val="6"/>
      <w:w w:val="100"/>
      <w:position w:val="0"/>
      <w:sz w:val="19"/>
      <w:szCs w:val="19"/>
      <w:u w:val="none"/>
      <w:lang w:val="ru-RU"/>
    </w:rPr>
  </w:style>
  <w:style w:type="character" w:customStyle="1" w:styleId="af">
    <w:name w:val="Основной текст_"/>
    <w:link w:val="2"/>
    <w:rsid w:val="00C72E31"/>
    <w:rPr>
      <w:spacing w:val="6"/>
      <w:sz w:val="19"/>
      <w:szCs w:val="19"/>
      <w:shd w:val="clear" w:color="auto" w:fill="FFFFFF"/>
    </w:rPr>
  </w:style>
  <w:style w:type="paragraph" w:customStyle="1" w:styleId="2">
    <w:name w:val="Основной текст2"/>
    <w:basedOn w:val="a"/>
    <w:link w:val="af"/>
    <w:rsid w:val="00C72E31"/>
    <w:pPr>
      <w:widowControl w:val="0"/>
      <w:shd w:val="clear" w:color="auto" w:fill="FFFFFF"/>
      <w:spacing w:before="3660" w:line="278" w:lineRule="exact"/>
    </w:pPr>
    <w:rPr>
      <w:rFonts w:asciiTheme="minorHAnsi" w:eastAsiaTheme="minorHAnsi" w:hAnsiTheme="minorHAnsi" w:cstheme="minorBidi"/>
      <w:spacing w:val="6"/>
      <w:sz w:val="19"/>
      <w:szCs w:val="19"/>
      <w:lang w:eastAsia="en-US"/>
    </w:rPr>
  </w:style>
  <w:style w:type="character" w:customStyle="1" w:styleId="param-name">
    <w:name w:val="param-name"/>
    <w:basedOn w:val="a0"/>
    <w:rsid w:val="00C72E31"/>
  </w:style>
  <w:style w:type="character" w:customStyle="1" w:styleId="param-value">
    <w:name w:val="param-value"/>
    <w:basedOn w:val="a0"/>
    <w:rsid w:val="00C72E31"/>
  </w:style>
  <w:style w:type="paragraph" w:styleId="af0">
    <w:name w:val="header"/>
    <w:basedOn w:val="a"/>
    <w:link w:val="af1"/>
    <w:uiPriority w:val="99"/>
    <w:unhideWhenUsed/>
    <w:rsid w:val="00C72E31"/>
    <w:pPr>
      <w:tabs>
        <w:tab w:val="center" w:pos="4677"/>
        <w:tab w:val="right" w:pos="9355"/>
      </w:tabs>
    </w:pPr>
  </w:style>
  <w:style w:type="character" w:customStyle="1" w:styleId="af1">
    <w:name w:val="Верхний колонтитул Знак"/>
    <w:basedOn w:val="a0"/>
    <w:link w:val="af0"/>
    <w:uiPriority w:val="99"/>
    <w:rsid w:val="00C72E31"/>
    <w:rPr>
      <w:rFonts w:ascii="Times New Roman" w:eastAsia="Times New Roman" w:hAnsi="Times New Roman" w:cs="Times New Roman"/>
      <w:sz w:val="24"/>
      <w:szCs w:val="24"/>
      <w:lang w:eastAsia="ru-RU"/>
    </w:rPr>
  </w:style>
  <w:style w:type="paragraph" w:styleId="af2">
    <w:name w:val="footer"/>
    <w:basedOn w:val="a"/>
    <w:link w:val="af3"/>
    <w:uiPriority w:val="99"/>
    <w:unhideWhenUsed/>
    <w:rsid w:val="00C72E31"/>
    <w:pPr>
      <w:tabs>
        <w:tab w:val="center" w:pos="4677"/>
        <w:tab w:val="right" w:pos="9355"/>
      </w:tabs>
    </w:pPr>
  </w:style>
  <w:style w:type="character" w:customStyle="1" w:styleId="af3">
    <w:name w:val="Нижний колонтитул Знак"/>
    <w:basedOn w:val="a0"/>
    <w:link w:val="af2"/>
    <w:uiPriority w:val="99"/>
    <w:rsid w:val="00C72E31"/>
    <w:rPr>
      <w:rFonts w:ascii="Times New Roman" w:eastAsia="Times New Roman" w:hAnsi="Times New Roman" w:cs="Times New Roman"/>
      <w:sz w:val="24"/>
      <w:szCs w:val="24"/>
      <w:lang w:eastAsia="ru-RU"/>
    </w:rPr>
  </w:style>
  <w:style w:type="character" w:customStyle="1" w:styleId="a4">
    <w:name w:val="Без интервала Знак"/>
    <w:link w:val="a3"/>
    <w:uiPriority w:val="1"/>
    <w:rsid w:val="004F403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2200405">
      <w:bodyDiv w:val="1"/>
      <w:marLeft w:val="0"/>
      <w:marRight w:val="0"/>
      <w:marTop w:val="0"/>
      <w:marBottom w:val="0"/>
      <w:divBdr>
        <w:top w:val="none" w:sz="0" w:space="0" w:color="auto"/>
        <w:left w:val="none" w:sz="0" w:space="0" w:color="auto"/>
        <w:bottom w:val="none" w:sz="0" w:space="0" w:color="auto"/>
        <w:right w:val="none" w:sz="0" w:space="0" w:color="auto"/>
      </w:divBdr>
      <w:divsChild>
        <w:div w:id="324163481">
          <w:marLeft w:val="0"/>
          <w:marRight w:val="0"/>
          <w:marTop w:val="0"/>
          <w:marBottom w:val="0"/>
          <w:divBdr>
            <w:top w:val="none" w:sz="0" w:space="0" w:color="auto"/>
            <w:left w:val="none" w:sz="0" w:space="0" w:color="auto"/>
            <w:bottom w:val="none" w:sz="0" w:space="0" w:color="auto"/>
            <w:right w:val="none" w:sz="0" w:space="0" w:color="auto"/>
          </w:divBdr>
        </w:div>
      </w:divsChild>
    </w:div>
    <w:div w:id="875233904">
      <w:bodyDiv w:val="1"/>
      <w:marLeft w:val="0"/>
      <w:marRight w:val="0"/>
      <w:marTop w:val="0"/>
      <w:marBottom w:val="0"/>
      <w:divBdr>
        <w:top w:val="none" w:sz="0" w:space="0" w:color="auto"/>
        <w:left w:val="none" w:sz="0" w:space="0" w:color="auto"/>
        <w:bottom w:val="none" w:sz="0" w:space="0" w:color="auto"/>
        <w:right w:val="none" w:sz="0" w:space="0" w:color="auto"/>
      </w:divBdr>
      <w:divsChild>
        <w:div w:id="1119107397">
          <w:marLeft w:val="0"/>
          <w:marRight w:val="0"/>
          <w:marTop w:val="0"/>
          <w:marBottom w:val="0"/>
          <w:divBdr>
            <w:top w:val="none" w:sz="0" w:space="0" w:color="auto"/>
            <w:left w:val="none" w:sz="0" w:space="0" w:color="auto"/>
            <w:bottom w:val="none" w:sz="0" w:space="0" w:color="auto"/>
            <w:right w:val="none" w:sz="0" w:space="0" w:color="auto"/>
          </w:divBdr>
        </w:div>
      </w:divsChild>
    </w:div>
    <w:div w:id="1577856055">
      <w:bodyDiv w:val="1"/>
      <w:marLeft w:val="0"/>
      <w:marRight w:val="0"/>
      <w:marTop w:val="0"/>
      <w:marBottom w:val="0"/>
      <w:divBdr>
        <w:top w:val="none" w:sz="0" w:space="0" w:color="auto"/>
        <w:left w:val="none" w:sz="0" w:space="0" w:color="auto"/>
        <w:bottom w:val="none" w:sz="0" w:space="0" w:color="auto"/>
        <w:right w:val="none" w:sz="0" w:space="0" w:color="auto"/>
      </w:divBdr>
    </w:div>
    <w:div w:id="1592810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BACEC-4C5E-4421-84F3-A901106795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384</TotalTime>
  <Pages>9</Pages>
  <Words>2550</Words>
  <Characters>14535</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17051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15</cp:revision>
  <cp:lastPrinted>2026-04-16T09:50:00Z</cp:lastPrinted>
  <dcterms:created xsi:type="dcterms:W3CDTF">2026-03-11T07:21:00Z</dcterms:created>
  <dcterms:modified xsi:type="dcterms:W3CDTF">2026-04-16T12:31:00Z</dcterms:modified>
</cp:coreProperties>
</file>