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35D3" w:rsidRPr="004135D3" w:rsidRDefault="004135D3" w:rsidP="004135D3">
      <w:pPr>
        <w:widowControl w:val="0"/>
        <w:spacing w:after="200" w:line="276" w:lineRule="auto"/>
        <w:ind w:left="-142"/>
        <w:contextualSpacing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4135D3">
        <w:rPr>
          <w:rFonts w:ascii="Times New Roman" w:eastAsia="Calibri" w:hAnsi="Times New Roman" w:cs="Times New Roman"/>
          <w:sz w:val="24"/>
          <w:szCs w:val="24"/>
        </w:rPr>
        <w:t>Приложение № 1</w:t>
      </w:r>
    </w:p>
    <w:p w:rsidR="004135D3" w:rsidRPr="004135D3" w:rsidRDefault="004135D3" w:rsidP="004135D3">
      <w:pPr>
        <w:widowControl w:val="0"/>
        <w:spacing w:after="200" w:line="276" w:lineRule="auto"/>
        <w:ind w:left="-142"/>
        <w:contextualSpacing/>
        <w:jc w:val="center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4135D3">
        <w:rPr>
          <w:rFonts w:ascii="Times New Roman" w:eastAsia="Calibri" w:hAnsi="Times New Roman" w:cs="Times New Roman"/>
          <w:b/>
          <w:i/>
          <w:sz w:val="24"/>
          <w:szCs w:val="24"/>
        </w:rPr>
        <w:t>Форма «Требования к значениям показателей (характеристик) товара, позволяющие определить соответствие установленным заказчиком требованиям»</w:t>
      </w:r>
    </w:p>
    <w:p w:rsidR="004135D3" w:rsidRPr="004135D3" w:rsidRDefault="004135D3" w:rsidP="004135D3">
      <w:pPr>
        <w:widowControl w:val="0"/>
        <w:spacing w:after="200" w:line="276" w:lineRule="auto"/>
        <w:ind w:left="-142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W w:w="1559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984"/>
        <w:gridCol w:w="1419"/>
        <w:gridCol w:w="1985"/>
        <w:gridCol w:w="1843"/>
        <w:gridCol w:w="2834"/>
        <w:gridCol w:w="1134"/>
        <w:gridCol w:w="1984"/>
        <w:gridCol w:w="851"/>
        <w:gridCol w:w="992"/>
      </w:tblGrid>
      <w:tr w:rsidR="004135D3" w:rsidRPr="006D3E4B" w:rsidTr="00744DC8">
        <w:trPr>
          <w:trHeight w:val="62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D3" w:rsidRPr="006D3E4B" w:rsidRDefault="004135D3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 xml:space="preserve">№ </w:t>
            </w:r>
            <w:proofErr w:type="gramStart"/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п</w:t>
            </w:r>
            <w:proofErr w:type="gramEnd"/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/п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D3" w:rsidRPr="006D3E4B" w:rsidRDefault="004135D3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Наименование товара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D3" w:rsidRPr="006D3E4B" w:rsidRDefault="004135D3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Код позиции</w:t>
            </w:r>
          </w:p>
          <w:p w:rsidR="004135D3" w:rsidRPr="006D3E4B" w:rsidRDefault="00AA5BCD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ККН/КТРУ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D3" w:rsidRPr="006D3E4B" w:rsidRDefault="004135D3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Наименование характеристики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D3" w:rsidRPr="006D3E4B" w:rsidRDefault="004135D3" w:rsidP="00343C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Тип характеристики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5D3" w:rsidRPr="006D3E4B" w:rsidRDefault="004135D3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Значение характеристики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D3" w:rsidRPr="006D3E4B" w:rsidRDefault="004135D3" w:rsidP="00343C52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 xml:space="preserve">Единица измерения </w:t>
            </w:r>
            <w:proofErr w:type="spellStart"/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хар-ки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35D3" w:rsidRPr="006D3E4B" w:rsidRDefault="004135D3" w:rsidP="009737B0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sz w:val="20"/>
                <w:szCs w:val="20"/>
                <w:lang w:eastAsia="zh-CN" w:bidi="ru-RU"/>
              </w:rPr>
              <w:t>Инструкция по заполнению характеристик в заявке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135D3" w:rsidRPr="006D3E4B" w:rsidRDefault="004135D3" w:rsidP="009737B0">
            <w:pPr>
              <w:widowControl w:val="0"/>
              <w:suppressAutoHyphens/>
              <w:spacing w:after="0" w:line="240" w:lineRule="auto"/>
              <w:ind w:left="34" w:right="176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Ед.</w:t>
            </w:r>
          </w:p>
          <w:p w:rsidR="004135D3" w:rsidRPr="006D3E4B" w:rsidRDefault="004135D3" w:rsidP="009737B0">
            <w:pPr>
              <w:widowControl w:val="0"/>
              <w:suppressAutoHyphens/>
              <w:spacing w:after="0" w:line="240" w:lineRule="auto"/>
              <w:ind w:left="34" w:right="176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изм.</w:t>
            </w:r>
          </w:p>
        </w:tc>
        <w:tc>
          <w:tcPr>
            <w:tcW w:w="992" w:type="dxa"/>
            <w:tcBorders>
              <w:left w:val="single" w:sz="4" w:space="0" w:color="auto"/>
            </w:tcBorders>
            <w:vAlign w:val="center"/>
          </w:tcPr>
          <w:p w:rsidR="004135D3" w:rsidRPr="006D3E4B" w:rsidRDefault="004135D3" w:rsidP="009737B0">
            <w:pPr>
              <w:widowControl w:val="0"/>
              <w:suppressAutoHyphens/>
              <w:spacing w:after="0" w:line="240" w:lineRule="auto"/>
              <w:ind w:left="34" w:right="176"/>
              <w:jc w:val="center"/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zh-CN" w:bidi="ru-RU"/>
              </w:rPr>
              <w:t>Кол-во</w:t>
            </w:r>
          </w:p>
        </w:tc>
      </w:tr>
      <w:tr w:rsidR="006D3E4B" w:rsidRPr="006D3E4B" w:rsidTr="00FF3E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39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AB4A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Комплект 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 xml:space="preserve">штор 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для ок</w:t>
            </w:r>
            <w:r w:rsidR="00177FDA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>а с элементами крепления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205373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tgtFrame="_blank" w:history="1">
              <w:r w:rsidR="006D3E4B" w:rsidRPr="006D3E4B">
                <w:rPr>
                  <w:rStyle w:val="a6"/>
                  <w:rFonts w:ascii="Times New Roman" w:hAnsi="Times New Roman" w:cs="Times New Roman"/>
                  <w:color w:val="0065DD"/>
                  <w:sz w:val="20"/>
                  <w:szCs w:val="20"/>
                  <w:bdr w:val="none" w:sz="0" w:space="0" w:color="auto" w:frame="1"/>
                  <w:shd w:val="clear" w:color="auto" w:fill="FFFFFF"/>
                </w:rPr>
                <w:t>13.92.15.110-00000001</w:t>
              </w:r>
            </w:hyperlink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6D3E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Комплектация изделия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Состоит из:</w:t>
            </w:r>
          </w:p>
          <w:p w:rsidR="006D3E4B" w:rsidRPr="006D3E4B" w:rsidRDefault="006D3E4B" w:rsidP="00AB4A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гардины </w:t>
            </w:r>
            <w:r w:rsidR="00177FDA">
              <w:rPr>
                <w:rFonts w:ascii="Times New Roman" w:hAnsi="Times New Roman" w:cs="Times New Roman"/>
                <w:sz w:val="20"/>
                <w:szCs w:val="20"/>
              </w:rPr>
              <w:t xml:space="preserve">в количестве 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штук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(вид изделия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), ламбрекен </w:t>
            </w:r>
            <w:r w:rsidR="003D6D52">
              <w:rPr>
                <w:rFonts w:ascii="Times New Roman" w:hAnsi="Times New Roman" w:cs="Times New Roman"/>
                <w:sz w:val="20"/>
                <w:szCs w:val="20"/>
              </w:rPr>
              <w:t>в количестве 1</w:t>
            </w:r>
            <w:r w:rsidR="003D6D52"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штук</w:t>
            </w:r>
            <w:r w:rsidR="003D6D5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D6D52"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(вид изделия 2)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>, портьера в количестве 1</w:t>
            </w:r>
            <w:r w:rsidR="00AB4A55"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штук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AB4A55"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(вид изделия 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AB4A55" w:rsidRPr="006D3E4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>, декоративная портьера в количестве 1</w:t>
            </w:r>
            <w:r w:rsidR="00AB4A55"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штук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AB4A55"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(вид изделия 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="00AB4A55" w:rsidRPr="006D3E4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>, элемент крепления в количестве 1</w:t>
            </w:r>
            <w:r w:rsidR="00AB4A55"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штук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AB4A55"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(вид изделия </w:t>
            </w:r>
            <w:r w:rsidR="00AB4A55">
              <w:rPr>
                <w:rFonts w:ascii="Times New Roman" w:hAnsi="Times New Roman" w:cs="Times New Roman"/>
                <w:sz w:val="20"/>
                <w:szCs w:val="20"/>
              </w:rPr>
              <w:t>5</w:t>
            </w:r>
            <w:r w:rsidR="00AB4A55" w:rsidRPr="006D3E4B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E30D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D3E4B" w:rsidRPr="006D3E4B" w:rsidTr="00FF3E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3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6D3E4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E30D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Вид изделия 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E30D25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3D6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Гардина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E30D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744DC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Вид ткани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8D401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Вуаль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8D401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8D4011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3E4B" w:rsidRPr="006D3E4B" w:rsidRDefault="00177FD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Цвет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EC7C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AB4A55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светлых тонах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8D401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3D6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Плотность ткани, Г/КВ</w:t>
            </w:r>
            <w:proofErr w:type="gramStart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8D401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≥ 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gramStart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.Е</w:t>
            </w:r>
            <w:proofErr w:type="gramEnd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8D401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3D6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Сырьевой состав ткани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8D401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100 % полиэстер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8D401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3D6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Описание ткани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8D401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Ткань однотонная, узор и рисунки отсутствуют. Ткань не оставляет следов остаточной деформации (замятия) после механического воздействия, усадка не более 0,6%.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8D401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3D6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Верх изделия гардины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8D401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Шторная лента, равномерная сборка, </w:t>
            </w:r>
            <w:proofErr w:type="spellStart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многокарманная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8D401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3D6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Ширина верха изделия гардины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8D4011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8D401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Высота полотна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AB4A55" w:rsidP="003D6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3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55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  и  &lt; 3.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AB4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Ширина полотна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EC7C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545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 w:rsidR="00AB4A55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7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.</w:t>
            </w:r>
            <w:r w:rsidR="0054553F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AB499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AB499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AB49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Количество полотен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EC7CC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3D6D52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1</w:t>
            </w:r>
            <w:r w:rsidR="006D3E4B"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8D401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AB499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DC7A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241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E30D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Вид изделия 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AB4A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Ламбрекен декоративный</w:t>
            </w:r>
            <w:r w:rsidR="003D6D5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E30D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6D3E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Конструкция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3D6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Состоит из </w:t>
            </w:r>
            <w:r w:rsidR="003D6D52">
              <w:rPr>
                <w:rFonts w:ascii="Times New Roman" w:hAnsi="Times New Roman" w:cs="Times New Roman"/>
                <w:sz w:val="20"/>
                <w:szCs w:val="20"/>
              </w:rPr>
              <w:t xml:space="preserve">резных 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элементов</w:t>
            </w:r>
            <w:proofErr w:type="gramStart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изготовленных из плотного двухслойного материала (ткани) с использованием метода лазерной резки</w:t>
            </w:r>
            <w:r w:rsidR="003D6D5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E30D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E30D25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Дополнительные требования к изделию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DC7A12" w:rsidP="00E30D25">
            <w:pPr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AB4A55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Изделие </w:t>
            </w:r>
            <w:r w:rsidR="00AB4A55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много</w:t>
            </w:r>
            <w:r w:rsidR="003D6D52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цветное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DC7A12" w:rsidP="00E30D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D3E4B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E30D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Вид ткани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6D3E4B" w:rsidRPr="006D3E4B" w:rsidRDefault="006D3E4B" w:rsidP="00E30D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первого лицевого слоя </w:t>
            </w:r>
          </w:p>
          <w:p w:rsidR="006D3E4B" w:rsidRPr="006D3E4B" w:rsidRDefault="006D3E4B" w:rsidP="00E30D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54553F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Ткань декоративная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3E4B" w:rsidRPr="006D3E4B" w:rsidRDefault="006D3E4B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E30D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D3E4B" w:rsidRPr="006D3E4B" w:rsidRDefault="006D3E4B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553F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553F" w:rsidRPr="006D3E4B" w:rsidRDefault="0054553F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Согласование ц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вет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ткани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553F" w:rsidRPr="007E041E" w:rsidRDefault="0054553F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1E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Исполнитель должен предоставить на согласование Заказчику образцы тканей по фактуре и цвету </w:t>
            </w:r>
            <w:r w:rsidRPr="007E041E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00"/>
              </w:rPr>
              <w:t>размером не менее 15х15 см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553F" w:rsidRPr="006D3E4B" w:rsidRDefault="0054553F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6D52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E30D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Плотность ткани первого лицевого слоя арлекина декоративного, Г/</w:t>
            </w:r>
            <w:proofErr w:type="spellStart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кВ</w:t>
            </w:r>
            <w:proofErr w:type="gramStart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spellEnd"/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545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≥  </w:t>
            </w:r>
            <w:r w:rsidR="0054553F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gramStart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.Е</w:t>
            </w:r>
            <w:proofErr w:type="gramEnd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E30D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6D52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E30D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Сырьевой состав ткани первого лицевого слоя арлекина декоративного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100% полиэстер.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E30D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6D52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E30D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Вид ткани второго слоя арлекина декоративного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Специализированная ткань </w:t>
            </w:r>
            <w:proofErr w:type="gramStart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—н</w:t>
            </w:r>
            <w:proofErr w:type="gramEnd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етканый материал с </w:t>
            </w:r>
            <w:proofErr w:type="spellStart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термо</w:t>
            </w:r>
            <w:proofErr w:type="spellEnd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слоем.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E30D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6D52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3D6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Ширина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545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 w:rsidR="0054553F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3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.</w:t>
            </w:r>
            <w:r w:rsidR="0054553F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E30D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6D52" w:rsidRPr="006D3E4B" w:rsidTr="00244B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3D6D5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Высота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3D6D5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0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40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 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E30D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D6D52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3D6D52">
            <w:pPr>
              <w:jc w:val="center"/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Количество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D6D52" w:rsidRPr="006D3E4B" w:rsidRDefault="003D6D52" w:rsidP="00E30D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1.0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D6D52" w:rsidRPr="006D3E4B" w:rsidRDefault="003D6D52" w:rsidP="00E30D2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D6D52" w:rsidRPr="006D3E4B" w:rsidRDefault="003D6D52" w:rsidP="00E30D25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3D6D52" w:rsidRPr="006D3E4B" w:rsidRDefault="003D6D52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Вид изделия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ортьера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Вид ткани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54553F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Бархат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553F" w:rsidRPr="006D3E4B" w:rsidTr="003E10A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553F" w:rsidRPr="006D3E4B" w:rsidRDefault="0054553F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Согласование ц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вет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ткани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553F" w:rsidRPr="007E041E" w:rsidRDefault="0054553F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1E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Исполнитель должен предоставить на согласование Заказчику образцы тканей по фактуре и цвету </w:t>
            </w:r>
            <w:r w:rsidRPr="007E041E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00"/>
              </w:rPr>
              <w:t>размером не менее 15х15 см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553F" w:rsidRPr="006D3E4B" w:rsidRDefault="0054553F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Плотность ткани, Г/КВ</w:t>
            </w:r>
            <w:proofErr w:type="gramStart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545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≥ 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2</w:t>
            </w:r>
            <w:r w:rsidR="0054553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gramStart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.Е</w:t>
            </w:r>
            <w:proofErr w:type="gramEnd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Сырьевой состав ткани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100 % полиэстер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Описание ткани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Ткань однотонная, узор и рисунки отсутствуют. Ткань не оставляет следов остаточной деформации (замятия) после механического воздействия, усадка не более 0,6%.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Верх изделия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Шторная лента, равномерная сборка, </w:t>
            </w:r>
            <w:proofErr w:type="spellStart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многокарманная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Ширина верха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Высота полотна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54553F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3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55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  и  &lt; 3.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Ширина полотна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54553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 w:rsidR="0054553F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2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.</w:t>
            </w:r>
            <w:r w:rsidR="0054553F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9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0  и  &lt; </w:t>
            </w:r>
            <w:r w:rsidR="0054553F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3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.</w:t>
            </w:r>
            <w:r w:rsidR="0054553F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Количество полотен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1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.0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 xml:space="preserve">Значение характеристики не </w:t>
            </w: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lastRenderedPageBreak/>
              <w:t>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244B7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AB4A55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B4A5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Вид изделия 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AB4A55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Декоративная портьера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Вид ткани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54553F" w:rsidP="0054553F">
            <w:pPr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Ткань декоративная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4553F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553F" w:rsidRPr="006D3E4B" w:rsidRDefault="0054553F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Согласование ц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вет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ткани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ourier New" w:hAnsi="Times New Roman" w:cs="Times New Roman"/>
                <w:bCs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553F" w:rsidRPr="007E041E" w:rsidRDefault="0054553F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E041E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FF"/>
              </w:rPr>
              <w:t>Исполнитель должен предоставить на согласование Заказчику образцы тканей по фактуре и цвету </w:t>
            </w:r>
            <w:r w:rsidRPr="007E041E">
              <w:rPr>
                <w:rFonts w:ascii="Times New Roman" w:hAnsi="Times New Roman" w:cs="Times New Roman"/>
                <w:bCs/>
                <w:sz w:val="20"/>
                <w:szCs w:val="20"/>
                <w:shd w:val="clear" w:color="auto" w:fill="FFFF00"/>
              </w:rPr>
              <w:t>размером не менее 15х15 см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4553F" w:rsidRPr="006D3E4B" w:rsidRDefault="0054553F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54553F" w:rsidRPr="006D3E4B" w:rsidRDefault="0054553F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B4A5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Плотность ткани, Г/КВ</w:t>
            </w:r>
            <w:proofErr w:type="gramStart"/>
            <w:r w:rsidRPr="00AB4A5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.М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54553F">
            <w:pPr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AB4A55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 </w:t>
            </w:r>
            <w:r w:rsidR="0054553F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15</w:t>
            </w:r>
            <w:r w:rsidRPr="00AB4A55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УСЛ</w:t>
            </w:r>
            <w:proofErr w:type="gramStart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.Е</w:t>
            </w:r>
            <w:proofErr w:type="gramEnd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B4A5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Сырьевой состав ткани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AB4A55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100 % полиэстер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B4A5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Описание ткани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AB4A55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Ткань однотонная, узор и рисунки отсутствуют. Ткань не оставляет следов остаточной деформации (замятия) после механического воздействия, усадка не более 0,6%.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B4A5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Верх изделия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AB4A55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Шторная лента, равномерная сборка, </w:t>
            </w:r>
            <w:proofErr w:type="spellStart"/>
            <w:r w:rsidRPr="00AB4A55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многокарманная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AB4A5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Ширина верха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AB4A55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Высота полотна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54553F" w:rsidP="00366008">
            <w:pPr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3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55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  и  &lt; 3.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Ширина полотна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AB4A55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54553F" w:rsidP="00366008">
            <w:pPr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≥ 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2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9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 xml:space="preserve">0  и  &lt; 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3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.</w:t>
            </w: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Метр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B4A5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Количество полотен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AB4A55" w:rsidRDefault="00AB4A5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AB4A55" w:rsidRDefault="00AB4A55" w:rsidP="00366008">
            <w:pPr>
              <w:jc w:val="center"/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1</w:t>
            </w:r>
            <w:r w:rsidRPr="006D3E4B">
              <w:rPr>
                <w:rFonts w:ascii="Times New Roman" w:hAnsi="Times New Roman" w:cs="Times New Roman"/>
                <w:color w:val="334059"/>
                <w:sz w:val="20"/>
                <w:szCs w:val="20"/>
                <w:shd w:val="clear" w:color="auto" w:fill="FFFFFF"/>
              </w:rPr>
              <w:t>.0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Штука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AB4A55" w:rsidRPr="006D3E4B" w:rsidRDefault="00AB4A5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178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6B17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Вид изделия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6B17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Элемент крепления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178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Вид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6B17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рофильный</w:t>
            </w:r>
            <w:proofErr w:type="gramEnd"/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для свободного движения изделий 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дополнительно для 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крепления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лмбрекена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178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Длина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6B17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≥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3600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Миллиметр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178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Высота профиля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Количественная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alibri" w:hAnsi="Times New Roman" w:cs="Times New Roman"/>
                <w:sz w:val="20"/>
                <w:szCs w:val="20"/>
              </w:rPr>
              <w:t>≥</w:t>
            </w: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 xml:space="preserve"> 17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Миллиметр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Участник закупки указывает в заявке одно значение характеристики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B1785" w:rsidRPr="006D3E4B" w:rsidTr="00AB4A5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9" w:type="dxa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36600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Особенности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color w:val="000000"/>
                <w:sz w:val="20"/>
                <w:szCs w:val="20"/>
                <w:lang w:eastAsia="zh-CN" w:bidi="ru-RU"/>
              </w:rPr>
              <w:t>Качественная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eastAsia="Calibri" w:hAnsi="Times New Roman" w:cs="Times New Roman"/>
                <w:sz w:val="20"/>
                <w:szCs w:val="20"/>
              </w:rPr>
              <w:t>наличие ленты «</w:t>
            </w:r>
            <w:proofErr w:type="spellStart"/>
            <w:r w:rsidRPr="006D3E4B">
              <w:rPr>
                <w:rFonts w:ascii="Times New Roman" w:eastAsia="Calibri" w:hAnsi="Times New Roman" w:cs="Times New Roman"/>
                <w:sz w:val="20"/>
                <w:szCs w:val="20"/>
              </w:rPr>
              <w:t>велкро</w:t>
            </w:r>
            <w:proofErr w:type="spellEnd"/>
            <w:r w:rsidRPr="006D3E4B">
              <w:rPr>
                <w:rFonts w:ascii="Times New Roman" w:eastAsia="Calibri" w:hAnsi="Times New Roman" w:cs="Times New Roman"/>
                <w:sz w:val="20"/>
                <w:szCs w:val="20"/>
              </w:rPr>
              <w:t>» и фурнитуры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D3E4B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</w:pPr>
            <w:r w:rsidRPr="006D3E4B">
              <w:rPr>
                <w:rFonts w:ascii="Times New Roman" w:eastAsia="Courier New" w:hAnsi="Times New Roman" w:cs="Times New Roman"/>
                <w:sz w:val="20"/>
                <w:szCs w:val="20"/>
                <w:lang w:eastAsia="zh-CN" w:bidi="ru-RU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tcBorders>
              <w:left w:val="nil"/>
              <w:right w:val="single" w:sz="4" w:space="0" w:color="auto"/>
            </w:tcBorders>
            <w:shd w:val="clear" w:color="000000" w:fill="FFFFFF"/>
          </w:tcPr>
          <w:p w:rsidR="006B1785" w:rsidRPr="006D3E4B" w:rsidRDefault="006B1785" w:rsidP="0036600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4DC8" w:rsidRDefault="00744DC8" w:rsidP="004D0C6E">
      <w:pPr>
        <w:pStyle w:val="a5"/>
        <w:spacing w:after="0"/>
        <w:jc w:val="both"/>
        <w:rPr>
          <w:rFonts w:ascii="Times New Roman" w:hAnsi="Times New Roman" w:cs="Times New Roman"/>
        </w:rPr>
      </w:pPr>
    </w:p>
    <w:p w:rsidR="00244B7E" w:rsidRDefault="00244B7E" w:rsidP="004D0C6E">
      <w:pPr>
        <w:pStyle w:val="a5"/>
        <w:spacing w:after="0"/>
        <w:jc w:val="both"/>
        <w:rPr>
          <w:rFonts w:ascii="Times New Roman" w:hAnsi="Times New Roman" w:cs="Times New Roman"/>
        </w:rPr>
      </w:pPr>
    </w:p>
    <w:p w:rsidR="00244B7E" w:rsidRDefault="00244B7E" w:rsidP="004D0C6E">
      <w:pPr>
        <w:pStyle w:val="a5"/>
        <w:spacing w:after="0"/>
        <w:jc w:val="both"/>
        <w:rPr>
          <w:rFonts w:ascii="Times New Roman" w:hAnsi="Times New Roman" w:cs="Times New Roman"/>
        </w:rPr>
      </w:pPr>
    </w:p>
    <w:p w:rsidR="004E3E75" w:rsidRPr="00E6391B" w:rsidRDefault="004E3E75" w:rsidP="00E6391B">
      <w:pPr>
        <w:pStyle w:val="a5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E6391B">
        <w:rPr>
          <w:rFonts w:ascii="Times New Roman" w:hAnsi="Times New Roman" w:cs="Times New Roman"/>
        </w:rPr>
        <w:t>Включение дополнительных характеристик продукции обосновано отсутствием в КТРУ обязательных к применению характеристик объекта закупки, а также в связи с необходимостью соблюдения требований ч.1 ст.33 Закона №44-ФЗ в части указания функциональных, технических и качественных характеристик объекта закупки, заказчиком определены значимые для осуществления своей деятельности характеристики объекта закупки.</w:t>
      </w:r>
    </w:p>
    <w:p w:rsidR="00C62161" w:rsidRPr="00C62161" w:rsidRDefault="00C62161" w:rsidP="00C62161">
      <w:pPr>
        <w:spacing w:after="0"/>
        <w:ind w:left="360"/>
        <w:jc w:val="both"/>
        <w:rPr>
          <w:rFonts w:ascii="Times New Roman" w:hAnsi="Times New Roman" w:cs="Times New Roman"/>
        </w:rPr>
      </w:pPr>
    </w:p>
    <w:sectPr w:rsidR="00C62161" w:rsidRPr="00C62161" w:rsidSect="00E6391B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6D09E9"/>
    <w:multiLevelType w:val="hybridMultilevel"/>
    <w:tmpl w:val="71F8966C"/>
    <w:lvl w:ilvl="0" w:tplc="534A9870">
      <w:start w:val="3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7363DD"/>
    <w:multiLevelType w:val="hybridMultilevel"/>
    <w:tmpl w:val="4BB6168A"/>
    <w:lvl w:ilvl="0" w:tplc="F8522582">
      <w:start w:val="2"/>
      <w:numFmt w:val="decimal"/>
      <w:lvlText w:val="%1."/>
      <w:lvlJc w:val="left"/>
      <w:pPr>
        <w:ind w:left="720" w:hanging="360"/>
      </w:pPr>
      <w:rPr>
        <w:rFonts w:eastAsia="Calibr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27AAD"/>
    <w:multiLevelType w:val="hybridMultilevel"/>
    <w:tmpl w:val="C600A28E"/>
    <w:lvl w:ilvl="0" w:tplc="1EA2892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C5C66D3"/>
    <w:multiLevelType w:val="hybridMultilevel"/>
    <w:tmpl w:val="F2BCA30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5D3"/>
    <w:rsid w:val="00012A10"/>
    <w:rsid w:val="00014467"/>
    <w:rsid w:val="000543A4"/>
    <w:rsid w:val="0008361D"/>
    <w:rsid w:val="000C1CCD"/>
    <w:rsid w:val="000D0656"/>
    <w:rsid w:val="000D0D28"/>
    <w:rsid w:val="001021E7"/>
    <w:rsid w:val="001122ED"/>
    <w:rsid w:val="00162EA4"/>
    <w:rsid w:val="00177FDA"/>
    <w:rsid w:val="001E61F6"/>
    <w:rsid w:val="00204E4B"/>
    <w:rsid w:val="00205373"/>
    <w:rsid w:val="00214579"/>
    <w:rsid w:val="002316DC"/>
    <w:rsid w:val="0023618E"/>
    <w:rsid w:val="00244B7E"/>
    <w:rsid w:val="002829A3"/>
    <w:rsid w:val="0029676D"/>
    <w:rsid w:val="002A32DD"/>
    <w:rsid w:val="002C79FF"/>
    <w:rsid w:val="002E5D9B"/>
    <w:rsid w:val="002E7CA7"/>
    <w:rsid w:val="00343C52"/>
    <w:rsid w:val="003D6D52"/>
    <w:rsid w:val="003F7D68"/>
    <w:rsid w:val="004015F5"/>
    <w:rsid w:val="00410C3B"/>
    <w:rsid w:val="004135D3"/>
    <w:rsid w:val="00444B61"/>
    <w:rsid w:val="00460C66"/>
    <w:rsid w:val="00495963"/>
    <w:rsid w:val="004A14F6"/>
    <w:rsid w:val="004D0C6E"/>
    <w:rsid w:val="004E3E75"/>
    <w:rsid w:val="004F4423"/>
    <w:rsid w:val="00524BBC"/>
    <w:rsid w:val="0054553F"/>
    <w:rsid w:val="00551820"/>
    <w:rsid w:val="00581E4D"/>
    <w:rsid w:val="005E49ED"/>
    <w:rsid w:val="005F3003"/>
    <w:rsid w:val="00630190"/>
    <w:rsid w:val="00660BC1"/>
    <w:rsid w:val="00685F8C"/>
    <w:rsid w:val="0069329D"/>
    <w:rsid w:val="006B1785"/>
    <w:rsid w:val="006D08E4"/>
    <w:rsid w:val="006D3E4B"/>
    <w:rsid w:val="006F128C"/>
    <w:rsid w:val="007014B3"/>
    <w:rsid w:val="0072753E"/>
    <w:rsid w:val="00744DC8"/>
    <w:rsid w:val="007629AC"/>
    <w:rsid w:val="00766A1A"/>
    <w:rsid w:val="007837BE"/>
    <w:rsid w:val="007B7F26"/>
    <w:rsid w:val="007E205F"/>
    <w:rsid w:val="007E2D31"/>
    <w:rsid w:val="00830928"/>
    <w:rsid w:val="00881DB1"/>
    <w:rsid w:val="008904D8"/>
    <w:rsid w:val="008D4011"/>
    <w:rsid w:val="008E3A1B"/>
    <w:rsid w:val="00926BD2"/>
    <w:rsid w:val="00927CD5"/>
    <w:rsid w:val="009444DC"/>
    <w:rsid w:val="00956ECE"/>
    <w:rsid w:val="0096783E"/>
    <w:rsid w:val="009737B0"/>
    <w:rsid w:val="00977ECB"/>
    <w:rsid w:val="0098239C"/>
    <w:rsid w:val="009A3693"/>
    <w:rsid w:val="009D372E"/>
    <w:rsid w:val="00A44255"/>
    <w:rsid w:val="00A53D7D"/>
    <w:rsid w:val="00A87708"/>
    <w:rsid w:val="00AA5BCD"/>
    <w:rsid w:val="00AB499E"/>
    <w:rsid w:val="00AB4A55"/>
    <w:rsid w:val="00AC33F8"/>
    <w:rsid w:val="00AE59BF"/>
    <w:rsid w:val="00B33148"/>
    <w:rsid w:val="00B449BE"/>
    <w:rsid w:val="00B96C47"/>
    <w:rsid w:val="00BF2E2A"/>
    <w:rsid w:val="00C4504C"/>
    <w:rsid w:val="00C62161"/>
    <w:rsid w:val="00C7057D"/>
    <w:rsid w:val="00C95DFA"/>
    <w:rsid w:val="00CB106C"/>
    <w:rsid w:val="00CE2434"/>
    <w:rsid w:val="00CE5C24"/>
    <w:rsid w:val="00D03102"/>
    <w:rsid w:val="00D549D1"/>
    <w:rsid w:val="00D63850"/>
    <w:rsid w:val="00DB1DF2"/>
    <w:rsid w:val="00DC7A12"/>
    <w:rsid w:val="00E07E75"/>
    <w:rsid w:val="00E30D25"/>
    <w:rsid w:val="00E6391B"/>
    <w:rsid w:val="00EA09CE"/>
    <w:rsid w:val="00EA2B34"/>
    <w:rsid w:val="00EC7CC6"/>
    <w:rsid w:val="00F20CCA"/>
    <w:rsid w:val="00F9508E"/>
    <w:rsid w:val="00FB6812"/>
    <w:rsid w:val="00FF3E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1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0BC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E3E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E7CA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E7CA7"/>
    <w:rPr>
      <w:color w:val="605E5C"/>
      <w:shd w:val="clear" w:color="auto" w:fill="E1DFDD"/>
    </w:rPr>
  </w:style>
  <w:style w:type="character" w:styleId="a7">
    <w:name w:val="Placeholder Text"/>
    <w:basedOn w:val="a0"/>
    <w:uiPriority w:val="99"/>
    <w:semiHidden/>
    <w:rsid w:val="00CE243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1E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0B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60BC1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E3E75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2E7CA7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E7CA7"/>
    <w:rPr>
      <w:color w:val="605E5C"/>
      <w:shd w:val="clear" w:color="auto" w:fill="E1DFDD"/>
    </w:rPr>
  </w:style>
  <w:style w:type="character" w:styleId="a7">
    <w:name w:val="Placeholder Text"/>
    <w:basedOn w:val="a0"/>
    <w:uiPriority w:val="99"/>
    <w:semiHidden/>
    <w:rsid w:val="00CE243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09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7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4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6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7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2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24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13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96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20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0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512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kupki.gov.ru/epz/ktru/ktruCard/ktru-description.html?itemId=13.92.15.110-00000001&amp;backUrl=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1234</Words>
  <Characters>7036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8254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</cp:lastModifiedBy>
  <cp:revision>2</cp:revision>
  <cp:lastPrinted>2026-06-16T15:00:00Z</cp:lastPrinted>
  <dcterms:created xsi:type="dcterms:W3CDTF">2026-06-16T15:00:00Z</dcterms:created>
  <dcterms:modified xsi:type="dcterms:W3CDTF">2026-06-16T15:00:00Z</dcterms:modified>
</cp:coreProperties>
</file>