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0F3CF97" w14:textId="0EA1E3C8" w:rsidR="00CD4AF5" w:rsidRDefault="003F51EB" w:rsidP="00F2401E">
      <w:pPr>
        <w:widowControl w:val="0"/>
        <w:spacing w:after="0" w:line="240" w:lineRule="auto"/>
        <w:jc w:val="center"/>
        <w:rPr>
          <w:rFonts w:ascii="Times New Roman" w:hAnsi="Times New Roman"/>
          <w:b/>
          <w:bCs/>
        </w:rPr>
      </w:pPr>
      <w:r>
        <w:rPr>
          <w:rFonts w:ascii="Times New Roman" w:hAnsi="Times New Roman"/>
          <w:b/>
          <w:bCs/>
        </w:rPr>
        <w:t xml:space="preserve">ПРОЕКТ </w:t>
      </w:r>
      <w:r w:rsidR="00CD4AF5" w:rsidRPr="00F2401E">
        <w:rPr>
          <w:rFonts w:ascii="Times New Roman" w:hAnsi="Times New Roman"/>
          <w:b/>
          <w:bCs/>
        </w:rPr>
        <w:t>КОНТРАКТ</w:t>
      </w:r>
      <w:r>
        <w:rPr>
          <w:rFonts w:ascii="Times New Roman" w:hAnsi="Times New Roman"/>
          <w:b/>
          <w:bCs/>
        </w:rPr>
        <w:t xml:space="preserve">А </w:t>
      </w:r>
      <w:r w:rsidR="00F2401E">
        <w:rPr>
          <w:rFonts w:ascii="Times New Roman" w:hAnsi="Times New Roman"/>
          <w:b/>
          <w:bCs/>
        </w:rPr>
        <w:t>№</w:t>
      </w:r>
    </w:p>
    <w:p w14:paraId="236DCE6F" w14:textId="469548CC" w:rsidR="00F2401E" w:rsidRDefault="00F2401E" w:rsidP="00F2401E">
      <w:pPr>
        <w:widowControl w:val="0"/>
        <w:spacing w:after="0" w:line="240" w:lineRule="auto"/>
        <w:jc w:val="center"/>
        <w:rPr>
          <w:rFonts w:ascii="Times New Roman" w:hAnsi="Times New Roman"/>
          <w:b/>
          <w:bCs/>
        </w:rPr>
      </w:pPr>
    </w:p>
    <w:p w14:paraId="68169718" w14:textId="6127E180" w:rsidR="00F2401E" w:rsidRPr="00F2401E" w:rsidRDefault="00F2401E" w:rsidP="00F2401E">
      <w:pPr>
        <w:widowControl w:val="0"/>
        <w:spacing w:after="0" w:line="240" w:lineRule="auto"/>
        <w:rPr>
          <w:rFonts w:ascii="Times New Roman" w:hAnsi="Times New Roman"/>
          <w:b/>
        </w:rPr>
      </w:pPr>
      <w:r>
        <w:rPr>
          <w:rFonts w:ascii="Times New Roman" w:hAnsi="Times New Roman"/>
        </w:rPr>
        <w:t xml:space="preserve"> </w:t>
      </w:r>
      <w:r w:rsidRPr="00F2401E">
        <w:rPr>
          <w:rFonts w:ascii="Times New Roman" w:hAnsi="Times New Roman"/>
        </w:rPr>
        <w:t>Санкт-Петербург</w:t>
      </w:r>
      <w:r>
        <w:rPr>
          <w:rFonts w:ascii="Times New Roman" w:hAnsi="Times New Roman"/>
        </w:rPr>
        <w:t xml:space="preserve">                                                                                        </w:t>
      </w:r>
      <w:r w:rsidR="003F51EB">
        <w:rPr>
          <w:rFonts w:ascii="Times New Roman" w:hAnsi="Times New Roman"/>
        </w:rPr>
        <w:t xml:space="preserve">              «_____»_______</w:t>
      </w:r>
      <w:r>
        <w:rPr>
          <w:rFonts w:ascii="Times New Roman" w:hAnsi="Times New Roman"/>
        </w:rPr>
        <w:t>_____</w:t>
      </w:r>
      <w:r w:rsidRPr="00F2401E">
        <w:rPr>
          <w:rFonts w:ascii="Times New Roman" w:hAnsi="Times New Roman"/>
        </w:rPr>
        <w:t>2026</w:t>
      </w:r>
      <w:r w:rsidR="003F51EB">
        <w:rPr>
          <w:rFonts w:ascii="Times New Roman" w:hAnsi="Times New Roman"/>
        </w:rPr>
        <w:t>г.</w:t>
      </w:r>
    </w:p>
    <w:p w14:paraId="3BC35333" w14:textId="77777777" w:rsidR="00CD4AF5" w:rsidRPr="00F2401E" w:rsidRDefault="00CD4AF5" w:rsidP="00CD4AF5">
      <w:pPr>
        <w:widowControl w:val="0"/>
        <w:spacing w:after="0" w:line="240" w:lineRule="auto"/>
        <w:jc w:val="center"/>
        <w:rPr>
          <w:rFonts w:ascii="Times New Roman" w:hAnsi="Times New Roman"/>
          <w:b/>
        </w:rPr>
      </w:pPr>
    </w:p>
    <w:p w14:paraId="306D27F3" w14:textId="04605D28" w:rsidR="003A3F16" w:rsidRDefault="00F2401E" w:rsidP="00F2401E">
      <w:pPr>
        <w:spacing w:after="0" w:line="240" w:lineRule="auto"/>
        <w:ind w:firstLine="567"/>
        <w:jc w:val="both"/>
        <w:rPr>
          <w:rFonts w:ascii="Times New Roman" w:eastAsia="Times New Roman" w:hAnsi="Times New Roman"/>
          <w:lang w:eastAsia="ru-RU"/>
        </w:rPr>
      </w:pPr>
      <w:r w:rsidRPr="00F2401E">
        <w:rPr>
          <w:rFonts w:ascii="Times New Roman" w:hAnsi="Times New Roman"/>
        </w:rPr>
        <w:t>Государственно</w:t>
      </w:r>
      <w:r>
        <w:rPr>
          <w:rFonts w:ascii="Times New Roman" w:hAnsi="Times New Roman"/>
        </w:rPr>
        <w:t>е</w:t>
      </w:r>
      <w:r w:rsidRPr="00F2401E">
        <w:rPr>
          <w:rFonts w:ascii="Times New Roman" w:hAnsi="Times New Roman"/>
        </w:rPr>
        <w:t xml:space="preserve"> бюджетно</w:t>
      </w:r>
      <w:r>
        <w:rPr>
          <w:rFonts w:ascii="Times New Roman" w:hAnsi="Times New Roman"/>
        </w:rPr>
        <w:t>е</w:t>
      </w:r>
      <w:r w:rsidRPr="00F2401E">
        <w:rPr>
          <w:rFonts w:ascii="Times New Roman" w:hAnsi="Times New Roman"/>
        </w:rPr>
        <w:t xml:space="preserve"> </w:t>
      </w:r>
      <w:r w:rsidR="00DF3EDB">
        <w:rPr>
          <w:rFonts w:ascii="Times New Roman" w:hAnsi="Times New Roman"/>
        </w:rPr>
        <w:t>дошкольное образовательное учреждение детский сад №1</w:t>
      </w:r>
      <w:r w:rsidRPr="00F2401E">
        <w:rPr>
          <w:rFonts w:ascii="Times New Roman" w:hAnsi="Times New Roman"/>
        </w:rPr>
        <w:t xml:space="preserve"> </w:t>
      </w:r>
      <w:r w:rsidR="003F51EB">
        <w:rPr>
          <w:rFonts w:ascii="Times New Roman" w:hAnsi="Times New Roman"/>
        </w:rPr>
        <w:t xml:space="preserve">комбинированного вида </w:t>
      </w:r>
      <w:r>
        <w:rPr>
          <w:rFonts w:ascii="Times New Roman" w:hAnsi="Times New Roman"/>
        </w:rPr>
        <w:t>Выборгского</w:t>
      </w:r>
      <w:r w:rsidRPr="00F2401E">
        <w:rPr>
          <w:rFonts w:ascii="Times New Roman" w:hAnsi="Times New Roman"/>
        </w:rPr>
        <w:t xml:space="preserve"> района Санкт-Петербурга</w:t>
      </w:r>
      <w:r w:rsidR="003F51EB">
        <w:rPr>
          <w:rFonts w:ascii="Times New Roman" w:eastAsia="Times New Roman" w:hAnsi="Times New Roman"/>
          <w:lang w:eastAsia="ru-RU"/>
        </w:rPr>
        <w:t>, именуемое</w:t>
      </w:r>
      <w:r w:rsidR="0063788D" w:rsidRPr="00F2401E">
        <w:rPr>
          <w:rFonts w:ascii="Times New Roman" w:eastAsia="Times New Roman" w:hAnsi="Times New Roman"/>
          <w:lang w:eastAsia="ru-RU"/>
        </w:rPr>
        <w:t xml:space="preserve"> в дальнейшем «Заказчик», в лице </w:t>
      </w:r>
      <w:r w:rsidR="00DF3EDB" w:rsidRPr="00DF3EDB">
        <w:rPr>
          <w:rFonts w:ascii="Times New Roman" w:eastAsia="Times New Roman" w:hAnsi="Times New Roman"/>
          <w:lang w:eastAsia="ru-RU"/>
        </w:rPr>
        <w:t>Заведующ</w:t>
      </w:r>
      <w:r w:rsidR="00DF3EDB">
        <w:rPr>
          <w:rFonts w:ascii="Times New Roman" w:eastAsia="Times New Roman" w:hAnsi="Times New Roman"/>
          <w:lang w:eastAsia="ru-RU"/>
        </w:rPr>
        <w:t>его</w:t>
      </w:r>
      <w:r w:rsidR="00DF3EDB" w:rsidRPr="00DF3EDB">
        <w:rPr>
          <w:rFonts w:ascii="Times New Roman" w:eastAsia="Times New Roman" w:hAnsi="Times New Roman"/>
          <w:lang w:eastAsia="ru-RU"/>
        </w:rPr>
        <w:t xml:space="preserve"> Галин</w:t>
      </w:r>
      <w:r w:rsidR="00DF3EDB">
        <w:rPr>
          <w:rFonts w:ascii="Times New Roman" w:eastAsia="Times New Roman" w:hAnsi="Times New Roman"/>
          <w:lang w:eastAsia="ru-RU"/>
        </w:rPr>
        <w:t>ы</w:t>
      </w:r>
      <w:r w:rsidR="00DF3EDB" w:rsidRPr="00DF3EDB">
        <w:rPr>
          <w:rFonts w:ascii="Times New Roman" w:eastAsia="Times New Roman" w:hAnsi="Times New Roman"/>
          <w:lang w:eastAsia="ru-RU"/>
        </w:rPr>
        <w:t xml:space="preserve"> Павловн</w:t>
      </w:r>
      <w:r w:rsidR="00DF3EDB">
        <w:rPr>
          <w:rFonts w:ascii="Times New Roman" w:eastAsia="Times New Roman" w:hAnsi="Times New Roman"/>
          <w:lang w:eastAsia="ru-RU"/>
        </w:rPr>
        <w:t>ы</w:t>
      </w:r>
      <w:r w:rsidR="00DF3EDB" w:rsidRPr="00DF3EDB">
        <w:rPr>
          <w:rFonts w:ascii="Times New Roman" w:eastAsia="Times New Roman" w:hAnsi="Times New Roman"/>
          <w:lang w:eastAsia="ru-RU"/>
        </w:rPr>
        <w:t xml:space="preserve"> Тугушев</w:t>
      </w:r>
      <w:r w:rsidR="00DF3EDB">
        <w:rPr>
          <w:rFonts w:ascii="Times New Roman" w:eastAsia="Times New Roman" w:hAnsi="Times New Roman"/>
          <w:lang w:eastAsia="ru-RU"/>
        </w:rPr>
        <w:t>ой</w:t>
      </w:r>
      <w:r w:rsidR="0063788D" w:rsidRPr="00F2401E">
        <w:rPr>
          <w:rFonts w:ascii="Times New Roman" w:eastAsia="Times New Roman" w:hAnsi="Times New Roman"/>
          <w:lang w:eastAsia="ru-RU"/>
        </w:rPr>
        <w:t xml:space="preserve">, действующего на основании </w:t>
      </w:r>
      <w:r>
        <w:rPr>
          <w:rFonts w:ascii="Times New Roman" w:eastAsia="Times New Roman" w:hAnsi="Times New Roman"/>
          <w:lang w:eastAsia="ru-RU"/>
        </w:rPr>
        <w:t>Устава</w:t>
      </w:r>
      <w:r w:rsidR="0063788D" w:rsidRPr="00F2401E">
        <w:rPr>
          <w:rFonts w:ascii="Times New Roman" w:eastAsia="Times New Roman" w:hAnsi="Times New Roman"/>
          <w:lang w:eastAsia="ru-RU"/>
        </w:rPr>
        <w:t xml:space="preserve">, именуемого в дальнейшем «Заказчик», и ___________________ в лице ____________действующего на основании </w:t>
      </w:r>
      <w:r>
        <w:rPr>
          <w:rFonts w:ascii="Times New Roman" w:eastAsia="Times New Roman" w:hAnsi="Times New Roman"/>
          <w:lang w:eastAsia="ru-RU"/>
        </w:rPr>
        <w:t xml:space="preserve">Устава </w:t>
      </w:r>
      <w:r w:rsidR="0063788D" w:rsidRPr="00F2401E">
        <w:rPr>
          <w:rFonts w:ascii="Times New Roman" w:eastAsia="Times New Roman" w:hAnsi="Times New Roman"/>
          <w:lang w:eastAsia="ru-RU"/>
        </w:rPr>
        <w:t xml:space="preserve">, и именуемого в дальнейшем «Подрядчик», с другой стороны, вместе именуемые «Сторонами», </w:t>
      </w:r>
      <w:r w:rsidR="001C6CE0" w:rsidRPr="00F2401E">
        <w:rPr>
          <w:rFonts w:ascii="Times New Roman" w:eastAsia="Times New Roman" w:hAnsi="Times New Roman"/>
          <w:lang w:eastAsia="ru-RU"/>
        </w:rPr>
        <w:t>в порядке п ___ ч. 1 статьи 93</w:t>
      </w:r>
      <w:r w:rsidR="004756EE" w:rsidRPr="00F2401E">
        <w:rPr>
          <w:rFonts w:ascii="Times New Roman" w:eastAsia="Times New Roman" w:hAnsi="Times New Roman"/>
          <w:lang w:eastAsia="ru-RU"/>
        </w:rPr>
        <w:t xml:space="preserve">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заключили настоящий контракт (далее – Контракт) о нижеследующем: </w:t>
      </w:r>
    </w:p>
    <w:p w14:paraId="465017AC" w14:textId="77777777" w:rsidR="004E7E6B" w:rsidRPr="00F2401E" w:rsidRDefault="004E7E6B" w:rsidP="00F2401E">
      <w:pPr>
        <w:widowControl w:val="0"/>
        <w:spacing w:after="0" w:line="240" w:lineRule="auto"/>
        <w:jc w:val="center"/>
        <w:rPr>
          <w:rFonts w:ascii="Times New Roman" w:hAnsi="Times New Roman"/>
          <w:b/>
        </w:rPr>
      </w:pPr>
      <w:r w:rsidRPr="00F2401E">
        <w:rPr>
          <w:rFonts w:ascii="Times New Roman" w:hAnsi="Times New Roman"/>
          <w:b/>
        </w:rPr>
        <w:t xml:space="preserve">1. ПРЕДМЕТ </w:t>
      </w:r>
      <w:r w:rsidR="009822EC" w:rsidRPr="00F2401E">
        <w:rPr>
          <w:rFonts w:ascii="Times New Roman" w:hAnsi="Times New Roman"/>
          <w:b/>
        </w:rPr>
        <w:t>КОНТРАКТА</w:t>
      </w:r>
    </w:p>
    <w:p w14:paraId="6E6A7EEF" w14:textId="4BCB3F0B" w:rsidR="00C65CD7" w:rsidRDefault="004E7E6B" w:rsidP="00F2401E">
      <w:pPr>
        <w:spacing w:after="0" w:line="240" w:lineRule="auto"/>
        <w:ind w:firstLine="709"/>
        <w:jc w:val="both"/>
        <w:rPr>
          <w:rFonts w:ascii="Times New Roman" w:hAnsi="Times New Roman"/>
        </w:rPr>
      </w:pPr>
      <w:r w:rsidRPr="00F2401E">
        <w:rPr>
          <w:rFonts w:ascii="Times New Roman" w:hAnsi="Times New Roman"/>
        </w:rPr>
        <w:t xml:space="preserve">1.1. </w:t>
      </w:r>
      <w:r w:rsidR="00EC54EA" w:rsidRPr="00F2401E">
        <w:rPr>
          <w:rFonts w:ascii="Times New Roman" w:hAnsi="Times New Roman"/>
        </w:rPr>
        <w:t xml:space="preserve">Заказчик поручает, а Подрядчик принимает на себя обязательства на </w:t>
      </w:r>
      <w:r w:rsidR="00A70DED" w:rsidRPr="00A70DED">
        <w:rPr>
          <w:rFonts w:ascii="Times New Roman" w:hAnsi="Times New Roman"/>
        </w:rPr>
        <w:t>Выполнение работ по разработке и согласованию проектно-сметной документации на монтаж системы автоматической пожарной сигнализации, системы оповещения и управления эвакуацией людей при пожаре в ГБДОУ детский сад № 1 Выборгского района Санкт-Петербурга по адресу: г. Санкт-Петербург, ул. Руднева, д. 27, корп. 3, лит. А</w:t>
      </w:r>
      <w:bookmarkStart w:id="0" w:name="_GoBack"/>
      <w:bookmarkEnd w:id="0"/>
    </w:p>
    <w:p w14:paraId="30E70609" w14:textId="16A90D28" w:rsidR="004E7E6B" w:rsidRPr="00F2401E" w:rsidRDefault="004E7E6B" w:rsidP="00F2401E">
      <w:pPr>
        <w:spacing w:after="0" w:line="240" w:lineRule="auto"/>
        <w:ind w:firstLine="709"/>
        <w:jc w:val="both"/>
        <w:rPr>
          <w:rFonts w:ascii="Times New Roman" w:hAnsi="Times New Roman"/>
        </w:rPr>
      </w:pPr>
      <w:r w:rsidRPr="00F2401E">
        <w:rPr>
          <w:rFonts w:ascii="Times New Roman" w:hAnsi="Times New Roman"/>
        </w:rPr>
        <w:t xml:space="preserve">1.2. </w:t>
      </w:r>
      <w:r w:rsidR="009822EC" w:rsidRPr="00F2401E">
        <w:rPr>
          <w:rFonts w:ascii="Times New Roman" w:hAnsi="Times New Roman"/>
        </w:rPr>
        <w:t>Подрядчик</w:t>
      </w:r>
      <w:r w:rsidRPr="00F2401E">
        <w:rPr>
          <w:rFonts w:ascii="Times New Roman" w:hAnsi="Times New Roman"/>
        </w:rPr>
        <w:t xml:space="preserve"> вы</w:t>
      </w:r>
      <w:r w:rsidR="00F5471F" w:rsidRPr="00F2401E">
        <w:rPr>
          <w:rFonts w:ascii="Times New Roman" w:hAnsi="Times New Roman"/>
        </w:rPr>
        <w:t>полняет работы в соответствии с</w:t>
      </w:r>
      <w:r w:rsidR="009822EC" w:rsidRPr="00F2401E">
        <w:rPr>
          <w:rFonts w:ascii="Times New Roman" w:hAnsi="Times New Roman"/>
        </w:rPr>
        <w:t xml:space="preserve"> </w:t>
      </w:r>
      <w:r w:rsidR="00F2401E">
        <w:rPr>
          <w:rFonts w:ascii="Times New Roman" w:hAnsi="Times New Roman"/>
        </w:rPr>
        <w:t>Техническим заданием</w:t>
      </w:r>
      <w:r w:rsidR="0087191E" w:rsidRPr="00F2401E">
        <w:rPr>
          <w:rFonts w:ascii="Times New Roman" w:hAnsi="Times New Roman"/>
        </w:rPr>
        <w:t xml:space="preserve"> (Приложение №</w:t>
      </w:r>
      <w:r w:rsidR="00F2401E" w:rsidRPr="00F2401E">
        <w:rPr>
          <w:rFonts w:ascii="Times New Roman" w:hAnsi="Times New Roman"/>
        </w:rPr>
        <w:t>1)</w:t>
      </w:r>
      <w:r w:rsidR="0087191E" w:rsidRPr="00F2401E">
        <w:rPr>
          <w:rFonts w:ascii="Times New Roman" w:hAnsi="Times New Roman"/>
        </w:rPr>
        <w:t xml:space="preserve">, </w:t>
      </w:r>
      <w:r w:rsidR="001C6CE0" w:rsidRPr="00F2401E">
        <w:rPr>
          <w:rFonts w:ascii="Times New Roman" w:hAnsi="Times New Roman"/>
        </w:rPr>
        <w:t xml:space="preserve">сметой № 1 </w:t>
      </w:r>
      <w:r w:rsidR="005F2CEB" w:rsidRPr="00F2401E">
        <w:rPr>
          <w:rFonts w:ascii="Times New Roman" w:hAnsi="Times New Roman"/>
        </w:rPr>
        <w:t>(приложение № 2</w:t>
      </w:r>
      <w:r w:rsidR="00F77158" w:rsidRPr="00F2401E">
        <w:rPr>
          <w:rFonts w:ascii="Times New Roman" w:hAnsi="Times New Roman"/>
        </w:rPr>
        <w:t>)</w:t>
      </w:r>
      <w:r w:rsidR="00E36990" w:rsidRPr="00F2401E">
        <w:rPr>
          <w:rFonts w:ascii="Times New Roman" w:hAnsi="Times New Roman"/>
        </w:rPr>
        <w:t xml:space="preserve">, </w:t>
      </w:r>
      <w:r w:rsidR="007E0D19" w:rsidRPr="00F2401E">
        <w:rPr>
          <w:rFonts w:ascii="Times New Roman" w:hAnsi="Times New Roman"/>
        </w:rPr>
        <w:t>являющимися неотъемлемой частью настоящего Контракта, определяющими объём, содержание работ, а также условиями настоящего Контракта, определяющими цену выполнения работ, сроки выполнения работ и иные обязательства Сторон, а Заказчик обязуется своевременно и в полном объёме оплатить работы, выполненные Подрядчиком.</w:t>
      </w:r>
    </w:p>
    <w:p w14:paraId="29DF51FA" w14:textId="318A58C1" w:rsidR="007E0D19" w:rsidRPr="00F2401E" w:rsidRDefault="004E7E6B" w:rsidP="00F2401E">
      <w:pPr>
        <w:spacing w:after="0" w:line="240" w:lineRule="auto"/>
        <w:ind w:firstLine="567"/>
        <w:jc w:val="both"/>
        <w:rPr>
          <w:rFonts w:ascii="Times New Roman" w:hAnsi="Times New Roman"/>
        </w:rPr>
      </w:pPr>
      <w:r w:rsidRPr="00F2401E">
        <w:rPr>
          <w:rFonts w:ascii="Times New Roman" w:hAnsi="Times New Roman"/>
        </w:rPr>
        <w:t xml:space="preserve">1.3. </w:t>
      </w:r>
      <w:r w:rsidR="00E1705F" w:rsidRPr="00F2401E">
        <w:rPr>
          <w:rFonts w:ascii="Times New Roman" w:hAnsi="Times New Roman"/>
        </w:rPr>
        <w:t>Функциональные, технические, экономические и другие требования к технической документации, являющейся предметом настоящего контракта, должны соответство</w:t>
      </w:r>
      <w:r w:rsidR="007C5CAC" w:rsidRPr="00F2401E">
        <w:rPr>
          <w:rFonts w:ascii="Times New Roman" w:hAnsi="Times New Roman"/>
        </w:rPr>
        <w:t>вать Заданию на проектировани</w:t>
      </w:r>
      <w:r w:rsidR="00444AD5" w:rsidRPr="00F2401E">
        <w:rPr>
          <w:rFonts w:ascii="Times New Roman" w:hAnsi="Times New Roman"/>
        </w:rPr>
        <w:t>е</w:t>
      </w:r>
      <w:r w:rsidR="0087191E" w:rsidRPr="00F2401E">
        <w:rPr>
          <w:rFonts w:ascii="Times New Roman" w:hAnsi="Times New Roman"/>
        </w:rPr>
        <w:t xml:space="preserve">, </w:t>
      </w:r>
      <w:r w:rsidR="00E1705F" w:rsidRPr="00F2401E">
        <w:rPr>
          <w:rFonts w:ascii="Times New Roman" w:hAnsi="Times New Roman"/>
        </w:rPr>
        <w:t>требованиям ГОСТ, СНиП и технических регламентов.</w:t>
      </w:r>
    </w:p>
    <w:p w14:paraId="295B06CE" w14:textId="13FA8E8A" w:rsidR="00296389" w:rsidRDefault="006A4031" w:rsidP="00F2401E">
      <w:pPr>
        <w:spacing w:after="0" w:line="240" w:lineRule="auto"/>
        <w:ind w:firstLine="567"/>
        <w:rPr>
          <w:rFonts w:ascii="Times New Roman" w:hAnsi="Times New Roman"/>
        </w:rPr>
      </w:pPr>
      <w:r w:rsidRPr="00F2401E">
        <w:rPr>
          <w:rFonts w:ascii="Times New Roman" w:hAnsi="Times New Roman"/>
        </w:rPr>
        <w:t>1.4. Иден</w:t>
      </w:r>
      <w:r w:rsidR="00444AD5" w:rsidRPr="00F2401E">
        <w:rPr>
          <w:rFonts w:ascii="Times New Roman" w:hAnsi="Times New Roman"/>
        </w:rPr>
        <w:t xml:space="preserve">тификационный код закупки: </w:t>
      </w:r>
    </w:p>
    <w:p w14:paraId="0E3AEE52" w14:textId="77777777" w:rsidR="00C65CD7" w:rsidRDefault="00C65CD7" w:rsidP="00F2401E">
      <w:pPr>
        <w:spacing w:after="0" w:line="240" w:lineRule="auto"/>
        <w:ind w:firstLine="567"/>
        <w:rPr>
          <w:rFonts w:ascii="Times New Roman" w:hAnsi="Times New Roman"/>
        </w:rPr>
      </w:pPr>
    </w:p>
    <w:p w14:paraId="465DC9E4" w14:textId="77777777" w:rsidR="004E7E6B" w:rsidRPr="00F2401E" w:rsidRDefault="004E7E6B" w:rsidP="00AE2DC3">
      <w:pPr>
        <w:widowControl w:val="0"/>
        <w:spacing w:after="0" w:line="240" w:lineRule="auto"/>
        <w:jc w:val="center"/>
        <w:rPr>
          <w:rFonts w:ascii="Times New Roman" w:hAnsi="Times New Roman"/>
          <w:b/>
        </w:rPr>
      </w:pPr>
      <w:r w:rsidRPr="00F2401E">
        <w:rPr>
          <w:rFonts w:ascii="Times New Roman" w:hAnsi="Times New Roman"/>
          <w:b/>
        </w:rPr>
        <w:t>2. СРОКИ ВЫПОЛНЕНИЯ РАБОТ</w:t>
      </w:r>
    </w:p>
    <w:p w14:paraId="17170ADE" w14:textId="59A9B7BD" w:rsidR="004E7E6B" w:rsidRPr="00F2401E" w:rsidRDefault="004E7E6B" w:rsidP="00B779AB">
      <w:pPr>
        <w:widowControl w:val="0"/>
        <w:spacing w:after="0" w:line="240" w:lineRule="auto"/>
        <w:ind w:firstLine="567"/>
        <w:jc w:val="both"/>
        <w:rPr>
          <w:rFonts w:ascii="Times New Roman" w:hAnsi="Times New Roman"/>
        </w:rPr>
      </w:pPr>
      <w:r w:rsidRPr="00F2401E">
        <w:rPr>
          <w:rFonts w:ascii="Times New Roman" w:hAnsi="Times New Roman"/>
        </w:rPr>
        <w:t xml:space="preserve">2.1. </w:t>
      </w:r>
      <w:r w:rsidR="002623E3" w:rsidRPr="00F2401E">
        <w:rPr>
          <w:rFonts w:ascii="Times New Roman" w:hAnsi="Times New Roman"/>
        </w:rPr>
        <w:t>Начало выполн</w:t>
      </w:r>
      <w:r w:rsidR="00E535F1" w:rsidRPr="00F2401E">
        <w:rPr>
          <w:rFonts w:ascii="Times New Roman" w:hAnsi="Times New Roman"/>
        </w:rPr>
        <w:t xml:space="preserve">ения работ: в течение 1 </w:t>
      </w:r>
      <w:r w:rsidR="00F2401E">
        <w:rPr>
          <w:rFonts w:ascii="Times New Roman" w:hAnsi="Times New Roman"/>
        </w:rPr>
        <w:t>рабочего</w:t>
      </w:r>
      <w:r w:rsidR="00E535F1" w:rsidRPr="00F2401E">
        <w:rPr>
          <w:rFonts w:ascii="Times New Roman" w:hAnsi="Times New Roman"/>
        </w:rPr>
        <w:t xml:space="preserve"> дня</w:t>
      </w:r>
      <w:r w:rsidR="002623E3" w:rsidRPr="00F2401E">
        <w:rPr>
          <w:rFonts w:ascii="Times New Roman" w:hAnsi="Times New Roman"/>
        </w:rPr>
        <w:t xml:space="preserve"> с момента (даты) подписания Акта передачи </w:t>
      </w:r>
      <w:r w:rsidR="00001462" w:rsidRPr="00F2401E">
        <w:rPr>
          <w:rFonts w:ascii="Times New Roman" w:hAnsi="Times New Roman"/>
        </w:rPr>
        <w:t>Объекта и исходных</w:t>
      </w:r>
      <w:r w:rsidR="002623E3" w:rsidRPr="00F2401E">
        <w:rPr>
          <w:rFonts w:ascii="Times New Roman" w:hAnsi="Times New Roman"/>
        </w:rPr>
        <w:t xml:space="preserve"> данных для выполнения </w:t>
      </w:r>
      <w:r w:rsidR="00001462" w:rsidRPr="00F2401E">
        <w:rPr>
          <w:rFonts w:ascii="Times New Roman" w:hAnsi="Times New Roman"/>
        </w:rPr>
        <w:t>работ от</w:t>
      </w:r>
      <w:r w:rsidR="002623E3" w:rsidRPr="00F2401E">
        <w:rPr>
          <w:rFonts w:ascii="Times New Roman" w:hAnsi="Times New Roman"/>
        </w:rPr>
        <w:t xml:space="preserve"> Заказчика в </w:t>
      </w:r>
      <w:r w:rsidR="00001462" w:rsidRPr="00F2401E">
        <w:rPr>
          <w:rFonts w:ascii="Times New Roman" w:hAnsi="Times New Roman"/>
        </w:rPr>
        <w:t xml:space="preserve">соответствии </w:t>
      </w:r>
      <w:r w:rsidR="00F2401E">
        <w:rPr>
          <w:rFonts w:ascii="Times New Roman" w:hAnsi="Times New Roman"/>
        </w:rPr>
        <w:t>с Техническим заданием</w:t>
      </w:r>
      <w:r w:rsidR="002623E3" w:rsidRPr="00F2401E">
        <w:rPr>
          <w:rFonts w:ascii="Times New Roman" w:hAnsi="Times New Roman"/>
        </w:rPr>
        <w:t xml:space="preserve"> (Приложение №1 к контракту).  Акт передачи Объекта и исходных данных от Заказчика для выполнения работ должен быть подписан Заказчиком, Подрядчиком и представителем ГБУ «Служба Заказчика администрации Выборгского района Санкт-Петербурга» (далее -Техниче</w:t>
      </w:r>
      <w:r w:rsidR="00F77158" w:rsidRPr="00F2401E">
        <w:rPr>
          <w:rFonts w:ascii="Times New Roman" w:hAnsi="Times New Roman"/>
        </w:rPr>
        <w:t>ский надзор) в течение 2</w:t>
      </w:r>
      <w:r w:rsidR="00E535F1" w:rsidRPr="00F2401E">
        <w:rPr>
          <w:rFonts w:ascii="Times New Roman" w:hAnsi="Times New Roman"/>
        </w:rPr>
        <w:t xml:space="preserve"> </w:t>
      </w:r>
      <w:r w:rsidR="00F2401E">
        <w:rPr>
          <w:rFonts w:ascii="Times New Roman" w:hAnsi="Times New Roman"/>
        </w:rPr>
        <w:t>рабочих</w:t>
      </w:r>
      <w:r w:rsidR="002623E3" w:rsidRPr="00F2401E">
        <w:rPr>
          <w:rFonts w:ascii="Times New Roman" w:hAnsi="Times New Roman"/>
        </w:rPr>
        <w:t xml:space="preserve"> дней с момента (даты) </w:t>
      </w:r>
      <w:r w:rsidR="00F77158" w:rsidRPr="00F2401E">
        <w:rPr>
          <w:rFonts w:ascii="Times New Roman" w:hAnsi="Times New Roman"/>
        </w:rPr>
        <w:t>заключения контракта Сторонами.</w:t>
      </w:r>
    </w:p>
    <w:p w14:paraId="6A08B4B9" w14:textId="6F235465" w:rsidR="004E7E6B" w:rsidRPr="00F2401E" w:rsidRDefault="000A4A38" w:rsidP="00AE2DC3">
      <w:pPr>
        <w:widowControl w:val="0"/>
        <w:spacing w:after="0" w:line="240" w:lineRule="auto"/>
        <w:ind w:firstLine="567"/>
        <w:jc w:val="both"/>
        <w:rPr>
          <w:rFonts w:ascii="Times New Roman" w:hAnsi="Times New Roman"/>
        </w:rPr>
      </w:pPr>
      <w:r w:rsidRPr="00F2401E">
        <w:rPr>
          <w:rFonts w:ascii="Times New Roman" w:hAnsi="Times New Roman"/>
        </w:rPr>
        <w:t>2.2</w:t>
      </w:r>
      <w:r w:rsidR="004E7E6B" w:rsidRPr="00F2401E">
        <w:rPr>
          <w:rFonts w:ascii="Times New Roman" w:hAnsi="Times New Roman"/>
        </w:rPr>
        <w:t xml:space="preserve">. Срок </w:t>
      </w:r>
      <w:r w:rsidR="005F2CEB" w:rsidRPr="00F2401E">
        <w:rPr>
          <w:rFonts w:ascii="Times New Roman" w:hAnsi="Times New Roman"/>
        </w:rPr>
        <w:t xml:space="preserve">выполнения работ по </w:t>
      </w:r>
      <w:r w:rsidR="002C3F86" w:rsidRPr="00F2401E">
        <w:rPr>
          <w:rFonts w:ascii="Times New Roman" w:hAnsi="Times New Roman"/>
        </w:rPr>
        <w:t>разработке</w:t>
      </w:r>
      <w:r w:rsidR="004E7E6B" w:rsidRPr="00F2401E">
        <w:rPr>
          <w:rFonts w:ascii="Times New Roman" w:hAnsi="Times New Roman"/>
        </w:rPr>
        <w:t xml:space="preserve"> </w:t>
      </w:r>
      <w:r w:rsidR="005F2CEB" w:rsidRPr="00F2401E">
        <w:rPr>
          <w:rFonts w:ascii="Times New Roman" w:hAnsi="Times New Roman"/>
        </w:rPr>
        <w:t>и согласованию</w:t>
      </w:r>
      <w:r w:rsidRPr="00F2401E">
        <w:rPr>
          <w:rFonts w:ascii="Times New Roman" w:hAnsi="Times New Roman"/>
        </w:rPr>
        <w:t xml:space="preserve"> </w:t>
      </w:r>
      <w:r w:rsidR="005F2CEB" w:rsidRPr="00F2401E">
        <w:rPr>
          <w:rFonts w:ascii="Times New Roman" w:hAnsi="Times New Roman"/>
        </w:rPr>
        <w:t>проектно-сметной</w:t>
      </w:r>
      <w:r w:rsidR="004E7E6B" w:rsidRPr="00F2401E">
        <w:rPr>
          <w:rFonts w:ascii="Times New Roman" w:hAnsi="Times New Roman"/>
        </w:rPr>
        <w:t xml:space="preserve"> документации</w:t>
      </w:r>
      <w:r w:rsidR="000C6252" w:rsidRPr="00F2401E">
        <w:rPr>
          <w:rFonts w:ascii="Times New Roman" w:hAnsi="Times New Roman"/>
        </w:rPr>
        <w:t>:</w:t>
      </w:r>
      <w:r w:rsidR="001C6CE0" w:rsidRPr="00F2401E">
        <w:rPr>
          <w:rFonts w:ascii="Times New Roman" w:hAnsi="Times New Roman"/>
        </w:rPr>
        <w:t xml:space="preserve"> </w:t>
      </w:r>
      <w:r w:rsidR="00F2401E">
        <w:rPr>
          <w:rFonts w:ascii="Times New Roman" w:hAnsi="Times New Roman"/>
        </w:rPr>
        <w:t>120 рабочих</w:t>
      </w:r>
      <w:r w:rsidR="00E535F1" w:rsidRPr="00F2401E">
        <w:rPr>
          <w:rFonts w:ascii="Times New Roman" w:hAnsi="Times New Roman"/>
        </w:rPr>
        <w:t xml:space="preserve"> дней</w:t>
      </w:r>
      <w:r w:rsidR="000775E5" w:rsidRPr="00F2401E">
        <w:rPr>
          <w:rFonts w:ascii="Times New Roman" w:hAnsi="Times New Roman"/>
        </w:rPr>
        <w:t>.</w:t>
      </w:r>
    </w:p>
    <w:p w14:paraId="52D58BD8" w14:textId="072E3D53" w:rsidR="00DF4A89" w:rsidRPr="00F2401E" w:rsidRDefault="004E7E6B" w:rsidP="00AE2DC3">
      <w:pPr>
        <w:widowControl w:val="0"/>
        <w:spacing w:after="0" w:line="240" w:lineRule="auto"/>
        <w:ind w:firstLine="567"/>
        <w:jc w:val="both"/>
        <w:rPr>
          <w:rFonts w:ascii="Times New Roman" w:hAnsi="Times New Roman"/>
        </w:rPr>
      </w:pPr>
      <w:r w:rsidRPr="00F2401E">
        <w:rPr>
          <w:rFonts w:ascii="Times New Roman" w:hAnsi="Times New Roman"/>
        </w:rPr>
        <w:t xml:space="preserve">2.3. Датой окончания </w:t>
      </w:r>
      <w:r w:rsidR="000A4A38" w:rsidRPr="00F2401E">
        <w:rPr>
          <w:rFonts w:ascii="Times New Roman" w:hAnsi="Times New Roman"/>
        </w:rPr>
        <w:t xml:space="preserve">выполнения </w:t>
      </w:r>
      <w:r w:rsidRPr="00F2401E">
        <w:rPr>
          <w:rFonts w:ascii="Times New Roman" w:hAnsi="Times New Roman"/>
        </w:rPr>
        <w:t xml:space="preserve">работ по разработке и согласованию проектной документации </w:t>
      </w:r>
      <w:r w:rsidR="00A40693" w:rsidRPr="00F2401E">
        <w:rPr>
          <w:rFonts w:ascii="Times New Roman" w:hAnsi="Times New Roman"/>
        </w:rPr>
        <w:t>считается</w:t>
      </w:r>
      <w:r w:rsidRPr="00F2401E">
        <w:rPr>
          <w:rFonts w:ascii="Times New Roman" w:hAnsi="Times New Roman"/>
        </w:rPr>
        <w:t xml:space="preserve"> дата подписания </w:t>
      </w:r>
      <w:r w:rsidR="00A40693" w:rsidRPr="00F2401E">
        <w:rPr>
          <w:rFonts w:ascii="Times New Roman" w:hAnsi="Times New Roman"/>
        </w:rPr>
        <w:t xml:space="preserve">Сторонами </w:t>
      </w:r>
      <w:r w:rsidRPr="00F2401E">
        <w:rPr>
          <w:rFonts w:ascii="Times New Roman" w:hAnsi="Times New Roman"/>
        </w:rPr>
        <w:t xml:space="preserve">акта </w:t>
      </w:r>
      <w:r w:rsidR="00A40693" w:rsidRPr="00F2401E">
        <w:rPr>
          <w:rFonts w:ascii="Times New Roman" w:hAnsi="Times New Roman"/>
        </w:rPr>
        <w:t xml:space="preserve">о приемке выполненных работ (форма </w:t>
      </w:r>
      <w:r w:rsidR="00013FA2" w:rsidRPr="00F2401E">
        <w:rPr>
          <w:rFonts w:ascii="Times New Roman" w:hAnsi="Times New Roman"/>
        </w:rPr>
        <w:t xml:space="preserve">№ </w:t>
      </w:r>
      <w:r w:rsidR="00A40693" w:rsidRPr="00F2401E">
        <w:rPr>
          <w:rFonts w:ascii="Times New Roman" w:hAnsi="Times New Roman"/>
        </w:rPr>
        <w:t>КС-2)</w:t>
      </w:r>
      <w:r w:rsidRPr="00F2401E">
        <w:rPr>
          <w:rFonts w:ascii="Times New Roman" w:hAnsi="Times New Roman"/>
        </w:rPr>
        <w:t>.</w:t>
      </w:r>
    </w:p>
    <w:p w14:paraId="04864BCB" w14:textId="6C67CE3B" w:rsidR="00ED3F7B" w:rsidRPr="00F2401E" w:rsidRDefault="00ED3F7B" w:rsidP="00F2401E">
      <w:pPr>
        <w:autoSpaceDE w:val="0"/>
        <w:spacing w:after="0" w:line="240" w:lineRule="auto"/>
        <w:ind w:firstLine="567"/>
        <w:rPr>
          <w:rFonts w:ascii="Times New Roman" w:hAnsi="Times New Roman"/>
          <w:color w:val="000000" w:themeColor="text1"/>
        </w:rPr>
      </w:pPr>
      <w:r w:rsidRPr="00F2401E">
        <w:rPr>
          <w:rFonts w:ascii="Times New Roman" w:hAnsi="Times New Roman"/>
        </w:rPr>
        <w:t xml:space="preserve">2.4. </w:t>
      </w:r>
      <w:r w:rsidR="00DA7C9C" w:rsidRPr="003F51EB">
        <w:rPr>
          <w:rFonts w:ascii="Times New Roman" w:hAnsi="Times New Roman"/>
          <w:color w:val="000000" w:themeColor="text1"/>
        </w:rPr>
        <w:t xml:space="preserve">Должностное лицо Заказчика, ответственное за исполнение </w:t>
      </w:r>
      <w:r w:rsidR="00F2401E" w:rsidRPr="003F51EB">
        <w:rPr>
          <w:rFonts w:ascii="Times New Roman" w:hAnsi="Times New Roman"/>
          <w:color w:val="000000" w:themeColor="text1"/>
        </w:rPr>
        <w:t xml:space="preserve">контракта: </w:t>
      </w:r>
      <w:r w:rsidR="003F51EB">
        <w:rPr>
          <w:rFonts w:ascii="Times New Roman" w:hAnsi="Times New Roman"/>
          <w:color w:val="000000" w:themeColor="text1"/>
        </w:rPr>
        <w:t>заместитель заведующего Хованская Екатерина Валерьевна</w:t>
      </w:r>
      <w:r w:rsidR="00DA7C9C" w:rsidRPr="003F51EB">
        <w:rPr>
          <w:rFonts w:ascii="Times New Roman" w:hAnsi="Times New Roman"/>
          <w:color w:val="000000" w:themeColor="text1"/>
        </w:rPr>
        <w:t>, контактный телефон</w:t>
      </w:r>
      <w:r w:rsidR="00307FE1">
        <w:rPr>
          <w:rFonts w:ascii="Times New Roman" w:hAnsi="Times New Roman"/>
          <w:color w:val="000000" w:themeColor="text1"/>
        </w:rPr>
        <w:t>_</w:t>
      </w:r>
      <w:r w:rsidR="003F51EB">
        <w:rPr>
          <w:rFonts w:ascii="Times New Roman" w:hAnsi="Times New Roman"/>
          <w:color w:val="000000" w:themeColor="text1"/>
        </w:rPr>
        <w:t>(</w:t>
      </w:r>
      <w:r w:rsidR="003F51EB" w:rsidRPr="003F51EB">
        <w:rPr>
          <w:rFonts w:ascii="Times New Roman" w:hAnsi="Times New Roman"/>
          <w:color w:val="000000" w:themeColor="text1"/>
          <w:u w:val="single"/>
        </w:rPr>
        <w:t>812) 246-37-97</w:t>
      </w:r>
      <w:r w:rsidR="001C6CE0" w:rsidRPr="003F51EB">
        <w:rPr>
          <w:rFonts w:ascii="Times New Roman" w:hAnsi="Times New Roman"/>
          <w:color w:val="000000" w:themeColor="text1"/>
        </w:rPr>
        <w:t>_</w:t>
      </w:r>
      <w:r w:rsidR="00DA7C9C" w:rsidRPr="003F51EB">
        <w:rPr>
          <w:rFonts w:ascii="Times New Roman" w:hAnsi="Times New Roman"/>
          <w:color w:val="000000" w:themeColor="text1"/>
        </w:rPr>
        <w:t xml:space="preserve">, адрес электронной </w:t>
      </w:r>
      <w:r w:rsidR="00F2401E" w:rsidRPr="003F51EB">
        <w:rPr>
          <w:rFonts w:ascii="Times New Roman" w:hAnsi="Times New Roman"/>
          <w:color w:val="000000" w:themeColor="text1"/>
        </w:rPr>
        <w:t>почты: _</w:t>
      </w:r>
      <w:r w:rsidR="003F51EB" w:rsidRPr="003F51EB">
        <w:rPr>
          <w:rFonts w:ascii="Times New Roman" w:hAnsi="Times New Roman"/>
          <w:color w:val="000000" w:themeColor="text1"/>
          <w:u w:val="single"/>
          <w:lang w:val="en-US"/>
        </w:rPr>
        <w:t>d</w:t>
      </w:r>
      <w:r w:rsidR="003F51EB" w:rsidRPr="003F51EB">
        <w:rPr>
          <w:rFonts w:ascii="Times New Roman" w:hAnsi="Times New Roman"/>
          <w:color w:val="000000" w:themeColor="text1"/>
          <w:u w:val="single"/>
        </w:rPr>
        <w:t>001@</w:t>
      </w:r>
      <w:r w:rsidR="003F51EB" w:rsidRPr="003F51EB">
        <w:rPr>
          <w:rFonts w:ascii="Times New Roman" w:hAnsi="Times New Roman"/>
          <w:color w:val="000000" w:themeColor="text1"/>
          <w:u w:val="single"/>
          <w:lang w:val="en-US"/>
        </w:rPr>
        <w:t>shko</w:t>
      </w:r>
      <w:r w:rsidR="003F51EB" w:rsidRPr="003F51EB">
        <w:rPr>
          <w:rFonts w:ascii="Times New Roman" w:hAnsi="Times New Roman"/>
          <w:color w:val="000000" w:themeColor="text1"/>
          <w:u w:val="single"/>
        </w:rPr>
        <w:t>.</w:t>
      </w:r>
      <w:r w:rsidR="003F51EB" w:rsidRPr="003F51EB">
        <w:rPr>
          <w:rFonts w:ascii="Times New Roman" w:hAnsi="Times New Roman"/>
          <w:color w:val="000000" w:themeColor="text1"/>
          <w:u w:val="single"/>
          <w:lang w:val="en-US"/>
        </w:rPr>
        <w:t>la</w:t>
      </w:r>
      <w:r w:rsidR="00307FE1">
        <w:rPr>
          <w:rFonts w:ascii="Times New Roman" w:hAnsi="Times New Roman"/>
          <w:color w:val="000000" w:themeColor="text1"/>
        </w:rPr>
        <w:t>_</w:t>
      </w:r>
      <w:r w:rsidR="001C6CE0" w:rsidRPr="003F51EB">
        <w:rPr>
          <w:rFonts w:ascii="Times New Roman" w:hAnsi="Times New Roman"/>
          <w:color w:val="000000" w:themeColor="text1"/>
        </w:rPr>
        <w:t>_</w:t>
      </w:r>
      <w:r w:rsidR="00DA7C9C" w:rsidRPr="003F51EB">
        <w:rPr>
          <w:rFonts w:ascii="Times New Roman" w:hAnsi="Times New Roman"/>
          <w:color w:val="000000" w:themeColor="text1"/>
        </w:rPr>
        <w:t>.</w:t>
      </w:r>
    </w:p>
    <w:p w14:paraId="79E4072E" w14:textId="77777777" w:rsidR="004E7E6B" w:rsidRPr="00F2401E" w:rsidRDefault="004E7E6B" w:rsidP="00B2215E">
      <w:pPr>
        <w:widowControl w:val="0"/>
        <w:spacing w:after="0" w:line="240" w:lineRule="auto"/>
        <w:jc w:val="center"/>
        <w:rPr>
          <w:rFonts w:ascii="Times New Roman" w:hAnsi="Times New Roman"/>
          <w:b/>
          <w:caps/>
        </w:rPr>
      </w:pPr>
      <w:r w:rsidRPr="00F2401E">
        <w:rPr>
          <w:rFonts w:ascii="Times New Roman" w:hAnsi="Times New Roman"/>
          <w:b/>
          <w:caps/>
        </w:rPr>
        <w:t xml:space="preserve">3. Цена </w:t>
      </w:r>
      <w:r w:rsidR="009822EC" w:rsidRPr="00F2401E">
        <w:rPr>
          <w:rFonts w:ascii="Times New Roman" w:hAnsi="Times New Roman"/>
          <w:b/>
          <w:caps/>
        </w:rPr>
        <w:t>Контракта</w:t>
      </w:r>
      <w:r w:rsidRPr="00F2401E">
        <w:rPr>
          <w:rFonts w:ascii="Times New Roman" w:hAnsi="Times New Roman"/>
          <w:b/>
          <w:caps/>
        </w:rPr>
        <w:t xml:space="preserve"> и порядок расчетов</w:t>
      </w:r>
    </w:p>
    <w:p w14:paraId="7F36A68A" w14:textId="1F31D44A" w:rsidR="00867CC3" w:rsidRPr="00F2401E" w:rsidRDefault="00FA0E76" w:rsidP="00AA5D9E">
      <w:pPr>
        <w:widowControl w:val="0"/>
        <w:spacing w:after="0" w:line="240" w:lineRule="auto"/>
        <w:jc w:val="both"/>
        <w:rPr>
          <w:rFonts w:ascii="Times New Roman" w:hAnsi="Times New Roman"/>
        </w:rPr>
      </w:pPr>
      <w:r w:rsidRPr="00F2401E">
        <w:rPr>
          <w:rFonts w:ascii="Times New Roman" w:hAnsi="Times New Roman"/>
        </w:rPr>
        <w:t>3.1. Цена Контракта</w:t>
      </w:r>
      <w:r w:rsidR="0087191E" w:rsidRPr="00F2401E">
        <w:rPr>
          <w:rFonts w:ascii="Times New Roman" w:hAnsi="Times New Roman"/>
        </w:rPr>
        <w:t xml:space="preserve"> </w:t>
      </w:r>
      <w:r w:rsidR="00AA5D9E" w:rsidRPr="00AA5D9E">
        <w:rPr>
          <w:rFonts w:ascii="Times New Roman" w:hAnsi="Times New Roman"/>
        </w:rPr>
        <w:t>составляет ________(_______) рублей___ копеек,  в т.ч.  НДС ___% (при наличии)</w:t>
      </w:r>
      <w:r w:rsidR="00AA5D9E">
        <w:rPr>
          <w:rFonts w:ascii="Times New Roman" w:hAnsi="Times New Roman"/>
        </w:rPr>
        <w:t>.</w:t>
      </w:r>
      <w:r w:rsidR="00AA5D9E" w:rsidRPr="00AA5D9E">
        <w:rPr>
          <w:rFonts w:ascii="Times New Roman" w:hAnsi="Times New Roman"/>
        </w:rPr>
        <w:t xml:space="preserve"> </w:t>
      </w:r>
      <w:r w:rsidR="00307FE1">
        <w:rPr>
          <w:rFonts w:ascii="Times New Roman" w:hAnsi="Times New Roman"/>
        </w:rPr>
        <w:t xml:space="preserve">          </w:t>
      </w:r>
      <w:r w:rsidR="0087191E" w:rsidRPr="00F2401E">
        <w:rPr>
          <w:rFonts w:ascii="Times New Roman" w:hAnsi="Times New Roman"/>
        </w:rPr>
        <w:t>3.2.Сумма,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sidR="00867CC3" w:rsidRPr="00F2401E">
        <w:rPr>
          <w:rFonts w:ascii="Times New Roman" w:hAnsi="Times New Roman"/>
        </w:rPr>
        <w:t>.</w:t>
      </w:r>
    </w:p>
    <w:p w14:paraId="6C562291" w14:textId="4B6FB56A" w:rsidR="00A0205F" w:rsidRPr="00F2401E" w:rsidRDefault="00A0205F" w:rsidP="00A0205F">
      <w:pPr>
        <w:widowControl w:val="0"/>
        <w:spacing w:after="0" w:line="240" w:lineRule="auto"/>
        <w:ind w:firstLine="567"/>
        <w:jc w:val="both"/>
        <w:rPr>
          <w:rFonts w:ascii="Times New Roman" w:hAnsi="Times New Roman"/>
        </w:rPr>
      </w:pPr>
      <w:r w:rsidRPr="00F2401E">
        <w:rPr>
          <w:rFonts w:ascii="Times New Roman" w:hAnsi="Times New Roman"/>
        </w:rPr>
        <w:t xml:space="preserve">3.3 Цена Контракта является твердой и определяется на весь срок исполнения Контракта, за исключением случаев,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w:t>
      </w:r>
    </w:p>
    <w:p w14:paraId="3F7916C0" w14:textId="77777777" w:rsidR="00A0205F" w:rsidRPr="00F2401E" w:rsidRDefault="00A0205F" w:rsidP="00A0205F">
      <w:pPr>
        <w:widowControl w:val="0"/>
        <w:spacing w:after="0" w:line="240" w:lineRule="auto"/>
        <w:ind w:firstLine="567"/>
        <w:jc w:val="both"/>
        <w:rPr>
          <w:rFonts w:ascii="Times New Roman" w:hAnsi="Times New Roman"/>
        </w:rPr>
      </w:pPr>
      <w:r w:rsidRPr="00F2401E">
        <w:rPr>
          <w:rFonts w:ascii="Times New Roman" w:hAnsi="Times New Roman"/>
        </w:rPr>
        <w:t>3.4. Цена Контракта может быть снижена по соглашению сторон без изменения предусмотренного Контрактом объема и качества выполняемых работ и иных условий Контракта.</w:t>
      </w:r>
    </w:p>
    <w:p w14:paraId="236AAA2E" w14:textId="4C9A7CE1" w:rsidR="00A0205F" w:rsidRDefault="00A0205F" w:rsidP="00A0205F">
      <w:pPr>
        <w:widowControl w:val="0"/>
        <w:spacing w:after="0" w:line="240" w:lineRule="auto"/>
        <w:ind w:firstLine="567"/>
        <w:jc w:val="both"/>
        <w:rPr>
          <w:rFonts w:ascii="Times New Roman" w:hAnsi="Times New Roman"/>
        </w:rPr>
      </w:pPr>
      <w:r w:rsidRPr="00F2401E">
        <w:rPr>
          <w:rFonts w:ascii="Times New Roman" w:hAnsi="Times New Roman"/>
        </w:rPr>
        <w:t xml:space="preserve">3.5. По предложению Заказчика возможно увеличение предусмотренных Контрактом объемов работ не более чем на десять процентов или уменьшение предусмотренных Контрактом объемов выполняемых работ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работ исходя из установленной в Контракте цены единицы работы, но не более чем на десять процентов цены Контракта. При уменьшении предусмотренных Контрактом объемов работ Стороны обязаны уменьшить цену Контракта исходя из цены единицы работы. </w:t>
      </w:r>
    </w:p>
    <w:p w14:paraId="4E0F65CD" w14:textId="77777777" w:rsidR="00A0205F" w:rsidRPr="00F2401E" w:rsidRDefault="00A0205F" w:rsidP="00A0205F">
      <w:pPr>
        <w:widowControl w:val="0"/>
        <w:spacing w:after="0" w:line="240" w:lineRule="auto"/>
        <w:ind w:firstLine="567"/>
        <w:jc w:val="both"/>
        <w:rPr>
          <w:rFonts w:ascii="Times New Roman" w:hAnsi="Times New Roman"/>
        </w:rPr>
      </w:pPr>
      <w:r w:rsidRPr="00F2401E">
        <w:rPr>
          <w:rFonts w:ascii="Times New Roman" w:hAnsi="Times New Roman"/>
        </w:rPr>
        <w:t xml:space="preserve">3.6. В случаях, предусмотренных пунктом 6 статьи 161 Бюджетного кодекса Российской Федерации, при </w:t>
      </w:r>
      <w:r w:rsidRPr="00F2401E">
        <w:rPr>
          <w:rFonts w:ascii="Times New Roman" w:hAnsi="Times New Roman"/>
        </w:rPr>
        <w:lastRenderedPageBreak/>
        <w:t xml:space="preserve">уменьшении ранее доведенных до Заказчика как получателя бюджетных средств лимитов бюджетных обязательств, Заказчик вправе в одностороннем порядке уменьшить лимит финансирования, указанный в п.3.1. контракта, направив письменное уведомление в адрес Подрядчика.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объема работы, предусмотренных контрактом.  </w:t>
      </w:r>
    </w:p>
    <w:p w14:paraId="3FC14110" w14:textId="77777777" w:rsidR="00A0205F" w:rsidRPr="00F2401E" w:rsidRDefault="00A0205F" w:rsidP="00A0205F">
      <w:pPr>
        <w:widowControl w:val="0"/>
        <w:spacing w:after="0" w:line="240" w:lineRule="auto"/>
        <w:ind w:firstLine="567"/>
        <w:jc w:val="both"/>
        <w:rPr>
          <w:rFonts w:ascii="Times New Roman" w:hAnsi="Times New Roman"/>
        </w:rPr>
      </w:pPr>
      <w:r w:rsidRPr="00F2401E">
        <w:rPr>
          <w:rFonts w:ascii="Times New Roman" w:hAnsi="Times New Roman"/>
        </w:rPr>
        <w:t>3.7. Авансирование по Контракту не предусмотрено.</w:t>
      </w:r>
    </w:p>
    <w:p w14:paraId="73E9E99C" w14:textId="77777777" w:rsidR="00A0205F" w:rsidRPr="00F2401E" w:rsidRDefault="00A0205F" w:rsidP="00A0205F">
      <w:pPr>
        <w:widowControl w:val="0"/>
        <w:spacing w:after="0" w:line="240" w:lineRule="auto"/>
        <w:ind w:firstLine="567"/>
        <w:jc w:val="both"/>
        <w:rPr>
          <w:rFonts w:ascii="Times New Roman" w:hAnsi="Times New Roman"/>
        </w:rPr>
      </w:pPr>
      <w:r w:rsidRPr="00F2401E">
        <w:rPr>
          <w:rFonts w:ascii="Times New Roman" w:hAnsi="Times New Roman"/>
        </w:rPr>
        <w:t>3.8. Оплата по Контракту осуществляется Заказчиком по казначейской системе оплаты в по факту выполненных работ в безналичной форме, путем перечисления денежных средств на расчетный счет Подрядчика не более чем в течение 10 (десяти) рабочих дней с момента подписания акта о приемке выполненных работ согласно графику приема поручений, на оплату расходов.</w:t>
      </w:r>
    </w:p>
    <w:p w14:paraId="6FB40DF7" w14:textId="77777777" w:rsidR="00A0205F" w:rsidRPr="00F2401E" w:rsidRDefault="00A0205F" w:rsidP="00A0205F">
      <w:pPr>
        <w:widowControl w:val="0"/>
        <w:spacing w:after="0" w:line="240" w:lineRule="auto"/>
        <w:ind w:firstLine="567"/>
        <w:jc w:val="both"/>
        <w:rPr>
          <w:rFonts w:ascii="Times New Roman" w:hAnsi="Times New Roman"/>
        </w:rPr>
      </w:pPr>
      <w:r w:rsidRPr="00F2401E">
        <w:rPr>
          <w:rFonts w:ascii="Times New Roman" w:hAnsi="Times New Roman"/>
        </w:rPr>
        <w:t>3.9. Основанием для оплаты выполненных работ является акт о приемке выполненных работ (форма № КС-2) и справка о стоимости выполненных работ и затрат (форма № КС-3), подписанные Подрядчиком, Заказчиком и представителем СПб ГБУ «Служба Заказчика администрации Выборгского района Санкт-Петербурга» (далее - технический надзор).</w:t>
      </w:r>
    </w:p>
    <w:p w14:paraId="1C52D8DF" w14:textId="2FA0B1E0" w:rsidR="0087191E" w:rsidRPr="00F2401E" w:rsidRDefault="00A0205F" w:rsidP="00A0205F">
      <w:pPr>
        <w:widowControl w:val="0"/>
        <w:spacing w:after="0" w:line="240" w:lineRule="auto"/>
        <w:ind w:firstLine="567"/>
        <w:jc w:val="both"/>
        <w:rPr>
          <w:rFonts w:ascii="Times New Roman" w:hAnsi="Times New Roman"/>
        </w:rPr>
      </w:pPr>
      <w:r w:rsidRPr="00F2401E">
        <w:rPr>
          <w:rFonts w:ascii="Times New Roman" w:hAnsi="Times New Roman"/>
        </w:rPr>
        <w:t xml:space="preserve">3.10. Работы, выполненные Подрядчиком с отклонениями от требований нормативно-правовых актов, условий по контракту, </w:t>
      </w:r>
      <w:r w:rsidR="00F2401E">
        <w:rPr>
          <w:rFonts w:ascii="Times New Roman" w:hAnsi="Times New Roman"/>
        </w:rPr>
        <w:t>Техническим заданием</w:t>
      </w:r>
      <w:r w:rsidRPr="00F2401E">
        <w:rPr>
          <w:rFonts w:ascii="Times New Roman" w:hAnsi="Times New Roman"/>
        </w:rPr>
        <w:t xml:space="preserve">, сметной документации, или иными недостатками не подлежат оплате Заказчиком до устранения Подрядчиком обнаруженных </w:t>
      </w:r>
      <w:r w:rsidR="003F7286" w:rsidRPr="00F2401E">
        <w:rPr>
          <w:rFonts w:ascii="Times New Roman" w:hAnsi="Times New Roman"/>
        </w:rPr>
        <w:t>недостатков.</w:t>
      </w:r>
      <w:r w:rsidR="0087191E" w:rsidRPr="00F2401E">
        <w:rPr>
          <w:rFonts w:ascii="Times New Roman" w:hAnsi="Times New Roman"/>
        </w:rPr>
        <w:t xml:space="preserve"> </w:t>
      </w:r>
    </w:p>
    <w:p w14:paraId="4A0B79C7" w14:textId="55A9EF07" w:rsidR="005D0F27" w:rsidRDefault="00D74A6E" w:rsidP="001C6CE0">
      <w:pPr>
        <w:widowControl w:val="0"/>
        <w:spacing w:after="0" w:line="240" w:lineRule="auto"/>
        <w:ind w:firstLine="567"/>
        <w:jc w:val="both"/>
        <w:rPr>
          <w:rFonts w:ascii="Times New Roman" w:hAnsi="Times New Roman"/>
          <w:lang w:bidi="ru-RU"/>
        </w:rPr>
      </w:pPr>
      <w:r w:rsidRPr="00F2401E">
        <w:rPr>
          <w:rFonts w:ascii="Times New Roman" w:hAnsi="Times New Roman"/>
        </w:rPr>
        <w:t>3.</w:t>
      </w:r>
      <w:r w:rsidR="0087191E" w:rsidRPr="00F2401E">
        <w:rPr>
          <w:rFonts w:ascii="Times New Roman" w:hAnsi="Times New Roman"/>
        </w:rPr>
        <w:t>1</w:t>
      </w:r>
      <w:r w:rsidR="00BB5BA1" w:rsidRPr="00F2401E">
        <w:rPr>
          <w:rFonts w:ascii="Times New Roman" w:hAnsi="Times New Roman"/>
        </w:rPr>
        <w:t>1</w:t>
      </w:r>
      <w:r w:rsidRPr="00A95EC3">
        <w:rPr>
          <w:rFonts w:ascii="Times New Roman" w:hAnsi="Times New Roman"/>
        </w:rPr>
        <w:t xml:space="preserve">. </w:t>
      </w:r>
      <w:r w:rsidR="005D0F27" w:rsidRPr="00A95EC3">
        <w:rPr>
          <w:rFonts w:ascii="Times New Roman" w:hAnsi="Times New Roman"/>
        </w:rPr>
        <w:t xml:space="preserve">Источник финансирования: </w:t>
      </w:r>
      <w:r w:rsidR="00AA5D9E" w:rsidRPr="00A95EC3">
        <w:rPr>
          <w:rFonts w:ascii="Times New Roman" w:hAnsi="Times New Roman"/>
        </w:rPr>
        <w:t>Закон Санкт-Петербурга от 28 ноября 2025 года № 659-124 «О бюджете Санкт-Петербурга на 2026 год и на плановый период 2027 и 2028 годов»</w:t>
      </w:r>
      <w:r w:rsidR="001C6CE0" w:rsidRPr="00F2401E">
        <w:rPr>
          <w:rFonts w:ascii="Times New Roman" w:hAnsi="Times New Roman"/>
        </w:rPr>
        <w:t xml:space="preserve"> </w:t>
      </w:r>
      <w:r w:rsidR="00AA5D9E">
        <w:rPr>
          <w:rFonts w:ascii="Times New Roman" w:hAnsi="Times New Roman"/>
        </w:rPr>
        <w:t>.</w:t>
      </w:r>
      <w:r w:rsidR="001C6CE0" w:rsidRPr="00F2401E">
        <w:rPr>
          <w:rFonts w:ascii="Times New Roman" w:hAnsi="Times New Roman"/>
        </w:rPr>
        <w:t xml:space="preserve"> </w:t>
      </w:r>
      <w:r w:rsidR="00AA5D9E" w:rsidRPr="00AA5D9E">
        <w:rPr>
          <w:rFonts w:ascii="Times New Roman" w:hAnsi="Times New Roman"/>
          <w:lang w:bidi="ru-RU"/>
        </w:rPr>
        <w:t>Внебюджетные средства. Средства бюджетных учреждений.</w:t>
      </w:r>
      <w:r w:rsidR="00A95EC3">
        <w:rPr>
          <w:rFonts w:ascii="Times New Roman" w:hAnsi="Times New Roman"/>
          <w:lang w:bidi="ru-RU"/>
        </w:rPr>
        <w:t xml:space="preserve"> Субсидии на иные цели , ВР 244.</w:t>
      </w:r>
    </w:p>
    <w:p w14:paraId="7343B8B4" w14:textId="77777777" w:rsidR="00307FE1" w:rsidRPr="00F2401E" w:rsidRDefault="00307FE1" w:rsidP="001C6CE0">
      <w:pPr>
        <w:widowControl w:val="0"/>
        <w:spacing w:after="0" w:line="240" w:lineRule="auto"/>
        <w:ind w:firstLine="567"/>
        <w:jc w:val="both"/>
        <w:rPr>
          <w:rFonts w:ascii="Times New Roman" w:hAnsi="Times New Roman"/>
        </w:rPr>
      </w:pPr>
    </w:p>
    <w:p w14:paraId="3A66282D" w14:textId="354BB61D" w:rsidR="004E7E6B" w:rsidRPr="00F2401E" w:rsidRDefault="004E7E6B" w:rsidP="005D0F27">
      <w:pPr>
        <w:widowControl w:val="0"/>
        <w:spacing w:after="0" w:line="240" w:lineRule="auto"/>
        <w:ind w:firstLine="567"/>
        <w:jc w:val="center"/>
        <w:rPr>
          <w:rFonts w:ascii="Times New Roman" w:hAnsi="Times New Roman"/>
          <w:b/>
        </w:rPr>
      </w:pPr>
      <w:r w:rsidRPr="00F2401E">
        <w:rPr>
          <w:rFonts w:ascii="Times New Roman" w:hAnsi="Times New Roman"/>
          <w:b/>
        </w:rPr>
        <w:t>4. ПРАВА И ОБЯЗАННОСТИ СТОРОН</w:t>
      </w:r>
    </w:p>
    <w:p w14:paraId="17F4AAA9" w14:textId="6F4EABC2" w:rsidR="00FA2167" w:rsidRPr="00F2401E" w:rsidRDefault="0087191E" w:rsidP="00FA2167">
      <w:pPr>
        <w:widowControl w:val="0"/>
        <w:spacing w:after="0" w:line="240" w:lineRule="auto"/>
        <w:ind w:firstLine="567"/>
        <w:jc w:val="both"/>
        <w:rPr>
          <w:rFonts w:ascii="Times New Roman" w:hAnsi="Times New Roman"/>
          <w:b/>
        </w:rPr>
      </w:pPr>
      <w:r w:rsidRPr="00F2401E">
        <w:rPr>
          <w:rFonts w:ascii="Times New Roman" w:hAnsi="Times New Roman"/>
          <w:b/>
        </w:rPr>
        <w:t>4.1. Обязанности Подрядчика:</w:t>
      </w:r>
    </w:p>
    <w:p w14:paraId="13AA2ADB" w14:textId="25D2B243" w:rsidR="0087191E" w:rsidRPr="00F2401E" w:rsidRDefault="0087191E" w:rsidP="0087191E">
      <w:pPr>
        <w:widowControl w:val="0"/>
        <w:spacing w:after="0" w:line="240" w:lineRule="auto"/>
        <w:ind w:firstLine="567"/>
        <w:jc w:val="both"/>
        <w:rPr>
          <w:rFonts w:ascii="Times New Roman" w:hAnsi="Times New Roman"/>
        </w:rPr>
      </w:pPr>
      <w:r w:rsidRPr="00F2401E">
        <w:rPr>
          <w:rFonts w:ascii="Times New Roman" w:hAnsi="Times New Roman"/>
        </w:rPr>
        <w:t xml:space="preserve">4.1.1. </w:t>
      </w:r>
      <w:r w:rsidR="002623E3" w:rsidRPr="00F2401E">
        <w:rPr>
          <w:rFonts w:ascii="Times New Roman" w:hAnsi="Times New Roman"/>
        </w:rPr>
        <w:t>Принять от Заказчика по акту передачи Объект и исходные данные для выполнения работ в порядке и сроки, установленные в п. 2.1. настоящего Контракта.</w:t>
      </w:r>
    </w:p>
    <w:p w14:paraId="5DC3C2BF" w14:textId="77777777" w:rsidR="007A2B79" w:rsidRPr="00F2401E" w:rsidRDefault="0087191E" w:rsidP="007A2B79">
      <w:pPr>
        <w:widowControl w:val="0"/>
        <w:spacing w:after="0" w:line="240" w:lineRule="auto"/>
        <w:ind w:firstLine="567"/>
        <w:jc w:val="both"/>
        <w:rPr>
          <w:rFonts w:ascii="Times New Roman" w:hAnsi="Times New Roman"/>
        </w:rPr>
      </w:pPr>
      <w:r w:rsidRPr="00F2401E">
        <w:rPr>
          <w:rFonts w:ascii="Times New Roman" w:hAnsi="Times New Roman"/>
        </w:rPr>
        <w:t xml:space="preserve">4.1.2. Приступить к исполнению Контракта и завершить работу в сроки, установленные в </w:t>
      </w:r>
      <w:r w:rsidR="007A2B79" w:rsidRPr="00F2401E">
        <w:rPr>
          <w:rFonts w:ascii="Times New Roman" w:hAnsi="Times New Roman"/>
        </w:rPr>
        <w:t>разделе 2 настоящего Контракта.</w:t>
      </w:r>
    </w:p>
    <w:p w14:paraId="27E6486C" w14:textId="117970D0" w:rsidR="0087191E" w:rsidRPr="00F2401E" w:rsidRDefault="0087191E" w:rsidP="007A2B79">
      <w:pPr>
        <w:widowControl w:val="0"/>
        <w:spacing w:after="0" w:line="240" w:lineRule="auto"/>
        <w:ind w:firstLine="567"/>
        <w:jc w:val="both"/>
        <w:rPr>
          <w:rFonts w:ascii="Times New Roman" w:hAnsi="Times New Roman"/>
        </w:rPr>
      </w:pPr>
      <w:r w:rsidRPr="00F2401E">
        <w:rPr>
          <w:rFonts w:ascii="Times New Roman" w:hAnsi="Times New Roman"/>
        </w:rPr>
        <w:t xml:space="preserve">4.1.3. Провести инженерные изыскания обследования и измерения, предусмотренные </w:t>
      </w:r>
      <w:r w:rsidR="00F2401E">
        <w:rPr>
          <w:rFonts w:ascii="Times New Roman" w:hAnsi="Times New Roman"/>
        </w:rPr>
        <w:t>техническим заданием</w:t>
      </w:r>
      <w:r w:rsidR="00867CC3" w:rsidRPr="00F2401E">
        <w:rPr>
          <w:rFonts w:ascii="Times New Roman" w:hAnsi="Times New Roman"/>
        </w:rPr>
        <w:t xml:space="preserve"> в сроки, указанные </w:t>
      </w:r>
      <w:r w:rsidR="00F2401E" w:rsidRPr="00F2401E">
        <w:rPr>
          <w:rFonts w:ascii="Times New Roman" w:hAnsi="Times New Roman"/>
        </w:rPr>
        <w:t>в раздел</w:t>
      </w:r>
      <w:r w:rsidR="00867CC3" w:rsidRPr="00F2401E">
        <w:rPr>
          <w:rFonts w:ascii="Times New Roman" w:hAnsi="Times New Roman"/>
        </w:rPr>
        <w:t xml:space="preserve"> </w:t>
      </w:r>
      <w:r w:rsidR="00F2401E" w:rsidRPr="00F2401E">
        <w:rPr>
          <w:rFonts w:ascii="Times New Roman" w:hAnsi="Times New Roman"/>
        </w:rPr>
        <w:t>2 Контракта</w:t>
      </w:r>
      <w:r w:rsidRPr="00F2401E">
        <w:rPr>
          <w:rFonts w:ascii="Times New Roman" w:hAnsi="Times New Roman"/>
        </w:rPr>
        <w:t>.</w:t>
      </w:r>
    </w:p>
    <w:p w14:paraId="48751175" w14:textId="71F5A6E3" w:rsidR="0087191E" w:rsidRPr="00F2401E" w:rsidRDefault="0087191E" w:rsidP="0087191E">
      <w:pPr>
        <w:widowControl w:val="0"/>
        <w:spacing w:after="0" w:line="240" w:lineRule="auto"/>
        <w:ind w:firstLine="567"/>
        <w:jc w:val="both"/>
        <w:rPr>
          <w:rFonts w:ascii="Times New Roman" w:hAnsi="Times New Roman"/>
        </w:rPr>
      </w:pPr>
      <w:r w:rsidRPr="00F2401E">
        <w:rPr>
          <w:rFonts w:ascii="Times New Roman" w:hAnsi="Times New Roman"/>
        </w:rPr>
        <w:t xml:space="preserve">4.1.4. Разработать проектно-сметную документацию в соответствии с </w:t>
      </w:r>
      <w:r w:rsidR="00F2401E">
        <w:rPr>
          <w:rFonts w:ascii="Times New Roman" w:hAnsi="Times New Roman"/>
        </w:rPr>
        <w:t>техническим заданием</w:t>
      </w:r>
      <w:r w:rsidR="007A2B79" w:rsidRPr="00F2401E">
        <w:rPr>
          <w:rFonts w:ascii="Times New Roman" w:hAnsi="Times New Roman"/>
        </w:rPr>
        <w:t xml:space="preserve"> (Приложение № 1</w:t>
      </w:r>
      <w:r w:rsidR="0058528D" w:rsidRPr="00F2401E">
        <w:rPr>
          <w:rFonts w:ascii="Times New Roman" w:hAnsi="Times New Roman"/>
        </w:rPr>
        <w:t xml:space="preserve"> к контракту</w:t>
      </w:r>
      <w:r w:rsidR="007A2B79" w:rsidRPr="00F2401E">
        <w:rPr>
          <w:rFonts w:ascii="Times New Roman" w:hAnsi="Times New Roman"/>
        </w:rPr>
        <w:t>)</w:t>
      </w:r>
      <w:r w:rsidRPr="00F2401E">
        <w:rPr>
          <w:rFonts w:ascii="Times New Roman" w:hAnsi="Times New Roman"/>
        </w:rPr>
        <w:t>, надлежащим образом, качественно и в установленные сроки.</w:t>
      </w:r>
    </w:p>
    <w:p w14:paraId="4E2B8527" w14:textId="3D5FF9B4" w:rsidR="0087191E" w:rsidRPr="00F2401E" w:rsidRDefault="0087191E" w:rsidP="0087191E">
      <w:pPr>
        <w:widowControl w:val="0"/>
        <w:spacing w:after="0" w:line="240" w:lineRule="auto"/>
        <w:ind w:firstLine="567"/>
        <w:jc w:val="both"/>
        <w:rPr>
          <w:rFonts w:ascii="Times New Roman" w:hAnsi="Times New Roman"/>
        </w:rPr>
      </w:pPr>
      <w:r w:rsidRPr="00F2401E">
        <w:rPr>
          <w:rFonts w:ascii="Times New Roman" w:hAnsi="Times New Roman"/>
        </w:rPr>
        <w:t xml:space="preserve">4.1.5. В соответствии </w:t>
      </w:r>
      <w:r w:rsidR="00F2401E" w:rsidRPr="00F2401E">
        <w:rPr>
          <w:rFonts w:ascii="Times New Roman" w:hAnsi="Times New Roman"/>
        </w:rPr>
        <w:t xml:space="preserve">с </w:t>
      </w:r>
      <w:r w:rsidR="00F2401E">
        <w:rPr>
          <w:rFonts w:ascii="Times New Roman" w:hAnsi="Times New Roman"/>
        </w:rPr>
        <w:t>Техническим заданием</w:t>
      </w:r>
      <w:r w:rsidR="007A2B79" w:rsidRPr="00F2401E">
        <w:rPr>
          <w:rFonts w:ascii="Times New Roman" w:hAnsi="Times New Roman"/>
        </w:rPr>
        <w:t xml:space="preserve"> (Приложение №1</w:t>
      </w:r>
      <w:r w:rsidR="0058528D" w:rsidRPr="00F2401E">
        <w:rPr>
          <w:rFonts w:ascii="Times New Roman" w:hAnsi="Times New Roman"/>
        </w:rPr>
        <w:t xml:space="preserve"> к контракту</w:t>
      </w:r>
      <w:r w:rsidRPr="00F2401E">
        <w:rPr>
          <w:rFonts w:ascii="Times New Roman" w:hAnsi="Times New Roman"/>
        </w:rPr>
        <w:t xml:space="preserve">) согласовать проектно-сметную документацию с Заказчиком и компетентными государственными организациями, с которыми согласование является обязательным в соответствии с действующим законодательством Российской Федерации в сроки, указанные в п. </w:t>
      </w:r>
      <w:r w:rsidR="007A2B79" w:rsidRPr="00F2401E">
        <w:rPr>
          <w:rFonts w:ascii="Times New Roman" w:hAnsi="Times New Roman"/>
        </w:rPr>
        <w:t>2 Контракта</w:t>
      </w:r>
      <w:r w:rsidRPr="00F2401E">
        <w:rPr>
          <w:rFonts w:ascii="Times New Roman" w:hAnsi="Times New Roman"/>
        </w:rPr>
        <w:t>.</w:t>
      </w:r>
    </w:p>
    <w:p w14:paraId="76A0063A" w14:textId="4AD77D8F" w:rsidR="0087191E" w:rsidRPr="000C0FBC" w:rsidRDefault="000C0FBC" w:rsidP="0087191E">
      <w:pPr>
        <w:widowControl w:val="0"/>
        <w:spacing w:after="0" w:line="240" w:lineRule="auto"/>
        <w:ind w:firstLine="567"/>
        <w:jc w:val="both"/>
        <w:rPr>
          <w:rFonts w:ascii="Times New Roman" w:hAnsi="Times New Roman"/>
        </w:rPr>
      </w:pPr>
      <w:r>
        <w:rPr>
          <w:rFonts w:ascii="Times New Roman" w:hAnsi="Times New Roman"/>
        </w:rPr>
        <w:t xml:space="preserve">4.1.6. </w:t>
      </w:r>
      <w:r w:rsidR="0087191E" w:rsidRPr="000C0FBC">
        <w:rPr>
          <w:rFonts w:ascii="Times New Roman" w:hAnsi="Times New Roman"/>
        </w:rPr>
        <w:t>Осуществлять все функции генерального подрядчика, предусмотренные действующим законодательством.</w:t>
      </w:r>
    </w:p>
    <w:p w14:paraId="69807502" w14:textId="0876A196" w:rsidR="00963477" w:rsidRPr="000C0FBC" w:rsidRDefault="00963477" w:rsidP="000C0FBC">
      <w:pPr>
        <w:widowControl w:val="0"/>
        <w:spacing w:after="0" w:line="240" w:lineRule="auto"/>
        <w:ind w:firstLine="567"/>
        <w:jc w:val="both"/>
        <w:rPr>
          <w:rFonts w:ascii="Times New Roman" w:hAnsi="Times New Roman"/>
        </w:rPr>
      </w:pPr>
      <w:r w:rsidRPr="000C0FBC">
        <w:rPr>
          <w:rFonts w:ascii="Times New Roman" w:hAnsi="Times New Roman"/>
        </w:rPr>
        <w:t xml:space="preserve">4.1.7. </w:t>
      </w:r>
      <w:r w:rsidR="000C0FBC" w:rsidRPr="000C0FBC">
        <w:rPr>
          <w:rFonts w:ascii="Times New Roman" w:hAnsi="Times New Roman"/>
        </w:rPr>
        <w:t>Соблюдать конфиденциальность в отношении всей информации, ставшей известной Подрядчику в связи с исполнением обязательств по контракту.</w:t>
      </w:r>
    </w:p>
    <w:p w14:paraId="652804CB" w14:textId="00FB3176" w:rsidR="0087191E" w:rsidRPr="00F2401E" w:rsidRDefault="0087191E" w:rsidP="0087191E">
      <w:pPr>
        <w:widowControl w:val="0"/>
        <w:spacing w:after="0" w:line="240" w:lineRule="auto"/>
        <w:ind w:firstLine="567"/>
        <w:jc w:val="both"/>
        <w:rPr>
          <w:rFonts w:ascii="Times New Roman" w:hAnsi="Times New Roman"/>
        </w:rPr>
      </w:pPr>
      <w:r w:rsidRPr="000C0FBC">
        <w:rPr>
          <w:rFonts w:ascii="Times New Roman" w:hAnsi="Times New Roman"/>
        </w:rPr>
        <w:t>4.1.</w:t>
      </w:r>
      <w:r w:rsidR="00963477" w:rsidRPr="000C0FBC">
        <w:rPr>
          <w:rFonts w:ascii="Times New Roman" w:hAnsi="Times New Roman"/>
        </w:rPr>
        <w:t>8</w:t>
      </w:r>
      <w:r w:rsidRPr="000C0FBC">
        <w:rPr>
          <w:rFonts w:ascii="Times New Roman" w:hAnsi="Times New Roman"/>
        </w:rPr>
        <w:t>. Нести ответственность перед Заказчиком за надлежащее исполнение работ по настоящему Контракту и отвечать за достоверность и качество</w:t>
      </w:r>
      <w:r w:rsidRPr="00F2401E">
        <w:rPr>
          <w:rFonts w:ascii="Times New Roman" w:hAnsi="Times New Roman"/>
        </w:rPr>
        <w:t xml:space="preserve"> представляемой информации и других материалов.</w:t>
      </w:r>
    </w:p>
    <w:p w14:paraId="7213A38E" w14:textId="77777777" w:rsidR="007A6498" w:rsidRPr="00F2401E" w:rsidRDefault="007A6498" w:rsidP="007A6498">
      <w:pPr>
        <w:widowControl w:val="0"/>
        <w:spacing w:after="0" w:line="240" w:lineRule="auto"/>
        <w:ind w:firstLine="567"/>
        <w:jc w:val="both"/>
        <w:rPr>
          <w:rFonts w:ascii="Times New Roman" w:hAnsi="Times New Roman"/>
        </w:rPr>
      </w:pPr>
      <w:r w:rsidRPr="00F2401E">
        <w:rPr>
          <w:rFonts w:ascii="Times New Roman" w:hAnsi="Times New Roman"/>
        </w:rPr>
        <w:t xml:space="preserve">4.1.9. Выполнить предусмотренные настоящим Контрактом работы, обеспечив их надлежащее качество в соответствии с требованиями соответствующих нормативных правовых актов, сметной документации, строительными нормами и правилами, в том числе в соответствии со следующими нормативными правовыми актами: </w:t>
      </w:r>
    </w:p>
    <w:p w14:paraId="76767AE4" w14:textId="77777777" w:rsidR="007A6498" w:rsidRPr="00F2401E" w:rsidRDefault="007A6498" w:rsidP="007A6498">
      <w:pPr>
        <w:widowControl w:val="0"/>
        <w:spacing w:after="0" w:line="240" w:lineRule="auto"/>
        <w:ind w:firstLine="567"/>
        <w:jc w:val="both"/>
        <w:rPr>
          <w:rFonts w:ascii="Times New Roman" w:hAnsi="Times New Roman"/>
        </w:rPr>
      </w:pPr>
      <w:r w:rsidRPr="00F2401E">
        <w:rPr>
          <w:rFonts w:ascii="Times New Roman" w:hAnsi="Times New Roman"/>
        </w:rPr>
        <w:t>- Гражданский кодекс Российской Федерации (часть вторая) от 26.01.1996 г. № 14-ФЗ;</w:t>
      </w:r>
    </w:p>
    <w:p w14:paraId="3A5563DB" w14:textId="77777777" w:rsidR="007A6498" w:rsidRPr="00F2401E" w:rsidRDefault="007A6498" w:rsidP="007A6498">
      <w:pPr>
        <w:widowControl w:val="0"/>
        <w:spacing w:after="0" w:line="240" w:lineRule="auto"/>
        <w:ind w:firstLine="567"/>
        <w:jc w:val="both"/>
        <w:rPr>
          <w:rFonts w:ascii="Times New Roman" w:hAnsi="Times New Roman"/>
        </w:rPr>
      </w:pPr>
      <w:r w:rsidRPr="00F2401E">
        <w:rPr>
          <w:rFonts w:ascii="Times New Roman" w:hAnsi="Times New Roman"/>
        </w:rPr>
        <w:t>- Градостроительный кодекс Российской Федерации от 29.12.2004 № 190-ФЗ;</w:t>
      </w:r>
    </w:p>
    <w:p w14:paraId="4B3C12AB" w14:textId="464B48B8" w:rsidR="007A6498" w:rsidRDefault="007A6498" w:rsidP="00F2401E">
      <w:pPr>
        <w:widowControl w:val="0"/>
        <w:spacing w:after="0" w:line="240" w:lineRule="auto"/>
        <w:ind w:firstLine="567"/>
        <w:jc w:val="both"/>
        <w:rPr>
          <w:rFonts w:ascii="Times New Roman" w:hAnsi="Times New Roman"/>
        </w:rPr>
      </w:pPr>
      <w:r w:rsidRPr="00F2401E">
        <w:rPr>
          <w:rFonts w:ascii="Times New Roman" w:hAnsi="Times New Roman"/>
        </w:rPr>
        <w:t>- Закон Санкт-Петербурга от 25.12.2015 № 891-180 «О благоустройстве в Санкт-Петербурге»</w:t>
      </w:r>
    </w:p>
    <w:p w14:paraId="08476E70" w14:textId="5D15751B" w:rsidR="00F2401E" w:rsidRPr="00156482" w:rsidRDefault="00F2401E" w:rsidP="00F2401E">
      <w:pPr>
        <w:pStyle w:val="a8"/>
        <w:spacing w:line="240" w:lineRule="auto"/>
        <w:ind w:left="0" w:firstLine="567"/>
        <w:rPr>
          <w:rFonts w:ascii="Times New Roman" w:hAnsi="Times New Roman"/>
        </w:rPr>
      </w:pPr>
      <w:r w:rsidRPr="00156482">
        <w:rPr>
          <w:rFonts w:ascii="Times New Roman" w:hAnsi="Times New Roman"/>
        </w:rPr>
        <w:t>- Федеральным законом от 22.07.2008 №</w:t>
      </w:r>
      <w:r>
        <w:rPr>
          <w:rFonts w:ascii="Times New Roman" w:hAnsi="Times New Roman"/>
        </w:rPr>
        <w:t xml:space="preserve"> 123-ФЗ «Технический регламент </w:t>
      </w:r>
      <w:r w:rsidRPr="00156482">
        <w:rPr>
          <w:rFonts w:ascii="Times New Roman" w:hAnsi="Times New Roman"/>
        </w:rPr>
        <w:t>о требованиях пожарной безопасности»;</w:t>
      </w:r>
    </w:p>
    <w:p w14:paraId="376464AD" w14:textId="77777777" w:rsidR="00F2401E" w:rsidRPr="00156482" w:rsidRDefault="00F2401E" w:rsidP="00F2401E">
      <w:pPr>
        <w:pStyle w:val="a8"/>
        <w:spacing w:line="240" w:lineRule="auto"/>
        <w:ind w:left="0" w:firstLine="567"/>
        <w:rPr>
          <w:rFonts w:ascii="Times New Roman" w:hAnsi="Times New Roman"/>
        </w:rPr>
      </w:pPr>
      <w:r w:rsidRPr="00156482">
        <w:rPr>
          <w:rFonts w:ascii="Times New Roman" w:hAnsi="Times New Roman"/>
        </w:rPr>
        <w:t>- ГОСТ Р 59638-2021 «Системы пожарной сигнализации. Руководство по проектированию, монтажу, техническому обслуживанию и ремонту. Методы испытаний на работоспособность» (утвержден приказом Росстандарта от 24.08.2021 № 791-ст);</w:t>
      </w:r>
    </w:p>
    <w:p w14:paraId="21771E36" w14:textId="77777777" w:rsidR="00F2401E" w:rsidRPr="00156482" w:rsidRDefault="00F2401E" w:rsidP="00F2401E">
      <w:pPr>
        <w:pStyle w:val="a8"/>
        <w:spacing w:line="240" w:lineRule="auto"/>
        <w:ind w:left="0" w:firstLine="567"/>
        <w:rPr>
          <w:rFonts w:ascii="Times New Roman" w:hAnsi="Times New Roman"/>
        </w:rPr>
      </w:pPr>
      <w:r w:rsidRPr="00156482">
        <w:rPr>
          <w:rFonts w:ascii="Times New Roman" w:hAnsi="Times New Roman"/>
        </w:rPr>
        <w:t>- ГОСТ Р 53316-2021 «Национальный стандарт Российской Федерации. Кабельные линии. Сохранение работоспособности в условиях пожара. Метод испытания» (утвержден и введен в действие 9 Приказом Ростехрегулирования от 21.09.2021 № 991-ст);</w:t>
      </w:r>
    </w:p>
    <w:p w14:paraId="71CEBD87" w14:textId="77777777" w:rsidR="00F2401E" w:rsidRPr="00156482" w:rsidRDefault="00F2401E" w:rsidP="00F2401E">
      <w:pPr>
        <w:pStyle w:val="a8"/>
        <w:spacing w:line="240" w:lineRule="auto"/>
        <w:ind w:left="0" w:firstLine="567"/>
        <w:rPr>
          <w:rFonts w:ascii="Times New Roman" w:hAnsi="Times New Roman"/>
        </w:rPr>
      </w:pPr>
      <w:r w:rsidRPr="00156482">
        <w:rPr>
          <w:rFonts w:ascii="Times New Roman" w:hAnsi="Times New Roman"/>
        </w:rPr>
        <w:t>- ГОСТ 31565-2012 «Межгосударственный стандарт. Кабельные изделия. Требования пожарной безопасности» (введен в действие Приказом Росстандарта от 22.11.2012 № 1097-ст);</w:t>
      </w:r>
    </w:p>
    <w:p w14:paraId="2349E1ED" w14:textId="77777777" w:rsidR="00F2401E" w:rsidRPr="00156482" w:rsidRDefault="00F2401E" w:rsidP="00F2401E">
      <w:pPr>
        <w:pStyle w:val="a8"/>
        <w:spacing w:line="240" w:lineRule="auto"/>
        <w:ind w:left="0" w:firstLine="567"/>
        <w:rPr>
          <w:rFonts w:ascii="Times New Roman" w:hAnsi="Times New Roman"/>
        </w:rPr>
      </w:pPr>
      <w:r w:rsidRPr="00156482">
        <w:rPr>
          <w:rFonts w:ascii="Times New Roman" w:hAnsi="Times New Roman"/>
        </w:rPr>
        <w:t>- ГОСТ Р 53704-2009 «Национальный стандарт Российской Федерации. Системы безопасности комплексные и интегрированные. Общие технические требования» (утвержден и введен в действие Приказом Ростехрегулирования от 15.12.2009 № 1140-ст);</w:t>
      </w:r>
    </w:p>
    <w:p w14:paraId="646CFA91" w14:textId="77777777" w:rsidR="00F2401E" w:rsidRPr="00156482" w:rsidRDefault="00F2401E" w:rsidP="00F2401E">
      <w:pPr>
        <w:pStyle w:val="a8"/>
        <w:spacing w:line="240" w:lineRule="auto"/>
        <w:ind w:left="0" w:firstLine="567"/>
        <w:rPr>
          <w:rFonts w:ascii="Times New Roman" w:hAnsi="Times New Roman"/>
        </w:rPr>
      </w:pPr>
      <w:r w:rsidRPr="00156482">
        <w:rPr>
          <w:rFonts w:ascii="Times New Roman" w:hAnsi="Times New Roman"/>
        </w:rPr>
        <w:lastRenderedPageBreak/>
        <w:t>- СП 484.1311500.2020 «Свод правил. Системы противопожарной защиты. Системы пожарной сигнализации и автоматизация систем противопожарной защиты. Нормы и правила проектирования» (утверждён и введён в действие приказом МЧС России от 31.07.2020 № 582);</w:t>
      </w:r>
    </w:p>
    <w:p w14:paraId="43D572BA" w14:textId="77777777" w:rsidR="00F2401E" w:rsidRPr="00156482" w:rsidRDefault="00F2401E" w:rsidP="00F2401E">
      <w:pPr>
        <w:pStyle w:val="a8"/>
        <w:spacing w:after="0" w:line="240" w:lineRule="auto"/>
        <w:ind w:left="0" w:firstLine="567"/>
        <w:rPr>
          <w:rFonts w:ascii="Times New Roman" w:hAnsi="Times New Roman"/>
        </w:rPr>
      </w:pPr>
      <w:r w:rsidRPr="00156482">
        <w:rPr>
          <w:rFonts w:ascii="Times New Roman" w:hAnsi="Times New Roman"/>
        </w:rPr>
        <w:t xml:space="preserve">- СП 486.1311500.2020 «Свод правил. Системы противопожарной защиты. Перечень зданий, сооружений, помещений и оборудования, подлежащих защите автоматическими установками пожаротушения и системами пожарной сигнализации. Требований пожарной безопасности» (утверждён </w:t>
      </w:r>
      <w:r w:rsidRPr="00156482">
        <w:rPr>
          <w:rFonts w:ascii="Times New Roman" w:hAnsi="Times New Roman"/>
        </w:rPr>
        <w:br/>
        <w:t>и введён в действие приказом МЧС России от 20.07.2020 № 539);</w:t>
      </w:r>
    </w:p>
    <w:p w14:paraId="6E9F328B" w14:textId="6E52B601" w:rsidR="00F2401E" w:rsidRPr="00156482" w:rsidRDefault="00F2401E" w:rsidP="00F2401E">
      <w:pPr>
        <w:spacing w:after="0" w:line="240" w:lineRule="auto"/>
        <w:ind w:firstLine="567"/>
        <w:rPr>
          <w:rFonts w:ascii="Times New Roman" w:hAnsi="Times New Roman"/>
        </w:rPr>
      </w:pPr>
      <w:r w:rsidRPr="00156482">
        <w:rPr>
          <w:rFonts w:ascii="Times New Roman" w:hAnsi="Times New Roman"/>
        </w:rPr>
        <w:t>- СП 12.13130.2009 «Свод правил. Определение категорий помещений, зданий и наружных установок по взрывоп</w:t>
      </w:r>
      <w:r w:rsidR="00A95EC3">
        <w:rPr>
          <w:rFonts w:ascii="Times New Roman" w:hAnsi="Times New Roman"/>
        </w:rPr>
        <w:t xml:space="preserve">ожарной и пожарной опасности», </w:t>
      </w:r>
      <w:r w:rsidRPr="00156482">
        <w:rPr>
          <w:rFonts w:ascii="Times New Roman" w:hAnsi="Times New Roman"/>
        </w:rPr>
        <w:t>с Изменением № 1 (утвержденным и введенным в действие с 01.02.2011 года Приказом МЧС РФ от 09.12.2010 № 643);</w:t>
      </w:r>
    </w:p>
    <w:p w14:paraId="6C62EAB1" w14:textId="77777777" w:rsidR="00F2401E" w:rsidRPr="00156482" w:rsidRDefault="00F2401E" w:rsidP="00F2401E">
      <w:pPr>
        <w:spacing w:after="0" w:line="240" w:lineRule="auto"/>
        <w:ind w:firstLine="567"/>
        <w:rPr>
          <w:rFonts w:ascii="Times New Roman" w:hAnsi="Times New Roman"/>
        </w:rPr>
      </w:pPr>
      <w:r w:rsidRPr="00156482">
        <w:rPr>
          <w:rFonts w:ascii="Times New Roman" w:hAnsi="Times New Roman"/>
        </w:rPr>
        <w:t xml:space="preserve">- СП 6.13130 Свод правил. Системы противопожарной защиты. Электроустановки низковольтные. Требования пожарной безопасности» (утверждён и введён в действие приказом МЧС РФ от 06.04.2021 № 200). </w:t>
      </w:r>
    </w:p>
    <w:p w14:paraId="29D26D3B" w14:textId="77777777" w:rsidR="00F2401E" w:rsidRPr="00156482" w:rsidRDefault="00F2401E" w:rsidP="00F2401E">
      <w:pPr>
        <w:pStyle w:val="a8"/>
        <w:spacing w:line="240" w:lineRule="auto"/>
        <w:ind w:left="0" w:firstLine="567"/>
        <w:rPr>
          <w:rFonts w:ascii="Times New Roman" w:hAnsi="Times New Roman"/>
        </w:rPr>
      </w:pPr>
      <w:r w:rsidRPr="00156482">
        <w:rPr>
          <w:rFonts w:ascii="Times New Roman" w:hAnsi="Times New Roman"/>
        </w:rPr>
        <w:t>- СП 76.13330.2016 «Свод правил. Электротехнические устройства. Актуализированная редакция СНиП 3.05.06-85" (утвержден Приказом Минстроя России от 16.12.2016 № 955/пр);</w:t>
      </w:r>
    </w:p>
    <w:p w14:paraId="08B53DB0" w14:textId="77777777" w:rsidR="00F2401E" w:rsidRPr="00156482" w:rsidRDefault="00F2401E" w:rsidP="00F2401E">
      <w:pPr>
        <w:pStyle w:val="a8"/>
        <w:spacing w:line="240" w:lineRule="auto"/>
        <w:ind w:left="0" w:firstLine="567"/>
        <w:rPr>
          <w:rFonts w:ascii="Times New Roman" w:hAnsi="Times New Roman"/>
        </w:rPr>
      </w:pPr>
      <w:r w:rsidRPr="00156482">
        <w:rPr>
          <w:rFonts w:ascii="Times New Roman" w:hAnsi="Times New Roman"/>
        </w:rPr>
        <w:t>- РД 25.953-90 «Системы автоматические пожаротушения, пожарной, охранной и охранно-пожарной сигнализации. Обозначения условные графические элементов связи»;</w:t>
      </w:r>
    </w:p>
    <w:p w14:paraId="2C0C46D4" w14:textId="77777777" w:rsidR="00F2401E" w:rsidRPr="00156482" w:rsidRDefault="00F2401E" w:rsidP="00F2401E">
      <w:pPr>
        <w:pStyle w:val="a8"/>
        <w:spacing w:line="240" w:lineRule="auto"/>
        <w:ind w:left="0" w:firstLine="567"/>
        <w:rPr>
          <w:rFonts w:ascii="Times New Roman" w:hAnsi="Times New Roman"/>
        </w:rPr>
      </w:pPr>
      <w:r w:rsidRPr="00156482">
        <w:rPr>
          <w:rFonts w:ascii="Times New Roman" w:hAnsi="Times New Roman"/>
        </w:rPr>
        <w:t>- Правилами устройства электроустановок (утверждены приказом Минэнерго РФ от 08.07.2002 № 204);</w:t>
      </w:r>
    </w:p>
    <w:p w14:paraId="6E060E33" w14:textId="77777777" w:rsidR="00F2401E" w:rsidRPr="00156482" w:rsidRDefault="00F2401E" w:rsidP="00F2401E">
      <w:pPr>
        <w:pStyle w:val="a8"/>
        <w:spacing w:after="0" w:line="240" w:lineRule="auto"/>
        <w:ind w:left="0" w:firstLine="567"/>
        <w:rPr>
          <w:rFonts w:ascii="Times New Roman" w:hAnsi="Times New Roman"/>
        </w:rPr>
      </w:pPr>
      <w:r w:rsidRPr="00156482">
        <w:rPr>
          <w:rFonts w:ascii="Times New Roman" w:hAnsi="Times New Roman"/>
        </w:rPr>
        <w:t>- Настоящими ТУ;</w:t>
      </w:r>
    </w:p>
    <w:p w14:paraId="795BBCE6" w14:textId="77777777" w:rsidR="00F2401E" w:rsidRPr="00156482" w:rsidRDefault="00F2401E" w:rsidP="00F2401E">
      <w:pPr>
        <w:spacing w:after="0" w:line="240" w:lineRule="auto"/>
        <w:ind w:firstLine="567"/>
        <w:rPr>
          <w:rFonts w:ascii="Times New Roman" w:hAnsi="Times New Roman"/>
        </w:rPr>
      </w:pPr>
      <w:r w:rsidRPr="00156482">
        <w:rPr>
          <w:rFonts w:ascii="Times New Roman" w:hAnsi="Times New Roman"/>
        </w:rPr>
        <w:t>- Иными нормами и правилами предусмотренными действующим законодательством Российской Федерации, государственными стандартами и руководящими документами;</w:t>
      </w:r>
    </w:p>
    <w:p w14:paraId="5AFDBE76" w14:textId="38202EFC" w:rsidR="00F2401E" w:rsidRDefault="00F2401E" w:rsidP="00F2401E">
      <w:pPr>
        <w:widowControl w:val="0"/>
        <w:spacing w:after="0" w:line="240" w:lineRule="auto"/>
        <w:ind w:firstLine="567"/>
        <w:jc w:val="both"/>
        <w:rPr>
          <w:rFonts w:ascii="Times New Roman" w:hAnsi="Times New Roman"/>
        </w:rPr>
      </w:pPr>
      <w:r w:rsidRPr="00156482">
        <w:rPr>
          <w:rFonts w:ascii="Times New Roman" w:hAnsi="Times New Roman"/>
        </w:rPr>
        <w:t>- В случае, если один из перечисленных документов утратил силу, вследствие отмены или замены на иной документ, то Подрядчик обязан руководствоваться действующей редакцией такого нормативно-технического документа, СНиП, СП и т.п., по всем документам, действие которых прекращено и не издано документа в новой редакции, ссылка на такие документы носит рекомендательный, информационный характер.</w:t>
      </w:r>
    </w:p>
    <w:p w14:paraId="45B74227" w14:textId="70A80553" w:rsidR="00FA2167" w:rsidRDefault="00FA2167" w:rsidP="00F2401E">
      <w:pPr>
        <w:widowControl w:val="0"/>
        <w:spacing w:after="0" w:line="240" w:lineRule="auto"/>
        <w:ind w:firstLine="567"/>
        <w:jc w:val="both"/>
        <w:rPr>
          <w:rFonts w:ascii="Times New Roman" w:hAnsi="Times New Roman"/>
        </w:rPr>
      </w:pPr>
      <w:r w:rsidRPr="00FA2167">
        <w:rPr>
          <w:rFonts w:ascii="Times New Roman" w:hAnsi="Times New Roman"/>
        </w:rPr>
        <w:t>Подрядчик обязан соответствовать Постановлению Правительства РФ от 30.11.2021 N 2106 (ред. от 16.11.2023) "О порядке аттестации физических лиц на право проектирования средств обеспечения пожарной безопасности зданий и сооружений, которые введены в эксплуатацию" (вместе с "Правилами аттестации физических лиц на право проектирования средств обеспечения пожарной безопасности зданий и сооружений, которые введены в эксплуатацию")</w:t>
      </w:r>
      <w:r w:rsidR="00C65CD7">
        <w:rPr>
          <w:rFonts w:ascii="Times New Roman" w:hAnsi="Times New Roman"/>
        </w:rPr>
        <w:t>.</w:t>
      </w:r>
    </w:p>
    <w:p w14:paraId="05DEA677" w14:textId="482495E4" w:rsidR="0087191E" w:rsidRPr="00F2401E" w:rsidRDefault="0087191E" w:rsidP="0087191E">
      <w:pPr>
        <w:widowControl w:val="0"/>
        <w:spacing w:after="0" w:line="240" w:lineRule="auto"/>
        <w:ind w:firstLine="567"/>
        <w:jc w:val="both"/>
        <w:rPr>
          <w:rFonts w:ascii="Times New Roman" w:hAnsi="Times New Roman"/>
        </w:rPr>
      </w:pPr>
      <w:r w:rsidRPr="00F2401E">
        <w:rPr>
          <w:rFonts w:ascii="Times New Roman" w:hAnsi="Times New Roman"/>
        </w:rPr>
        <w:t>4.1.</w:t>
      </w:r>
      <w:r w:rsidR="00963477" w:rsidRPr="00F2401E">
        <w:rPr>
          <w:rFonts w:ascii="Times New Roman" w:hAnsi="Times New Roman"/>
        </w:rPr>
        <w:t>10</w:t>
      </w:r>
      <w:r w:rsidRPr="00F2401E">
        <w:rPr>
          <w:rFonts w:ascii="Times New Roman" w:hAnsi="Times New Roman"/>
        </w:rPr>
        <w:t>. Известить Заказчика и до получения от него указаний приостановить выполнение работ при обнаружении:</w:t>
      </w:r>
    </w:p>
    <w:p w14:paraId="49A4E0BF" w14:textId="77777777" w:rsidR="0087191E" w:rsidRPr="00F2401E" w:rsidRDefault="0087191E" w:rsidP="0087191E">
      <w:pPr>
        <w:widowControl w:val="0"/>
        <w:spacing w:after="0" w:line="240" w:lineRule="auto"/>
        <w:ind w:firstLine="567"/>
        <w:jc w:val="both"/>
        <w:rPr>
          <w:rFonts w:ascii="Times New Roman" w:hAnsi="Times New Roman"/>
        </w:rPr>
      </w:pPr>
      <w:r w:rsidRPr="00F2401E">
        <w:rPr>
          <w:rFonts w:ascii="Times New Roman" w:hAnsi="Times New Roman"/>
        </w:rPr>
        <w:t>- возможных неблагоприятных для Заказчика последствий выполнения его указаний о способе выполнения работ;</w:t>
      </w:r>
    </w:p>
    <w:p w14:paraId="554EDE18" w14:textId="77777777" w:rsidR="0087191E" w:rsidRPr="00F2401E" w:rsidRDefault="0087191E" w:rsidP="0087191E">
      <w:pPr>
        <w:widowControl w:val="0"/>
        <w:spacing w:after="0" w:line="240" w:lineRule="auto"/>
        <w:ind w:firstLine="567"/>
        <w:jc w:val="both"/>
        <w:rPr>
          <w:rFonts w:ascii="Times New Roman" w:hAnsi="Times New Roman"/>
        </w:rPr>
      </w:pPr>
      <w:r w:rsidRPr="00F2401E">
        <w:rPr>
          <w:rFonts w:ascii="Times New Roman" w:hAnsi="Times New Roman"/>
        </w:rPr>
        <w:t>- иных, независящих от Подрядчика обстоятельств, создающих невозможность выполнения работ в срок, указанный в п.2.2 Контракта.</w:t>
      </w:r>
    </w:p>
    <w:p w14:paraId="3B43D04E" w14:textId="47508582" w:rsidR="0087191E" w:rsidRPr="00F2401E" w:rsidRDefault="00963477" w:rsidP="0087191E">
      <w:pPr>
        <w:widowControl w:val="0"/>
        <w:spacing w:after="0" w:line="240" w:lineRule="auto"/>
        <w:ind w:firstLine="567"/>
        <w:jc w:val="both"/>
        <w:rPr>
          <w:rFonts w:ascii="Times New Roman" w:hAnsi="Times New Roman"/>
        </w:rPr>
      </w:pPr>
      <w:r w:rsidRPr="00F2401E">
        <w:rPr>
          <w:rFonts w:ascii="Times New Roman" w:hAnsi="Times New Roman"/>
        </w:rPr>
        <w:t>4.1.11</w:t>
      </w:r>
      <w:r w:rsidR="0087191E" w:rsidRPr="00F2401E">
        <w:rPr>
          <w:rFonts w:ascii="Times New Roman" w:hAnsi="Times New Roman"/>
        </w:rPr>
        <w:t xml:space="preserve">. По окончании выполнения работ предоставить Заказчику результат выполнения работ в течение 1 </w:t>
      </w:r>
      <w:r w:rsidR="007A2B79" w:rsidRPr="00F2401E">
        <w:rPr>
          <w:rFonts w:ascii="Times New Roman" w:hAnsi="Times New Roman"/>
        </w:rPr>
        <w:t>рабочего дня</w:t>
      </w:r>
      <w:r w:rsidR="0087191E" w:rsidRPr="00F2401E">
        <w:rPr>
          <w:rFonts w:ascii="Times New Roman" w:hAnsi="Times New Roman"/>
        </w:rPr>
        <w:t xml:space="preserve">, следующего за днём окончания выполнения работ. </w:t>
      </w:r>
    </w:p>
    <w:p w14:paraId="339B26EA" w14:textId="0D3DFBA5" w:rsidR="0087191E" w:rsidRPr="00F2401E" w:rsidRDefault="00963477" w:rsidP="0087191E">
      <w:pPr>
        <w:widowControl w:val="0"/>
        <w:spacing w:after="0" w:line="240" w:lineRule="auto"/>
        <w:ind w:firstLine="567"/>
        <w:jc w:val="both"/>
        <w:rPr>
          <w:rFonts w:ascii="Times New Roman" w:hAnsi="Times New Roman"/>
        </w:rPr>
      </w:pPr>
      <w:r w:rsidRPr="00F2401E">
        <w:rPr>
          <w:rFonts w:ascii="Times New Roman" w:hAnsi="Times New Roman"/>
        </w:rPr>
        <w:t>4.1.12</w:t>
      </w:r>
      <w:r w:rsidR="0087191E" w:rsidRPr="00F2401E">
        <w:rPr>
          <w:rFonts w:ascii="Times New Roman" w:hAnsi="Times New Roman"/>
        </w:rPr>
        <w:t>. При заверше</w:t>
      </w:r>
      <w:r w:rsidR="00981A25" w:rsidRPr="00F2401E">
        <w:rPr>
          <w:rFonts w:ascii="Times New Roman" w:hAnsi="Times New Roman"/>
        </w:rPr>
        <w:t xml:space="preserve">нии работ представить Заказчику </w:t>
      </w:r>
      <w:r w:rsidR="0087191E" w:rsidRPr="00F2401E">
        <w:rPr>
          <w:rFonts w:ascii="Times New Roman" w:hAnsi="Times New Roman"/>
        </w:rPr>
        <w:t>в оригинале полный комплект разрабо</w:t>
      </w:r>
      <w:r w:rsidR="00A76CE5" w:rsidRPr="00F2401E">
        <w:rPr>
          <w:rFonts w:ascii="Times New Roman" w:hAnsi="Times New Roman"/>
        </w:rPr>
        <w:t>танной и согласованной проектно-</w:t>
      </w:r>
      <w:r w:rsidR="0087191E" w:rsidRPr="00F2401E">
        <w:rPr>
          <w:rFonts w:ascii="Times New Roman" w:hAnsi="Times New Roman"/>
        </w:rPr>
        <w:t xml:space="preserve">сметной документации,  в соответствии с условиями, установленными </w:t>
      </w:r>
      <w:r w:rsidR="007A2B79" w:rsidRPr="00F2401E">
        <w:rPr>
          <w:rFonts w:ascii="Times New Roman" w:hAnsi="Times New Roman"/>
        </w:rPr>
        <w:t xml:space="preserve">в  </w:t>
      </w:r>
      <w:r w:rsidR="0027734F">
        <w:rPr>
          <w:rFonts w:ascii="Times New Roman" w:hAnsi="Times New Roman"/>
        </w:rPr>
        <w:t>Техническим заданием</w:t>
      </w:r>
      <w:r w:rsidRPr="00F2401E">
        <w:rPr>
          <w:rFonts w:ascii="Times New Roman" w:hAnsi="Times New Roman"/>
        </w:rPr>
        <w:t xml:space="preserve"> (П</w:t>
      </w:r>
      <w:r w:rsidR="007A2B79" w:rsidRPr="00F2401E">
        <w:rPr>
          <w:rFonts w:ascii="Times New Roman" w:hAnsi="Times New Roman"/>
        </w:rPr>
        <w:t>риложение № 1</w:t>
      </w:r>
      <w:r w:rsidR="00F5711E" w:rsidRPr="00F2401E">
        <w:rPr>
          <w:rFonts w:ascii="Times New Roman" w:hAnsi="Times New Roman"/>
        </w:rPr>
        <w:t xml:space="preserve"> к контракту</w:t>
      </w:r>
      <w:r w:rsidR="007A2B79" w:rsidRPr="00F2401E">
        <w:rPr>
          <w:rFonts w:ascii="Times New Roman" w:hAnsi="Times New Roman"/>
        </w:rPr>
        <w:t>)</w:t>
      </w:r>
      <w:r w:rsidR="0087191E" w:rsidRPr="00F2401E">
        <w:rPr>
          <w:rFonts w:ascii="Times New Roman" w:hAnsi="Times New Roman"/>
        </w:rPr>
        <w:t xml:space="preserve"> документацию в электронном виде с использованием программного продукта, указываемого Заказчиком на бумажном носителе в составе и объемах, предусмотренных </w:t>
      </w:r>
      <w:r w:rsidR="00FA0E76" w:rsidRPr="00F2401E">
        <w:rPr>
          <w:rFonts w:ascii="Times New Roman" w:hAnsi="Times New Roman"/>
        </w:rPr>
        <w:br/>
      </w:r>
      <w:r w:rsidR="00F2401E">
        <w:rPr>
          <w:rFonts w:ascii="Times New Roman" w:hAnsi="Times New Roman"/>
        </w:rPr>
        <w:t>Техническим заданием</w:t>
      </w:r>
      <w:r w:rsidR="007A2B79" w:rsidRPr="00F2401E">
        <w:rPr>
          <w:rFonts w:ascii="Times New Roman" w:hAnsi="Times New Roman"/>
        </w:rPr>
        <w:t xml:space="preserve"> (Приложение №1</w:t>
      </w:r>
      <w:r w:rsidR="00F5711E" w:rsidRPr="00F2401E">
        <w:rPr>
          <w:rFonts w:ascii="Times New Roman" w:hAnsi="Times New Roman"/>
        </w:rPr>
        <w:t xml:space="preserve"> к контракту</w:t>
      </w:r>
      <w:r w:rsidR="0087191E" w:rsidRPr="00F2401E">
        <w:rPr>
          <w:rFonts w:ascii="Times New Roman" w:hAnsi="Times New Roman"/>
        </w:rPr>
        <w:t>), и условиями настоящего Контракта с приложением акта приема-передачи проектной документации.</w:t>
      </w:r>
    </w:p>
    <w:p w14:paraId="6230AC08" w14:textId="43FBF3C7" w:rsidR="0087191E" w:rsidRPr="00F2401E" w:rsidRDefault="0087191E" w:rsidP="0087191E">
      <w:pPr>
        <w:widowControl w:val="0"/>
        <w:spacing w:after="0" w:line="240" w:lineRule="auto"/>
        <w:ind w:firstLine="567"/>
        <w:jc w:val="both"/>
        <w:rPr>
          <w:rFonts w:ascii="Times New Roman" w:hAnsi="Times New Roman"/>
        </w:rPr>
      </w:pPr>
      <w:r w:rsidRPr="00F2401E">
        <w:rPr>
          <w:rFonts w:ascii="Times New Roman" w:hAnsi="Times New Roman"/>
        </w:rPr>
        <w:t>4.1.1</w:t>
      </w:r>
      <w:r w:rsidR="0058528D" w:rsidRPr="00F2401E">
        <w:rPr>
          <w:rFonts w:ascii="Times New Roman" w:hAnsi="Times New Roman"/>
        </w:rPr>
        <w:t>3</w:t>
      </w:r>
      <w:r w:rsidRPr="00F2401E">
        <w:rPr>
          <w:rFonts w:ascii="Times New Roman" w:hAnsi="Times New Roman"/>
        </w:rPr>
        <w:t xml:space="preserve">. Своими силами и за свой счет своевременно устранять недостатки, выявленные в процессе приемки результатов выполнения работ и при проведении проверок, осуществляемых в ходе выполнения работ. </w:t>
      </w:r>
    </w:p>
    <w:p w14:paraId="0044A49F" w14:textId="01D15451" w:rsidR="0087191E" w:rsidRPr="00F2401E" w:rsidRDefault="0058528D" w:rsidP="0087191E">
      <w:pPr>
        <w:widowControl w:val="0"/>
        <w:spacing w:after="0" w:line="240" w:lineRule="auto"/>
        <w:ind w:firstLine="567"/>
        <w:jc w:val="both"/>
        <w:rPr>
          <w:rFonts w:ascii="Times New Roman" w:hAnsi="Times New Roman"/>
        </w:rPr>
      </w:pPr>
      <w:r w:rsidRPr="00F2401E">
        <w:rPr>
          <w:rFonts w:ascii="Times New Roman" w:hAnsi="Times New Roman"/>
        </w:rPr>
        <w:t>4.1.14</w:t>
      </w:r>
      <w:r w:rsidR="0087191E" w:rsidRPr="00F2401E">
        <w:rPr>
          <w:rFonts w:ascii="Times New Roman" w:hAnsi="Times New Roman"/>
        </w:rPr>
        <w:t>. Выполнять иные обязанности, предусмотренные законом, иными правовыми актами или настоящим Контрактом.</w:t>
      </w:r>
    </w:p>
    <w:p w14:paraId="646C28F3" w14:textId="48271848" w:rsidR="0087191E" w:rsidRPr="00F2401E" w:rsidRDefault="0058528D" w:rsidP="0087191E">
      <w:pPr>
        <w:widowControl w:val="0"/>
        <w:spacing w:after="0" w:line="240" w:lineRule="auto"/>
        <w:ind w:firstLine="567"/>
        <w:jc w:val="both"/>
        <w:rPr>
          <w:rFonts w:ascii="Times New Roman" w:hAnsi="Times New Roman"/>
        </w:rPr>
      </w:pPr>
      <w:r w:rsidRPr="00F2401E">
        <w:rPr>
          <w:rFonts w:ascii="Times New Roman" w:hAnsi="Times New Roman"/>
        </w:rPr>
        <w:t>4.1.15</w:t>
      </w:r>
      <w:r w:rsidR="0087191E" w:rsidRPr="00F2401E">
        <w:rPr>
          <w:rFonts w:ascii="Times New Roman" w:hAnsi="Times New Roman"/>
        </w:rPr>
        <w:t xml:space="preserve">. Не раскрывать третьим лицам без письменного согласия Заказчика объем выполнения работ и условия их оплаты. </w:t>
      </w:r>
    </w:p>
    <w:p w14:paraId="6E8DA811" w14:textId="512318FC" w:rsidR="0087191E" w:rsidRPr="00F2401E" w:rsidRDefault="0058528D" w:rsidP="000C0FBC">
      <w:pPr>
        <w:widowControl w:val="0"/>
        <w:spacing w:after="0" w:line="240" w:lineRule="auto"/>
        <w:ind w:firstLine="567"/>
        <w:jc w:val="both"/>
        <w:rPr>
          <w:rFonts w:ascii="Times New Roman" w:hAnsi="Times New Roman"/>
        </w:rPr>
      </w:pPr>
      <w:r w:rsidRPr="00F2401E">
        <w:rPr>
          <w:rFonts w:ascii="Times New Roman" w:hAnsi="Times New Roman"/>
        </w:rPr>
        <w:t>4.1.16</w:t>
      </w:r>
      <w:r w:rsidR="0087191E" w:rsidRPr="00F2401E">
        <w:rPr>
          <w:rFonts w:ascii="Times New Roman" w:hAnsi="Times New Roman"/>
        </w:rPr>
        <w:t>. Возвратить Заказчику излишне полученные денежные средства в случае выявления</w:t>
      </w:r>
      <w:r w:rsidR="006D2C25" w:rsidRPr="00F2401E">
        <w:rPr>
          <w:rFonts w:ascii="Times New Roman" w:hAnsi="Times New Roman"/>
        </w:rPr>
        <w:t xml:space="preserve"> Заказчиком, либо контролирующими </w:t>
      </w:r>
      <w:r w:rsidR="0027734F" w:rsidRPr="00F2401E">
        <w:rPr>
          <w:rFonts w:ascii="Times New Roman" w:hAnsi="Times New Roman"/>
        </w:rPr>
        <w:t>органами фактов</w:t>
      </w:r>
      <w:r w:rsidR="0087191E" w:rsidRPr="00F2401E">
        <w:rPr>
          <w:rFonts w:ascii="Times New Roman" w:hAnsi="Times New Roman"/>
        </w:rPr>
        <w:t xml:space="preserve"> оплаты сверх фактических объёмов работ, изменений способа выполнения работ, без соответствующих согласований с Заказчиком и отступлений от </w:t>
      </w:r>
      <w:r w:rsidR="0027734F" w:rsidRPr="00F2401E">
        <w:rPr>
          <w:rFonts w:ascii="Times New Roman" w:hAnsi="Times New Roman"/>
        </w:rPr>
        <w:t>сметы (</w:t>
      </w:r>
      <w:r w:rsidR="007A2B79" w:rsidRPr="00F2401E">
        <w:rPr>
          <w:rFonts w:ascii="Times New Roman" w:hAnsi="Times New Roman"/>
        </w:rPr>
        <w:t>Приложение № 2</w:t>
      </w:r>
      <w:r w:rsidR="00F5711E" w:rsidRPr="00F2401E">
        <w:rPr>
          <w:rFonts w:ascii="Times New Roman" w:hAnsi="Times New Roman"/>
        </w:rPr>
        <w:t xml:space="preserve"> к </w:t>
      </w:r>
      <w:r w:rsidR="0027734F" w:rsidRPr="00F2401E">
        <w:rPr>
          <w:rFonts w:ascii="Times New Roman" w:hAnsi="Times New Roman"/>
        </w:rPr>
        <w:t>контракту) и</w:t>
      </w:r>
      <w:r w:rsidR="0087191E" w:rsidRPr="00F2401E">
        <w:rPr>
          <w:rFonts w:ascii="Times New Roman" w:hAnsi="Times New Roman"/>
        </w:rPr>
        <w:t xml:space="preserve"> </w:t>
      </w:r>
      <w:r w:rsidR="00F2401E">
        <w:rPr>
          <w:rFonts w:ascii="Times New Roman" w:hAnsi="Times New Roman"/>
        </w:rPr>
        <w:t>Техническим заданием</w:t>
      </w:r>
      <w:r w:rsidR="0087191E" w:rsidRPr="00F2401E">
        <w:rPr>
          <w:rFonts w:ascii="Times New Roman" w:hAnsi="Times New Roman"/>
        </w:rPr>
        <w:t xml:space="preserve"> (приложение № 1 к контракту).</w:t>
      </w:r>
    </w:p>
    <w:p w14:paraId="4B757608" w14:textId="77777777" w:rsidR="0087191E" w:rsidRPr="00F2401E" w:rsidRDefault="0087191E" w:rsidP="0087191E">
      <w:pPr>
        <w:widowControl w:val="0"/>
        <w:spacing w:after="0" w:line="240" w:lineRule="auto"/>
        <w:ind w:firstLine="567"/>
        <w:jc w:val="both"/>
        <w:rPr>
          <w:rFonts w:ascii="Times New Roman" w:hAnsi="Times New Roman"/>
          <w:b/>
        </w:rPr>
      </w:pPr>
      <w:r w:rsidRPr="00F2401E">
        <w:rPr>
          <w:rFonts w:ascii="Times New Roman" w:hAnsi="Times New Roman"/>
          <w:b/>
        </w:rPr>
        <w:t xml:space="preserve">4.2. Права Подрядчика: </w:t>
      </w:r>
    </w:p>
    <w:p w14:paraId="743DF36F" w14:textId="77777777" w:rsidR="0087191E" w:rsidRPr="00F2401E" w:rsidRDefault="0087191E" w:rsidP="0087191E">
      <w:pPr>
        <w:widowControl w:val="0"/>
        <w:spacing w:after="0" w:line="240" w:lineRule="auto"/>
        <w:ind w:firstLine="567"/>
        <w:jc w:val="both"/>
        <w:rPr>
          <w:rFonts w:ascii="Times New Roman" w:hAnsi="Times New Roman"/>
        </w:rPr>
      </w:pPr>
      <w:r w:rsidRPr="00F2401E">
        <w:rPr>
          <w:rFonts w:ascii="Times New Roman" w:hAnsi="Times New Roman"/>
        </w:rPr>
        <w:t xml:space="preserve">4.2.1. Привлекать к выполнению работ по Контракту субподрядные организации, уведомляя об этом Заказчика, оставаясь ответственным перед Заказчиком и/или иными лицами за выполненные субподрядчиком работы по Контракту. Подрядчик обязан обеспечить соблюдение субподрядной организацией всех требований и условий, предусмотренных Контрактом и действующим законодательством для Подрядчика. </w:t>
      </w:r>
    </w:p>
    <w:p w14:paraId="3A5A4ABD" w14:textId="77777777" w:rsidR="007A2B79" w:rsidRPr="00F2401E" w:rsidRDefault="0087191E" w:rsidP="007A2B79">
      <w:pPr>
        <w:widowControl w:val="0"/>
        <w:spacing w:after="0" w:line="240" w:lineRule="auto"/>
        <w:ind w:firstLine="567"/>
        <w:jc w:val="both"/>
        <w:rPr>
          <w:rFonts w:ascii="Times New Roman" w:hAnsi="Times New Roman"/>
        </w:rPr>
      </w:pPr>
      <w:r w:rsidRPr="00F2401E">
        <w:rPr>
          <w:rFonts w:ascii="Times New Roman" w:hAnsi="Times New Roman"/>
        </w:rPr>
        <w:t>4.2.2. Выполнить работы по Контракту досрочно, предварительно извест</w:t>
      </w:r>
      <w:r w:rsidR="007A2B79" w:rsidRPr="00F2401E">
        <w:rPr>
          <w:rFonts w:ascii="Times New Roman" w:hAnsi="Times New Roman"/>
        </w:rPr>
        <w:t>ив Заказчика в письменном виде.</w:t>
      </w:r>
    </w:p>
    <w:p w14:paraId="2829DB4F" w14:textId="34F209B4" w:rsidR="0087191E" w:rsidRPr="00F2401E" w:rsidRDefault="0087191E" w:rsidP="007A2B79">
      <w:pPr>
        <w:widowControl w:val="0"/>
        <w:spacing w:after="0" w:line="240" w:lineRule="auto"/>
        <w:ind w:firstLine="567"/>
        <w:jc w:val="both"/>
        <w:rPr>
          <w:rFonts w:ascii="Times New Roman" w:hAnsi="Times New Roman"/>
        </w:rPr>
      </w:pPr>
      <w:r w:rsidRPr="00F2401E">
        <w:rPr>
          <w:rFonts w:ascii="Times New Roman" w:hAnsi="Times New Roman"/>
        </w:rPr>
        <w:t xml:space="preserve">4.2.3. Потребовать от Заказчика разъяснений по любому вопросу, связанному с выполнением работ по настоящему Контракту. Разъяснения должны быть даны Заказчиком в трёхдневный срок в письменной форме. Требования Подрядчика предоставляются в письменном виде, являются официальным документом и должны </w:t>
      </w:r>
      <w:r w:rsidRPr="00F2401E">
        <w:rPr>
          <w:rFonts w:ascii="Times New Roman" w:hAnsi="Times New Roman"/>
        </w:rPr>
        <w:lastRenderedPageBreak/>
        <w:t>регистрироваться и храниться Заказчиком на протяжении срока действия Контракта. Копии требований хранятся у Подрядчика.</w:t>
      </w:r>
    </w:p>
    <w:p w14:paraId="68CF2097" w14:textId="77777777" w:rsidR="0087191E" w:rsidRPr="00F2401E" w:rsidRDefault="0087191E" w:rsidP="0087191E">
      <w:pPr>
        <w:widowControl w:val="0"/>
        <w:spacing w:after="0" w:line="240" w:lineRule="auto"/>
        <w:ind w:firstLine="567"/>
        <w:jc w:val="both"/>
        <w:rPr>
          <w:rFonts w:ascii="Times New Roman" w:hAnsi="Times New Roman"/>
        </w:rPr>
      </w:pPr>
      <w:r w:rsidRPr="00F2401E">
        <w:rPr>
          <w:rFonts w:ascii="Times New Roman" w:hAnsi="Times New Roman"/>
        </w:rPr>
        <w:t xml:space="preserve">4.2.4. Требовать от Заказчика подписания документов об исполнении им обязательств по контракту от Заказчика. </w:t>
      </w:r>
    </w:p>
    <w:p w14:paraId="6D223837" w14:textId="2505D0E4" w:rsidR="0087191E" w:rsidRPr="00F2401E" w:rsidRDefault="0087191E" w:rsidP="0087191E">
      <w:pPr>
        <w:widowControl w:val="0"/>
        <w:spacing w:after="0" w:line="240" w:lineRule="auto"/>
        <w:ind w:firstLine="567"/>
        <w:jc w:val="both"/>
        <w:rPr>
          <w:rFonts w:ascii="Times New Roman" w:hAnsi="Times New Roman"/>
        </w:rPr>
      </w:pPr>
      <w:r w:rsidRPr="00F2401E">
        <w:rPr>
          <w:rFonts w:ascii="Times New Roman" w:hAnsi="Times New Roman"/>
        </w:rPr>
        <w:t>4.2.5. Выполни</w:t>
      </w:r>
      <w:r w:rsidR="000C6252" w:rsidRPr="00F2401E">
        <w:rPr>
          <w:rFonts w:ascii="Times New Roman" w:hAnsi="Times New Roman"/>
        </w:rPr>
        <w:t>ть р</w:t>
      </w:r>
      <w:r w:rsidRPr="00F2401E">
        <w:rPr>
          <w:rFonts w:ascii="Times New Roman" w:hAnsi="Times New Roman"/>
        </w:rPr>
        <w:t>аботы по Контракту досрочно, предварительно известив Заказчика в письменном виде.</w:t>
      </w:r>
    </w:p>
    <w:p w14:paraId="54D37D61" w14:textId="77777777" w:rsidR="0087191E" w:rsidRPr="00F2401E" w:rsidRDefault="0087191E" w:rsidP="0087191E">
      <w:pPr>
        <w:widowControl w:val="0"/>
        <w:spacing w:after="0" w:line="240" w:lineRule="auto"/>
        <w:ind w:firstLine="567"/>
        <w:jc w:val="both"/>
        <w:rPr>
          <w:rFonts w:ascii="Times New Roman" w:hAnsi="Times New Roman"/>
        </w:rPr>
      </w:pPr>
      <w:r w:rsidRPr="00F2401E">
        <w:rPr>
          <w:rFonts w:ascii="Times New Roman" w:hAnsi="Times New Roman"/>
        </w:rPr>
        <w:t>4.2.6. Требовать от Заказчика своевременной оплаты по настоящему Контракту в случае полного исполнения обязательств по настоящему Контракту.</w:t>
      </w:r>
    </w:p>
    <w:p w14:paraId="08DC40F8" w14:textId="1FDA2C80" w:rsidR="0087191E" w:rsidRPr="00F2401E" w:rsidRDefault="0087191E" w:rsidP="0087191E">
      <w:pPr>
        <w:widowControl w:val="0"/>
        <w:spacing w:after="0" w:line="240" w:lineRule="auto"/>
        <w:ind w:firstLine="567"/>
        <w:jc w:val="both"/>
        <w:rPr>
          <w:rFonts w:ascii="Times New Roman" w:hAnsi="Times New Roman"/>
          <w:b/>
        </w:rPr>
      </w:pPr>
      <w:r w:rsidRPr="00F2401E">
        <w:rPr>
          <w:rFonts w:ascii="Times New Roman" w:hAnsi="Times New Roman"/>
          <w:b/>
        </w:rPr>
        <w:t>4.3. Обязанности Заказчика:</w:t>
      </w:r>
    </w:p>
    <w:p w14:paraId="04B52F68" w14:textId="5F610549" w:rsidR="0087191E" w:rsidRPr="00F2401E" w:rsidRDefault="0087191E" w:rsidP="0087191E">
      <w:pPr>
        <w:widowControl w:val="0"/>
        <w:spacing w:after="0" w:line="240" w:lineRule="auto"/>
        <w:ind w:firstLine="567"/>
        <w:jc w:val="both"/>
        <w:rPr>
          <w:rFonts w:ascii="Times New Roman" w:hAnsi="Times New Roman"/>
        </w:rPr>
      </w:pPr>
      <w:r w:rsidRPr="00F2401E">
        <w:rPr>
          <w:rFonts w:ascii="Times New Roman" w:hAnsi="Times New Roman"/>
        </w:rPr>
        <w:t>4.3.1.</w:t>
      </w:r>
      <w:r w:rsidR="00592D2F" w:rsidRPr="00F2401E">
        <w:rPr>
          <w:rFonts w:ascii="Times New Roman" w:hAnsi="Times New Roman"/>
        </w:rPr>
        <w:t xml:space="preserve"> Передать Подрядчику по акту передачи Объект и исходные данные для выполнения работ в порядке и сроки, установленные п. 2.1. настоящего Контракта.</w:t>
      </w:r>
      <w:r w:rsidRPr="00F2401E">
        <w:rPr>
          <w:rFonts w:ascii="Times New Roman" w:hAnsi="Times New Roman"/>
        </w:rPr>
        <w:t xml:space="preserve"> </w:t>
      </w:r>
    </w:p>
    <w:p w14:paraId="35E85CEF" w14:textId="43262F11" w:rsidR="0087191E" w:rsidRPr="00F2401E" w:rsidRDefault="0058528D" w:rsidP="0087191E">
      <w:pPr>
        <w:widowControl w:val="0"/>
        <w:spacing w:after="0" w:line="240" w:lineRule="auto"/>
        <w:ind w:firstLine="567"/>
        <w:jc w:val="both"/>
        <w:rPr>
          <w:rFonts w:ascii="Times New Roman" w:hAnsi="Times New Roman"/>
        </w:rPr>
      </w:pPr>
      <w:r w:rsidRPr="00F2401E">
        <w:rPr>
          <w:rFonts w:ascii="Times New Roman" w:hAnsi="Times New Roman"/>
        </w:rPr>
        <w:t>4.3</w:t>
      </w:r>
      <w:r w:rsidR="0087191E" w:rsidRPr="00F2401E">
        <w:rPr>
          <w:rFonts w:ascii="Times New Roman" w:hAnsi="Times New Roman"/>
        </w:rPr>
        <w:t xml:space="preserve">.2. Совместно с представителем технического надзора СПб ГБУ «Служба заказчика» (далее – технический надзор) осуществлять контроль и надзор за ходом и качеством выполняемых работ, соблюдением сроков их выполнения и соответствием установленной Контрактом цене, не вмешиваясь при этом в оперативно-хозяйственную деятельность Подрядчика. </w:t>
      </w:r>
    </w:p>
    <w:p w14:paraId="2E42007C" w14:textId="32802B40" w:rsidR="0087191E" w:rsidRPr="00F2401E" w:rsidRDefault="0058528D" w:rsidP="0087191E">
      <w:pPr>
        <w:widowControl w:val="0"/>
        <w:spacing w:after="0" w:line="240" w:lineRule="auto"/>
        <w:ind w:firstLine="567"/>
        <w:jc w:val="both"/>
        <w:rPr>
          <w:rFonts w:ascii="Times New Roman" w:hAnsi="Times New Roman"/>
        </w:rPr>
      </w:pPr>
      <w:r w:rsidRPr="00F2401E">
        <w:rPr>
          <w:rFonts w:ascii="Times New Roman" w:hAnsi="Times New Roman"/>
        </w:rPr>
        <w:t>4.3</w:t>
      </w:r>
      <w:r w:rsidR="0087191E" w:rsidRPr="00F2401E">
        <w:rPr>
          <w:rFonts w:ascii="Times New Roman" w:hAnsi="Times New Roman"/>
        </w:rPr>
        <w:t>.3. При обнаружении в ходе выполнения работ отступлений от условий настоящего Контракта, которые могут ухудшить качество выполненных работ, или иных недостатков, немедленно заявить об этом Подрядчику в письменной форме, назначив срок их устранения.</w:t>
      </w:r>
    </w:p>
    <w:p w14:paraId="35196FB6" w14:textId="1DEBC73E" w:rsidR="0087191E" w:rsidRPr="00F2401E" w:rsidRDefault="0058528D" w:rsidP="0087191E">
      <w:pPr>
        <w:widowControl w:val="0"/>
        <w:spacing w:after="0" w:line="240" w:lineRule="auto"/>
        <w:ind w:firstLine="567"/>
        <w:jc w:val="both"/>
        <w:rPr>
          <w:rFonts w:ascii="Times New Roman" w:hAnsi="Times New Roman"/>
        </w:rPr>
      </w:pPr>
      <w:r w:rsidRPr="00F2401E">
        <w:rPr>
          <w:rFonts w:ascii="Times New Roman" w:hAnsi="Times New Roman"/>
        </w:rPr>
        <w:t>4.3</w:t>
      </w:r>
      <w:r w:rsidR="0087191E" w:rsidRPr="00F2401E">
        <w:rPr>
          <w:rFonts w:ascii="Times New Roman" w:hAnsi="Times New Roman"/>
        </w:rPr>
        <w:t>.4. Оплачивать выполненные Подрядчиком работы на условиях настоящего Контракта.</w:t>
      </w:r>
    </w:p>
    <w:p w14:paraId="2BDF6AB7" w14:textId="41D6337F" w:rsidR="0087191E" w:rsidRPr="00F2401E" w:rsidRDefault="0058528D" w:rsidP="0087191E">
      <w:pPr>
        <w:widowControl w:val="0"/>
        <w:spacing w:after="0" w:line="240" w:lineRule="auto"/>
        <w:ind w:firstLine="567"/>
        <w:jc w:val="both"/>
        <w:rPr>
          <w:rFonts w:ascii="Times New Roman" w:hAnsi="Times New Roman"/>
        </w:rPr>
      </w:pPr>
      <w:r w:rsidRPr="00F2401E">
        <w:rPr>
          <w:rFonts w:ascii="Times New Roman" w:hAnsi="Times New Roman"/>
        </w:rPr>
        <w:t>4.3</w:t>
      </w:r>
      <w:r w:rsidR="0087191E" w:rsidRPr="00F2401E">
        <w:rPr>
          <w:rFonts w:ascii="Times New Roman" w:hAnsi="Times New Roman"/>
        </w:rPr>
        <w:t>.5. По окончании выполнения Подрядчиком работ осуществить приемку их результата в соответствии с разделом 5 контракта.</w:t>
      </w:r>
    </w:p>
    <w:p w14:paraId="350DC0E7" w14:textId="77777777" w:rsidR="0087191E" w:rsidRPr="00F2401E" w:rsidRDefault="0087191E" w:rsidP="0087191E">
      <w:pPr>
        <w:widowControl w:val="0"/>
        <w:spacing w:after="0" w:line="240" w:lineRule="auto"/>
        <w:ind w:firstLine="567"/>
        <w:jc w:val="both"/>
        <w:rPr>
          <w:rFonts w:ascii="Times New Roman" w:hAnsi="Times New Roman"/>
          <w:b/>
        </w:rPr>
      </w:pPr>
      <w:r w:rsidRPr="00F2401E">
        <w:rPr>
          <w:rFonts w:ascii="Times New Roman" w:hAnsi="Times New Roman"/>
          <w:b/>
        </w:rPr>
        <w:t>4.4. Права Заказчика:</w:t>
      </w:r>
    </w:p>
    <w:p w14:paraId="6BAE3043" w14:textId="77777777" w:rsidR="0087191E" w:rsidRPr="00F2401E" w:rsidRDefault="0087191E" w:rsidP="0087191E">
      <w:pPr>
        <w:widowControl w:val="0"/>
        <w:spacing w:after="0" w:line="240" w:lineRule="auto"/>
        <w:ind w:firstLine="567"/>
        <w:jc w:val="both"/>
        <w:rPr>
          <w:rFonts w:ascii="Times New Roman" w:hAnsi="Times New Roman"/>
        </w:rPr>
      </w:pPr>
      <w:r w:rsidRPr="00F2401E">
        <w:rPr>
          <w:rFonts w:ascii="Times New Roman" w:hAnsi="Times New Roman"/>
        </w:rPr>
        <w:t>4.4.1. Осуществлять контроль за сроками разработки проектной документации.</w:t>
      </w:r>
    </w:p>
    <w:p w14:paraId="147E6C16" w14:textId="77777777" w:rsidR="0087191E" w:rsidRPr="00F2401E" w:rsidRDefault="0087191E" w:rsidP="0087191E">
      <w:pPr>
        <w:widowControl w:val="0"/>
        <w:spacing w:after="0" w:line="240" w:lineRule="auto"/>
        <w:ind w:firstLine="567"/>
        <w:jc w:val="both"/>
        <w:rPr>
          <w:rFonts w:ascii="Times New Roman" w:hAnsi="Times New Roman"/>
        </w:rPr>
      </w:pPr>
      <w:r w:rsidRPr="00F2401E">
        <w:rPr>
          <w:rFonts w:ascii="Times New Roman" w:hAnsi="Times New Roman"/>
        </w:rPr>
        <w:t>4.4.2. Отдавать распоряжения полностью или частично приостанавливать работы на такие периоды времени, которые считает необходимыми, при невыполнении Подрядчиком предписаний Заказчика в установленные сроки, при наступлении обстоятельств непреодолимой силы. Распоряжения (предписания) отдаются Заказчиком в письменном виде на имя представителя Подрядчика с указанием даты его подписания и срока исполнения, являются правовым документом и должны регистрироваться и храниться у Подрядчика на протяжении срока действия Контракта. Копии предписаний хранятся и у Заказчика.</w:t>
      </w:r>
    </w:p>
    <w:p w14:paraId="51053147" w14:textId="77777777" w:rsidR="0087191E" w:rsidRPr="00F2401E" w:rsidRDefault="0087191E" w:rsidP="0087191E">
      <w:pPr>
        <w:widowControl w:val="0"/>
        <w:spacing w:after="0" w:line="240" w:lineRule="auto"/>
        <w:ind w:firstLine="567"/>
        <w:jc w:val="both"/>
        <w:rPr>
          <w:rFonts w:ascii="Times New Roman" w:hAnsi="Times New Roman"/>
        </w:rPr>
      </w:pPr>
      <w:r w:rsidRPr="00F2401E">
        <w:rPr>
          <w:rFonts w:ascii="Times New Roman" w:hAnsi="Times New Roman"/>
        </w:rPr>
        <w:t>4.4.3. Заказчик, представитель технического надзора или уполномоченные им лица имеют право беспрепятственного доступа ко всем видам работ по Контракту в течение всего периода их производства.</w:t>
      </w:r>
    </w:p>
    <w:p w14:paraId="4F404DDA" w14:textId="77777777" w:rsidR="0087191E" w:rsidRPr="00F2401E" w:rsidRDefault="0087191E" w:rsidP="0087191E">
      <w:pPr>
        <w:widowControl w:val="0"/>
        <w:spacing w:after="0" w:line="240" w:lineRule="auto"/>
        <w:ind w:firstLine="567"/>
        <w:jc w:val="both"/>
        <w:rPr>
          <w:rFonts w:ascii="Times New Roman" w:hAnsi="Times New Roman"/>
        </w:rPr>
      </w:pPr>
      <w:r w:rsidRPr="00F2401E">
        <w:rPr>
          <w:rFonts w:ascii="Times New Roman" w:hAnsi="Times New Roman"/>
        </w:rPr>
        <w:t>4.4.4. Требовать от Подрядчика предоставления надлежащим образом оформленной отчетной документации и материалов, подтверждающих исполнение обязательств в соответствии с настоящим Контрактом.</w:t>
      </w:r>
    </w:p>
    <w:p w14:paraId="70F794F6" w14:textId="77777777" w:rsidR="0087191E" w:rsidRPr="00F2401E" w:rsidRDefault="0087191E" w:rsidP="0087191E">
      <w:pPr>
        <w:widowControl w:val="0"/>
        <w:spacing w:after="0" w:line="240" w:lineRule="auto"/>
        <w:ind w:firstLine="567"/>
        <w:jc w:val="both"/>
        <w:rPr>
          <w:rFonts w:ascii="Times New Roman" w:hAnsi="Times New Roman"/>
        </w:rPr>
      </w:pPr>
      <w:r w:rsidRPr="00F2401E">
        <w:rPr>
          <w:rFonts w:ascii="Times New Roman" w:hAnsi="Times New Roman"/>
        </w:rPr>
        <w:t>4.4.5. Требовать от Подрядчика надлежащего выполнения своих обязательств по Контракту.</w:t>
      </w:r>
    </w:p>
    <w:p w14:paraId="651A895E" w14:textId="77777777" w:rsidR="0087191E" w:rsidRPr="00F2401E" w:rsidRDefault="0087191E" w:rsidP="0087191E">
      <w:pPr>
        <w:widowControl w:val="0"/>
        <w:spacing w:after="0" w:line="240" w:lineRule="auto"/>
        <w:ind w:firstLine="567"/>
        <w:jc w:val="both"/>
        <w:rPr>
          <w:rFonts w:ascii="Times New Roman" w:hAnsi="Times New Roman"/>
        </w:rPr>
      </w:pPr>
      <w:r w:rsidRPr="00F2401E">
        <w:rPr>
          <w:rFonts w:ascii="Times New Roman" w:hAnsi="Times New Roman"/>
        </w:rPr>
        <w:t>4.4.6. Отказаться от принятия и оплаты работ, не соответствующих требованиям технического задания, а также иным условиям настоящего Контракта, а если такие работы оплачены, потребовать возврата уплаченных сумм или устранения недостатков, а также уплаты неустойки.</w:t>
      </w:r>
    </w:p>
    <w:p w14:paraId="4614B97C" w14:textId="77777777" w:rsidR="0087191E" w:rsidRPr="00F2401E" w:rsidRDefault="0087191E" w:rsidP="0087191E">
      <w:pPr>
        <w:widowControl w:val="0"/>
        <w:spacing w:after="0" w:line="240" w:lineRule="auto"/>
        <w:ind w:firstLine="567"/>
        <w:jc w:val="both"/>
        <w:rPr>
          <w:rFonts w:ascii="Times New Roman" w:hAnsi="Times New Roman"/>
        </w:rPr>
      </w:pPr>
      <w:r w:rsidRPr="00F2401E">
        <w:rPr>
          <w:rFonts w:ascii="Times New Roman" w:hAnsi="Times New Roman"/>
        </w:rPr>
        <w:t>4.4.7. Не оплачивать работы, не соответствующие условиям настоящего Контракта.</w:t>
      </w:r>
    </w:p>
    <w:p w14:paraId="241C97D3" w14:textId="77777777" w:rsidR="0087191E" w:rsidRPr="00F2401E" w:rsidRDefault="0087191E" w:rsidP="0087191E">
      <w:pPr>
        <w:widowControl w:val="0"/>
        <w:spacing w:after="0" w:line="240" w:lineRule="auto"/>
        <w:ind w:firstLine="567"/>
        <w:jc w:val="both"/>
        <w:rPr>
          <w:rFonts w:ascii="Times New Roman" w:hAnsi="Times New Roman"/>
        </w:rPr>
      </w:pPr>
      <w:r w:rsidRPr="00F2401E">
        <w:rPr>
          <w:rFonts w:ascii="Times New Roman" w:hAnsi="Times New Roman"/>
        </w:rPr>
        <w:t>4.4.8. На исключительное право на результат интеллектуальной деятельности, созданной по настоящему Контракту.</w:t>
      </w:r>
    </w:p>
    <w:p w14:paraId="77F941F4" w14:textId="77777777" w:rsidR="0087191E" w:rsidRPr="00F2401E" w:rsidRDefault="0087191E" w:rsidP="0087191E">
      <w:pPr>
        <w:widowControl w:val="0"/>
        <w:spacing w:after="0" w:line="240" w:lineRule="auto"/>
        <w:ind w:firstLine="567"/>
        <w:jc w:val="both"/>
        <w:rPr>
          <w:rFonts w:ascii="Times New Roman" w:hAnsi="Times New Roman"/>
        </w:rPr>
      </w:pPr>
      <w:r w:rsidRPr="00F2401E">
        <w:rPr>
          <w:rFonts w:ascii="Times New Roman" w:hAnsi="Times New Roman"/>
        </w:rPr>
        <w:t xml:space="preserve">4.4.9. До принятия решения об одностороннем отказе от исполнения Контракта провести экспертизу выполненных работ с привлечением экспертов, экспертных организаций. </w:t>
      </w:r>
    </w:p>
    <w:p w14:paraId="306438B5" w14:textId="77777777" w:rsidR="0087191E" w:rsidRPr="00F2401E" w:rsidRDefault="0087191E" w:rsidP="0087191E">
      <w:pPr>
        <w:widowControl w:val="0"/>
        <w:spacing w:after="0" w:line="240" w:lineRule="auto"/>
        <w:ind w:firstLine="567"/>
        <w:jc w:val="both"/>
        <w:rPr>
          <w:rFonts w:ascii="Times New Roman" w:hAnsi="Times New Roman"/>
        </w:rPr>
      </w:pPr>
      <w:r w:rsidRPr="00F2401E">
        <w:rPr>
          <w:rFonts w:ascii="Times New Roman" w:hAnsi="Times New Roman"/>
        </w:rPr>
        <w:t xml:space="preserve"> Если Заказчиком проведена экспертиза выполненных работ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выполненных работ,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79B27F2E" w14:textId="761D2F35" w:rsidR="00F81F69" w:rsidRPr="00F2401E" w:rsidRDefault="00A95EC3" w:rsidP="00A95EC3">
      <w:pPr>
        <w:widowControl w:val="0"/>
        <w:spacing w:after="0" w:line="240" w:lineRule="auto"/>
        <w:jc w:val="center"/>
        <w:rPr>
          <w:rFonts w:ascii="Times New Roman" w:hAnsi="Times New Roman"/>
          <w:b/>
        </w:rPr>
      </w:pPr>
      <w:r>
        <w:rPr>
          <w:rFonts w:ascii="Times New Roman" w:hAnsi="Times New Roman"/>
          <w:b/>
        </w:rPr>
        <w:t>5. СДАЧА И ПРИЕМКА РАБОТ</w:t>
      </w:r>
    </w:p>
    <w:p w14:paraId="68C97894" w14:textId="0D8B67B5" w:rsidR="00E8395B" w:rsidRPr="00F2401E" w:rsidRDefault="00F81F69" w:rsidP="00E8395B">
      <w:pPr>
        <w:widowControl w:val="0"/>
        <w:spacing w:after="0" w:line="240" w:lineRule="auto"/>
        <w:ind w:firstLine="708"/>
        <w:jc w:val="both"/>
        <w:rPr>
          <w:rFonts w:ascii="Times New Roman" w:hAnsi="Times New Roman"/>
        </w:rPr>
      </w:pPr>
      <w:r w:rsidRPr="00F2401E">
        <w:rPr>
          <w:rFonts w:ascii="Times New Roman" w:hAnsi="Times New Roman"/>
        </w:rPr>
        <w:t xml:space="preserve">5.1.  </w:t>
      </w:r>
      <w:r w:rsidRPr="00F2401E">
        <w:rPr>
          <w:rFonts w:ascii="Times New Roman" w:hAnsi="Times New Roman"/>
        </w:rPr>
        <w:tab/>
      </w:r>
      <w:r w:rsidR="002C3F86" w:rsidRPr="00F2401E">
        <w:rPr>
          <w:rFonts w:ascii="Times New Roman" w:hAnsi="Times New Roman"/>
        </w:rPr>
        <w:t>В течение</w:t>
      </w:r>
      <w:r w:rsidR="00D17100" w:rsidRPr="00F2401E">
        <w:rPr>
          <w:rFonts w:ascii="Times New Roman" w:hAnsi="Times New Roman"/>
        </w:rPr>
        <w:t xml:space="preserve"> 1 рабочего дня, следующего за днем окончания выполнения работ по контракту Подряд</w:t>
      </w:r>
      <w:r w:rsidR="002C3758" w:rsidRPr="00F2401E">
        <w:rPr>
          <w:rFonts w:ascii="Times New Roman" w:hAnsi="Times New Roman"/>
        </w:rPr>
        <w:t>ч</w:t>
      </w:r>
      <w:r w:rsidR="00D17100" w:rsidRPr="00F2401E">
        <w:rPr>
          <w:rFonts w:ascii="Times New Roman" w:hAnsi="Times New Roman"/>
        </w:rPr>
        <w:t xml:space="preserve">ик </w:t>
      </w:r>
      <w:r w:rsidR="00981A25" w:rsidRPr="00F2401E">
        <w:rPr>
          <w:rFonts w:ascii="Times New Roman" w:hAnsi="Times New Roman"/>
        </w:rPr>
        <w:t>передает Заказчику</w:t>
      </w:r>
      <w:r w:rsidR="00E8395B" w:rsidRPr="00F2401E">
        <w:rPr>
          <w:rFonts w:ascii="Times New Roman" w:hAnsi="Times New Roman"/>
        </w:rPr>
        <w:t xml:space="preserve"> по акту-приема </w:t>
      </w:r>
      <w:r w:rsidR="0027734F" w:rsidRPr="00F2401E">
        <w:rPr>
          <w:rFonts w:ascii="Times New Roman" w:hAnsi="Times New Roman"/>
        </w:rPr>
        <w:t>передачи в</w:t>
      </w:r>
      <w:r w:rsidR="00D17100" w:rsidRPr="00F2401E">
        <w:rPr>
          <w:rFonts w:ascii="Times New Roman" w:hAnsi="Times New Roman"/>
        </w:rPr>
        <w:t xml:space="preserve"> оригинале полный комплект разработанной и согласованной проектно-сметной документации, в соответствии с у</w:t>
      </w:r>
      <w:r w:rsidR="0027734F">
        <w:rPr>
          <w:rFonts w:ascii="Times New Roman" w:hAnsi="Times New Roman"/>
        </w:rPr>
        <w:t xml:space="preserve">словиями </w:t>
      </w:r>
      <w:r w:rsidR="00F2401E">
        <w:rPr>
          <w:rFonts w:ascii="Times New Roman" w:hAnsi="Times New Roman"/>
        </w:rPr>
        <w:t>Техническ</w:t>
      </w:r>
      <w:r w:rsidR="0027734F">
        <w:rPr>
          <w:rFonts w:ascii="Times New Roman" w:hAnsi="Times New Roman"/>
        </w:rPr>
        <w:t>ого</w:t>
      </w:r>
      <w:r w:rsidR="00F2401E">
        <w:rPr>
          <w:rFonts w:ascii="Times New Roman" w:hAnsi="Times New Roman"/>
        </w:rPr>
        <w:t xml:space="preserve"> задани</w:t>
      </w:r>
      <w:r w:rsidR="0027734F">
        <w:rPr>
          <w:rFonts w:ascii="Times New Roman" w:hAnsi="Times New Roman"/>
        </w:rPr>
        <w:t>я</w:t>
      </w:r>
      <w:r w:rsidR="00D17100" w:rsidRPr="00F2401E">
        <w:rPr>
          <w:rFonts w:ascii="Times New Roman" w:hAnsi="Times New Roman"/>
        </w:rPr>
        <w:t xml:space="preserve"> (Приложе</w:t>
      </w:r>
      <w:r w:rsidR="00E32F71" w:rsidRPr="00F2401E">
        <w:rPr>
          <w:rFonts w:ascii="Times New Roman" w:hAnsi="Times New Roman"/>
        </w:rPr>
        <w:t>ние № 1 к контракту);</w:t>
      </w:r>
      <w:r w:rsidR="00E8395B" w:rsidRPr="00F2401E">
        <w:rPr>
          <w:rFonts w:ascii="Times New Roman" w:hAnsi="Times New Roman"/>
        </w:rPr>
        <w:t xml:space="preserve"> </w:t>
      </w:r>
    </w:p>
    <w:p w14:paraId="246DAAEA" w14:textId="2456DC58" w:rsidR="00E32F71" w:rsidRPr="00F2401E" w:rsidRDefault="00E8395B" w:rsidP="00E8395B">
      <w:pPr>
        <w:widowControl w:val="0"/>
        <w:spacing w:after="0" w:line="240" w:lineRule="auto"/>
        <w:ind w:firstLine="708"/>
        <w:jc w:val="both"/>
        <w:rPr>
          <w:rFonts w:ascii="Times New Roman" w:hAnsi="Times New Roman"/>
        </w:rPr>
      </w:pPr>
      <w:r w:rsidRPr="00F2401E">
        <w:rPr>
          <w:rFonts w:ascii="Times New Roman" w:hAnsi="Times New Roman"/>
        </w:rPr>
        <w:t xml:space="preserve">- </w:t>
      </w:r>
      <w:r w:rsidR="00E32F71" w:rsidRPr="00F2401E">
        <w:rPr>
          <w:rFonts w:ascii="Times New Roman" w:hAnsi="Times New Roman"/>
        </w:rPr>
        <w:t xml:space="preserve">акт о приёмке выполненных работ (форма № КС-2). </w:t>
      </w:r>
    </w:p>
    <w:p w14:paraId="634EF679" w14:textId="334FF4E9" w:rsidR="00E8395B" w:rsidRPr="00F2401E" w:rsidRDefault="00E32F71" w:rsidP="00E8395B">
      <w:pPr>
        <w:widowControl w:val="0"/>
        <w:spacing w:after="0" w:line="240" w:lineRule="auto"/>
        <w:ind w:firstLine="708"/>
        <w:jc w:val="both"/>
        <w:rPr>
          <w:rFonts w:ascii="Times New Roman" w:hAnsi="Times New Roman"/>
        </w:rPr>
      </w:pPr>
      <w:r w:rsidRPr="00F2401E">
        <w:rPr>
          <w:rFonts w:ascii="Times New Roman" w:hAnsi="Times New Roman"/>
        </w:rPr>
        <w:t>-</w:t>
      </w:r>
      <w:r w:rsidR="00E8395B" w:rsidRPr="00F2401E">
        <w:rPr>
          <w:rFonts w:ascii="Times New Roman" w:hAnsi="Times New Roman"/>
        </w:rPr>
        <w:t>справка о стоимости выполненных работ и затрат (форма № КС-3)</w:t>
      </w:r>
      <w:r w:rsidRPr="00F2401E">
        <w:rPr>
          <w:rFonts w:ascii="Times New Roman" w:hAnsi="Times New Roman"/>
        </w:rPr>
        <w:t>;</w:t>
      </w:r>
      <w:r w:rsidR="00E8395B" w:rsidRPr="00F2401E">
        <w:rPr>
          <w:rFonts w:ascii="Times New Roman" w:hAnsi="Times New Roman"/>
        </w:rPr>
        <w:t xml:space="preserve"> </w:t>
      </w:r>
    </w:p>
    <w:p w14:paraId="67525FA3" w14:textId="4022DAE7" w:rsidR="00E8395B" w:rsidRPr="00F2401E" w:rsidRDefault="00E8395B" w:rsidP="00E8395B">
      <w:pPr>
        <w:widowControl w:val="0"/>
        <w:spacing w:after="0" w:line="240" w:lineRule="auto"/>
        <w:ind w:firstLine="708"/>
        <w:jc w:val="both"/>
        <w:rPr>
          <w:rFonts w:ascii="Times New Roman" w:hAnsi="Times New Roman"/>
        </w:rPr>
      </w:pPr>
      <w:r w:rsidRPr="00F2401E">
        <w:rPr>
          <w:rFonts w:ascii="Times New Roman" w:hAnsi="Times New Roman"/>
        </w:rPr>
        <w:t>- акт приема-передачи объекта и исходных данных для выполнения работ в работу;</w:t>
      </w:r>
    </w:p>
    <w:p w14:paraId="5670ED84" w14:textId="15F8D5DD" w:rsidR="00E8395B" w:rsidRPr="00F2401E" w:rsidRDefault="00E8395B" w:rsidP="00E8395B">
      <w:pPr>
        <w:widowControl w:val="0"/>
        <w:spacing w:after="0" w:line="240" w:lineRule="auto"/>
        <w:ind w:firstLine="708"/>
        <w:jc w:val="both"/>
        <w:rPr>
          <w:rFonts w:ascii="Times New Roman" w:hAnsi="Times New Roman"/>
        </w:rPr>
      </w:pPr>
      <w:r w:rsidRPr="00F2401E">
        <w:rPr>
          <w:rFonts w:ascii="Times New Roman" w:hAnsi="Times New Roman"/>
        </w:rPr>
        <w:t>- акт приема-</w:t>
      </w:r>
      <w:r w:rsidR="00E32F71" w:rsidRPr="00F2401E">
        <w:rPr>
          <w:rFonts w:ascii="Times New Roman" w:hAnsi="Times New Roman"/>
        </w:rPr>
        <w:t>передачи проектной документации;</w:t>
      </w:r>
    </w:p>
    <w:p w14:paraId="625B4991" w14:textId="6D3A68B6" w:rsidR="00E8395B" w:rsidRPr="00F2401E" w:rsidRDefault="00E8395B" w:rsidP="00E8395B">
      <w:pPr>
        <w:widowControl w:val="0"/>
        <w:spacing w:after="0" w:line="240" w:lineRule="auto"/>
        <w:ind w:firstLine="708"/>
        <w:jc w:val="both"/>
        <w:rPr>
          <w:rFonts w:ascii="Times New Roman" w:hAnsi="Times New Roman"/>
        </w:rPr>
      </w:pPr>
      <w:r w:rsidRPr="00F2401E">
        <w:rPr>
          <w:rFonts w:ascii="Times New Roman" w:hAnsi="Times New Roman"/>
        </w:rPr>
        <w:t>- счет на оплату</w:t>
      </w:r>
      <w:r w:rsidR="00E32F71" w:rsidRPr="00F2401E">
        <w:rPr>
          <w:rFonts w:ascii="Times New Roman" w:hAnsi="Times New Roman"/>
        </w:rPr>
        <w:t>;</w:t>
      </w:r>
      <w:r w:rsidRPr="00F2401E">
        <w:rPr>
          <w:rFonts w:ascii="Times New Roman" w:hAnsi="Times New Roman"/>
        </w:rPr>
        <w:t>/</w:t>
      </w:r>
    </w:p>
    <w:p w14:paraId="63221937" w14:textId="1D73596D" w:rsidR="00E8395B" w:rsidRPr="00F2401E" w:rsidRDefault="00E8395B" w:rsidP="00E8395B">
      <w:pPr>
        <w:widowControl w:val="0"/>
        <w:spacing w:after="0" w:line="240" w:lineRule="auto"/>
        <w:ind w:firstLine="708"/>
        <w:jc w:val="both"/>
        <w:rPr>
          <w:rFonts w:ascii="Times New Roman" w:hAnsi="Times New Roman"/>
        </w:rPr>
      </w:pPr>
      <w:r w:rsidRPr="00F2401E">
        <w:rPr>
          <w:rFonts w:ascii="Times New Roman" w:hAnsi="Times New Roman"/>
        </w:rPr>
        <w:t xml:space="preserve"> счет-фактура (для плательщиков НДС) (при наличии).</w:t>
      </w:r>
    </w:p>
    <w:p w14:paraId="25794DD5" w14:textId="33ADD58A" w:rsidR="00D17100" w:rsidRPr="00F2401E" w:rsidRDefault="00E8395B" w:rsidP="00E8395B">
      <w:pPr>
        <w:widowControl w:val="0"/>
        <w:spacing w:after="0" w:line="240" w:lineRule="auto"/>
        <w:ind w:firstLine="708"/>
        <w:jc w:val="both"/>
        <w:rPr>
          <w:rFonts w:ascii="Times New Roman" w:hAnsi="Times New Roman"/>
        </w:rPr>
      </w:pPr>
      <w:r w:rsidRPr="00F2401E">
        <w:rPr>
          <w:rFonts w:ascii="Times New Roman" w:hAnsi="Times New Roman"/>
        </w:rPr>
        <w:t xml:space="preserve"> - и иные документы, необходимые для подтверждения выполненных работ/подтверждающие исполнение контракта, в соответствии с требованиям</w:t>
      </w:r>
      <w:r w:rsidR="00E32F71" w:rsidRPr="00F2401E">
        <w:rPr>
          <w:rFonts w:ascii="Times New Roman" w:hAnsi="Times New Roman"/>
        </w:rPr>
        <w:t>и действующего законодательства.</w:t>
      </w:r>
    </w:p>
    <w:p w14:paraId="71FB8625" w14:textId="7B9886D3" w:rsidR="00F81F69" w:rsidRPr="00F2401E" w:rsidRDefault="00F81F69" w:rsidP="00F81F69">
      <w:pPr>
        <w:widowControl w:val="0"/>
        <w:spacing w:after="0" w:line="240" w:lineRule="auto"/>
        <w:ind w:firstLine="708"/>
        <w:jc w:val="both"/>
        <w:rPr>
          <w:rFonts w:ascii="Times New Roman" w:hAnsi="Times New Roman"/>
        </w:rPr>
      </w:pPr>
      <w:r w:rsidRPr="00F2401E">
        <w:rPr>
          <w:rFonts w:ascii="Times New Roman" w:hAnsi="Times New Roman"/>
        </w:rPr>
        <w:t>5.2.</w:t>
      </w:r>
      <w:r w:rsidRPr="00F2401E">
        <w:rPr>
          <w:rFonts w:ascii="Times New Roman" w:hAnsi="Times New Roman"/>
        </w:rPr>
        <w:tab/>
        <w:t xml:space="preserve">Для проверки предоставленных Подрядчиком результатов выполненных работ, предусмотренных контрактом, в части их соответствия условиям контракта, заказчик проводит приемку в </w:t>
      </w:r>
      <w:r w:rsidRPr="00F2401E">
        <w:rPr>
          <w:rFonts w:ascii="Times New Roman" w:hAnsi="Times New Roman"/>
        </w:rPr>
        <w:lastRenderedPageBreak/>
        <w:t>соответствии с положениями статьи 94 Федерального закона N 44-ФЗ.  Приемка результатов выполненных работ, предусмотренных контрактом, проводится Заказчиком своими силами, при этом Заказчик вправе принять решение о проведении экспертизы результатов выполненных работ с привлечением экспертов, экспертных организаций</w:t>
      </w:r>
      <w:r w:rsidR="00D12B85" w:rsidRPr="00F2401E">
        <w:rPr>
          <w:rFonts w:ascii="Times New Roman" w:hAnsi="Times New Roman"/>
        </w:rPr>
        <w:t>, в таком случае приемка выполненных работ продлевается на время проведения экспертизы, до получения заключения от эксперта/экспертной организации</w:t>
      </w:r>
      <w:r w:rsidRPr="00F2401E">
        <w:rPr>
          <w:rFonts w:ascii="Times New Roman" w:hAnsi="Times New Roman"/>
        </w:rPr>
        <w:t>.</w:t>
      </w:r>
      <w:r w:rsidR="00F5711E" w:rsidRPr="00F2401E">
        <w:rPr>
          <w:rFonts w:ascii="Times New Roman" w:hAnsi="Times New Roman"/>
        </w:rPr>
        <w:t xml:space="preserve"> Для проведения экспертизы выполненных работ эксперты, экспертные организации имеют право запрашивать у Заказчика и Подрядчика дополнительные материалы, относящиеся к условиям исполнения Контракта</w:t>
      </w:r>
      <w:r w:rsidR="00E94C24" w:rsidRPr="00F2401E">
        <w:rPr>
          <w:rFonts w:ascii="Times New Roman" w:hAnsi="Times New Roman"/>
        </w:rPr>
        <w:t xml:space="preserve">. Результаты такой экспертизы оформляются в виде заключения, которое подписывается экспертом, уполномоченным представителем экспертной организации и должно быть объективным, обоснованным и соответствовать законодательству Российской Федерации. В случае, если по результатам такой экспертизы установлены нарушения требований Контракта, не препятствующие приемке </w:t>
      </w:r>
      <w:r w:rsidR="008F3632" w:rsidRPr="00F2401E">
        <w:rPr>
          <w:rFonts w:ascii="Times New Roman" w:hAnsi="Times New Roman"/>
        </w:rPr>
        <w:t>выполненных</w:t>
      </w:r>
      <w:r w:rsidR="00E94C24" w:rsidRPr="00F2401E">
        <w:rPr>
          <w:rFonts w:ascii="Times New Roman" w:hAnsi="Times New Roman"/>
        </w:rPr>
        <w:t xml:space="preserve"> работ, в заключении могут содержатся предложения об устранении данных нарушений, в том числе с указанием срока</w:t>
      </w:r>
      <w:r w:rsidR="008F3632" w:rsidRPr="00F2401E">
        <w:rPr>
          <w:rFonts w:ascii="Times New Roman" w:hAnsi="Times New Roman"/>
        </w:rPr>
        <w:t xml:space="preserve"> их устранения. Эксперт, экспертная организация обязаны уведомить в письменной форме Заказчика и Подрядчика о допустимости своего участия в проведении экспертизы (в том числе об отсутствии оснований для не допуска к проведению экспертизы). Приемка результатов выполненных работ, предусмотренных контрактом, проводится Заказчиком своими силами, при этом Заказчик вправе принять решение о проведении экспертизы результатов выполненных работ с привлечением экспертов, экспертных организаций.</w:t>
      </w:r>
    </w:p>
    <w:p w14:paraId="33217D7B" w14:textId="57DAD852" w:rsidR="00736AAB" w:rsidRPr="00F2401E" w:rsidRDefault="00736AAB" w:rsidP="00736AAB">
      <w:pPr>
        <w:pStyle w:val="a6"/>
        <w:widowControl w:val="0"/>
        <w:spacing w:after="0" w:line="240" w:lineRule="auto"/>
        <w:ind w:left="0" w:firstLine="567"/>
        <w:rPr>
          <w:rFonts w:ascii="Times New Roman" w:hAnsi="Times New Roman"/>
          <w:color w:val="000000" w:themeColor="text1"/>
        </w:rPr>
      </w:pPr>
      <w:r w:rsidRPr="00F2401E">
        <w:rPr>
          <w:rFonts w:ascii="Times New Roman" w:hAnsi="Times New Roman"/>
        </w:rPr>
        <w:t xml:space="preserve">5.3. </w:t>
      </w:r>
      <w:r w:rsidRPr="00F2401E">
        <w:rPr>
          <w:rFonts w:ascii="Times New Roman" w:hAnsi="Times New Roman"/>
          <w:color w:val="000000" w:themeColor="text1"/>
        </w:rPr>
        <w:t>Для проведения приемки выполненных работ по контракту, Заказчик назначает своих сотрудников                                   в количестве 4 человек, а также привлекает представителя технического надзора в количестве 1 человека  (далее – приемочная комиссия</w:t>
      </w:r>
      <w:r w:rsidR="00FA0E76" w:rsidRPr="00F2401E">
        <w:rPr>
          <w:rFonts w:ascii="Times New Roman" w:hAnsi="Times New Roman"/>
          <w:color w:val="000000" w:themeColor="text1"/>
        </w:rPr>
        <w:t xml:space="preserve"> в количестве 5 человек</w:t>
      </w:r>
      <w:r w:rsidRPr="00F2401E">
        <w:rPr>
          <w:rFonts w:ascii="Times New Roman" w:hAnsi="Times New Roman"/>
          <w:color w:val="000000" w:themeColor="text1"/>
        </w:rPr>
        <w:t xml:space="preserve">). </w:t>
      </w:r>
    </w:p>
    <w:p w14:paraId="26D7AF94" w14:textId="77777777" w:rsidR="00736AAB" w:rsidRPr="00F2401E" w:rsidRDefault="00736AAB" w:rsidP="00736AAB">
      <w:pPr>
        <w:pStyle w:val="a6"/>
        <w:widowControl w:val="0"/>
        <w:spacing w:after="0" w:line="240" w:lineRule="auto"/>
        <w:ind w:left="0" w:firstLine="567"/>
        <w:rPr>
          <w:rFonts w:ascii="Times New Roman" w:hAnsi="Times New Roman"/>
          <w:color w:val="000000" w:themeColor="text1"/>
        </w:rPr>
      </w:pPr>
      <w:r w:rsidRPr="00F2401E">
        <w:rPr>
          <w:rFonts w:ascii="Times New Roman" w:hAnsi="Times New Roman"/>
          <w:color w:val="000000" w:themeColor="text1"/>
        </w:rPr>
        <w:t>Приемочная комиссия правомочна осуществлять свои функции, если в заседании приемочной комиссии участвует не менее чем пятьдесят процентов общего числа ее членов. Полномочия члена приемочной комиссии не могут быть переданы другому лицу.</w:t>
      </w:r>
    </w:p>
    <w:p w14:paraId="3B7776B7" w14:textId="77777777" w:rsidR="00736AAB" w:rsidRPr="00F2401E" w:rsidRDefault="00736AAB" w:rsidP="00736AAB">
      <w:pPr>
        <w:widowControl w:val="0"/>
        <w:spacing w:after="0" w:line="240" w:lineRule="auto"/>
        <w:ind w:firstLine="708"/>
        <w:jc w:val="both"/>
        <w:rPr>
          <w:rFonts w:ascii="Times New Roman" w:hAnsi="Times New Roman"/>
        </w:rPr>
      </w:pPr>
      <w:r w:rsidRPr="00F2401E">
        <w:rPr>
          <w:rFonts w:ascii="Times New Roman" w:hAnsi="Times New Roman"/>
        </w:rPr>
        <w:t xml:space="preserve">5.4. Приёмочная комиссия проводит экспертизу результатов выполненных работ в течение 20  рабочих дней. Приемочная комиссия проверяет комплектность документации и её соответствие заданию на проектирование (Приложение №1 к Контракту) и иным исходным данным. По итогу проведения экспертизы выполненных работ приёмочная комиссия оформляет заключение по результатам экспертизы, которое утверждается заказчиком. </w:t>
      </w:r>
    </w:p>
    <w:p w14:paraId="71121BED" w14:textId="77777777" w:rsidR="00736AAB" w:rsidRPr="00F2401E" w:rsidRDefault="00736AAB" w:rsidP="00736AAB">
      <w:pPr>
        <w:widowControl w:val="0"/>
        <w:spacing w:after="0" w:line="240" w:lineRule="auto"/>
        <w:ind w:firstLine="567"/>
        <w:jc w:val="both"/>
        <w:rPr>
          <w:rFonts w:ascii="Times New Roman" w:hAnsi="Times New Roman"/>
        </w:rPr>
      </w:pPr>
      <w:r w:rsidRPr="00F2401E">
        <w:rPr>
          <w:rFonts w:ascii="Times New Roman" w:hAnsi="Times New Roman"/>
        </w:rPr>
        <w:t xml:space="preserve">В случае если по результатам такой экспертизы выявлено, что работы соответствуют условиям контракта, а также соответствующим нормативным актам, Заказчик принимает результат выполненных работ путём подписания акта о приёмке выполненных работ (форма № КС-2). </w:t>
      </w:r>
    </w:p>
    <w:p w14:paraId="5EC63DF2" w14:textId="77777777" w:rsidR="00736AAB" w:rsidRPr="00F2401E" w:rsidRDefault="00736AAB" w:rsidP="00736AAB">
      <w:pPr>
        <w:widowControl w:val="0"/>
        <w:spacing w:after="0" w:line="240" w:lineRule="auto"/>
        <w:jc w:val="both"/>
        <w:rPr>
          <w:rFonts w:ascii="Times New Roman" w:hAnsi="Times New Roman"/>
        </w:rPr>
      </w:pPr>
      <w:r w:rsidRPr="00F2401E">
        <w:rPr>
          <w:rFonts w:ascii="Times New Roman" w:hAnsi="Times New Roman"/>
        </w:rPr>
        <w:t xml:space="preserve"> Информация о результатах выполненных работ отражается Заказчиком в отчете, содержащем информацию:</w:t>
      </w:r>
    </w:p>
    <w:p w14:paraId="764347A6" w14:textId="77777777" w:rsidR="00736AAB" w:rsidRPr="00F2401E" w:rsidRDefault="00736AAB" w:rsidP="00736AAB">
      <w:pPr>
        <w:widowControl w:val="0"/>
        <w:spacing w:after="0" w:line="240" w:lineRule="auto"/>
        <w:jc w:val="both"/>
        <w:rPr>
          <w:rFonts w:ascii="Times New Roman" w:hAnsi="Times New Roman"/>
        </w:rPr>
      </w:pPr>
      <w:r w:rsidRPr="00F2401E">
        <w:rPr>
          <w:rFonts w:ascii="Times New Roman" w:hAnsi="Times New Roman"/>
        </w:rPr>
        <w:t>–об исполнении контракта (информация о выполненной работе, о соблюдении окончательных сроков исполнения контракта);</w:t>
      </w:r>
    </w:p>
    <w:p w14:paraId="0E20AA3D" w14:textId="77777777" w:rsidR="00736AAB" w:rsidRPr="00F2401E" w:rsidRDefault="00736AAB" w:rsidP="00736AAB">
      <w:pPr>
        <w:widowControl w:val="0"/>
        <w:spacing w:after="0" w:line="240" w:lineRule="auto"/>
        <w:jc w:val="both"/>
        <w:rPr>
          <w:rFonts w:ascii="Times New Roman" w:hAnsi="Times New Roman"/>
        </w:rPr>
      </w:pPr>
      <w:r w:rsidRPr="00F2401E">
        <w:rPr>
          <w:rFonts w:ascii="Times New Roman" w:hAnsi="Times New Roman"/>
        </w:rPr>
        <w:t>–о ненадлежащем исполнении контракта (с указанием допущенных нарушений), о неисполнении контракта и о санкциях, которые применены в связи с нарушением условий контракта или его неисполнением;</w:t>
      </w:r>
    </w:p>
    <w:p w14:paraId="162F8E40" w14:textId="77777777" w:rsidR="00736AAB" w:rsidRPr="00F2401E" w:rsidRDefault="00736AAB" w:rsidP="00736AAB">
      <w:pPr>
        <w:widowControl w:val="0"/>
        <w:spacing w:after="0" w:line="240" w:lineRule="auto"/>
        <w:jc w:val="both"/>
        <w:rPr>
          <w:rFonts w:ascii="Times New Roman" w:hAnsi="Times New Roman"/>
        </w:rPr>
      </w:pPr>
      <w:r w:rsidRPr="00F2401E">
        <w:rPr>
          <w:rFonts w:ascii="Times New Roman" w:hAnsi="Times New Roman"/>
        </w:rPr>
        <w:t>–об изменении или о расторжении контракта в ходе его исполнения.</w:t>
      </w:r>
    </w:p>
    <w:p w14:paraId="3970E78C" w14:textId="77777777" w:rsidR="00736AAB" w:rsidRPr="00F2401E" w:rsidRDefault="00736AAB" w:rsidP="00736AAB">
      <w:pPr>
        <w:widowControl w:val="0"/>
        <w:spacing w:after="0" w:line="240" w:lineRule="auto"/>
        <w:jc w:val="both"/>
        <w:rPr>
          <w:rFonts w:ascii="Times New Roman" w:hAnsi="Times New Roman"/>
        </w:rPr>
      </w:pPr>
      <w:r w:rsidRPr="00F2401E">
        <w:rPr>
          <w:rFonts w:ascii="Times New Roman" w:hAnsi="Times New Roman"/>
        </w:rPr>
        <w:t>К отчету прилагаются заключение эксперта или экспертной организации по результатам экспертизы выполненных работ (при наличии) и акт сдачи-приемки выполненных работ (форма № КС-2).</w:t>
      </w:r>
    </w:p>
    <w:p w14:paraId="02EB35F7" w14:textId="7047BDEC" w:rsidR="00F81F69" w:rsidRPr="00F2401E" w:rsidRDefault="00F81F69" w:rsidP="00F81F69">
      <w:pPr>
        <w:widowControl w:val="0"/>
        <w:spacing w:after="0" w:line="240" w:lineRule="auto"/>
        <w:jc w:val="both"/>
        <w:rPr>
          <w:rFonts w:ascii="Times New Roman" w:hAnsi="Times New Roman"/>
        </w:rPr>
      </w:pPr>
      <w:r w:rsidRPr="00F2401E">
        <w:rPr>
          <w:rFonts w:ascii="Times New Roman" w:hAnsi="Times New Roman"/>
        </w:rPr>
        <w:t xml:space="preserve"> </w:t>
      </w:r>
      <w:r w:rsidRPr="00F2401E">
        <w:rPr>
          <w:rFonts w:ascii="Times New Roman" w:hAnsi="Times New Roman"/>
        </w:rPr>
        <w:tab/>
        <w:t xml:space="preserve">5.5. При обнаружении приемочной комиссией в ходе проведения приемки результатов выполненных работ недостатков в выполненной работе, некомплектности проектной документации, несоответствия её техническому заданию (заданию на проектирование) и иным исходным данным, либо явных недостатков, приемочной комиссией составляется рекламационный акт (мотивированный отказ), в котором фиксируется перечень дефектов (недоделок) и сроки их устранения Подрядчиком. Указанный рекламационный акт (мотивированный отказ) в тот же срок направляется Заказчиком в адрес Подрядчика, при этом Заказчиком составляется мотивированный отказ от подписания акта выполненных работ. </w:t>
      </w:r>
      <w:r w:rsidR="004D4B0B" w:rsidRPr="00F2401E">
        <w:rPr>
          <w:rFonts w:ascii="Times New Roman" w:hAnsi="Times New Roman"/>
        </w:rPr>
        <w:t xml:space="preserve">При обнаружении приемочной комиссией в ходе проведения экспертизы результатов выполненных работ недостатков в выполненной работе, некомплектности проектной документации, несоответствия её техническому заданию и иным исходным данным, либо явных недостатков, приемочной комиссией составляется мотивированный отказ от подписания акта выполненных работ. </w:t>
      </w:r>
    </w:p>
    <w:p w14:paraId="1481EB52" w14:textId="43932185" w:rsidR="00F81F69" w:rsidRPr="00F2401E" w:rsidRDefault="00F81F69" w:rsidP="00F81F69">
      <w:pPr>
        <w:widowControl w:val="0"/>
        <w:spacing w:after="0" w:line="240" w:lineRule="auto"/>
        <w:ind w:firstLine="708"/>
        <w:jc w:val="both"/>
        <w:rPr>
          <w:rFonts w:ascii="Times New Roman" w:hAnsi="Times New Roman"/>
        </w:rPr>
      </w:pPr>
      <w:r w:rsidRPr="00F2401E">
        <w:rPr>
          <w:rFonts w:ascii="Times New Roman" w:hAnsi="Times New Roman"/>
        </w:rPr>
        <w:t>5.6. В соответствии с п. 2 ст. 761 ГК РФ Подрядчик по требованию Заказчика при обнаружении последним недостатков в проектной документации или в изыскательских работах обязан безвозмездно произвести необходимые дополнительные работы и переделать документацию в срок, установленный заказчиком, с повторным согласованием результатов со всеми необходимыми государственными органами, а также возместить заказчику причинённые убытки.</w:t>
      </w:r>
    </w:p>
    <w:p w14:paraId="572D712C" w14:textId="77777777" w:rsidR="00F81F69" w:rsidRPr="00F2401E" w:rsidRDefault="00F81F69" w:rsidP="00F81F69">
      <w:pPr>
        <w:widowControl w:val="0"/>
        <w:spacing w:after="0" w:line="240" w:lineRule="auto"/>
        <w:ind w:firstLine="708"/>
        <w:jc w:val="both"/>
        <w:rPr>
          <w:rFonts w:ascii="Times New Roman" w:hAnsi="Times New Roman"/>
        </w:rPr>
      </w:pPr>
      <w:r w:rsidRPr="00F2401E">
        <w:rPr>
          <w:rFonts w:ascii="Times New Roman" w:hAnsi="Times New Roman"/>
        </w:rPr>
        <w:t xml:space="preserve">5.7. Подрядчик обязан устранить все обнаруженные недостатки своими силами и за свой счет в сроки, указанные в рекламационном акте (мотивированном отказе). </w:t>
      </w:r>
    </w:p>
    <w:p w14:paraId="055B814D" w14:textId="317EFF81" w:rsidR="00F81F69" w:rsidRPr="00F2401E" w:rsidRDefault="00F81F69" w:rsidP="00F81F69">
      <w:pPr>
        <w:widowControl w:val="0"/>
        <w:spacing w:after="0" w:line="240" w:lineRule="auto"/>
        <w:ind w:firstLine="708"/>
        <w:jc w:val="both"/>
        <w:rPr>
          <w:rFonts w:ascii="Times New Roman" w:hAnsi="Times New Roman"/>
        </w:rPr>
      </w:pPr>
      <w:r w:rsidRPr="00F2401E">
        <w:rPr>
          <w:rFonts w:ascii="Times New Roman" w:hAnsi="Times New Roman"/>
        </w:rPr>
        <w:t>5.8. После выполнения Подрядчиком работ по устранению недостатков в выполненной работе приемочная комиссия проводит приемку результатов выполненных работ в порядке, установленном пунктами 5.3. -5.5. настоящего раздела.</w:t>
      </w:r>
    </w:p>
    <w:p w14:paraId="227C120F" w14:textId="77777777" w:rsidR="00F81F69" w:rsidRPr="00F2401E" w:rsidRDefault="00F81F69" w:rsidP="00F81F69">
      <w:pPr>
        <w:widowControl w:val="0"/>
        <w:spacing w:after="0" w:line="240" w:lineRule="auto"/>
        <w:ind w:firstLine="708"/>
        <w:jc w:val="both"/>
        <w:rPr>
          <w:rFonts w:ascii="Times New Roman" w:hAnsi="Times New Roman"/>
        </w:rPr>
      </w:pPr>
      <w:r w:rsidRPr="00F2401E">
        <w:rPr>
          <w:rFonts w:ascii="Times New Roman" w:hAnsi="Times New Roman"/>
        </w:rPr>
        <w:t>5.9. Устранение Подрядчиком в установленные сроки выявленных заказчиком недостатков не освобождает его от уплаты неустойки и (или) штрафа, предусмотренных настоящим Контрактом.</w:t>
      </w:r>
    </w:p>
    <w:p w14:paraId="7C17848E" w14:textId="6BDC880B" w:rsidR="00DF3EDB" w:rsidRPr="00F2401E" w:rsidRDefault="00116FD9" w:rsidP="005F3A02">
      <w:pPr>
        <w:widowControl w:val="0"/>
        <w:spacing w:after="0" w:line="240" w:lineRule="auto"/>
        <w:ind w:firstLine="708"/>
        <w:jc w:val="both"/>
        <w:rPr>
          <w:rFonts w:ascii="Times New Roman" w:hAnsi="Times New Roman"/>
        </w:rPr>
      </w:pPr>
      <w:r w:rsidRPr="00F2401E">
        <w:rPr>
          <w:rFonts w:ascii="Times New Roman" w:hAnsi="Times New Roman"/>
        </w:rPr>
        <w:lastRenderedPageBreak/>
        <w:t>5.10</w:t>
      </w:r>
      <w:r w:rsidR="00F81F69" w:rsidRPr="00F2401E">
        <w:rPr>
          <w:rFonts w:ascii="Times New Roman" w:hAnsi="Times New Roman"/>
        </w:rPr>
        <w:t>. Если Заказчиком принято решение о проведении экспертизы выполненной работы с привлечением экспертов, экспертных организаций, Заказчик принимает результат выполненных работ путем подписания акта выполненных работ по форме № КС-2 и справки о стоимости выполненных работ по форме № КС-3 только по результатам экспертизы выполненной работы, если в заключении эксперта, экспертной организации установлено соответствие результата выполненных работ условиям контракта и соответствующих нормативных актов. В противном случае Заказчик осуществляет дейст</w:t>
      </w:r>
      <w:r w:rsidR="000C6252" w:rsidRPr="00F2401E">
        <w:rPr>
          <w:rFonts w:ascii="Times New Roman" w:hAnsi="Times New Roman"/>
        </w:rPr>
        <w:t>вия, установленные пунктами 8.4</w:t>
      </w:r>
      <w:r w:rsidR="00F81F69" w:rsidRPr="00F2401E">
        <w:rPr>
          <w:rFonts w:ascii="Times New Roman" w:hAnsi="Times New Roman"/>
        </w:rPr>
        <w:t xml:space="preserve"> настоящего контракта.</w:t>
      </w:r>
    </w:p>
    <w:p w14:paraId="3565FF22" w14:textId="1256EE5C" w:rsidR="00F81F69" w:rsidRPr="00F2401E" w:rsidRDefault="00116FD9" w:rsidP="00F81F69">
      <w:pPr>
        <w:widowControl w:val="0"/>
        <w:spacing w:after="0" w:line="240" w:lineRule="auto"/>
        <w:ind w:firstLine="708"/>
        <w:jc w:val="both"/>
        <w:rPr>
          <w:rFonts w:ascii="Times New Roman" w:hAnsi="Times New Roman"/>
        </w:rPr>
      </w:pPr>
      <w:r w:rsidRPr="00F2401E">
        <w:rPr>
          <w:rFonts w:ascii="Times New Roman" w:hAnsi="Times New Roman"/>
        </w:rPr>
        <w:t>5.11</w:t>
      </w:r>
      <w:r w:rsidR="00F81F69" w:rsidRPr="00F2401E">
        <w:rPr>
          <w:rFonts w:ascii="Times New Roman" w:hAnsi="Times New Roman"/>
        </w:rPr>
        <w:t>. Эксперт, экспертная организация обязаны уведомить в письменной форме Заказчика и Подрядчика о допустимости своего участия в проведении экспертизы (в том числе об отсутствии оснований для недопуска к проведению экспертизы.</w:t>
      </w:r>
    </w:p>
    <w:p w14:paraId="6819FC2D" w14:textId="0BF307C7" w:rsidR="00F81F69" w:rsidRPr="00F2401E" w:rsidRDefault="00116FD9" w:rsidP="00F81F69">
      <w:pPr>
        <w:widowControl w:val="0"/>
        <w:spacing w:after="0" w:line="240" w:lineRule="auto"/>
        <w:ind w:firstLine="708"/>
        <w:jc w:val="both"/>
        <w:rPr>
          <w:rFonts w:ascii="Times New Roman" w:hAnsi="Times New Roman"/>
        </w:rPr>
      </w:pPr>
      <w:r w:rsidRPr="00F2401E">
        <w:rPr>
          <w:rFonts w:ascii="Times New Roman" w:hAnsi="Times New Roman"/>
        </w:rPr>
        <w:t>5.12</w:t>
      </w:r>
      <w:r w:rsidR="00F81F69" w:rsidRPr="00F2401E">
        <w:rPr>
          <w:rFonts w:ascii="Times New Roman" w:hAnsi="Times New Roman"/>
        </w:rPr>
        <w:t>. Исключительные права на результат выполненных работ принадлежат Санкт-Петербургу.</w:t>
      </w:r>
    </w:p>
    <w:p w14:paraId="3742F34E" w14:textId="77777777" w:rsidR="00B230FE" w:rsidRPr="00F2401E" w:rsidRDefault="00B230FE" w:rsidP="00AE2DC3">
      <w:pPr>
        <w:widowControl w:val="0"/>
        <w:spacing w:after="0" w:line="240" w:lineRule="auto"/>
        <w:jc w:val="both"/>
        <w:rPr>
          <w:rFonts w:ascii="Times New Roman" w:hAnsi="Times New Roman"/>
        </w:rPr>
      </w:pPr>
    </w:p>
    <w:p w14:paraId="4A573749" w14:textId="77777777" w:rsidR="00F81F69" w:rsidRPr="00F2401E" w:rsidRDefault="004E7E6B" w:rsidP="00F81F69">
      <w:pPr>
        <w:widowControl w:val="0"/>
        <w:spacing w:after="0" w:line="240" w:lineRule="auto"/>
        <w:jc w:val="center"/>
        <w:rPr>
          <w:rFonts w:ascii="Times New Roman" w:hAnsi="Times New Roman"/>
          <w:b/>
        </w:rPr>
      </w:pPr>
      <w:r w:rsidRPr="00F2401E">
        <w:rPr>
          <w:rFonts w:ascii="Times New Roman" w:hAnsi="Times New Roman"/>
          <w:b/>
        </w:rPr>
        <w:t>6. ГАРАНТИЙНЫЕ СРОКИ</w:t>
      </w:r>
    </w:p>
    <w:p w14:paraId="69064A12" w14:textId="77777777" w:rsidR="00116FD9" w:rsidRPr="00F2401E" w:rsidRDefault="00F81F69" w:rsidP="00F81F69">
      <w:pPr>
        <w:widowControl w:val="0"/>
        <w:spacing w:after="0" w:line="240" w:lineRule="auto"/>
        <w:ind w:firstLine="567"/>
        <w:jc w:val="both"/>
        <w:rPr>
          <w:rFonts w:ascii="Times New Roman" w:hAnsi="Times New Roman"/>
        </w:rPr>
      </w:pPr>
      <w:r w:rsidRPr="00F2401E">
        <w:rPr>
          <w:rFonts w:ascii="Times New Roman" w:hAnsi="Times New Roman"/>
        </w:rPr>
        <w:t>6.1.</w:t>
      </w:r>
      <w:r w:rsidR="00116FD9" w:rsidRPr="00F2401E">
        <w:rPr>
          <w:rFonts w:ascii="Times New Roman" w:hAnsi="Times New Roman"/>
        </w:rPr>
        <w:t xml:space="preserve"> Выполненные работы должны соответствовать требованиям качества работ в соответствии с действующими стандартами, утвержденными в отношении данного вида работ, что должно подтверждаться соответствующими документами, оформленными в соответствии с законодательством РФ.</w:t>
      </w:r>
      <w:r w:rsidRPr="00F2401E">
        <w:rPr>
          <w:rFonts w:ascii="Times New Roman" w:hAnsi="Times New Roman"/>
        </w:rPr>
        <w:t xml:space="preserve"> </w:t>
      </w:r>
    </w:p>
    <w:p w14:paraId="13DE1A14" w14:textId="77777777" w:rsidR="00116FD9" w:rsidRPr="00F2401E" w:rsidRDefault="00116FD9" w:rsidP="00F81F69">
      <w:pPr>
        <w:widowControl w:val="0"/>
        <w:spacing w:after="0" w:line="240" w:lineRule="auto"/>
        <w:ind w:firstLine="567"/>
        <w:jc w:val="both"/>
        <w:rPr>
          <w:rFonts w:ascii="Times New Roman" w:hAnsi="Times New Roman"/>
        </w:rPr>
      </w:pPr>
      <w:r w:rsidRPr="00F2401E">
        <w:rPr>
          <w:rFonts w:ascii="Times New Roman" w:hAnsi="Times New Roman"/>
        </w:rPr>
        <w:t>Под гарантией понимается устранение Подрядчиком своими силами и за свой счет допущенных по его вине недостатков, выявленных после приемки работ.</w:t>
      </w:r>
    </w:p>
    <w:p w14:paraId="155BBB34" w14:textId="1FF05EFF" w:rsidR="00F81F69" w:rsidRPr="00F2401E" w:rsidRDefault="00D35547" w:rsidP="00F81F69">
      <w:pPr>
        <w:widowControl w:val="0"/>
        <w:spacing w:after="0" w:line="240" w:lineRule="auto"/>
        <w:ind w:firstLine="567"/>
        <w:jc w:val="both"/>
        <w:rPr>
          <w:rFonts w:ascii="Times New Roman" w:hAnsi="Times New Roman"/>
          <w:b/>
        </w:rPr>
      </w:pPr>
      <w:r w:rsidRPr="00F2401E">
        <w:rPr>
          <w:rFonts w:ascii="Times New Roman" w:hAnsi="Times New Roman"/>
        </w:rPr>
        <w:t xml:space="preserve">6.2. </w:t>
      </w:r>
      <w:r w:rsidR="00F81F69" w:rsidRPr="00F2401E">
        <w:rPr>
          <w:rFonts w:ascii="Times New Roman" w:hAnsi="Times New Roman"/>
        </w:rPr>
        <w:t>Подрядчик обязан обеспечить соответствие выполненных работ условиям настоящего Контракта о качестве в течение всего гарантийного срока на выполнение работ по проекту.</w:t>
      </w:r>
      <w:r w:rsidR="00116FD9" w:rsidRPr="00F2401E">
        <w:rPr>
          <w:rFonts w:ascii="Times New Roman" w:hAnsi="Times New Roman"/>
        </w:rPr>
        <w:t xml:space="preserve"> Подрядчик предоставляет гарантию качества на результаты вып</w:t>
      </w:r>
      <w:r w:rsidR="00F85635" w:rsidRPr="00F2401E">
        <w:rPr>
          <w:rFonts w:ascii="Times New Roman" w:hAnsi="Times New Roman"/>
        </w:rPr>
        <w:t>олненных работ не ме</w:t>
      </w:r>
      <w:r w:rsidR="00FA0E76" w:rsidRPr="00F2401E">
        <w:rPr>
          <w:rFonts w:ascii="Times New Roman" w:hAnsi="Times New Roman"/>
        </w:rPr>
        <w:t>нее 24</w:t>
      </w:r>
      <w:r w:rsidR="00116FD9" w:rsidRPr="00F2401E">
        <w:rPr>
          <w:rFonts w:ascii="Times New Roman" w:hAnsi="Times New Roman"/>
        </w:rPr>
        <w:t xml:space="preserve"> месяцев с даты подписания сторонами Акта о приемке выполненных работ.</w:t>
      </w:r>
    </w:p>
    <w:p w14:paraId="7B298258" w14:textId="35E07AA2" w:rsidR="00F81F69" w:rsidRPr="00F2401E" w:rsidRDefault="00D35547" w:rsidP="00F81F69">
      <w:pPr>
        <w:widowControl w:val="0"/>
        <w:spacing w:after="0" w:line="240" w:lineRule="auto"/>
        <w:ind w:firstLine="567"/>
        <w:jc w:val="both"/>
        <w:rPr>
          <w:rFonts w:ascii="Times New Roman" w:hAnsi="Times New Roman"/>
        </w:rPr>
      </w:pPr>
      <w:r w:rsidRPr="00F2401E">
        <w:rPr>
          <w:rFonts w:ascii="Times New Roman" w:hAnsi="Times New Roman"/>
        </w:rPr>
        <w:t>6.3</w:t>
      </w:r>
      <w:r w:rsidR="00F81F69" w:rsidRPr="00F2401E">
        <w:rPr>
          <w:rFonts w:ascii="Times New Roman" w:hAnsi="Times New Roman"/>
        </w:rPr>
        <w:t>. В случае если в течение гарантийного срока, установленного в Контракте, обнаружится, что работа выполнена Подрядчиком с отступлениями от условий Контракта, ухудшившими результат работы, или с иными недостатками, которые делают его не пригодным для предусмотренного в Контракте использования, Заказчик вправе по своему выбору потребовать от Подрядчика:</w:t>
      </w:r>
    </w:p>
    <w:p w14:paraId="027A5C9D" w14:textId="77777777" w:rsidR="00F81F69" w:rsidRPr="00F2401E" w:rsidRDefault="00F81F69" w:rsidP="00F81F69">
      <w:pPr>
        <w:widowControl w:val="0"/>
        <w:spacing w:after="0" w:line="240" w:lineRule="auto"/>
        <w:ind w:firstLine="567"/>
        <w:jc w:val="both"/>
        <w:rPr>
          <w:rFonts w:ascii="Times New Roman" w:hAnsi="Times New Roman"/>
        </w:rPr>
      </w:pPr>
      <w:r w:rsidRPr="00F2401E">
        <w:rPr>
          <w:rFonts w:ascii="Times New Roman" w:hAnsi="Times New Roman"/>
        </w:rPr>
        <w:t>- безвозмездного устранения недостатков работ;</w:t>
      </w:r>
    </w:p>
    <w:p w14:paraId="2B3FA337" w14:textId="77777777" w:rsidR="00F81F69" w:rsidRPr="00F2401E" w:rsidRDefault="00F81F69" w:rsidP="00F81F69">
      <w:pPr>
        <w:widowControl w:val="0"/>
        <w:spacing w:after="0" w:line="240" w:lineRule="auto"/>
        <w:ind w:firstLine="567"/>
        <w:jc w:val="both"/>
        <w:rPr>
          <w:rFonts w:ascii="Times New Roman" w:hAnsi="Times New Roman"/>
        </w:rPr>
      </w:pPr>
      <w:r w:rsidRPr="00F2401E">
        <w:rPr>
          <w:rFonts w:ascii="Times New Roman" w:hAnsi="Times New Roman"/>
        </w:rPr>
        <w:t xml:space="preserve">- возмещения своих расходов на устранение недостатков, если Заказчик за свой счет устранил обнаруженные недостатки. </w:t>
      </w:r>
    </w:p>
    <w:p w14:paraId="436546F4" w14:textId="08429BA4" w:rsidR="00F81F69" w:rsidRPr="00F2401E" w:rsidRDefault="00D35547" w:rsidP="00F81F69">
      <w:pPr>
        <w:widowControl w:val="0"/>
        <w:spacing w:after="0" w:line="240" w:lineRule="auto"/>
        <w:ind w:firstLine="567"/>
        <w:jc w:val="both"/>
        <w:rPr>
          <w:rFonts w:ascii="Times New Roman" w:hAnsi="Times New Roman"/>
        </w:rPr>
      </w:pPr>
      <w:r w:rsidRPr="00F2401E">
        <w:rPr>
          <w:rFonts w:ascii="Times New Roman" w:hAnsi="Times New Roman"/>
        </w:rPr>
        <w:t>6.4</w:t>
      </w:r>
      <w:r w:rsidR="00F81F69" w:rsidRPr="00F2401E">
        <w:rPr>
          <w:rFonts w:ascii="Times New Roman" w:hAnsi="Times New Roman"/>
        </w:rPr>
        <w:t>. Если в период гарантийного срока обнаружатся недостатки, то Подрядчик (в случае, если не докажет отсутствия своей вины) обязан устранить их за свой счет в сроки, согласованные Сторонами и зафиксированные в акте с перечнем выявленных недостатков и сроком их устранения. Гарантийный срок в этом случае соответственно продлевается на период устранения недостатков.</w:t>
      </w:r>
    </w:p>
    <w:p w14:paraId="1F5FE48C" w14:textId="4C4BFADD" w:rsidR="00F81F69" w:rsidRPr="00F2401E" w:rsidRDefault="00D35547" w:rsidP="00F81F69">
      <w:pPr>
        <w:widowControl w:val="0"/>
        <w:spacing w:after="0" w:line="240" w:lineRule="auto"/>
        <w:ind w:firstLine="567"/>
        <w:jc w:val="both"/>
        <w:rPr>
          <w:rFonts w:ascii="Times New Roman" w:hAnsi="Times New Roman"/>
        </w:rPr>
      </w:pPr>
      <w:r w:rsidRPr="00F2401E">
        <w:rPr>
          <w:rFonts w:ascii="Times New Roman" w:hAnsi="Times New Roman"/>
        </w:rPr>
        <w:t>6.5</w:t>
      </w:r>
      <w:r w:rsidR="00F81F69" w:rsidRPr="00F2401E">
        <w:rPr>
          <w:rFonts w:ascii="Times New Roman" w:hAnsi="Times New Roman"/>
        </w:rPr>
        <w:t xml:space="preserve">. Подрядчик гарантирует возможность безопасного использования результата выполненных работ по назначению в течение всего гарантийного срока. </w:t>
      </w:r>
    </w:p>
    <w:p w14:paraId="3CCF8389" w14:textId="52FBFD3A" w:rsidR="00F81F69" w:rsidRPr="00F2401E" w:rsidRDefault="00D35547" w:rsidP="00F81F69">
      <w:pPr>
        <w:widowControl w:val="0"/>
        <w:spacing w:after="0" w:line="240" w:lineRule="auto"/>
        <w:ind w:firstLine="567"/>
        <w:jc w:val="both"/>
        <w:rPr>
          <w:rFonts w:ascii="Times New Roman" w:hAnsi="Times New Roman"/>
        </w:rPr>
      </w:pPr>
      <w:r w:rsidRPr="00F2401E">
        <w:rPr>
          <w:rFonts w:ascii="Times New Roman" w:hAnsi="Times New Roman"/>
        </w:rPr>
        <w:t>6.6</w:t>
      </w:r>
      <w:r w:rsidR="00F81F69" w:rsidRPr="00F2401E">
        <w:rPr>
          <w:rFonts w:ascii="Times New Roman" w:hAnsi="Times New Roman"/>
        </w:rPr>
        <w:t>. Подрядчик обязан по требованию Заказчика и в установленные им сроки безвозмездно устранять недостатки (дефекты), обнаруженные Заказчиком в период выполнения работ по проекту, а также на протяжении гарантийного срока на выполнение работ по проекту.</w:t>
      </w:r>
    </w:p>
    <w:p w14:paraId="7FF5ECD7" w14:textId="1AAE3179" w:rsidR="00F81F69" w:rsidRPr="00F2401E" w:rsidRDefault="00D35547" w:rsidP="00F81F69">
      <w:pPr>
        <w:widowControl w:val="0"/>
        <w:spacing w:after="0" w:line="240" w:lineRule="auto"/>
        <w:ind w:firstLine="567"/>
        <w:jc w:val="both"/>
        <w:rPr>
          <w:rFonts w:ascii="Times New Roman" w:hAnsi="Times New Roman"/>
        </w:rPr>
      </w:pPr>
      <w:r w:rsidRPr="00F2401E">
        <w:rPr>
          <w:rFonts w:ascii="Times New Roman" w:hAnsi="Times New Roman"/>
        </w:rPr>
        <w:t>6.7</w:t>
      </w:r>
      <w:r w:rsidR="00F81F69" w:rsidRPr="00F2401E">
        <w:rPr>
          <w:rFonts w:ascii="Times New Roman" w:hAnsi="Times New Roman"/>
        </w:rPr>
        <w:t xml:space="preserve">. Заказчик вправе вместо требования о безвозмездном устранении недостатков потребовать от Подрядчика соразмерного уменьшения установленной за работу цены или возмещения своих расходов на устранение недостатков. </w:t>
      </w:r>
    </w:p>
    <w:p w14:paraId="188BFEA7" w14:textId="653F9BBA" w:rsidR="00F81F69" w:rsidRPr="00F2401E" w:rsidRDefault="00D35547" w:rsidP="00F81F69">
      <w:pPr>
        <w:widowControl w:val="0"/>
        <w:spacing w:after="0" w:line="240" w:lineRule="auto"/>
        <w:ind w:firstLine="567"/>
        <w:jc w:val="both"/>
        <w:rPr>
          <w:rFonts w:ascii="Times New Roman" w:hAnsi="Times New Roman"/>
        </w:rPr>
      </w:pPr>
      <w:r w:rsidRPr="00F2401E">
        <w:rPr>
          <w:rFonts w:ascii="Times New Roman" w:hAnsi="Times New Roman"/>
        </w:rPr>
        <w:t>6.</w:t>
      </w:r>
      <w:r w:rsidR="0027734F" w:rsidRPr="00F2401E">
        <w:rPr>
          <w:rFonts w:ascii="Times New Roman" w:hAnsi="Times New Roman"/>
        </w:rPr>
        <w:t>8. Течение</w:t>
      </w:r>
      <w:r w:rsidR="00F81F69" w:rsidRPr="00F2401E">
        <w:rPr>
          <w:rFonts w:ascii="Times New Roman" w:hAnsi="Times New Roman"/>
        </w:rPr>
        <w:t xml:space="preserve"> гарантийного срока прерывается на все время, на протяжении которого объект не мог эксплуатироваться вследствие недостатков, за которые отвечает Подрядчик. </w:t>
      </w:r>
    </w:p>
    <w:p w14:paraId="2ABBD4D6" w14:textId="7AA1342E" w:rsidR="002A5191" w:rsidRPr="00F2401E" w:rsidRDefault="0085732F" w:rsidP="00AE2DC3">
      <w:pPr>
        <w:widowControl w:val="0"/>
        <w:spacing w:after="0" w:line="240" w:lineRule="auto"/>
        <w:ind w:firstLine="567"/>
        <w:jc w:val="both"/>
        <w:rPr>
          <w:rFonts w:ascii="Times New Roman" w:hAnsi="Times New Roman"/>
        </w:rPr>
      </w:pPr>
      <w:r w:rsidRPr="00F2401E">
        <w:rPr>
          <w:rFonts w:ascii="Times New Roman" w:hAnsi="Times New Roman"/>
        </w:rPr>
        <w:t xml:space="preserve">                    </w:t>
      </w:r>
    </w:p>
    <w:p w14:paraId="077419E9" w14:textId="77777777" w:rsidR="004E7E6B" w:rsidRPr="00F2401E" w:rsidRDefault="00FF5FF7" w:rsidP="00AE2DC3">
      <w:pPr>
        <w:widowControl w:val="0"/>
        <w:spacing w:after="0" w:line="240" w:lineRule="auto"/>
        <w:ind w:firstLine="567"/>
        <w:jc w:val="center"/>
        <w:rPr>
          <w:rFonts w:ascii="Times New Roman" w:hAnsi="Times New Roman"/>
          <w:b/>
        </w:rPr>
      </w:pPr>
      <w:r w:rsidRPr="00F2401E">
        <w:rPr>
          <w:rFonts w:ascii="Times New Roman" w:hAnsi="Times New Roman"/>
          <w:b/>
        </w:rPr>
        <w:t xml:space="preserve">7. </w:t>
      </w:r>
      <w:r w:rsidR="004E7E6B" w:rsidRPr="00F2401E">
        <w:rPr>
          <w:rFonts w:ascii="Times New Roman" w:hAnsi="Times New Roman"/>
          <w:b/>
        </w:rPr>
        <w:t>ОТВЕТСТВЕННОСТЬ СТОРОН</w:t>
      </w:r>
    </w:p>
    <w:p w14:paraId="45E4D0E8" w14:textId="3BBE1ECB" w:rsidR="00F81F69" w:rsidRPr="00F2401E" w:rsidRDefault="00F81F69" w:rsidP="00F81F69">
      <w:pPr>
        <w:widowControl w:val="0"/>
        <w:spacing w:after="0" w:line="240" w:lineRule="auto"/>
        <w:ind w:firstLine="567"/>
        <w:jc w:val="both"/>
        <w:rPr>
          <w:rFonts w:ascii="Times New Roman" w:hAnsi="Times New Roman"/>
        </w:rPr>
      </w:pPr>
      <w:r w:rsidRPr="00F2401E">
        <w:rPr>
          <w:rFonts w:ascii="Times New Roman" w:hAnsi="Times New Roman"/>
        </w:rPr>
        <w:t>7.1. За неисполнение или ненадлежащее исполнение своих обязательств по Контракту Стороны несут ответственность в соответствии с действующим законодательством Российской Федерации, Федеральным законом от 05.04.2013 № 44–ФЗ «О Контрактной системе в сфере закупок товаров, работ, услуг для обеспечения государственных и муниципальных нужд», Постановлением Правительства Российской Федерации от 30.08.2017 № 1042.</w:t>
      </w:r>
    </w:p>
    <w:p w14:paraId="762F2247" w14:textId="77777777" w:rsidR="00F81F69" w:rsidRPr="00F2401E" w:rsidRDefault="00F81F69" w:rsidP="00F81F69">
      <w:pPr>
        <w:widowControl w:val="0"/>
        <w:spacing w:after="0" w:line="240" w:lineRule="auto"/>
        <w:jc w:val="both"/>
        <w:rPr>
          <w:rFonts w:ascii="Times New Roman" w:hAnsi="Times New Roman"/>
        </w:rPr>
      </w:pPr>
      <w:r w:rsidRPr="00F2401E">
        <w:rPr>
          <w:rFonts w:ascii="Times New Roman" w:hAnsi="Times New Roman"/>
        </w:rPr>
        <w:t>Указанные в настоящем разделе неустойка (пеня, штраф) взимаются за каждое нарушение в отдельности.</w:t>
      </w:r>
    </w:p>
    <w:p w14:paraId="0943015F" w14:textId="77777777" w:rsidR="00F81F69" w:rsidRPr="00F2401E" w:rsidRDefault="00F81F69" w:rsidP="00F81F69">
      <w:pPr>
        <w:widowControl w:val="0"/>
        <w:spacing w:after="0" w:line="240" w:lineRule="auto"/>
        <w:ind w:firstLine="708"/>
        <w:jc w:val="both"/>
        <w:rPr>
          <w:rFonts w:ascii="Times New Roman" w:hAnsi="Times New Roman"/>
          <w:b/>
        </w:rPr>
      </w:pPr>
      <w:r w:rsidRPr="00F2401E">
        <w:rPr>
          <w:rFonts w:ascii="Times New Roman" w:hAnsi="Times New Roman"/>
          <w:b/>
        </w:rPr>
        <w:t>7.2. Ответственность Заказчика:</w:t>
      </w:r>
    </w:p>
    <w:p w14:paraId="6A984B7D" w14:textId="77777777" w:rsidR="00F81F69" w:rsidRPr="00F2401E" w:rsidRDefault="00F81F69" w:rsidP="00F81F69">
      <w:pPr>
        <w:widowControl w:val="0"/>
        <w:spacing w:after="0" w:line="240" w:lineRule="auto"/>
        <w:ind w:firstLine="708"/>
        <w:jc w:val="both"/>
        <w:rPr>
          <w:rFonts w:ascii="Times New Roman" w:hAnsi="Times New Roman"/>
        </w:rPr>
      </w:pPr>
      <w:r w:rsidRPr="00F2401E">
        <w:rPr>
          <w:rFonts w:ascii="Times New Roman" w:hAnsi="Times New Roman"/>
        </w:rPr>
        <w:t>7.2.1. В случае просрочки исполнения Заказчиком обязательств, предусмотренных Контрактом, Подрядчик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(одной трехсотой) ключевой ставки ЦБ РФ, действующей на дату уплаты пени, от не уплаченной в срок суммы.</w:t>
      </w:r>
    </w:p>
    <w:p w14:paraId="6F94DA2A" w14:textId="77777777" w:rsidR="00F81F69" w:rsidRPr="00F2401E" w:rsidRDefault="00F81F69" w:rsidP="00F81F69">
      <w:pPr>
        <w:widowControl w:val="0"/>
        <w:spacing w:after="0" w:line="240" w:lineRule="auto"/>
        <w:ind w:firstLine="708"/>
        <w:jc w:val="both"/>
        <w:rPr>
          <w:rFonts w:ascii="Times New Roman" w:hAnsi="Times New Roman"/>
        </w:rPr>
      </w:pPr>
      <w:r w:rsidRPr="00F2401E">
        <w:rPr>
          <w:rFonts w:ascii="Times New Roman" w:hAnsi="Times New Roman"/>
        </w:rPr>
        <w:t>7.2.2.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Подрядчик вправе потребовать уплаты штрафа.</w:t>
      </w:r>
    </w:p>
    <w:p w14:paraId="3C8282B5" w14:textId="77777777" w:rsidR="00F81F69" w:rsidRPr="00F2401E" w:rsidRDefault="00F81F69" w:rsidP="00001462">
      <w:pPr>
        <w:widowControl w:val="0"/>
        <w:spacing w:after="0" w:line="240" w:lineRule="auto"/>
        <w:ind w:firstLine="708"/>
        <w:jc w:val="both"/>
        <w:rPr>
          <w:rFonts w:ascii="Times New Roman" w:hAnsi="Times New Roman"/>
        </w:rPr>
      </w:pPr>
      <w:r w:rsidRPr="00F2401E">
        <w:rPr>
          <w:rFonts w:ascii="Times New Roman" w:hAnsi="Times New Roman"/>
        </w:rPr>
        <w:t>Размер штрафа устанавливается в размере 1000 (одна тысяча) рублей.</w:t>
      </w:r>
    </w:p>
    <w:p w14:paraId="75DD208F" w14:textId="77777777" w:rsidR="00F81F69" w:rsidRPr="00F2401E" w:rsidRDefault="00F81F69" w:rsidP="00F81F69">
      <w:pPr>
        <w:widowControl w:val="0"/>
        <w:spacing w:after="0" w:line="240" w:lineRule="auto"/>
        <w:ind w:firstLine="708"/>
        <w:jc w:val="both"/>
        <w:rPr>
          <w:rFonts w:ascii="Times New Roman" w:hAnsi="Times New Roman"/>
          <w:b/>
        </w:rPr>
      </w:pPr>
      <w:r w:rsidRPr="00F2401E">
        <w:rPr>
          <w:rFonts w:ascii="Times New Roman" w:hAnsi="Times New Roman"/>
          <w:b/>
        </w:rPr>
        <w:lastRenderedPageBreak/>
        <w:t>7.3. Ответственность Подрядчика:</w:t>
      </w:r>
    </w:p>
    <w:p w14:paraId="44501515" w14:textId="70629EBF" w:rsidR="00DF3EDB" w:rsidRPr="00F2401E" w:rsidRDefault="00F81F69" w:rsidP="00C65CD7">
      <w:pPr>
        <w:widowControl w:val="0"/>
        <w:spacing w:after="0" w:line="240" w:lineRule="auto"/>
        <w:ind w:firstLine="708"/>
        <w:jc w:val="both"/>
        <w:rPr>
          <w:rFonts w:ascii="Times New Roman" w:hAnsi="Times New Roman"/>
        </w:rPr>
      </w:pPr>
      <w:r w:rsidRPr="00F2401E">
        <w:rPr>
          <w:rFonts w:ascii="Times New Roman" w:hAnsi="Times New Roman"/>
        </w:rPr>
        <w:t xml:space="preserve">7.3.1. В случае просрочки исполнения Подрядчиком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требование об уплате неустоек (штрафов, пеней). </w:t>
      </w:r>
    </w:p>
    <w:p w14:paraId="3C2436FD" w14:textId="77777777" w:rsidR="00F81F69" w:rsidRPr="00F2401E" w:rsidRDefault="00F81F69" w:rsidP="00F81F69">
      <w:pPr>
        <w:widowControl w:val="0"/>
        <w:spacing w:after="0" w:line="240" w:lineRule="auto"/>
        <w:ind w:firstLine="708"/>
        <w:jc w:val="both"/>
        <w:rPr>
          <w:rFonts w:ascii="Times New Roman" w:hAnsi="Times New Roman"/>
        </w:rPr>
      </w:pPr>
      <w:r w:rsidRPr="00F2401E">
        <w:rPr>
          <w:rFonts w:ascii="Times New Roman" w:hAnsi="Times New Roman"/>
        </w:rPr>
        <w:t>7.3.2. Пеня за просрочку исполнения обязательств (в том числе гарантийного обязательства) начисляется за каждый день просрочки исполнения Подрядчиком обязательства, предусмотренного Контрактом, в том числе:</w:t>
      </w:r>
    </w:p>
    <w:p w14:paraId="545E6A11" w14:textId="77777777" w:rsidR="00F81F69" w:rsidRPr="00F2401E" w:rsidRDefault="00F81F69" w:rsidP="00F81F69">
      <w:pPr>
        <w:widowControl w:val="0"/>
        <w:spacing w:after="0" w:line="240" w:lineRule="auto"/>
        <w:jc w:val="both"/>
        <w:rPr>
          <w:rFonts w:ascii="Times New Roman" w:hAnsi="Times New Roman"/>
        </w:rPr>
      </w:pPr>
      <w:r w:rsidRPr="00F2401E">
        <w:rPr>
          <w:rFonts w:ascii="Times New Roman" w:hAnsi="Times New Roman"/>
        </w:rPr>
        <w:t>- за несвоевременное начало работ в срок, указанный в п. 2.1 по вине Подрядчика;</w:t>
      </w:r>
    </w:p>
    <w:p w14:paraId="4517E611" w14:textId="77777777" w:rsidR="00F81F69" w:rsidRPr="00F2401E" w:rsidRDefault="00F81F69" w:rsidP="00F81F69">
      <w:pPr>
        <w:widowControl w:val="0"/>
        <w:spacing w:after="0" w:line="240" w:lineRule="auto"/>
        <w:jc w:val="both"/>
        <w:rPr>
          <w:rFonts w:ascii="Times New Roman" w:hAnsi="Times New Roman"/>
        </w:rPr>
      </w:pPr>
      <w:r w:rsidRPr="00F2401E">
        <w:rPr>
          <w:rFonts w:ascii="Times New Roman" w:hAnsi="Times New Roman"/>
        </w:rPr>
        <w:t>- за задержку устранения недостатков в проектной документации, обнаруженных в процессе выполнения работ, либо при приемке работ;</w:t>
      </w:r>
    </w:p>
    <w:p w14:paraId="40E1F67D" w14:textId="77777777" w:rsidR="00F81F69" w:rsidRPr="00F2401E" w:rsidRDefault="00F81F69" w:rsidP="00F81F69">
      <w:pPr>
        <w:widowControl w:val="0"/>
        <w:spacing w:after="0" w:line="240" w:lineRule="auto"/>
        <w:jc w:val="both"/>
        <w:rPr>
          <w:rFonts w:ascii="Times New Roman" w:hAnsi="Times New Roman"/>
        </w:rPr>
      </w:pPr>
      <w:r w:rsidRPr="00F2401E">
        <w:rPr>
          <w:rFonts w:ascii="Times New Roman" w:hAnsi="Times New Roman"/>
        </w:rPr>
        <w:t>- за задержку конечного срока выполнения работ, предусмотренных п. 2.2. Контракта.</w:t>
      </w:r>
    </w:p>
    <w:p w14:paraId="37B9EADC" w14:textId="77777777" w:rsidR="00F81F69" w:rsidRPr="00F2401E" w:rsidRDefault="00F81F69" w:rsidP="00F81F69">
      <w:pPr>
        <w:widowControl w:val="0"/>
        <w:spacing w:after="0" w:line="240" w:lineRule="auto"/>
        <w:ind w:firstLine="708"/>
        <w:jc w:val="both"/>
        <w:rPr>
          <w:rFonts w:ascii="Times New Roman" w:hAnsi="Times New Roman"/>
        </w:rPr>
      </w:pPr>
      <w:r w:rsidRPr="00F2401E">
        <w:rPr>
          <w:rFonts w:ascii="Times New Roman" w:hAnsi="Times New Roman"/>
        </w:rPr>
        <w:t xml:space="preserve">7.3.3.  Пеня начисляется за каждый день просрочки исполнения Подрядчиком обязательства, предусмотренного контрактом, и устанавливается в размере 1/300 ключевой  ставки  ЦБ РФ от цены контракта (отдельного этапа исполнения контракта),  действующей на дату уплаты  пени,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Подрядчиком, начиная со дня, следующего после дня истечения установленного контрактом срока исполнения обязательства, сроков устранения обнаруженных недостатков, за исключением случаев, если законодательством Российской Федерации установлен иной порядок начисления пени. </w:t>
      </w:r>
    </w:p>
    <w:p w14:paraId="1C748A3B" w14:textId="5446227C" w:rsidR="002C3758" w:rsidRPr="00F2401E" w:rsidRDefault="00F81F69" w:rsidP="002C3758">
      <w:pPr>
        <w:widowControl w:val="0"/>
        <w:spacing w:after="0" w:line="240" w:lineRule="auto"/>
        <w:ind w:firstLine="708"/>
        <w:jc w:val="both"/>
        <w:rPr>
          <w:rFonts w:ascii="Times New Roman" w:hAnsi="Times New Roman"/>
        </w:rPr>
      </w:pPr>
      <w:r w:rsidRPr="00F2401E">
        <w:rPr>
          <w:rFonts w:ascii="Times New Roman" w:hAnsi="Times New Roman"/>
        </w:rPr>
        <w:t>7.3.4. За каждый факт неисполнения или ненадлежащего исполнения Подрядчиком обязательств, предусмотренных контрактом, за исключением просрочки исполнения обязательств (в том числе гарантийных обязательс</w:t>
      </w:r>
      <w:r w:rsidR="002C3758" w:rsidRPr="00F2401E">
        <w:rPr>
          <w:rFonts w:ascii="Times New Roman" w:hAnsi="Times New Roman"/>
        </w:rPr>
        <w:t>тв), предусмотренных контрактом Подрядчику начисляется штраф.</w:t>
      </w:r>
      <w:r w:rsidRPr="00F2401E">
        <w:rPr>
          <w:rFonts w:ascii="Times New Roman" w:hAnsi="Times New Roman"/>
        </w:rPr>
        <w:t xml:space="preserve"> Размер штрафа устанавливается (за исключением случаев, предусмотренных </w:t>
      </w:r>
      <w:r w:rsidR="002C3758" w:rsidRPr="00F2401E">
        <w:rPr>
          <w:rFonts w:ascii="Times New Roman" w:hAnsi="Times New Roman"/>
        </w:rPr>
        <w:t xml:space="preserve">п. 7.3.5, настоящего раздела) в размере 10 % от цены Контракта 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  </w:t>
      </w:r>
    </w:p>
    <w:p w14:paraId="5D5C765E" w14:textId="778853F2" w:rsidR="00F81F69" w:rsidRPr="00F2401E" w:rsidRDefault="002C3758" w:rsidP="00F81F69">
      <w:pPr>
        <w:widowControl w:val="0"/>
        <w:spacing w:after="0" w:line="240" w:lineRule="auto"/>
        <w:ind w:firstLine="708"/>
        <w:jc w:val="both"/>
        <w:rPr>
          <w:rFonts w:ascii="Times New Roman" w:hAnsi="Times New Roman"/>
        </w:rPr>
      </w:pPr>
      <w:r w:rsidRPr="00F2401E">
        <w:rPr>
          <w:rFonts w:ascii="Times New Roman" w:hAnsi="Times New Roman"/>
        </w:rPr>
        <w:t>7.3.5</w:t>
      </w:r>
      <w:r w:rsidR="00F81F69" w:rsidRPr="00F2401E">
        <w:rPr>
          <w:rFonts w:ascii="Times New Roman" w:hAnsi="Times New Roman"/>
        </w:rPr>
        <w:t>. 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размере 1000 (одна тысяча) рублей.</w:t>
      </w:r>
    </w:p>
    <w:p w14:paraId="269D893E" w14:textId="2577CAD1" w:rsidR="00F77158" w:rsidRPr="00F2401E" w:rsidRDefault="00F81F69" w:rsidP="00F77158">
      <w:pPr>
        <w:widowControl w:val="0"/>
        <w:spacing w:after="0" w:line="240" w:lineRule="auto"/>
        <w:ind w:firstLine="708"/>
        <w:jc w:val="both"/>
        <w:rPr>
          <w:rFonts w:ascii="Times New Roman" w:hAnsi="Times New Roman"/>
        </w:rPr>
      </w:pPr>
      <w:r w:rsidRPr="00F2401E">
        <w:rPr>
          <w:rFonts w:ascii="Times New Roman" w:hAnsi="Times New Roman"/>
        </w:rPr>
        <w:t xml:space="preserve">7.4. </w:t>
      </w:r>
      <w:r w:rsidR="00F77158" w:rsidRPr="00F2401E">
        <w:rPr>
          <w:rFonts w:ascii="Times New Roman" w:hAnsi="Times New Roman"/>
        </w:rPr>
        <w:t>Общая сумма начисленных штрафов за неисполнение или ненадлежащее исполнение Подрядчиком обязательств, предусмотренных Контрактом, не может превышать цену Контракта.</w:t>
      </w:r>
    </w:p>
    <w:p w14:paraId="04A6D3A3" w14:textId="166630CE" w:rsidR="00F77158" w:rsidRPr="00F2401E" w:rsidRDefault="00F77158" w:rsidP="00F77158">
      <w:pPr>
        <w:widowControl w:val="0"/>
        <w:spacing w:after="0" w:line="240" w:lineRule="auto"/>
        <w:ind w:firstLine="708"/>
        <w:jc w:val="both"/>
        <w:rPr>
          <w:rFonts w:ascii="Times New Roman" w:hAnsi="Times New Roman"/>
        </w:rPr>
      </w:pPr>
      <w:r w:rsidRPr="00F2401E">
        <w:rPr>
          <w:rFonts w:ascii="Times New Roman" w:hAnsi="Times New Roman"/>
        </w:rPr>
        <w:t>7.5.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0F11CBF7" w14:textId="4B21B344" w:rsidR="00F77158" w:rsidRPr="00F2401E" w:rsidRDefault="00F77158" w:rsidP="00F77158">
      <w:pPr>
        <w:widowControl w:val="0"/>
        <w:spacing w:after="0" w:line="240" w:lineRule="auto"/>
        <w:ind w:firstLine="708"/>
        <w:jc w:val="both"/>
        <w:rPr>
          <w:rFonts w:ascii="Times New Roman" w:hAnsi="Times New Roman"/>
        </w:rPr>
      </w:pPr>
      <w:r w:rsidRPr="00F2401E">
        <w:rPr>
          <w:rFonts w:ascii="Times New Roman" w:hAnsi="Times New Roman"/>
        </w:rPr>
        <w:t>7.6. Уплата неустоек (штрафов, пеней), не освобождает Стороны от исполнения своих обязательств.</w:t>
      </w:r>
    </w:p>
    <w:p w14:paraId="38CA7B9A" w14:textId="4A7EC8D2" w:rsidR="00F77158" w:rsidRPr="00F2401E" w:rsidRDefault="00F77158" w:rsidP="00F77158">
      <w:pPr>
        <w:widowControl w:val="0"/>
        <w:spacing w:after="0" w:line="240" w:lineRule="auto"/>
        <w:ind w:firstLine="708"/>
        <w:jc w:val="both"/>
        <w:rPr>
          <w:rFonts w:ascii="Times New Roman" w:hAnsi="Times New Roman"/>
        </w:rPr>
      </w:pPr>
      <w:r w:rsidRPr="00F2401E">
        <w:rPr>
          <w:rFonts w:ascii="Times New Roman" w:hAnsi="Times New Roman"/>
        </w:rPr>
        <w:t>7.7.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4AF4979D" w14:textId="5FCF3B89" w:rsidR="00F77158" w:rsidRPr="00F2401E" w:rsidRDefault="00F77158" w:rsidP="00F77158">
      <w:pPr>
        <w:widowControl w:val="0"/>
        <w:spacing w:after="0" w:line="240" w:lineRule="auto"/>
        <w:ind w:firstLine="708"/>
        <w:jc w:val="both"/>
        <w:rPr>
          <w:rFonts w:ascii="Times New Roman" w:hAnsi="Times New Roman"/>
        </w:rPr>
      </w:pPr>
      <w:r w:rsidRPr="00F2401E">
        <w:rPr>
          <w:rFonts w:ascii="Times New Roman" w:hAnsi="Times New Roman"/>
        </w:rPr>
        <w:t xml:space="preserve">7.8. Подрядчик несет ответственность за действия третьих лиц, привлеченных им к исполнению обязательств по контракту. </w:t>
      </w:r>
    </w:p>
    <w:p w14:paraId="2469459E" w14:textId="77777777" w:rsidR="00F77158" w:rsidRPr="00F2401E" w:rsidRDefault="00F77158" w:rsidP="00F77158">
      <w:pPr>
        <w:widowControl w:val="0"/>
        <w:spacing w:after="0" w:line="240" w:lineRule="auto"/>
        <w:ind w:firstLine="708"/>
        <w:jc w:val="both"/>
        <w:rPr>
          <w:rFonts w:ascii="Times New Roman" w:hAnsi="Times New Roman"/>
        </w:rPr>
      </w:pPr>
      <w:r w:rsidRPr="00F2401E">
        <w:rPr>
          <w:rFonts w:ascii="Times New Roman" w:hAnsi="Times New Roman"/>
        </w:rPr>
        <w:t>Подрядчик несет ответственность в соответствии с условиями настоящего Контракта за действия субподрядчиков, которых он привлек к исполнению своих обязательств по Контракту.</w:t>
      </w:r>
    </w:p>
    <w:p w14:paraId="75A0813B" w14:textId="29982F35" w:rsidR="00F77158" w:rsidRPr="00F2401E" w:rsidRDefault="00F77158" w:rsidP="00F77158">
      <w:pPr>
        <w:widowControl w:val="0"/>
        <w:spacing w:after="0" w:line="240" w:lineRule="auto"/>
        <w:ind w:firstLine="708"/>
        <w:jc w:val="both"/>
        <w:rPr>
          <w:rFonts w:ascii="Times New Roman" w:hAnsi="Times New Roman"/>
        </w:rPr>
      </w:pPr>
      <w:r w:rsidRPr="00F2401E">
        <w:rPr>
          <w:rFonts w:ascii="Times New Roman" w:hAnsi="Times New Roman"/>
        </w:rPr>
        <w:t xml:space="preserve">7.9. Подрядчик несёт перед Заказчиком ответственность за последствия неисполнения или ненадлежащего исполнения обязательств Субподрядчиков по контракту, а перед Субподрядчиком ответственность за неисполнение или ненадлежащее исполнение заказчиком обязательств по контракту. </w:t>
      </w:r>
    </w:p>
    <w:p w14:paraId="298AB589" w14:textId="16B48CA9" w:rsidR="00F77158" w:rsidRPr="00F2401E" w:rsidRDefault="00F77158" w:rsidP="00F77158">
      <w:pPr>
        <w:widowControl w:val="0"/>
        <w:spacing w:after="0" w:line="240" w:lineRule="auto"/>
        <w:ind w:firstLine="708"/>
        <w:jc w:val="both"/>
        <w:rPr>
          <w:rFonts w:ascii="Times New Roman" w:hAnsi="Times New Roman"/>
        </w:rPr>
      </w:pPr>
      <w:r w:rsidRPr="00F2401E">
        <w:rPr>
          <w:rFonts w:ascii="Times New Roman" w:hAnsi="Times New Roman"/>
        </w:rPr>
        <w:t>7.10. Подрядчик несет ответственность за вред, причиненный жизни, здоровью или имуществу третьих лиц при выполнении работ на Объекте.</w:t>
      </w:r>
    </w:p>
    <w:p w14:paraId="49632169" w14:textId="30455395" w:rsidR="00F77158" w:rsidRPr="00F2401E" w:rsidRDefault="00F77158" w:rsidP="00F77158">
      <w:pPr>
        <w:widowControl w:val="0"/>
        <w:spacing w:after="0" w:line="240" w:lineRule="auto"/>
        <w:ind w:firstLine="708"/>
        <w:jc w:val="both"/>
        <w:rPr>
          <w:rFonts w:ascii="Times New Roman" w:hAnsi="Times New Roman"/>
        </w:rPr>
      </w:pPr>
      <w:r w:rsidRPr="00F2401E">
        <w:rPr>
          <w:rFonts w:ascii="Times New Roman" w:hAnsi="Times New Roman"/>
        </w:rPr>
        <w:t xml:space="preserve">7.11. Подрядчик несет перед Заказчиком ответственность за риск причинения субподрядчиками убытков во время выполнения Работ по настоящему Контракту имуществу Заказчика и третьих лиц. </w:t>
      </w:r>
    </w:p>
    <w:p w14:paraId="7B058E69" w14:textId="2DF866D3" w:rsidR="00F77158" w:rsidRPr="00F2401E" w:rsidRDefault="00F77158" w:rsidP="00F77158">
      <w:pPr>
        <w:widowControl w:val="0"/>
        <w:spacing w:after="0" w:line="240" w:lineRule="auto"/>
        <w:ind w:firstLine="708"/>
        <w:jc w:val="both"/>
        <w:rPr>
          <w:rFonts w:ascii="Times New Roman" w:hAnsi="Times New Roman"/>
        </w:rPr>
      </w:pPr>
      <w:r w:rsidRPr="00F2401E">
        <w:rPr>
          <w:rFonts w:ascii="Times New Roman" w:hAnsi="Times New Roman"/>
        </w:rPr>
        <w:t>7.12. Заказчик не несет перед привлекаемыми Подрядчиком субподрядчиками ответственности за неполную или несвоевременную оплату выполненных ими работ, а также по иным требованиям, предъявленным субподрядчиками Подрядчику в связи с неисполнением и (или) ненадлежащим исполнением обязательств Подрядчика по договорам субподряда.</w:t>
      </w:r>
    </w:p>
    <w:p w14:paraId="5EAFD3ED" w14:textId="7F438BC3" w:rsidR="00F9188D" w:rsidRPr="00F2401E" w:rsidRDefault="00F77158" w:rsidP="00F9188D">
      <w:pPr>
        <w:widowControl w:val="0"/>
        <w:spacing w:after="0" w:line="240" w:lineRule="auto"/>
        <w:ind w:firstLine="708"/>
        <w:jc w:val="both"/>
        <w:rPr>
          <w:rFonts w:ascii="Times New Roman" w:hAnsi="Times New Roman"/>
        </w:rPr>
      </w:pPr>
      <w:r w:rsidRPr="00F2401E">
        <w:rPr>
          <w:rFonts w:ascii="Times New Roman" w:hAnsi="Times New Roman"/>
        </w:rPr>
        <w:t xml:space="preserve">7.13. </w:t>
      </w:r>
      <w:r w:rsidR="00F9188D" w:rsidRPr="00F2401E">
        <w:rPr>
          <w:rFonts w:ascii="Times New Roman" w:hAnsi="Times New Roman"/>
        </w:rPr>
        <w:t xml:space="preserve"> В случае ненадлежащего исполнения, просрочки исполнения Подрядчиком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Заказчиком, в соответствии с пунктами 7.3.1-7.3.5 Контракта, после направления в адрес Подрядчика уведомления с расчетом суммы неустойки.</w:t>
      </w:r>
    </w:p>
    <w:p w14:paraId="1A62101B" w14:textId="312C44AA" w:rsidR="00F9188D" w:rsidRPr="00F2401E" w:rsidRDefault="00F9188D" w:rsidP="00F9188D">
      <w:pPr>
        <w:widowControl w:val="0"/>
        <w:spacing w:after="0" w:line="240" w:lineRule="auto"/>
        <w:ind w:firstLine="708"/>
        <w:jc w:val="both"/>
        <w:rPr>
          <w:rFonts w:ascii="Times New Roman" w:hAnsi="Times New Roman"/>
        </w:rPr>
      </w:pPr>
      <w:r w:rsidRPr="00F2401E">
        <w:rPr>
          <w:rFonts w:ascii="Times New Roman" w:hAnsi="Times New Roman"/>
        </w:rPr>
        <w:t>7.14. В случае неуплаты Подрядчиком неустойки (штрафа, пени) в срок, установленный в претензии Заказчика, исполнение обязательства Подрядчика по Контракту по перечислению неустойки (штрафа, пени) осуществляется Заказчиком в следующем порядке:</w:t>
      </w:r>
    </w:p>
    <w:p w14:paraId="3F108997" w14:textId="0BE52597" w:rsidR="00F9188D" w:rsidRPr="00F2401E" w:rsidRDefault="00F9188D" w:rsidP="00F9188D">
      <w:pPr>
        <w:widowControl w:val="0"/>
        <w:spacing w:after="0" w:line="240" w:lineRule="auto"/>
        <w:ind w:firstLine="708"/>
        <w:jc w:val="both"/>
        <w:rPr>
          <w:rFonts w:ascii="Times New Roman" w:hAnsi="Times New Roman"/>
        </w:rPr>
      </w:pPr>
      <w:r w:rsidRPr="00F2401E">
        <w:rPr>
          <w:rFonts w:ascii="Times New Roman" w:hAnsi="Times New Roman"/>
        </w:rPr>
        <w:t>7.14.1. Начисление по исполнению денежного обязательства по Контракту производится на основании акта о приемке выполненных работ, содержащего сведения об исполнении обязательства Подрядчиком, о принятых работах по исполнению Контракта, включая сумму неустойки (пени, штрафа).</w:t>
      </w:r>
    </w:p>
    <w:p w14:paraId="787B3F04" w14:textId="462314E9" w:rsidR="00F9188D" w:rsidRPr="00F2401E" w:rsidRDefault="00F9188D" w:rsidP="00F9188D">
      <w:pPr>
        <w:widowControl w:val="0"/>
        <w:spacing w:after="0" w:line="240" w:lineRule="auto"/>
        <w:ind w:firstLine="708"/>
        <w:jc w:val="both"/>
        <w:rPr>
          <w:rFonts w:ascii="Times New Roman" w:hAnsi="Times New Roman"/>
        </w:rPr>
      </w:pPr>
      <w:r w:rsidRPr="00F2401E">
        <w:rPr>
          <w:rFonts w:ascii="Times New Roman" w:hAnsi="Times New Roman"/>
        </w:rPr>
        <w:lastRenderedPageBreak/>
        <w:t xml:space="preserve">7.14.2. Оплата по Контракту осуществляется путем выплаты Подрядчику по контракту суммы, уменьшенной на сумму неустойки (пени, штрафа), которая подлежит перечислению в установленном порядке </w:t>
      </w:r>
      <w:r w:rsidR="001C6CE0" w:rsidRPr="00F2401E">
        <w:rPr>
          <w:rFonts w:ascii="Times New Roman" w:hAnsi="Times New Roman"/>
        </w:rPr>
        <w:t xml:space="preserve">на расчетный счет Заказчика </w:t>
      </w:r>
      <w:r w:rsidRPr="00F2401E">
        <w:rPr>
          <w:rFonts w:ascii="Times New Roman" w:hAnsi="Times New Roman"/>
        </w:rPr>
        <w:t>на основании платежного документа, оформленного заказчиком, с указанием Подрядчика, за которого осуществляется перечисление неустойки (пени, штрафа) в соответствии с условиями Контракта.</w:t>
      </w:r>
    </w:p>
    <w:p w14:paraId="6A37D7EA" w14:textId="77777777" w:rsidR="00C65CD7" w:rsidRDefault="00F9188D" w:rsidP="00F9188D">
      <w:pPr>
        <w:widowControl w:val="0"/>
        <w:spacing w:after="0" w:line="240" w:lineRule="auto"/>
        <w:ind w:firstLine="708"/>
        <w:jc w:val="both"/>
        <w:rPr>
          <w:rFonts w:ascii="Times New Roman" w:hAnsi="Times New Roman"/>
        </w:rPr>
      </w:pPr>
      <w:r w:rsidRPr="00F2401E">
        <w:rPr>
          <w:rFonts w:ascii="Times New Roman" w:hAnsi="Times New Roman"/>
        </w:rPr>
        <w:t>7.15. Подписанием настоящего Контракта Подрядчик подтве</w:t>
      </w:r>
      <w:r w:rsidR="001C6CE0" w:rsidRPr="00F2401E">
        <w:rPr>
          <w:rFonts w:ascii="Times New Roman" w:hAnsi="Times New Roman"/>
        </w:rPr>
        <w:t>рждает свое согласие на оплату р</w:t>
      </w:r>
      <w:r w:rsidRPr="00F2401E">
        <w:rPr>
          <w:rFonts w:ascii="Times New Roman" w:hAnsi="Times New Roman"/>
        </w:rPr>
        <w:t>абот за вычетом суммы неустойки, взимаемой Заказчиком, в соответствии с пунктами 7.3.1. – 7. 3.5. Контракта. После опл</w:t>
      </w:r>
      <w:r w:rsidR="001C6CE0" w:rsidRPr="00F2401E">
        <w:rPr>
          <w:rFonts w:ascii="Times New Roman" w:hAnsi="Times New Roman"/>
        </w:rPr>
        <w:t>аты р</w:t>
      </w:r>
      <w:r w:rsidRPr="00F2401E">
        <w:rPr>
          <w:rFonts w:ascii="Times New Roman" w:hAnsi="Times New Roman"/>
        </w:rPr>
        <w:t>абот по Контракту в соответствии с условиями настоящего раздела Стороны обязуются подписать акт сверки расчетов.</w:t>
      </w:r>
    </w:p>
    <w:p w14:paraId="3C01BD02" w14:textId="05D57D62" w:rsidR="00F81F69" w:rsidRPr="00F2401E" w:rsidRDefault="00F77158" w:rsidP="00F9188D">
      <w:pPr>
        <w:widowControl w:val="0"/>
        <w:spacing w:after="0" w:line="240" w:lineRule="auto"/>
        <w:ind w:firstLine="708"/>
        <w:jc w:val="both"/>
        <w:rPr>
          <w:rFonts w:ascii="Times New Roman" w:hAnsi="Times New Roman"/>
        </w:rPr>
      </w:pPr>
      <w:r w:rsidRPr="00F2401E">
        <w:rPr>
          <w:rFonts w:ascii="Times New Roman" w:hAnsi="Times New Roman"/>
        </w:rPr>
        <w:t xml:space="preserve"> </w:t>
      </w:r>
    </w:p>
    <w:p w14:paraId="736BB06A" w14:textId="50111F46" w:rsidR="00F81F69" w:rsidRPr="00F2401E" w:rsidRDefault="00F81F69" w:rsidP="00F81F69">
      <w:pPr>
        <w:widowControl w:val="0"/>
        <w:spacing w:after="0" w:line="240" w:lineRule="auto"/>
        <w:ind w:firstLine="708"/>
        <w:jc w:val="center"/>
        <w:rPr>
          <w:rFonts w:ascii="Times New Roman" w:hAnsi="Times New Roman"/>
          <w:b/>
        </w:rPr>
      </w:pPr>
      <w:r w:rsidRPr="00F2401E">
        <w:rPr>
          <w:rFonts w:ascii="Times New Roman" w:hAnsi="Times New Roman"/>
          <w:b/>
        </w:rPr>
        <w:t>8. СРОК ДЕЙСТВИЯ КОНТРАКТА, ПОРЯДОК РАСТОРЖЕНИЯ И ИЗМЕНЕНИЯ</w:t>
      </w:r>
    </w:p>
    <w:p w14:paraId="625315BD" w14:textId="026E444D" w:rsidR="002451E4" w:rsidRPr="00F2401E" w:rsidRDefault="002451E4" w:rsidP="002451E4">
      <w:pPr>
        <w:widowControl w:val="0"/>
        <w:spacing w:after="0" w:line="240" w:lineRule="auto"/>
        <w:ind w:firstLine="708"/>
        <w:jc w:val="both"/>
        <w:rPr>
          <w:rFonts w:ascii="Times New Roman" w:hAnsi="Times New Roman"/>
        </w:rPr>
      </w:pPr>
      <w:r w:rsidRPr="00F2401E">
        <w:rPr>
          <w:rFonts w:ascii="Times New Roman" w:hAnsi="Times New Roman"/>
        </w:rPr>
        <w:t>8.1. Контракт вступает в силу с момента (даты) заключения сторонами и действу</w:t>
      </w:r>
      <w:r w:rsidR="001C6CE0" w:rsidRPr="00F2401E">
        <w:rPr>
          <w:rFonts w:ascii="Times New Roman" w:hAnsi="Times New Roman"/>
        </w:rPr>
        <w:t>ет по 30</w:t>
      </w:r>
      <w:r w:rsidR="00A95EC3">
        <w:rPr>
          <w:rFonts w:ascii="Times New Roman" w:hAnsi="Times New Roman"/>
        </w:rPr>
        <w:t xml:space="preserve"> декабря 2026</w:t>
      </w:r>
      <w:r w:rsidRPr="00F2401E">
        <w:rPr>
          <w:rFonts w:ascii="Times New Roman" w:hAnsi="Times New Roman"/>
        </w:rPr>
        <w:t xml:space="preserve"> года. Окончание срока действия контракта не освобождает Стороны от ответственности за его нарушение. Окончание срока действия контракта не влечет прекращения неисполненных обязательств Сторон по контракту, в том числе гарантийных обязательств Подрядчика.</w:t>
      </w:r>
    </w:p>
    <w:p w14:paraId="2875D6F1" w14:textId="601F58FD" w:rsidR="002451E4" w:rsidRPr="00F2401E" w:rsidRDefault="002451E4" w:rsidP="002451E4">
      <w:pPr>
        <w:widowControl w:val="0"/>
        <w:spacing w:after="0" w:line="240" w:lineRule="auto"/>
        <w:ind w:firstLine="708"/>
        <w:jc w:val="both"/>
        <w:rPr>
          <w:rFonts w:ascii="Times New Roman" w:hAnsi="Times New Roman"/>
        </w:rPr>
      </w:pPr>
      <w:r w:rsidRPr="00F2401E">
        <w:rPr>
          <w:rFonts w:ascii="Times New Roman" w:hAnsi="Times New Roman"/>
        </w:rPr>
        <w:t>8.</w:t>
      </w:r>
      <w:r w:rsidR="0027734F" w:rsidRPr="00F2401E">
        <w:rPr>
          <w:rFonts w:ascii="Times New Roman" w:hAnsi="Times New Roman"/>
        </w:rPr>
        <w:t>2. Срок</w:t>
      </w:r>
      <w:r w:rsidRPr="00F2401E">
        <w:rPr>
          <w:rFonts w:ascii="Times New Roman" w:hAnsi="Times New Roman"/>
        </w:rPr>
        <w:t xml:space="preserve"> исполнения контракта: до </w:t>
      </w:r>
      <w:r w:rsidR="008C3F24">
        <w:rPr>
          <w:rFonts w:ascii="Times New Roman" w:hAnsi="Times New Roman"/>
        </w:rPr>
        <w:t>30</w:t>
      </w:r>
      <w:r w:rsidR="00F77158" w:rsidRPr="00F2401E">
        <w:rPr>
          <w:rFonts w:ascii="Times New Roman" w:hAnsi="Times New Roman"/>
        </w:rPr>
        <w:t>.12</w:t>
      </w:r>
      <w:r w:rsidR="00A95EC3">
        <w:rPr>
          <w:rFonts w:ascii="Times New Roman" w:hAnsi="Times New Roman"/>
        </w:rPr>
        <w:t>.2026</w:t>
      </w:r>
      <w:r w:rsidRPr="00F2401E">
        <w:rPr>
          <w:rFonts w:ascii="Times New Roman" w:hAnsi="Times New Roman"/>
        </w:rPr>
        <w:t xml:space="preserve"> г. года (включает в себя выполнение работ, приемку выполненных работ в соответствии с разделом 5 Контракта, оплату выполненных работ в соответствии с разделом 3 Контракта).</w:t>
      </w:r>
    </w:p>
    <w:p w14:paraId="4BC3A8E0" w14:textId="77777777" w:rsidR="002451E4" w:rsidRPr="00F2401E" w:rsidRDefault="002451E4" w:rsidP="002451E4">
      <w:pPr>
        <w:widowControl w:val="0"/>
        <w:spacing w:after="0" w:line="240" w:lineRule="auto"/>
        <w:ind w:firstLine="708"/>
        <w:jc w:val="both"/>
        <w:rPr>
          <w:rFonts w:ascii="Times New Roman" w:hAnsi="Times New Roman"/>
        </w:rPr>
      </w:pPr>
      <w:r w:rsidRPr="00F2401E">
        <w:rPr>
          <w:rFonts w:ascii="Times New Roman" w:hAnsi="Times New Roman"/>
        </w:rPr>
        <w:t xml:space="preserve">8.3. Расторжение Контракта возможно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 Российской Федерации и положениями статьи 95 Федерального закона N 44-ФЗ. </w:t>
      </w:r>
    </w:p>
    <w:p w14:paraId="2C328499" w14:textId="77777777" w:rsidR="002451E4" w:rsidRPr="00F2401E" w:rsidRDefault="002451E4" w:rsidP="002451E4">
      <w:pPr>
        <w:spacing w:after="0" w:line="240" w:lineRule="auto"/>
        <w:ind w:firstLine="567"/>
        <w:jc w:val="both"/>
        <w:rPr>
          <w:rFonts w:ascii="Times New Roman" w:hAnsi="Times New Roman"/>
          <w:bCs/>
          <w:color w:val="000000" w:themeColor="text1"/>
        </w:rPr>
      </w:pPr>
      <w:r w:rsidRPr="00F2401E">
        <w:rPr>
          <w:rFonts w:ascii="Times New Roman" w:hAnsi="Times New Roman"/>
        </w:rPr>
        <w:t>8.4.</w:t>
      </w:r>
      <w:r w:rsidRPr="00F2401E">
        <w:rPr>
          <w:rFonts w:ascii="Times New Roman" w:hAnsi="Times New Roman"/>
          <w:bCs/>
          <w:color w:val="000000" w:themeColor="text1"/>
        </w:rPr>
        <w:t xml:space="preserve"> Заказчик обязан принять решение об одностороннем отказе от исполнения контракта в случаях:</w:t>
      </w:r>
    </w:p>
    <w:p w14:paraId="2915B8A7" w14:textId="77777777" w:rsidR="002451E4" w:rsidRPr="00F2401E" w:rsidRDefault="002451E4" w:rsidP="002451E4">
      <w:pPr>
        <w:spacing w:after="0" w:line="240" w:lineRule="auto"/>
        <w:ind w:firstLine="567"/>
        <w:jc w:val="both"/>
        <w:rPr>
          <w:rFonts w:ascii="Times New Roman" w:hAnsi="Times New Roman"/>
          <w:bCs/>
          <w:color w:val="000000" w:themeColor="text1"/>
        </w:rPr>
      </w:pPr>
      <w:r w:rsidRPr="00F2401E">
        <w:rPr>
          <w:rFonts w:ascii="Times New Roman" w:hAnsi="Times New Roman"/>
          <w:bCs/>
          <w:color w:val="000000" w:themeColor="text1"/>
        </w:rPr>
        <w:t>1) если в ходе исполнения контракта установлено, что:</w:t>
      </w:r>
    </w:p>
    <w:p w14:paraId="415994B1" w14:textId="77777777" w:rsidR="002451E4" w:rsidRPr="00F2401E" w:rsidRDefault="002451E4" w:rsidP="002451E4">
      <w:pPr>
        <w:spacing w:after="0" w:line="240" w:lineRule="auto"/>
        <w:ind w:firstLine="567"/>
        <w:jc w:val="both"/>
        <w:rPr>
          <w:rFonts w:ascii="Times New Roman" w:hAnsi="Times New Roman"/>
          <w:bCs/>
          <w:color w:val="000000" w:themeColor="text1"/>
        </w:rPr>
      </w:pPr>
      <w:r w:rsidRPr="00F2401E">
        <w:rPr>
          <w:rFonts w:ascii="Times New Roman" w:hAnsi="Times New Roman"/>
          <w:bCs/>
          <w:color w:val="000000" w:themeColor="text1"/>
        </w:rPr>
        <w:t>а) подрядчик перестал соответствовать установленным извещением об осуществлении закупки и (или) документацией о закупке (если настоящим Федеральным законом предусмотрена документация о закупке) требованиям к участникам закупки (за исключением требования, предусмотренного частью 1.1 (при наличии такого требования) статьи 31 настоящего Федерального закона);</w:t>
      </w:r>
    </w:p>
    <w:p w14:paraId="24AA22B8" w14:textId="46F8081B" w:rsidR="002451E4" w:rsidRPr="00F2401E" w:rsidRDefault="002451E4" w:rsidP="002451E4">
      <w:pPr>
        <w:spacing w:after="0" w:line="240" w:lineRule="auto"/>
        <w:ind w:firstLine="567"/>
        <w:jc w:val="both"/>
        <w:rPr>
          <w:rFonts w:ascii="Times New Roman" w:hAnsi="Times New Roman"/>
          <w:bCs/>
          <w:color w:val="000000" w:themeColor="text1"/>
        </w:rPr>
      </w:pPr>
      <w:r w:rsidRPr="00F2401E">
        <w:rPr>
          <w:rFonts w:ascii="Times New Roman" w:hAnsi="Times New Roman"/>
          <w:bCs/>
          <w:color w:val="000000" w:themeColor="text1"/>
        </w:rPr>
        <w:t xml:space="preserve">б) при определении </w:t>
      </w:r>
      <w:r w:rsidR="0027734F" w:rsidRPr="00F2401E">
        <w:rPr>
          <w:rFonts w:ascii="Times New Roman" w:hAnsi="Times New Roman"/>
          <w:bCs/>
          <w:color w:val="000000" w:themeColor="text1"/>
        </w:rPr>
        <w:t>подрядчика подрядчик представил</w:t>
      </w:r>
      <w:r w:rsidRPr="00F2401E">
        <w:rPr>
          <w:rFonts w:ascii="Times New Roman" w:hAnsi="Times New Roman"/>
          <w:bCs/>
          <w:color w:val="000000" w:themeColor="text1"/>
        </w:rPr>
        <w:t xml:space="preserve"> недостоверную информацию о своем соответствии, указанным в подпункте "а" настоящего пункта, что позволило ему стать победителем определения подрядчика; </w:t>
      </w:r>
    </w:p>
    <w:p w14:paraId="2E02AD35" w14:textId="77777777" w:rsidR="002451E4" w:rsidRPr="00F2401E" w:rsidRDefault="002451E4" w:rsidP="002451E4">
      <w:pPr>
        <w:spacing w:after="0" w:line="240" w:lineRule="auto"/>
        <w:ind w:firstLine="567"/>
        <w:jc w:val="both"/>
        <w:rPr>
          <w:rFonts w:ascii="Times New Roman" w:hAnsi="Times New Roman"/>
          <w:bCs/>
          <w:color w:val="000000" w:themeColor="text1"/>
        </w:rPr>
      </w:pPr>
      <w:r w:rsidRPr="00F2401E">
        <w:rPr>
          <w:rFonts w:ascii="Times New Roman" w:hAnsi="Times New Roman"/>
          <w:bCs/>
          <w:color w:val="000000" w:themeColor="text1"/>
        </w:rPr>
        <w:t>в) если вследствие реорганизации юридического лица, являющегося подрядчиком (исполнителем), его права и обязанности по такому контракту перешли к вновь возникшему юридическому лицу, зарегистрирован-ному на территории иностранного государства, в отношении которого в соответствии с подпунктами "а" и "б" пункта 1 части 2 статьи 14 настоящего Федерального закона установлены запрет закупок работ, услуг, соответственно выполняемых, оказываемых иностранными лицами, либо ограничение закупок работ, услуг, соответственно выполняемых, оказываемых иностранными лицами, и подрядчик (исполнитель) являлся российским лицом, либо в соответствии с подпунктом "в" пункта 1 части 2 статьи 14 настоящего Федерального закона установлено преимущество в отношении работ, услуг, соответственно выполняемых, оказываемых российскими лицами, и подрядчик (исполнитель) являлся российским лицом.</w:t>
      </w:r>
    </w:p>
    <w:p w14:paraId="37BBA538" w14:textId="1410440C" w:rsidR="002451E4" w:rsidRPr="00F2401E" w:rsidRDefault="002451E4" w:rsidP="002451E4">
      <w:pPr>
        <w:widowControl w:val="0"/>
        <w:spacing w:after="0" w:line="240" w:lineRule="auto"/>
        <w:ind w:firstLine="708"/>
        <w:jc w:val="both"/>
        <w:rPr>
          <w:rFonts w:ascii="Times New Roman" w:hAnsi="Times New Roman"/>
        </w:rPr>
      </w:pPr>
      <w:r w:rsidRPr="00F2401E">
        <w:rPr>
          <w:rFonts w:ascii="Times New Roman" w:hAnsi="Times New Roman"/>
        </w:rPr>
        <w:t>8.</w:t>
      </w:r>
      <w:r w:rsidR="0027734F" w:rsidRPr="00F2401E">
        <w:rPr>
          <w:rFonts w:ascii="Times New Roman" w:hAnsi="Times New Roman"/>
        </w:rPr>
        <w:t>5. Заказчик</w:t>
      </w:r>
      <w:r w:rsidRPr="00F2401E">
        <w:rPr>
          <w:rFonts w:ascii="Times New Roman" w:hAnsi="Times New Roman"/>
        </w:rPr>
        <w:t xml:space="preserve"> вправе провести экспертизу выполненных работ с привлечением экспертов, экспертных организаций до принятия решения об одностороннем отказе от исполнения Контракта. </w:t>
      </w:r>
    </w:p>
    <w:p w14:paraId="34BE1C74" w14:textId="77777777" w:rsidR="002451E4" w:rsidRPr="00F2401E" w:rsidRDefault="002451E4" w:rsidP="002451E4">
      <w:pPr>
        <w:widowControl w:val="0"/>
        <w:spacing w:after="0" w:line="240" w:lineRule="auto"/>
        <w:ind w:firstLine="708"/>
        <w:jc w:val="both"/>
        <w:rPr>
          <w:rFonts w:ascii="Times New Roman" w:hAnsi="Times New Roman"/>
        </w:rPr>
      </w:pPr>
      <w:r w:rsidRPr="00F2401E">
        <w:rPr>
          <w:rFonts w:ascii="Times New Roman" w:hAnsi="Times New Roman"/>
        </w:rPr>
        <w:t xml:space="preserve"> Если заказчиком проведена экспертиза выполненной работы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выполненной работы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7C565013" w14:textId="77777777" w:rsidR="002451E4" w:rsidRPr="00F2401E" w:rsidRDefault="002451E4" w:rsidP="002451E4">
      <w:pPr>
        <w:widowControl w:val="0"/>
        <w:spacing w:after="0" w:line="240" w:lineRule="auto"/>
        <w:ind w:firstLine="708"/>
        <w:jc w:val="both"/>
        <w:rPr>
          <w:rFonts w:ascii="Times New Roman" w:hAnsi="Times New Roman"/>
        </w:rPr>
      </w:pPr>
      <w:r w:rsidRPr="00F2401E">
        <w:rPr>
          <w:rFonts w:ascii="Times New Roman" w:hAnsi="Times New Roman"/>
        </w:rPr>
        <w:t xml:space="preserve"> 8.6.  Заказчик вправе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w:t>
      </w:r>
    </w:p>
    <w:p w14:paraId="76F10BF7" w14:textId="77777777" w:rsidR="004756EE" w:rsidRPr="00F2401E" w:rsidRDefault="002451E4" w:rsidP="002451E4">
      <w:pPr>
        <w:widowControl w:val="0"/>
        <w:spacing w:after="0" w:line="240" w:lineRule="auto"/>
        <w:ind w:firstLine="708"/>
        <w:jc w:val="both"/>
        <w:rPr>
          <w:rFonts w:ascii="Times New Roman" w:hAnsi="Times New Roman"/>
        </w:rPr>
      </w:pPr>
      <w:r w:rsidRPr="00F2401E">
        <w:rPr>
          <w:rFonts w:ascii="Times New Roman" w:hAnsi="Times New Roman"/>
        </w:rPr>
        <w:t>-Если Подрядчик после заключения контракта отказался от выполнения работ.</w:t>
      </w:r>
      <w:r w:rsidR="004756EE" w:rsidRPr="00F2401E">
        <w:rPr>
          <w:rFonts w:ascii="Times New Roman" w:hAnsi="Times New Roman"/>
        </w:rPr>
        <w:t xml:space="preserve"> </w:t>
      </w:r>
    </w:p>
    <w:p w14:paraId="164AE31D" w14:textId="18650987" w:rsidR="002451E4" w:rsidRPr="00F2401E" w:rsidRDefault="004756EE" w:rsidP="002451E4">
      <w:pPr>
        <w:widowControl w:val="0"/>
        <w:spacing w:after="0" w:line="240" w:lineRule="auto"/>
        <w:ind w:firstLine="708"/>
        <w:jc w:val="both"/>
        <w:rPr>
          <w:rFonts w:ascii="Times New Roman" w:hAnsi="Times New Roman"/>
        </w:rPr>
      </w:pPr>
      <w:r w:rsidRPr="00F2401E">
        <w:rPr>
          <w:rFonts w:ascii="Times New Roman" w:hAnsi="Times New Roman"/>
        </w:rPr>
        <w:t>- Если Подрядчик не приступил к выполнению работ в течение 10 календарных дней с момента (даты)начала выполнения работ;</w:t>
      </w:r>
    </w:p>
    <w:p w14:paraId="51F78CE7" w14:textId="77777777" w:rsidR="002451E4" w:rsidRPr="00F2401E" w:rsidRDefault="002451E4" w:rsidP="002451E4">
      <w:pPr>
        <w:widowControl w:val="0"/>
        <w:spacing w:after="0" w:line="240" w:lineRule="auto"/>
        <w:ind w:firstLine="708"/>
        <w:jc w:val="both"/>
        <w:rPr>
          <w:rFonts w:ascii="Times New Roman" w:hAnsi="Times New Roman"/>
        </w:rPr>
      </w:pPr>
      <w:r w:rsidRPr="00F2401E">
        <w:rPr>
          <w:rFonts w:ascii="Times New Roman" w:hAnsi="Times New Roman"/>
        </w:rPr>
        <w:t>- Если Подрядчик не приступает своевременно к исполнению контракта или выполняет работу настолько медленно, что окончание ее к сроку становится явно невозможным (пункт 2 статьи 715 ГК РФ);</w:t>
      </w:r>
    </w:p>
    <w:p w14:paraId="20E54AB1" w14:textId="77777777" w:rsidR="002451E4" w:rsidRPr="00F2401E" w:rsidRDefault="002451E4" w:rsidP="002451E4">
      <w:pPr>
        <w:widowControl w:val="0"/>
        <w:spacing w:after="0" w:line="240" w:lineRule="auto"/>
        <w:ind w:firstLine="708"/>
        <w:jc w:val="both"/>
        <w:rPr>
          <w:rFonts w:ascii="Times New Roman" w:hAnsi="Times New Roman"/>
        </w:rPr>
      </w:pPr>
      <w:r w:rsidRPr="00F2401E">
        <w:rPr>
          <w:rFonts w:ascii="Times New Roman" w:hAnsi="Times New Roman"/>
        </w:rPr>
        <w:t>- Если во время выполнения работы станет очевидным, что она не будет выполнена надлежащим образом и Подрядчиком в разумный, установленный Заказчиком срок, не устранены недостатки (пункт 3 статьи 715 ГК РФ);</w:t>
      </w:r>
    </w:p>
    <w:p w14:paraId="176F3ACD" w14:textId="77777777" w:rsidR="002451E4" w:rsidRPr="00F2401E" w:rsidRDefault="002451E4" w:rsidP="002451E4">
      <w:pPr>
        <w:widowControl w:val="0"/>
        <w:spacing w:after="0" w:line="240" w:lineRule="auto"/>
        <w:ind w:firstLine="708"/>
        <w:jc w:val="both"/>
        <w:rPr>
          <w:rFonts w:ascii="Times New Roman" w:hAnsi="Times New Roman"/>
        </w:rPr>
      </w:pPr>
      <w:r w:rsidRPr="00F2401E">
        <w:rPr>
          <w:rFonts w:ascii="Times New Roman" w:hAnsi="Times New Roman"/>
        </w:rPr>
        <w:t>- Если отступления Подрядчиком в работе от условий Контракта или иные недостатки результата работы в установленный Заказчиком разумный срок не были устранены либо являются существенными и неустранимыми (пункт 3 статьи 723 ГК РФ);</w:t>
      </w:r>
    </w:p>
    <w:p w14:paraId="212F7D6D" w14:textId="77777777" w:rsidR="002451E4" w:rsidRPr="00F2401E" w:rsidRDefault="002451E4" w:rsidP="002451E4">
      <w:pPr>
        <w:widowControl w:val="0"/>
        <w:spacing w:after="0" w:line="240" w:lineRule="auto"/>
        <w:ind w:firstLine="708"/>
        <w:jc w:val="both"/>
        <w:rPr>
          <w:rFonts w:ascii="Times New Roman" w:hAnsi="Times New Roman"/>
        </w:rPr>
      </w:pPr>
      <w:r w:rsidRPr="00F2401E">
        <w:rPr>
          <w:rFonts w:ascii="Times New Roman" w:hAnsi="Times New Roman"/>
        </w:rPr>
        <w:t xml:space="preserve">- Если возникла необходимость в проведении дополнительных работ и по этой причине в существенном превышении определенной цены работы, Подрядчик обязан своевременно предупредить об этом Заказчика. </w:t>
      </w:r>
      <w:r w:rsidRPr="00F2401E">
        <w:rPr>
          <w:rFonts w:ascii="Times New Roman" w:hAnsi="Times New Roman"/>
        </w:rPr>
        <w:lastRenderedPageBreak/>
        <w:t>Заказчик, не согласившийся на превышение указанной в Контракте цены работы, вправе отказаться от Контракта. В этом случае Подрядчик может требовать от Заказчика уплаты ему цены за выполненную часть работы (пункт 5 статьи 709 ГК РФ);</w:t>
      </w:r>
    </w:p>
    <w:p w14:paraId="35EB85DB" w14:textId="77777777" w:rsidR="002451E4" w:rsidRPr="00F2401E" w:rsidRDefault="002451E4" w:rsidP="002451E4">
      <w:pPr>
        <w:widowControl w:val="0"/>
        <w:spacing w:after="0" w:line="240" w:lineRule="auto"/>
        <w:ind w:firstLine="708"/>
        <w:jc w:val="both"/>
        <w:rPr>
          <w:rFonts w:ascii="Times New Roman" w:hAnsi="Times New Roman"/>
        </w:rPr>
      </w:pPr>
      <w:r w:rsidRPr="00F2401E">
        <w:rPr>
          <w:rFonts w:ascii="Times New Roman" w:hAnsi="Times New Roman"/>
        </w:rPr>
        <w:t>- Если вследствие просрочки Подрядчика исполнение утратило интерес для Заказчика, он может отказаться от принятия исполнения и требовать возмещения убытков (часть 2 статьи 405 ГК РФ и часть 3 статьи 708 ГК РФ);</w:t>
      </w:r>
    </w:p>
    <w:p w14:paraId="277AF26F" w14:textId="77777777" w:rsidR="002451E4" w:rsidRPr="00F2401E" w:rsidRDefault="002451E4" w:rsidP="002451E4">
      <w:pPr>
        <w:widowControl w:val="0"/>
        <w:spacing w:after="0" w:line="240" w:lineRule="auto"/>
        <w:ind w:firstLine="708"/>
        <w:jc w:val="both"/>
        <w:rPr>
          <w:rFonts w:ascii="Times New Roman" w:hAnsi="Times New Roman"/>
        </w:rPr>
      </w:pPr>
      <w:r w:rsidRPr="00F2401E">
        <w:rPr>
          <w:rFonts w:ascii="Times New Roman" w:hAnsi="Times New Roman"/>
        </w:rPr>
        <w:t>- Отказа от устранения или неустранения допущенных  Подрядчиком дефектов в выполненных работах в срок, указанный заказчиком в мотивированном отказе в приёмке выполненных работ, либо допущения не согласованных с заказчиком отступлений от технических условий или нормативно-правовых актов, либо фактическое неисполнение предписаний заказчика, изложенных в мотивированном отказе в приёмке выполненных работ, в течение срока, определённого заказчиком или снижении качества работ в результате нарушения подрядчиком условий контракта;</w:t>
      </w:r>
    </w:p>
    <w:p w14:paraId="32B357EE" w14:textId="77777777" w:rsidR="002451E4" w:rsidRPr="00F2401E" w:rsidRDefault="002451E4" w:rsidP="002451E4">
      <w:pPr>
        <w:widowControl w:val="0"/>
        <w:spacing w:after="0" w:line="240" w:lineRule="auto"/>
        <w:ind w:firstLine="708"/>
        <w:jc w:val="both"/>
        <w:rPr>
          <w:rFonts w:ascii="Times New Roman" w:hAnsi="Times New Roman"/>
        </w:rPr>
      </w:pPr>
      <w:r w:rsidRPr="00F2401E">
        <w:rPr>
          <w:rFonts w:ascii="Times New Roman" w:hAnsi="Times New Roman"/>
        </w:rPr>
        <w:t xml:space="preserve">- Если у Подрядчика в процессе выполнения работ по Контракту отозваны соответствующие разрешительные документы (свидетельства, допуски и т.п.) (если для выполнения работ по контракту, отдельных видов работ по Контракту в соответствии с законодательством Российской Федерации требуется наличие указанных документов); </w:t>
      </w:r>
    </w:p>
    <w:p w14:paraId="25410381" w14:textId="77777777" w:rsidR="002451E4" w:rsidRPr="00F2401E" w:rsidRDefault="002451E4" w:rsidP="002451E4">
      <w:pPr>
        <w:widowControl w:val="0"/>
        <w:spacing w:after="0" w:line="240" w:lineRule="auto"/>
        <w:ind w:firstLine="708"/>
        <w:jc w:val="both"/>
        <w:rPr>
          <w:rFonts w:ascii="Times New Roman" w:hAnsi="Times New Roman"/>
        </w:rPr>
      </w:pPr>
      <w:r w:rsidRPr="00F2401E">
        <w:rPr>
          <w:rFonts w:ascii="Times New Roman" w:hAnsi="Times New Roman"/>
        </w:rPr>
        <w:t>- В иных случаях, предусмотренных соглашением сторон или действующим законодательством РФ.</w:t>
      </w:r>
    </w:p>
    <w:p w14:paraId="4A302EA0" w14:textId="77777777" w:rsidR="002451E4" w:rsidRPr="00F2401E" w:rsidRDefault="002451E4" w:rsidP="002451E4">
      <w:pPr>
        <w:widowControl w:val="0"/>
        <w:spacing w:after="0" w:line="240" w:lineRule="auto"/>
        <w:ind w:firstLine="708"/>
        <w:jc w:val="both"/>
        <w:rPr>
          <w:rFonts w:ascii="Times New Roman" w:hAnsi="Times New Roman"/>
        </w:rPr>
      </w:pPr>
      <w:r w:rsidRPr="00F2401E">
        <w:rPr>
          <w:rFonts w:ascii="Times New Roman" w:hAnsi="Times New Roman"/>
        </w:rPr>
        <w:t xml:space="preserve">8.7.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 </w:t>
      </w:r>
    </w:p>
    <w:p w14:paraId="357983E5" w14:textId="77777777" w:rsidR="002451E4" w:rsidRPr="00F2401E" w:rsidRDefault="002451E4" w:rsidP="002451E4">
      <w:pPr>
        <w:widowControl w:val="0"/>
        <w:spacing w:after="0" w:line="240" w:lineRule="auto"/>
        <w:ind w:firstLine="708"/>
        <w:jc w:val="both"/>
        <w:rPr>
          <w:rFonts w:ascii="Times New Roman" w:hAnsi="Times New Roman"/>
        </w:rPr>
      </w:pPr>
      <w:r w:rsidRPr="00F2401E">
        <w:rPr>
          <w:rFonts w:ascii="Times New Roman" w:hAnsi="Times New Roman"/>
        </w:rPr>
        <w:t xml:space="preserve">8.8 Подрядчик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 </w:t>
      </w:r>
    </w:p>
    <w:p w14:paraId="11C5C4E1" w14:textId="259CDC19" w:rsidR="002451E4" w:rsidRPr="00F2401E" w:rsidRDefault="002451E4" w:rsidP="002451E4">
      <w:pPr>
        <w:widowControl w:val="0"/>
        <w:spacing w:after="0" w:line="240" w:lineRule="auto"/>
        <w:ind w:firstLine="708"/>
        <w:jc w:val="both"/>
        <w:rPr>
          <w:rFonts w:ascii="Times New Roman" w:hAnsi="Times New Roman"/>
        </w:rPr>
      </w:pPr>
      <w:r w:rsidRPr="00F2401E">
        <w:rPr>
          <w:rFonts w:ascii="Times New Roman" w:hAnsi="Times New Roman"/>
        </w:rPr>
        <w:t>8.</w:t>
      </w:r>
      <w:r w:rsidR="0027734F" w:rsidRPr="00F2401E">
        <w:rPr>
          <w:rFonts w:ascii="Times New Roman" w:hAnsi="Times New Roman"/>
        </w:rPr>
        <w:t>9. Расторжение</w:t>
      </w:r>
      <w:r w:rsidRPr="00F2401E">
        <w:rPr>
          <w:rFonts w:ascii="Times New Roman" w:hAnsi="Times New Roman"/>
        </w:rPr>
        <w:t xml:space="preserve"> Контракта в случае одностороннего отказа от исполнения одной из его Сторон осуществляется с соблюдением требований частей 8 - 16, 19 - 23 статьи 95 Федерального закона о Контрактной системе № 44-ФЗ.</w:t>
      </w:r>
    </w:p>
    <w:p w14:paraId="6B1EB9A9" w14:textId="0839C80C" w:rsidR="002451E4" w:rsidRPr="00F2401E" w:rsidRDefault="002451E4" w:rsidP="002451E4">
      <w:pPr>
        <w:widowControl w:val="0"/>
        <w:spacing w:after="0" w:line="240" w:lineRule="auto"/>
        <w:ind w:firstLine="708"/>
        <w:jc w:val="both"/>
        <w:rPr>
          <w:rFonts w:ascii="Times New Roman" w:hAnsi="Times New Roman"/>
        </w:rPr>
      </w:pPr>
      <w:r w:rsidRPr="00F2401E">
        <w:rPr>
          <w:rFonts w:ascii="Times New Roman" w:hAnsi="Times New Roman"/>
        </w:rPr>
        <w:t>8.</w:t>
      </w:r>
      <w:r w:rsidR="0027734F" w:rsidRPr="00F2401E">
        <w:rPr>
          <w:rFonts w:ascii="Times New Roman" w:hAnsi="Times New Roman"/>
        </w:rPr>
        <w:t>10. По</w:t>
      </w:r>
      <w:r w:rsidRPr="00F2401E">
        <w:rPr>
          <w:rFonts w:ascii="Times New Roman" w:hAnsi="Times New Roman"/>
        </w:rPr>
        <w:t xml:space="preserve">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14:paraId="14C58501" w14:textId="1C79BD10" w:rsidR="002451E4" w:rsidRPr="00F2401E" w:rsidRDefault="002451E4" w:rsidP="002451E4">
      <w:pPr>
        <w:widowControl w:val="0"/>
        <w:spacing w:after="0" w:line="240" w:lineRule="auto"/>
        <w:ind w:firstLine="708"/>
        <w:jc w:val="both"/>
        <w:rPr>
          <w:rFonts w:ascii="Times New Roman" w:hAnsi="Times New Roman"/>
        </w:rPr>
      </w:pPr>
      <w:r w:rsidRPr="00F2401E">
        <w:rPr>
          <w:rFonts w:ascii="Times New Roman" w:hAnsi="Times New Roman"/>
        </w:rPr>
        <w:t>8.10.</w:t>
      </w:r>
      <w:r w:rsidR="0027734F" w:rsidRPr="00F2401E">
        <w:rPr>
          <w:rFonts w:ascii="Times New Roman" w:hAnsi="Times New Roman"/>
        </w:rPr>
        <w:t>1. При</w:t>
      </w:r>
      <w:r w:rsidRPr="00F2401E">
        <w:rPr>
          <w:rFonts w:ascii="Times New Roman" w:hAnsi="Times New Roman"/>
        </w:rPr>
        <w:t xml:space="preserve">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14:paraId="788C2D89" w14:textId="3BCEBCAF" w:rsidR="002451E4" w:rsidRPr="00F2401E" w:rsidRDefault="002451E4" w:rsidP="002451E4">
      <w:pPr>
        <w:widowControl w:val="0"/>
        <w:spacing w:after="0" w:line="240" w:lineRule="auto"/>
        <w:ind w:firstLine="708"/>
        <w:jc w:val="both"/>
        <w:rPr>
          <w:rFonts w:ascii="Times New Roman" w:hAnsi="Times New Roman"/>
        </w:rPr>
      </w:pPr>
      <w:r w:rsidRPr="00F2401E">
        <w:rPr>
          <w:rFonts w:ascii="Times New Roman" w:hAnsi="Times New Roman"/>
        </w:rPr>
        <w:t xml:space="preserve">8.11. При исполнении </w:t>
      </w:r>
      <w:r w:rsidR="0027734F" w:rsidRPr="00F2401E">
        <w:rPr>
          <w:rFonts w:ascii="Times New Roman" w:hAnsi="Times New Roman"/>
        </w:rPr>
        <w:t>Контракта (за</w:t>
      </w:r>
      <w:r w:rsidRPr="00F2401E">
        <w:rPr>
          <w:rFonts w:ascii="Times New Roman" w:hAnsi="Times New Roman"/>
        </w:rPr>
        <w:t xml:space="preserve"> исключением случаев, предусмотренных подпунктов «в» пункта 1, подпункта «б» пункта 2, подпунктом «в» пункта 3 части 4 статьи 14 Федерального закона) по согласованию с Заказчика с Подрядчиком, допускается поставка товара, выполнение работ, качество, технические и функциональные характеристики </w:t>
      </w:r>
      <w:r w:rsidR="0027734F" w:rsidRPr="00F2401E">
        <w:rPr>
          <w:rFonts w:ascii="Times New Roman" w:hAnsi="Times New Roman"/>
        </w:rPr>
        <w:t>(потребительские</w:t>
      </w:r>
      <w:r w:rsidRPr="00F2401E">
        <w:rPr>
          <w:rFonts w:ascii="Times New Roman" w:hAnsi="Times New Roman"/>
        </w:rPr>
        <w:t xml:space="preserve">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34BBC71F" w14:textId="77777777" w:rsidR="002451E4" w:rsidRPr="00F2401E" w:rsidRDefault="002451E4" w:rsidP="002451E4">
      <w:pPr>
        <w:spacing w:after="0" w:line="240" w:lineRule="auto"/>
        <w:ind w:firstLine="708"/>
        <w:jc w:val="both"/>
        <w:rPr>
          <w:rFonts w:ascii="Times New Roman" w:hAnsi="Times New Roman"/>
          <w:bCs/>
          <w:color w:val="000000" w:themeColor="text1"/>
        </w:rPr>
      </w:pPr>
      <w:r w:rsidRPr="00F2401E">
        <w:rPr>
          <w:rFonts w:ascii="Times New Roman" w:hAnsi="Times New Roman"/>
        </w:rPr>
        <w:t xml:space="preserve">8.12. </w:t>
      </w:r>
      <w:r w:rsidRPr="00F2401E">
        <w:rPr>
          <w:rFonts w:ascii="Times New Roman" w:hAnsi="Times New Roman"/>
          <w:bCs/>
          <w:color w:val="000000" w:themeColor="text1"/>
        </w:rPr>
        <w:t>При исполнении контракта не допускается перемена подрядчика, за исключением случая, если новый подрядчик, является правопреемником подрядчика, по такому контракту вследствие реорганизации юридического лица в форме преобразования, слияния или присоединения.</w:t>
      </w:r>
    </w:p>
    <w:p w14:paraId="22D2CEE6" w14:textId="77777777" w:rsidR="002451E4" w:rsidRPr="00F2401E" w:rsidRDefault="002451E4" w:rsidP="002451E4">
      <w:pPr>
        <w:widowControl w:val="0"/>
        <w:spacing w:after="0" w:line="240" w:lineRule="auto"/>
        <w:ind w:firstLine="708"/>
        <w:jc w:val="both"/>
        <w:rPr>
          <w:rFonts w:ascii="Times New Roman" w:hAnsi="Times New Roman"/>
        </w:rPr>
      </w:pPr>
      <w:r w:rsidRPr="00F2401E">
        <w:rPr>
          <w:rFonts w:ascii="Times New Roman" w:hAnsi="Times New Roman"/>
        </w:rPr>
        <w:t>8.13. В случае перемены Заказчика права и обязанности Заказчика, предусмотренные Контрактом, переходят к новому заказчику.</w:t>
      </w:r>
    </w:p>
    <w:p w14:paraId="0C5810D8" w14:textId="77777777" w:rsidR="002451E4" w:rsidRPr="00F2401E" w:rsidRDefault="002451E4" w:rsidP="002451E4">
      <w:pPr>
        <w:widowControl w:val="0"/>
        <w:spacing w:after="0" w:line="240" w:lineRule="auto"/>
        <w:ind w:firstLine="708"/>
        <w:jc w:val="both"/>
        <w:rPr>
          <w:rFonts w:ascii="Times New Roman" w:hAnsi="Times New Roman"/>
        </w:rPr>
      </w:pPr>
      <w:r w:rsidRPr="00F2401E">
        <w:rPr>
          <w:rFonts w:ascii="Times New Roman" w:hAnsi="Times New Roman"/>
        </w:rPr>
        <w:t xml:space="preserve">8.14. Контракт будет считаться исполненным и прекратившим свое действие после выполнения Сторонами взаимных обязательств по Контракту и осуществления окончательных расчетов между Сторонами.  </w:t>
      </w:r>
    </w:p>
    <w:p w14:paraId="298AE64B" w14:textId="2DA5D514" w:rsidR="002451E4" w:rsidRDefault="002451E4" w:rsidP="002451E4">
      <w:pPr>
        <w:widowControl w:val="0"/>
        <w:spacing w:after="0" w:line="240" w:lineRule="auto"/>
        <w:ind w:firstLine="708"/>
        <w:jc w:val="both"/>
        <w:rPr>
          <w:rFonts w:ascii="Times New Roman" w:hAnsi="Times New Roman"/>
        </w:rPr>
      </w:pPr>
      <w:r w:rsidRPr="00F2401E">
        <w:rPr>
          <w:rFonts w:ascii="Times New Roman" w:hAnsi="Times New Roman"/>
        </w:rPr>
        <w:t>8.</w:t>
      </w:r>
      <w:r w:rsidR="0027734F" w:rsidRPr="00F2401E">
        <w:rPr>
          <w:rFonts w:ascii="Times New Roman" w:hAnsi="Times New Roman"/>
        </w:rPr>
        <w:t>15. Изменение</w:t>
      </w:r>
      <w:r w:rsidRPr="00F2401E">
        <w:rPr>
          <w:rFonts w:ascii="Times New Roman" w:hAnsi="Times New Roman"/>
        </w:rPr>
        <w:t xml:space="preserve"> существенных условий Контракта при его исполнении не допускается, за исключением случаев, предусмотренных Федеральн</w:t>
      </w:r>
      <w:r w:rsidR="00583ED5" w:rsidRPr="00F2401E">
        <w:rPr>
          <w:rFonts w:ascii="Times New Roman" w:hAnsi="Times New Roman"/>
        </w:rPr>
        <w:t>ым законом от 05.04.2013 №44-ФЗ.</w:t>
      </w:r>
    </w:p>
    <w:p w14:paraId="4DEC1AB6" w14:textId="77777777" w:rsidR="008C3F24" w:rsidRPr="00F2401E" w:rsidRDefault="008C3F24" w:rsidP="002451E4">
      <w:pPr>
        <w:widowControl w:val="0"/>
        <w:spacing w:after="0" w:line="240" w:lineRule="auto"/>
        <w:ind w:firstLine="708"/>
        <w:jc w:val="both"/>
        <w:rPr>
          <w:rFonts w:ascii="Times New Roman" w:hAnsi="Times New Roman"/>
        </w:rPr>
      </w:pPr>
    </w:p>
    <w:p w14:paraId="09F1F101" w14:textId="7C73754E" w:rsidR="00F81F69" w:rsidRPr="00F2401E" w:rsidRDefault="00F81F69" w:rsidP="0027734F">
      <w:pPr>
        <w:widowControl w:val="0"/>
        <w:spacing w:after="0" w:line="240" w:lineRule="auto"/>
        <w:ind w:firstLine="708"/>
        <w:jc w:val="center"/>
        <w:rPr>
          <w:rFonts w:ascii="Times New Roman" w:hAnsi="Times New Roman"/>
          <w:b/>
        </w:rPr>
      </w:pPr>
      <w:r w:rsidRPr="00F2401E">
        <w:rPr>
          <w:rFonts w:ascii="Times New Roman" w:hAnsi="Times New Roman"/>
          <w:b/>
        </w:rPr>
        <w:t>9. АНТИКОРРУПЦИОННЫЕ УСЛОВИЯ</w:t>
      </w:r>
    </w:p>
    <w:p w14:paraId="21B75D07" w14:textId="77777777" w:rsidR="00F81F69" w:rsidRPr="00F2401E" w:rsidRDefault="00F81F69" w:rsidP="00F81F69">
      <w:pPr>
        <w:widowControl w:val="0"/>
        <w:spacing w:after="0" w:line="240" w:lineRule="auto"/>
        <w:ind w:firstLine="708"/>
        <w:jc w:val="both"/>
        <w:rPr>
          <w:rFonts w:ascii="Times New Roman" w:hAnsi="Times New Roman"/>
        </w:rPr>
      </w:pPr>
      <w:r w:rsidRPr="00F2401E">
        <w:rPr>
          <w:rFonts w:ascii="Times New Roman" w:hAnsi="Times New Roman"/>
        </w:rPr>
        <w:t>9.1.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27888B9" w14:textId="60A039E0" w:rsidR="00F81F69" w:rsidRPr="00F2401E" w:rsidRDefault="00F81F69" w:rsidP="00F81F69">
      <w:pPr>
        <w:widowControl w:val="0"/>
        <w:spacing w:after="0" w:line="240" w:lineRule="auto"/>
        <w:ind w:firstLine="708"/>
        <w:jc w:val="both"/>
        <w:rPr>
          <w:rFonts w:ascii="Times New Roman" w:hAnsi="Times New Roman"/>
        </w:rPr>
      </w:pPr>
      <w:r w:rsidRPr="00F2401E">
        <w:rPr>
          <w:rFonts w:ascii="Times New Roman" w:hAnsi="Times New Roman"/>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w:t>
      </w:r>
      <w:r w:rsidR="00027E6B" w:rsidRPr="00F2401E">
        <w:rPr>
          <w:rFonts w:ascii="Times New Roman" w:hAnsi="Times New Roman"/>
        </w:rPr>
        <w:t>иным образом,</w:t>
      </w:r>
      <w:r w:rsidRPr="00F2401E">
        <w:rPr>
          <w:rFonts w:ascii="Times New Roman" w:hAnsi="Times New Roman"/>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521D702" w14:textId="77777777" w:rsidR="00F81F69" w:rsidRPr="00F2401E" w:rsidRDefault="00F81F69" w:rsidP="00F81F69">
      <w:pPr>
        <w:widowControl w:val="0"/>
        <w:spacing w:after="0" w:line="240" w:lineRule="auto"/>
        <w:ind w:firstLine="708"/>
        <w:jc w:val="both"/>
        <w:rPr>
          <w:rFonts w:ascii="Times New Roman" w:hAnsi="Times New Roman"/>
        </w:rPr>
      </w:pPr>
      <w:r w:rsidRPr="00F2401E">
        <w:rPr>
          <w:rFonts w:ascii="Times New Roman" w:hAnsi="Times New Roman"/>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w:t>
      </w:r>
      <w:r w:rsidRPr="00F2401E">
        <w:rPr>
          <w:rFonts w:ascii="Times New Roman" w:hAnsi="Times New Roman"/>
        </w:rPr>
        <w:lastRenderedPageBreak/>
        <w:t xml:space="preserve">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 </w:t>
      </w:r>
    </w:p>
    <w:p w14:paraId="6E422B3C" w14:textId="77777777" w:rsidR="00F81F69" w:rsidRPr="00F2401E" w:rsidRDefault="00F81F69" w:rsidP="00F81F69">
      <w:pPr>
        <w:widowControl w:val="0"/>
        <w:spacing w:after="0" w:line="240" w:lineRule="auto"/>
        <w:ind w:firstLine="708"/>
        <w:jc w:val="both"/>
        <w:rPr>
          <w:rFonts w:ascii="Times New Roman" w:hAnsi="Times New Roman"/>
        </w:rPr>
      </w:pPr>
      <w:r w:rsidRPr="00F2401E">
        <w:rPr>
          <w:rFonts w:ascii="Times New Roman" w:hAnsi="Times New Roman"/>
        </w:rPr>
        <w:t>- не совершать иных действий, нарушающих антикоррупционное законодательство Российской Федерации.</w:t>
      </w:r>
    </w:p>
    <w:p w14:paraId="3479D14E" w14:textId="118423D0" w:rsidR="00F81F69" w:rsidRPr="00F2401E" w:rsidRDefault="00F81F69" w:rsidP="00027E6B">
      <w:pPr>
        <w:widowControl w:val="0"/>
        <w:spacing w:after="0" w:line="240" w:lineRule="auto"/>
        <w:ind w:firstLine="708"/>
        <w:jc w:val="center"/>
        <w:rPr>
          <w:rFonts w:ascii="Times New Roman" w:hAnsi="Times New Roman"/>
          <w:b/>
        </w:rPr>
      </w:pPr>
      <w:r w:rsidRPr="00F2401E">
        <w:rPr>
          <w:rFonts w:ascii="Times New Roman" w:hAnsi="Times New Roman"/>
          <w:b/>
        </w:rPr>
        <w:t>10</w:t>
      </w:r>
      <w:r w:rsidR="00027E6B" w:rsidRPr="00F2401E">
        <w:rPr>
          <w:rFonts w:ascii="Times New Roman" w:hAnsi="Times New Roman"/>
          <w:b/>
        </w:rPr>
        <w:t>. ПРОЧИЕ УСЛОВИЯ</w:t>
      </w:r>
    </w:p>
    <w:p w14:paraId="6A66A7B0" w14:textId="77777777" w:rsidR="00D12B85" w:rsidRPr="00F2401E" w:rsidRDefault="00F81F69" w:rsidP="00D12B85">
      <w:pPr>
        <w:widowControl w:val="0"/>
        <w:spacing w:after="0" w:line="240" w:lineRule="auto"/>
        <w:ind w:firstLine="708"/>
        <w:jc w:val="both"/>
        <w:rPr>
          <w:rFonts w:ascii="Times New Roman" w:hAnsi="Times New Roman"/>
        </w:rPr>
      </w:pPr>
      <w:r w:rsidRPr="00F2401E">
        <w:rPr>
          <w:rFonts w:ascii="Times New Roman" w:hAnsi="Times New Roman"/>
        </w:rPr>
        <w:t>10.1. Споры, возникающие при исполнении настоящего Контракта, урегулируются путем переговоров. При не достижении Сторонами согласия спор может быть передан на рассмотрение Арбитражного суда Санкт-Петербурга и Ленинградской области.</w:t>
      </w:r>
      <w:r w:rsidR="00D12B85" w:rsidRPr="00F2401E">
        <w:rPr>
          <w:rFonts w:ascii="Times New Roman" w:hAnsi="Times New Roman"/>
        </w:rPr>
        <w:t xml:space="preserve"> </w:t>
      </w:r>
    </w:p>
    <w:p w14:paraId="06FD7D3A" w14:textId="64196702" w:rsidR="00D12B85" w:rsidRPr="00F2401E" w:rsidRDefault="00D12B85" w:rsidP="00D12B85">
      <w:pPr>
        <w:widowControl w:val="0"/>
        <w:spacing w:after="0" w:line="240" w:lineRule="auto"/>
        <w:ind w:firstLine="708"/>
        <w:jc w:val="both"/>
        <w:rPr>
          <w:rFonts w:ascii="Times New Roman" w:hAnsi="Times New Roman"/>
        </w:rPr>
      </w:pPr>
      <w:r w:rsidRPr="00F2401E">
        <w:rPr>
          <w:rFonts w:ascii="Times New Roman" w:hAnsi="Times New Roman"/>
        </w:rPr>
        <w:t>10.1.</w:t>
      </w:r>
      <w:r w:rsidR="0027734F" w:rsidRPr="00F2401E">
        <w:rPr>
          <w:rFonts w:ascii="Times New Roman" w:hAnsi="Times New Roman"/>
        </w:rPr>
        <w:t>1. До</w:t>
      </w:r>
      <w:r w:rsidRPr="00F2401E">
        <w:rPr>
          <w:rFonts w:ascii="Times New Roman" w:hAnsi="Times New Roman"/>
        </w:rPr>
        <w:t xml:space="preserve"> передачи спора на рассмотрение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405F6F15" w14:textId="3FBC6683" w:rsidR="00F81F69" w:rsidRPr="00F2401E" w:rsidRDefault="00D12B85" w:rsidP="00D12B85">
      <w:pPr>
        <w:widowControl w:val="0"/>
        <w:spacing w:after="0" w:line="240" w:lineRule="auto"/>
        <w:ind w:firstLine="708"/>
        <w:jc w:val="both"/>
        <w:rPr>
          <w:rFonts w:ascii="Times New Roman" w:hAnsi="Times New Roman"/>
        </w:rPr>
      </w:pPr>
      <w:r w:rsidRPr="00F2401E">
        <w:rPr>
          <w:rFonts w:ascii="Times New Roman" w:hAnsi="Times New Roman"/>
        </w:rPr>
        <w:t>10.1.2. Срок рассмотрения писем, уведомлений или претензий не может превышать 10 дней со дня их получения.</w:t>
      </w:r>
    </w:p>
    <w:p w14:paraId="283558FD" w14:textId="77777777" w:rsidR="00F81F69" w:rsidRPr="00F2401E" w:rsidRDefault="00F81F69" w:rsidP="00F81F69">
      <w:pPr>
        <w:widowControl w:val="0"/>
        <w:spacing w:after="0" w:line="240" w:lineRule="auto"/>
        <w:ind w:firstLine="708"/>
        <w:jc w:val="both"/>
        <w:rPr>
          <w:rFonts w:ascii="Times New Roman" w:hAnsi="Times New Roman"/>
        </w:rPr>
      </w:pPr>
      <w:r w:rsidRPr="00F2401E">
        <w:rPr>
          <w:rFonts w:ascii="Times New Roman" w:hAnsi="Times New Roman"/>
        </w:rPr>
        <w:t xml:space="preserve">10.2. Любые изменения и дополнения к настоящему Контракту действительны, если они совершены в письменной форме и подписаны обеими Сторонами. </w:t>
      </w:r>
    </w:p>
    <w:p w14:paraId="21A3AC04" w14:textId="77777777" w:rsidR="00F81F69" w:rsidRPr="00F2401E" w:rsidRDefault="00F81F69" w:rsidP="00F81F69">
      <w:pPr>
        <w:widowControl w:val="0"/>
        <w:spacing w:after="0" w:line="240" w:lineRule="auto"/>
        <w:ind w:firstLine="708"/>
        <w:jc w:val="both"/>
        <w:rPr>
          <w:rFonts w:ascii="Times New Roman" w:hAnsi="Times New Roman"/>
        </w:rPr>
      </w:pPr>
      <w:r w:rsidRPr="00F2401E">
        <w:rPr>
          <w:rFonts w:ascii="Times New Roman" w:hAnsi="Times New Roman"/>
        </w:rPr>
        <w:t xml:space="preserve">10.3. Стороны обязаны в течение 3 рабочих дней сообщать друг другу об изменении своего места нахождения, почтового адреса, номеров телефонов, факсов и банковских реквизитов.  </w:t>
      </w:r>
    </w:p>
    <w:p w14:paraId="1F0AE195" w14:textId="77777777" w:rsidR="00F81F69" w:rsidRPr="00F2401E" w:rsidRDefault="00F81F69" w:rsidP="00F81F69">
      <w:pPr>
        <w:widowControl w:val="0"/>
        <w:spacing w:after="0" w:line="240" w:lineRule="auto"/>
        <w:ind w:firstLine="708"/>
        <w:jc w:val="both"/>
        <w:rPr>
          <w:rFonts w:ascii="Times New Roman" w:hAnsi="Times New Roman"/>
        </w:rPr>
      </w:pPr>
      <w:r w:rsidRPr="00F2401E">
        <w:rPr>
          <w:rFonts w:ascii="Times New Roman" w:hAnsi="Times New Roman"/>
        </w:rPr>
        <w:t>10.4. Все, что не урегулировано настоящим Контрактом, регулируется действующим гражданским законодательством РФ.</w:t>
      </w:r>
    </w:p>
    <w:p w14:paraId="73B41BC4" w14:textId="3017DB81" w:rsidR="00F81F69" w:rsidRPr="00F2401E" w:rsidRDefault="002C3F86" w:rsidP="00F81F69">
      <w:pPr>
        <w:widowControl w:val="0"/>
        <w:spacing w:after="0" w:line="240" w:lineRule="auto"/>
        <w:ind w:firstLine="708"/>
        <w:jc w:val="both"/>
        <w:rPr>
          <w:rFonts w:ascii="Times New Roman" w:hAnsi="Times New Roman"/>
        </w:rPr>
      </w:pPr>
      <w:r w:rsidRPr="00F2401E">
        <w:rPr>
          <w:rFonts w:ascii="Times New Roman" w:hAnsi="Times New Roman"/>
        </w:rPr>
        <w:t>10.5</w:t>
      </w:r>
      <w:r w:rsidR="00F81F69" w:rsidRPr="00F2401E">
        <w:rPr>
          <w:rFonts w:ascii="Times New Roman" w:hAnsi="Times New Roman"/>
        </w:rPr>
        <w:t>.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14:paraId="5F9A2B1B" w14:textId="77777777" w:rsidR="00F81F69" w:rsidRPr="00F2401E" w:rsidRDefault="00F81F69" w:rsidP="00F81F69">
      <w:pPr>
        <w:widowControl w:val="0"/>
        <w:spacing w:after="0" w:line="240" w:lineRule="auto"/>
        <w:ind w:firstLine="708"/>
        <w:jc w:val="both"/>
        <w:rPr>
          <w:rFonts w:ascii="Times New Roman" w:hAnsi="Times New Roman"/>
        </w:rPr>
      </w:pPr>
      <w:r w:rsidRPr="00F2401E">
        <w:rPr>
          <w:rFonts w:ascii="Times New Roman" w:hAnsi="Times New Roman"/>
        </w:rPr>
        <w:t>10.6. К настоящему Контракту прилагаются и являются его неотъемлемой частью:</w:t>
      </w:r>
    </w:p>
    <w:p w14:paraId="3548C21D" w14:textId="63443DDD" w:rsidR="00220728" w:rsidRPr="00220728" w:rsidRDefault="00F81F69" w:rsidP="00220728">
      <w:pPr>
        <w:widowControl w:val="0"/>
        <w:spacing w:after="0" w:line="240" w:lineRule="auto"/>
        <w:ind w:firstLine="708"/>
        <w:jc w:val="both"/>
        <w:rPr>
          <w:rFonts w:ascii="Times New Roman" w:hAnsi="Times New Roman"/>
        </w:rPr>
      </w:pPr>
      <w:r w:rsidRPr="00F2401E">
        <w:rPr>
          <w:rFonts w:ascii="Times New Roman" w:hAnsi="Times New Roman"/>
        </w:rPr>
        <w:t xml:space="preserve">Приложение № 1 – </w:t>
      </w:r>
      <w:r w:rsidR="00215BD1">
        <w:rPr>
          <w:rFonts w:ascii="Times New Roman" w:hAnsi="Times New Roman"/>
        </w:rPr>
        <w:t xml:space="preserve">Техническое задание на </w:t>
      </w:r>
      <w:r w:rsidR="00220728" w:rsidRPr="00220728">
        <w:rPr>
          <w:rFonts w:ascii="Times New Roman" w:hAnsi="Times New Roman"/>
        </w:rPr>
        <w:t>выполнение работ по разработке и согласованию проектно-сметной документации на монтаж системы автоматической пожарной сигнализации, системы оповещения и управления эвакуацией людей при пожаре в Государственном бюджетном дошкольном образовательном учреждении детский сад № 1 комбинированного вида</w:t>
      </w:r>
      <w:r w:rsidR="00220728">
        <w:rPr>
          <w:rFonts w:ascii="Times New Roman" w:hAnsi="Times New Roman"/>
        </w:rPr>
        <w:t xml:space="preserve"> </w:t>
      </w:r>
      <w:r w:rsidR="00220728" w:rsidRPr="00220728">
        <w:rPr>
          <w:rFonts w:ascii="Times New Roman" w:hAnsi="Times New Roman"/>
        </w:rPr>
        <w:t xml:space="preserve">Выборгского района Санкт-Петербурга, расположенного по адресу: </w:t>
      </w:r>
      <w:r w:rsidR="00220728" w:rsidRPr="00220728">
        <w:rPr>
          <w:rFonts w:ascii="Times New Roman" w:hAnsi="Times New Roman"/>
          <w:bCs/>
        </w:rPr>
        <w:t xml:space="preserve">Санкт-Петербург, </w:t>
      </w:r>
      <w:r w:rsidR="00220728" w:rsidRPr="00220728">
        <w:rPr>
          <w:rFonts w:ascii="Times New Roman" w:hAnsi="Times New Roman"/>
        </w:rPr>
        <w:t>ул. Руднева, д. 27, корп. 3, лит. А</w:t>
      </w:r>
    </w:p>
    <w:p w14:paraId="385A549A" w14:textId="541A31EF" w:rsidR="00220728" w:rsidRDefault="00F81F69" w:rsidP="00F81F69">
      <w:pPr>
        <w:widowControl w:val="0"/>
        <w:spacing w:after="0" w:line="240" w:lineRule="auto"/>
        <w:ind w:firstLine="708"/>
        <w:jc w:val="both"/>
        <w:rPr>
          <w:rFonts w:ascii="Times New Roman" w:hAnsi="Times New Roman"/>
        </w:rPr>
      </w:pPr>
      <w:r w:rsidRPr="00F2401E">
        <w:rPr>
          <w:rFonts w:ascii="Times New Roman" w:hAnsi="Times New Roman"/>
        </w:rPr>
        <w:t xml:space="preserve">Приложение № 2 – </w:t>
      </w:r>
      <w:r w:rsidR="001C6CE0" w:rsidRPr="00F2401E">
        <w:rPr>
          <w:rFonts w:ascii="Times New Roman" w:hAnsi="Times New Roman"/>
        </w:rPr>
        <w:t xml:space="preserve">Смета </w:t>
      </w:r>
      <w:r w:rsidR="0027734F" w:rsidRPr="0027734F">
        <w:rPr>
          <w:rFonts w:ascii="Times New Roman" w:hAnsi="Times New Roman"/>
        </w:rPr>
        <w:t xml:space="preserve">на </w:t>
      </w:r>
      <w:r w:rsidR="00220728">
        <w:rPr>
          <w:rFonts w:ascii="Times New Roman" w:hAnsi="Times New Roman"/>
        </w:rPr>
        <w:t>в</w:t>
      </w:r>
      <w:r w:rsidR="00220728" w:rsidRPr="00220728">
        <w:rPr>
          <w:rFonts w:ascii="Times New Roman" w:hAnsi="Times New Roman"/>
        </w:rPr>
        <w:t>ыполнение работ по разработке и согласованию проектно-сметной документации на монтаж системы автоматической пожарной сигнализации, системы оповещения и управления эвакуацией людей при пожаре в ГБДОУ детский сад № 1 Выборгского района Санкт-Петербурга по адресу: г. Санкт-Петербург, ул. Руднева, д. 27, корп. 3, лит. А</w:t>
      </w:r>
    </w:p>
    <w:p w14:paraId="52B9B667" w14:textId="4A40F095" w:rsidR="00F81F69" w:rsidRPr="00F2401E" w:rsidRDefault="00F81F69" w:rsidP="00F81F69">
      <w:pPr>
        <w:widowControl w:val="0"/>
        <w:spacing w:after="0" w:line="240" w:lineRule="auto"/>
        <w:ind w:firstLine="708"/>
        <w:jc w:val="both"/>
        <w:rPr>
          <w:rFonts w:ascii="Times New Roman" w:hAnsi="Times New Roman"/>
          <w:b/>
        </w:rPr>
      </w:pPr>
      <w:r w:rsidRPr="00F2401E">
        <w:rPr>
          <w:rFonts w:ascii="Times New Roman" w:hAnsi="Times New Roman"/>
          <w:b/>
        </w:rPr>
        <w:t>11. МЕСТО НАХОЖДЕНИЯ (АДРЕСА) И БАНКОВСКИЕ РЕКВИЗИТЫ, ПОДПИСИ СТОРОН</w:t>
      </w:r>
    </w:p>
    <w:tbl>
      <w:tblPr>
        <w:tblW w:w="10348" w:type="dxa"/>
        <w:tblInd w:w="-142" w:type="dxa"/>
        <w:tblLayout w:type="fixed"/>
        <w:tblLook w:val="0000" w:firstRow="0" w:lastRow="0" w:firstColumn="0" w:lastColumn="0" w:noHBand="0" w:noVBand="0"/>
      </w:tblPr>
      <w:tblGrid>
        <w:gridCol w:w="5212"/>
        <w:gridCol w:w="5136"/>
      </w:tblGrid>
      <w:tr w:rsidR="00907488" w:rsidRPr="00F2401E" w14:paraId="57FFBF52" w14:textId="77777777" w:rsidTr="00C65CD7">
        <w:trPr>
          <w:trHeight w:val="70"/>
        </w:trPr>
        <w:tc>
          <w:tcPr>
            <w:tcW w:w="5212" w:type="dxa"/>
            <w:shd w:val="clear" w:color="auto" w:fill="auto"/>
          </w:tcPr>
          <w:p w14:paraId="138090D5" w14:textId="77777777" w:rsidR="00907488" w:rsidRPr="00F2401E" w:rsidRDefault="00907488" w:rsidP="003F7286">
            <w:pPr>
              <w:widowControl w:val="0"/>
              <w:spacing w:after="0" w:line="240" w:lineRule="auto"/>
              <w:jc w:val="both"/>
              <w:rPr>
                <w:rFonts w:ascii="Times New Roman" w:hAnsi="Times New Roman"/>
                <w:b/>
                <w:bCs/>
                <w:color w:val="000000" w:themeColor="text1"/>
              </w:rPr>
            </w:pPr>
            <w:r w:rsidRPr="00F2401E">
              <w:rPr>
                <w:rFonts w:ascii="Times New Roman" w:hAnsi="Times New Roman"/>
                <w:b/>
                <w:bCs/>
                <w:color w:val="000000" w:themeColor="text1"/>
              </w:rPr>
              <w:t>ЗАКАЗЧИК</w:t>
            </w:r>
          </w:p>
          <w:p w14:paraId="61357878" w14:textId="77777777" w:rsidR="00A95EC3" w:rsidRPr="00A95EC3" w:rsidRDefault="00A95EC3" w:rsidP="00A95EC3">
            <w:pPr>
              <w:widowControl w:val="0"/>
              <w:spacing w:after="0" w:line="240" w:lineRule="auto"/>
              <w:jc w:val="both"/>
              <w:rPr>
                <w:rFonts w:ascii="Times New Roman" w:hAnsi="Times New Roman"/>
                <w:color w:val="000000" w:themeColor="text1"/>
              </w:rPr>
            </w:pPr>
            <w:r w:rsidRPr="00A95EC3">
              <w:rPr>
                <w:rFonts w:ascii="Times New Roman" w:hAnsi="Times New Roman"/>
                <w:color w:val="000000" w:themeColor="text1"/>
              </w:rPr>
              <w:t>Государственное бюджетное дошкольное образовательное учреждение детский сад № 1 комбинированного вида Выборгского района Санкт-Петербурга (ГБДОУ детский сад № 1 Выборгского района Санкт-Петербурга)</w:t>
            </w:r>
          </w:p>
          <w:p w14:paraId="5B5B7CDE" w14:textId="77777777" w:rsidR="00A95EC3" w:rsidRPr="00A95EC3" w:rsidRDefault="00A95EC3" w:rsidP="00A95EC3">
            <w:pPr>
              <w:widowControl w:val="0"/>
              <w:spacing w:after="0" w:line="240" w:lineRule="auto"/>
              <w:jc w:val="both"/>
              <w:rPr>
                <w:rFonts w:ascii="Times New Roman" w:hAnsi="Times New Roman"/>
                <w:color w:val="000000" w:themeColor="text1"/>
              </w:rPr>
            </w:pPr>
            <w:r w:rsidRPr="00A95EC3">
              <w:rPr>
                <w:rFonts w:ascii="Times New Roman" w:hAnsi="Times New Roman"/>
                <w:color w:val="000000" w:themeColor="text1"/>
              </w:rPr>
              <w:t>194292, Санкт-Петербург, ул. Руднева, д. 27, корп. 3, литера А.</w:t>
            </w:r>
          </w:p>
          <w:p w14:paraId="5FD2325A" w14:textId="77777777" w:rsidR="00A95EC3" w:rsidRPr="00A95EC3" w:rsidRDefault="00A95EC3" w:rsidP="00A95EC3">
            <w:pPr>
              <w:widowControl w:val="0"/>
              <w:spacing w:after="0" w:line="240" w:lineRule="auto"/>
              <w:jc w:val="both"/>
              <w:rPr>
                <w:rFonts w:ascii="Times New Roman" w:hAnsi="Times New Roman"/>
                <w:color w:val="000000" w:themeColor="text1"/>
              </w:rPr>
            </w:pPr>
            <w:r w:rsidRPr="00A95EC3">
              <w:rPr>
                <w:rFonts w:ascii="Times New Roman" w:hAnsi="Times New Roman"/>
                <w:color w:val="000000" w:themeColor="text1"/>
              </w:rPr>
              <w:t>Тел./факс :8 (812) 246-37-96, 8 (812) 246-37-97</w:t>
            </w:r>
          </w:p>
          <w:p w14:paraId="1DE2A181" w14:textId="77777777" w:rsidR="00A95EC3" w:rsidRPr="00A95EC3" w:rsidRDefault="00A95EC3" w:rsidP="00A95EC3">
            <w:pPr>
              <w:widowControl w:val="0"/>
              <w:spacing w:after="0" w:line="240" w:lineRule="auto"/>
              <w:jc w:val="both"/>
              <w:rPr>
                <w:rFonts w:ascii="Times New Roman" w:hAnsi="Times New Roman"/>
                <w:color w:val="000000" w:themeColor="text1"/>
              </w:rPr>
            </w:pPr>
            <w:r w:rsidRPr="00A95EC3">
              <w:rPr>
                <w:rFonts w:ascii="Times New Roman" w:hAnsi="Times New Roman"/>
                <w:color w:val="000000" w:themeColor="text1"/>
              </w:rPr>
              <w:t>ИНН / КПП 7802139377 / 780201001</w:t>
            </w:r>
          </w:p>
          <w:p w14:paraId="1A5AA08A" w14:textId="77777777" w:rsidR="00A95EC3" w:rsidRPr="00A95EC3" w:rsidRDefault="00A95EC3" w:rsidP="00A95EC3">
            <w:pPr>
              <w:widowControl w:val="0"/>
              <w:spacing w:after="0" w:line="240" w:lineRule="auto"/>
              <w:jc w:val="both"/>
              <w:rPr>
                <w:rFonts w:ascii="Times New Roman" w:hAnsi="Times New Roman"/>
                <w:color w:val="000000" w:themeColor="text1"/>
              </w:rPr>
            </w:pPr>
            <w:r w:rsidRPr="00A95EC3">
              <w:rPr>
                <w:rFonts w:ascii="Times New Roman" w:hAnsi="Times New Roman"/>
                <w:color w:val="000000" w:themeColor="text1"/>
              </w:rPr>
              <w:t>ОГРН 1027801582159</w:t>
            </w:r>
          </w:p>
          <w:p w14:paraId="21CD9D56" w14:textId="77777777" w:rsidR="00A95EC3" w:rsidRPr="00A95EC3" w:rsidRDefault="00A95EC3" w:rsidP="00A95EC3">
            <w:pPr>
              <w:widowControl w:val="0"/>
              <w:spacing w:after="0" w:line="240" w:lineRule="auto"/>
              <w:jc w:val="both"/>
              <w:rPr>
                <w:rFonts w:ascii="Times New Roman" w:hAnsi="Times New Roman"/>
                <w:color w:val="000000" w:themeColor="text1"/>
              </w:rPr>
            </w:pPr>
            <w:r w:rsidRPr="00A95EC3">
              <w:rPr>
                <w:rFonts w:ascii="Times New Roman" w:hAnsi="Times New Roman"/>
                <w:color w:val="000000" w:themeColor="text1"/>
              </w:rPr>
              <w:t>Лицевой счет в Комитете Финансов СПб 0501120</w:t>
            </w:r>
          </w:p>
          <w:p w14:paraId="68199F7E" w14:textId="77777777" w:rsidR="00A95EC3" w:rsidRPr="00A95EC3" w:rsidRDefault="00A95EC3" w:rsidP="00A95EC3">
            <w:pPr>
              <w:widowControl w:val="0"/>
              <w:spacing w:after="0" w:line="240" w:lineRule="auto"/>
              <w:jc w:val="both"/>
              <w:rPr>
                <w:rFonts w:ascii="Times New Roman" w:hAnsi="Times New Roman"/>
                <w:color w:val="000000" w:themeColor="text1"/>
              </w:rPr>
            </w:pPr>
            <w:r w:rsidRPr="00A95EC3">
              <w:rPr>
                <w:rFonts w:ascii="Times New Roman" w:hAnsi="Times New Roman"/>
                <w:color w:val="000000" w:themeColor="text1"/>
              </w:rPr>
              <w:t>Банк получателя:</w:t>
            </w:r>
          </w:p>
          <w:p w14:paraId="0B7A052B" w14:textId="77777777" w:rsidR="00A95EC3" w:rsidRDefault="00A95EC3" w:rsidP="00A95EC3">
            <w:pPr>
              <w:widowControl w:val="0"/>
              <w:spacing w:after="0" w:line="240" w:lineRule="auto"/>
              <w:jc w:val="both"/>
              <w:rPr>
                <w:rFonts w:ascii="Times New Roman" w:hAnsi="Times New Roman"/>
                <w:color w:val="000000" w:themeColor="text1"/>
              </w:rPr>
            </w:pPr>
            <w:r w:rsidRPr="00A95EC3">
              <w:rPr>
                <w:rFonts w:ascii="Times New Roman" w:hAnsi="Times New Roman"/>
                <w:color w:val="000000" w:themeColor="text1"/>
                <w:lang w:bidi="ru-RU"/>
              </w:rPr>
              <w:t>ОКЦ No1 Северо-Западного ГУ Банка России// УФК по г. Санкт-Петербургу, г. Санкт-Петербург</w:t>
            </w:r>
            <w:r w:rsidRPr="00A95EC3">
              <w:rPr>
                <w:rFonts w:ascii="Times New Roman" w:hAnsi="Times New Roman"/>
                <w:color w:val="000000" w:themeColor="text1"/>
              </w:rPr>
              <w:t xml:space="preserve"> </w:t>
            </w:r>
          </w:p>
          <w:p w14:paraId="74528EAB" w14:textId="4DDBFCB2" w:rsidR="00A95EC3" w:rsidRPr="00A95EC3" w:rsidRDefault="00A95EC3" w:rsidP="00A95EC3">
            <w:pPr>
              <w:widowControl w:val="0"/>
              <w:spacing w:after="0" w:line="240" w:lineRule="auto"/>
              <w:jc w:val="both"/>
              <w:rPr>
                <w:rFonts w:ascii="Times New Roman" w:hAnsi="Times New Roman"/>
                <w:color w:val="000000" w:themeColor="text1"/>
              </w:rPr>
            </w:pPr>
            <w:r w:rsidRPr="00A95EC3">
              <w:rPr>
                <w:rFonts w:ascii="Times New Roman" w:hAnsi="Times New Roman"/>
                <w:color w:val="000000" w:themeColor="text1"/>
              </w:rPr>
              <w:t>БИК 014030106</w:t>
            </w:r>
          </w:p>
          <w:p w14:paraId="1E382997" w14:textId="77777777" w:rsidR="00A95EC3" w:rsidRPr="00A95EC3" w:rsidRDefault="00A95EC3" w:rsidP="00A95EC3">
            <w:pPr>
              <w:widowControl w:val="0"/>
              <w:spacing w:after="0" w:line="240" w:lineRule="auto"/>
              <w:jc w:val="both"/>
              <w:rPr>
                <w:rFonts w:ascii="Times New Roman" w:hAnsi="Times New Roman"/>
                <w:color w:val="000000" w:themeColor="text1"/>
              </w:rPr>
            </w:pPr>
            <w:r w:rsidRPr="00A95EC3">
              <w:rPr>
                <w:rFonts w:ascii="Times New Roman" w:hAnsi="Times New Roman"/>
                <w:color w:val="000000" w:themeColor="text1"/>
              </w:rPr>
              <w:t>Номер счета банка получателя средств (номер банковского счета, входящего в состав единого казначейского счета (ЕКС) – 40102810945370000005.</w:t>
            </w:r>
          </w:p>
          <w:p w14:paraId="6BA035E2" w14:textId="77777777" w:rsidR="00A95EC3" w:rsidRPr="00A95EC3" w:rsidRDefault="00A95EC3" w:rsidP="00A95EC3">
            <w:pPr>
              <w:widowControl w:val="0"/>
              <w:spacing w:after="0" w:line="240" w:lineRule="auto"/>
              <w:jc w:val="both"/>
              <w:rPr>
                <w:rFonts w:ascii="Times New Roman" w:hAnsi="Times New Roman"/>
                <w:color w:val="000000" w:themeColor="text1"/>
              </w:rPr>
            </w:pPr>
            <w:r w:rsidRPr="00A95EC3">
              <w:rPr>
                <w:rFonts w:ascii="Times New Roman" w:hAnsi="Times New Roman"/>
                <w:color w:val="000000" w:themeColor="text1"/>
              </w:rPr>
              <w:t>Номер казначейского счета – 03224643400000007200.</w:t>
            </w:r>
          </w:p>
          <w:p w14:paraId="7C40097F" w14:textId="77777777" w:rsidR="00A95EC3" w:rsidRPr="00A95EC3" w:rsidRDefault="00A95EC3" w:rsidP="00A95EC3">
            <w:pPr>
              <w:widowControl w:val="0"/>
              <w:spacing w:after="0" w:line="240" w:lineRule="auto"/>
              <w:jc w:val="both"/>
              <w:rPr>
                <w:rFonts w:ascii="Times New Roman" w:hAnsi="Times New Roman"/>
                <w:color w:val="000000" w:themeColor="text1"/>
              </w:rPr>
            </w:pPr>
            <w:r w:rsidRPr="00A95EC3">
              <w:rPr>
                <w:rFonts w:ascii="Times New Roman" w:hAnsi="Times New Roman"/>
                <w:color w:val="000000" w:themeColor="text1"/>
              </w:rPr>
              <w:t>E-mail:d001@shko.la</w:t>
            </w:r>
          </w:p>
          <w:p w14:paraId="3FB94AA4" w14:textId="77777777" w:rsidR="00A95EC3" w:rsidRPr="00A95EC3" w:rsidRDefault="00A95EC3" w:rsidP="00A95EC3">
            <w:pPr>
              <w:widowControl w:val="0"/>
              <w:spacing w:after="0" w:line="240" w:lineRule="auto"/>
              <w:jc w:val="both"/>
              <w:rPr>
                <w:rFonts w:ascii="Times New Roman" w:hAnsi="Times New Roman"/>
                <w:color w:val="000000" w:themeColor="text1"/>
              </w:rPr>
            </w:pPr>
          </w:p>
          <w:p w14:paraId="42715902" w14:textId="77777777" w:rsidR="00A95EC3" w:rsidRPr="00A95EC3" w:rsidRDefault="00A95EC3" w:rsidP="00A95EC3">
            <w:pPr>
              <w:widowControl w:val="0"/>
              <w:spacing w:after="0" w:line="240" w:lineRule="auto"/>
              <w:jc w:val="both"/>
              <w:rPr>
                <w:rFonts w:ascii="Times New Roman" w:hAnsi="Times New Roman"/>
                <w:color w:val="000000" w:themeColor="text1"/>
              </w:rPr>
            </w:pPr>
            <w:r w:rsidRPr="00A95EC3">
              <w:rPr>
                <w:rFonts w:ascii="Times New Roman" w:hAnsi="Times New Roman"/>
                <w:color w:val="000000" w:themeColor="text1"/>
              </w:rPr>
              <w:t>Заведующий ГБДОУ детский сад № 1</w:t>
            </w:r>
          </w:p>
          <w:p w14:paraId="11707CFE" w14:textId="77777777" w:rsidR="00A95EC3" w:rsidRPr="00A95EC3" w:rsidRDefault="00A95EC3" w:rsidP="00A95EC3">
            <w:pPr>
              <w:widowControl w:val="0"/>
              <w:spacing w:after="0" w:line="240" w:lineRule="auto"/>
              <w:jc w:val="both"/>
              <w:rPr>
                <w:rFonts w:ascii="Times New Roman" w:hAnsi="Times New Roman"/>
                <w:color w:val="000000" w:themeColor="text1"/>
              </w:rPr>
            </w:pPr>
            <w:r w:rsidRPr="00A95EC3">
              <w:rPr>
                <w:rFonts w:ascii="Times New Roman" w:hAnsi="Times New Roman"/>
                <w:color w:val="000000" w:themeColor="text1"/>
              </w:rPr>
              <w:t>____________  /</w:t>
            </w:r>
            <w:r w:rsidRPr="00A95EC3">
              <w:rPr>
                <w:rFonts w:ascii="Times New Roman" w:hAnsi="Times New Roman"/>
                <w:bCs/>
                <w:color w:val="000000" w:themeColor="text1"/>
              </w:rPr>
              <w:t xml:space="preserve"> </w:t>
            </w:r>
            <w:r w:rsidRPr="00A95EC3">
              <w:rPr>
                <w:rFonts w:ascii="Times New Roman" w:hAnsi="Times New Roman"/>
                <w:color w:val="000000" w:themeColor="text1"/>
                <w:u w:val="single"/>
              </w:rPr>
              <w:t>Тугушева Г.П.</w:t>
            </w:r>
            <w:r w:rsidRPr="00A95EC3">
              <w:rPr>
                <w:rFonts w:ascii="Times New Roman" w:hAnsi="Times New Roman"/>
                <w:color w:val="000000" w:themeColor="text1"/>
              </w:rPr>
              <w:t xml:space="preserve"> /</w:t>
            </w:r>
          </w:p>
          <w:p w14:paraId="4E910930" w14:textId="2377D8E4" w:rsidR="00907488" w:rsidRPr="00F2401E" w:rsidRDefault="00A95EC3" w:rsidP="00A95EC3">
            <w:pPr>
              <w:widowControl w:val="0"/>
              <w:spacing w:after="0" w:line="240" w:lineRule="auto"/>
              <w:jc w:val="both"/>
              <w:rPr>
                <w:rFonts w:ascii="Times New Roman" w:hAnsi="Times New Roman"/>
                <w:color w:val="000000" w:themeColor="text1"/>
              </w:rPr>
            </w:pPr>
            <w:r w:rsidRPr="00A95EC3">
              <w:rPr>
                <w:rFonts w:ascii="Times New Roman" w:hAnsi="Times New Roman"/>
                <w:b/>
                <w:bCs/>
                <w:color w:val="000000" w:themeColor="text1"/>
              </w:rPr>
              <w:t>Подписано ЭЦП</w:t>
            </w:r>
          </w:p>
          <w:p w14:paraId="2D1A573F" w14:textId="77777777" w:rsidR="00907488" w:rsidRPr="00F2401E" w:rsidRDefault="00907488" w:rsidP="003F7286">
            <w:pPr>
              <w:widowControl w:val="0"/>
              <w:spacing w:after="0" w:line="240" w:lineRule="auto"/>
              <w:jc w:val="both"/>
              <w:rPr>
                <w:rFonts w:ascii="Times New Roman" w:hAnsi="Times New Roman"/>
                <w:color w:val="000000" w:themeColor="text1"/>
              </w:rPr>
            </w:pPr>
          </w:p>
        </w:tc>
        <w:tc>
          <w:tcPr>
            <w:tcW w:w="5136" w:type="dxa"/>
            <w:shd w:val="clear" w:color="auto" w:fill="auto"/>
          </w:tcPr>
          <w:p w14:paraId="044F7775" w14:textId="77777777" w:rsidR="00907488" w:rsidRPr="00F2401E" w:rsidRDefault="00907488" w:rsidP="003F7286">
            <w:pPr>
              <w:widowControl w:val="0"/>
              <w:spacing w:after="0" w:line="240" w:lineRule="auto"/>
              <w:jc w:val="both"/>
              <w:rPr>
                <w:rFonts w:ascii="Times New Roman" w:hAnsi="Times New Roman"/>
                <w:b/>
                <w:bCs/>
                <w:color w:val="000000" w:themeColor="text1"/>
              </w:rPr>
            </w:pPr>
            <w:r w:rsidRPr="00F2401E">
              <w:rPr>
                <w:rFonts w:ascii="Times New Roman" w:hAnsi="Times New Roman"/>
                <w:b/>
                <w:bCs/>
                <w:color w:val="000000" w:themeColor="text1"/>
              </w:rPr>
              <w:lastRenderedPageBreak/>
              <w:t>ПОДРЯДЧИК</w:t>
            </w:r>
          </w:p>
          <w:p w14:paraId="4D15CA53" w14:textId="77777777" w:rsidR="00907488" w:rsidRPr="00F2401E" w:rsidRDefault="00907488" w:rsidP="0027734F">
            <w:pPr>
              <w:widowControl w:val="0"/>
              <w:spacing w:after="0" w:line="240" w:lineRule="auto"/>
              <w:jc w:val="both"/>
              <w:rPr>
                <w:rFonts w:ascii="Times New Roman" w:hAnsi="Times New Roman"/>
                <w:color w:val="000000" w:themeColor="text1"/>
              </w:rPr>
            </w:pPr>
          </w:p>
        </w:tc>
      </w:tr>
    </w:tbl>
    <w:p w14:paraId="2A3EA31F" w14:textId="67B6B632" w:rsidR="00DF3EDB" w:rsidRDefault="00DF3EDB" w:rsidP="008C3F24">
      <w:pPr>
        <w:keepNext/>
        <w:keepLines/>
        <w:spacing w:after="0" w:line="240" w:lineRule="auto"/>
        <w:rPr>
          <w:rFonts w:ascii="Times New Roman" w:hAnsi="Times New Roman"/>
        </w:rPr>
      </w:pPr>
    </w:p>
    <w:p w14:paraId="38021331" w14:textId="3BEDBB7E" w:rsidR="003F7286" w:rsidRPr="003F7286" w:rsidRDefault="003F7286" w:rsidP="003F7286">
      <w:pPr>
        <w:keepNext/>
        <w:keepLines/>
        <w:spacing w:after="0" w:line="240" w:lineRule="auto"/>
        <w:jc w:val="right"/>
        <w:rPr>
          <w:rFonts w:ascii="Times New Roman" w:hAnsi="Times New Roman"/>
        </w:rPr>
      </w:pPr>
      <w:r>
        <w:rPr>
          <w:rFonts w:ascii="Times New Roman" w:hAnsi="Times New Roman"/>
        </w:rPr>
        <w:t>Приложение №1 к Контракту №__________от «______»________________2026</w:t>
      </w:r>
    </w:p>
    <w:p w14:paraId="1CE53A39" w14:textId="77777777" w:rsidR="003F7286" w:rsidRDefault="003F7286" w:rsidP="003F7286">
      <w:pPr>
        <w:keepNext/>
        <w:keepLines/>
        <w:spacing w:after="0" w:line="240" w:lineRule="auto"/>
        <w:ind w:left="5529"/>
        <w:rPr>
          <w:rFonts w:ascii="Times New Roman" w:hAnsi="Times New Roman"/>
        </w:rPr>
      </w:pPr>
    </w:p>
    <w:p w14:paraId="279D2E72" w14:textId="77777777" w:rsidR="00220728" w:rsidRPr="00220728" w:rsidRDefault="00220728" w:rsidP="00220728">
      <w:pPr>
        <w:keepNext/>
        <w:keepLines/>
        <w:spacing w:after="0" w:line="240" w:lineRule="auto"/>
        <w:ind w:left="5529"/>
        <w:rPr>
          <w:rFonts w:ascii="Times New Roman" w:hAnsi="Times New Roman"/>
          <w:sz w:val="24"/>
          <w:szCs w:val="24"/>
        </w:rPr>
      </w:pPr>
      <w:r w:rsidRPr="00220728">
        <w:rPr>
          <w:rFonts w:ascii="Times New Roman" w:hAnsi="Times New Roman"/>
        </w:rPr>
        <w:t>«</w:t>
      </w:r>
      <w:r w:rsidRPr="00220728">
        <w:rPr>
          <w:rFonts w:ascii="Times New Roman" w:hAnsi="Times New Roman"/>
          <w:sz w:val="24"/>
          <w:szCs w:val="24"/>
        </w:rPr>
        <w:t>УТВЕРЖДАЮ»</w:t>
      </w:r>
    </w:p>
    <w:p w14:paraId="540B8555" w14:textId="77777777" w:rsidR="00220728" w:rsidRPr="00220728" w:rsidRDefault="00220728" w:rsidP="00220728">
      <w:pPr>
        <w:keepNext/>
        <w:keepLines/>
        <w:spacing w:after="0" w:line="240" w:lineRule="auto"/>
        <w:ind w:left="5529"/>
        <w:rPr>
          <w:rFonts w:ascii="Times New Roman" w:hAnsi="Times New Roman"/>
          <w:sz w:val="24"/>
          <w:szCs w:val="24"/>
        </w:rPr>
      </w:pPr>
      <w:r w:rsidRPr="00220728">
        <w:rPr>
          <w:rFonts w:ascii="Times New Roman" w:hAnsi="Times New Roman"/>
          <w:sz w:val="24"/>
          <w:szCs w:val="24"/>
        </w:rPr>
        <w:t>Заведующий</w:t>
      </w:r>
    </w:p>
    <w:p w14:paraId="5906F760" w14:textId="77777777" w:rsidR="00220728" w:rsidRPr="00220728" w:rsidRDefault="00220728" w:rsidP="00220728">
      <w:pPr>
        <w:widowControl w:val="0"/>
        <w:spacing w:after="0" w:line="240" w:lineRule="auto"/>
        <w:ind w:left="5529"/>
        <w:rPr>
          <w:rFonts w:ascii="Times New Roman" w:hAnsi="Times New Roman"/>
          <w:sz w:val="24"/>
          <w:szCs w:val="24"/>
        </w:rPr>
      </w:pPr>
      <w:r w:rsidRPr="00220728">
        <w:rPr>
          <w:rFonts w:ascii="Times New Roman" w:hAnsi="Times New Roman"/>
          <w:sz w:val="24"/>
          <w:szCs w:val="24"/>
        </w:rPr>
        <w:t>ГБДОУ детский сад № 1</w:t>
      </w:r>
    </w:p>
    <w:p w14:paraId="7B4D147C" w14:textId="77777777" w:rsidR="00220728" w:rsidRPr="00220728" w:rsidRDefault="00220728" w:rsidP="00220728">
      <w:pPr>
        <w:widowControl w:val="0"/>
        <w:spacing w:after="0" w:line="240" w:lineRule="auto"/>
        <w:ind w:left="5529"/>
        <w:rPr>
          <w:rFonts w:ascii="Times New Roman" w:hAnsi="Times New Roman"/>
          <w:sz w:val="24"/>
          <w:szCs w:val="24"/>
        </w:rPr>
      </w:pPr>
      <w:r w:rsidRPr="00220728">
        <w:rPr>
          <w:rFonts w:ascii="Times New Roman" w:hAnsi="Times New Roman"/>
          <w:sz w:val="24"/>
          <w:szCs w:val="24"/>
        </w:rPr>
        <w:t>Выборгского района Санкт-Петербурга </w:t>
      </w:r>
    </w:p>
    <w:p w14:paraId="5717C77D" w14:textId="77777777" w:rsidR="00220728" w:rsidRPr="00220728" w:rsidRDefault="00220728" w:rsidP="00220728">
      <w:pPr>
        <w:widowControl w:val="0"/>
        <w:spacing w:after="0" w:line="240" w:lineRule="auto"/>
        <w:ind w:left="5529"/>
        <w:rPr>
          <w:rFonts w:ascii="Times New Roman" w:eastAsia="Times New Roman" w:hAnsi="Times New Roman"/>
          <w:bCs/>
          <w:sz w:val="24"/>
          <w:szCs w:val="24"/>
          <w:lang w:eastAsia="ru-RU"/>
        </w:rPr>
      </w:pPr>
    </w:p>
    <w:p w14:paraId="464CFCB9" w14:textId="77777777" w:rsidR="00220728" w:rsidRPr="00220728" w:rsidRDefault="00220728" w:rsidP="00220728">
      <w:pPr>
        <w:widowControl w:val="0"/>
        <w:autoSpaceDE w:val="0"/>
        <w:autoSpaceDN w:val="0"/>
        <w:adjustRightInd w:val="0"/>
        <w:spacing w:after="0" w:line="240" w:lineRule="auto"/>
        <w:ind w:left="5529"/>
        <w:rPr>
          <w:rFonts w:ascii="Times New Roman" w:eastAsia="Times New Roman" w:hAnsi="Times New Roman"/>
          <w:bCs/>
          <w:sz w:val="24"/>
          <w:szCs w:val="24"/>
          <w:lang w:eastAsia="ru-RU"/>
        </w:rPr>
      </w:pPr>
      <w:r w:rsidRPr="00220728">
        <w:rPr>
          <w:rFonts w:ascii="Times New Roman" w:eastAsia="Times New Roman" w:hAnsi="Times New Roman"/>
          <w:bCs/>
          <w:sz w:val="24"/>
          <w:szCs w:val="24"/>
          <w:lang w:eastAsia="ru-RU"/>
        </w:rPr>
        <w:t>__________________ /Тугушева Г.П._/</w:t>
      </w:r>
    </w:p>
    <w:p w14:paraId="128817C8" w14:textId="77777777" w:rsidR="00220728" w:rsidRPr="00220728" w:rsidRDefault="00220728" w:rsidP="00220728">
      <w:pPr>
        <w:shd w:val="clear" w:color="auto" w:fill="FFFFFF"/>
        <w:spacing w:line="240" w:lineRule="auto"/>
        <w:ind w:left="5529" w:right="19"/>
        <w:rPr>
          <w:rFonts w:ascii="Times New Roman" w:hAnsi="Times New Roman"/>
        </w:rPr>
      </w:pPr>
      <w:r w:rsidRPr="00220728">
        <w:rPr>
          <w:rFonts w:ascii="Times New Roman" w:hAnsi="Times New Roman"/>
          <w:sz w:val="21"/>
          <w:szCs w:val="21"/>
        </w:rPr>
        <w:t>М.П.</w:t>
      </w:r>
    </w:p>
    <w:p w14:paraId="0A050D94" w14:textId="77777777" w:rsidR="00220728" w:rsidRPr="00220728" w:rsidRDefault="00220728" w:rsidP="00220728">
      <w:pPr>
        <w:shd w:val="clear" w:color="auto" w:fill="FFFFFF"/>
        <w:spacing w:after="0" w:line="240" w:lineRule="auto"/>
        <w:ind w:right="19"/>
        <w:jc w:val="center"/>
        <w:rPr>
          <w:rFonts w:ascii="Times New Roman" w:hAnsi="Times New Roman"/>
          <w:b/>
          <w:sz w:val="28"/>
          <w:szCs w:val="28"/>
        </w:rPr>
      </w:pPr>
    </w:p>
    <w:p w14:paraId="7EE6A9E6" w14:textId="77777777" w:rsidR="00220728" w:rsidRPr="00220728" w:rsidRDefault="00220728" w:rsidP="00220728">
      <w:pPr>
        <w:shd w:val="clear" w:color="auto" w:fill="FFFFFF"/>
        <w:spacing w:after="0" w:line="240" w:lineRule="auto"/>
        <w:ind w:right="19"/>
        <w:jc w:val="center"/>
        <w:rPr>
          <w:rFonts w:ascii="Times New Roman" w:hAnsi="Times New Roman"/>
          <w:b/>
          <w:sz w:val="28"/>
          <w:szCs w:val="28"/>
        </w:rPr>
      </w:pPr>
    </w:p>
    <w:p w14:paraId="7210D32A" w14:textId="77777777" w:rsidR="00220728" w:rsidRPr="00220728" w:rsidRDefault="00220728" w:rsidP="00220728">
      <w:pPr>
        <w:shd w:val="clear" w:color="auto" w:fill="FFFFFF"/>
        <w:spacing w:after="0" w:line="240" w:lineRule="auto"/>
        <w:ind w:right="19"/>
        <w:jc w:val="center"/>
        <w:rPr>
          <w:rFonts w:ascii="Times New Roman" w:hAnsi="Times New Roman"/>
          <w:b/>
          <w:sz w:val="28"/>
          <w:szCs w:val="28"/>
        </w:rPr>
      </w:pPr>
    </w:p>
    <w:p w14:paraId="0A81E0C8" w14:textId="77777777" w:rsidR="00220728" w:rsidRPr="00220728" w:rsidRDefault="00220728" w:rsidP="00220728">
      <w:pPr>
        <w:shd w:val="clear" w:color="auto" w:fill="FFFFFF"/>
        <w:spacing w:after="0" w:line="240" w:lineRule="auto"/>
        <w:ind w:right="19"/>
        <w:jc w:val="center"/>
        <w:rPr>
          <w:rFonts w:ascii="Times New Roman" w:hAnsi="Times New Roman"/>
          <w:b/>
          <w:sz w:val="28"/>
          <w:szCs w:val="28"/>
        </w:rPr>
      </w:pPr>
      <w:r w:rsidRPr="00220728">
        <w:rPr>
          <w:rFonts w:ascii="Times New Roman" w:hAnsi="Times New Roman"/>
          <w:b/>
          <w:sz w:val="28"/>
          <w:szCs w:val="28"/>
        </w:rPr>
        <w:t>ТЕХНИЧЕСКОЕ ЗАДАНИЕ</w:t>
      </w:r>
    </w:p>
    <w:p w14:paraId="33990923" w14:textId="77777777" w:rsidR="00220728" w:rsidRPr="00220728" w:rsidRDefault="00220728" w:rsidP="00220728">
      <w:pPr>
        <w:spacing w:after="0" w:line="240" w:lineRule="auto"/>
        <w:jc w:val="center"/>
        <w:rPr>
          <w:rFonts w:ascii="Times New Roman" w:hAnsi="Times New Roman"/>
          <w:sz w:val="28"/>
          <w:szCs w:val="28"/>
        </w:rPr>
      </w:pPr>
      <w:r w:rsidRPr="00220728">
        <w:rPr>
          <w:rFonts w:ascii="Times New Roman" w:hAnsi="Times New Roman"/>
          <w:sz w:val="28"/>
          <w:szCs w:val="28"/>
        </w:rPr>
        <w:t>на выполнение работ по разработке и согласованию проектно-сметной документации на монтаж системы автоматической пожарной сигнализации, системы оповещения и управления эвакуацией людей при пожаре в Государственном бюджетном дошкольном образовательном учреждении детский сад № 1 комбинированного вида</w:t>
      </w:r>
    </w:p>
    <w:p w14:paraId="11004B33" w14:textId="77777777" w:rsidR="00220728" w:rsidRPr="00220728" w:rsidRDefault="00220728" w:rsidP="00220728">
      <w:pPr>
        <w:spacing w:after="0" w:line="240" w:lineRule="auto"/>
        <w:jc w:val="center"/>
        <w:rPr>
          <w:rFonts w:ascii="Times New Roman" w:hAnsi="Times New Roman"/>
          <w:sz w:val="28"/>
          <w:szCs w:val="28"/>
        </w:rPr>
      </w:pPr>
      <w:r w:rsidRPr="00220728">
        <w:rPr>
          <w:rFonts w:ascii="Times New Roman" w:hAnsi="Times New Roman"/>
          <w:sz w:val="28"/>
          <w:szCs w:val="28"/>
        </w:rPr>
        <w:t xml:space="preserve">Выборгского района Санкт-Петербурга, расположенного по адресу: </w:t>
      </w:r>
    </w:p>
    <w:p w14:paraId="5351A1F1" w14:textId="77777777" w:rsidR="00220728" w:rsidRPr="00220728" w:rsidRDefault="00220728" w:rsidP="00220728">
      <w:pPr>
        <w:spacing w:line="240" w:lineRule="auto"/>
        <w:jc w:val="center"/>
        <w:rPr>
          <w:rFonts w:ascii="Times New Roman" w:hAnsi="Times New Roman"/>
          <w:sz w:val="28"/>
          <w:szCs w:val="28"/>
        </w:rPr>
      </w:pPr>
      <w:r w:rsidRPr="00220728">
        <w:rPr>
          <w:rFonts w:ascii="Times New Roman" w:hAnsi="Times New Roman"/>
          <w:bCs/>
          <w:sz w:val="28"/>
          <w:szCs w:val="28"/>
        </w:rPr>
        <w:t xml:space="preserve">Санкт-Петербург, </w:t>
      </w:r>
      <w:r w:rsidRPr="00220728">
        <w:rPr>
          <w:rFonts w:ascii="Times New Roman" w:hAnsi="Times New Roman"/>
          <w:sz w:val="28"/>
          <w:szCs w:val="28"/>
          <w:shd w:val="clear" w:color="auto" w:fill="FFFFFF"/>
        </w:rPr>
        <w:t>ул. Руднева, д. 27, корп. 3, лит. А</w:t>
      </w:r>
    </w:p>
    <w:p w14:paraId="7DBE8026" w14:textId="77777777" w:rsidR="00220728" w:rsidRPr="00220728" w:rsidRDefault="00220728" w:rsidP="00220728">
      <w:pPr>
        <w:spacing w:line="240" w:lineRule="auto"/>
        <w:rPr>
          <w:rFonts w:ascii="Times New Roman" w:hAnsi="Times New Roman"/>
        </w:rPr>
      </w:pPr>
    </w:p>
    <w:p w14:paraId="10473DB3" w14:textId="77777777" w:rsidR="00220728" w:rsidRPr="00220728" w:rsidRDefault="00220728" w:rsidP="00220728">
      <w:pPr>
        <w:spacing w:line="240" w:lineRule="auto"/>
        <w:rPr>
          <w:rFonts w:ascii="Times New Roman" w:hAnsi="Times New Roman"/>
        </w:rPr>
      </w:pPr>
    </w:p>
    <w:p w14:paraId="1816B44D" w14:textId="77777777" w:rsidR="00220728" w:rsidRPr="00220728" w:rsidRDefault="00220728" w:rsidP="00220728">
      <w:pPr>
        <w:keepNext/>
        <w:keepLines/>
        <w:spacing w:after="0" w:line="240" w:lineRule="auto"/>
        <w:rPr>
          <w:rFonts w:ascii="Times New Roman" w:hAnsi="Times New Roman"/>
          <w:noProof/>
          <w:lang w:eastAsia="ru-RU"/>
        </w:rPr>
      </w:pPr>
    </w:p>
    <w:p w14:paraId="3A0FB142" w14:textId="77777777" w:rsidR="00220728" w:rsidRPr="00220728" w:rsidRDefault="00220728" w:rsidP="00220728">
      <w:pPr>
        <w:keepNext/>
        <w:keepLines/>
        <w:spacing w:after="0" w:line="240" w:lineRule="auto"/>
        <w:rPr>
          <w:rFonts w:ascii="Times New Roman" w:hAnsi="Times New Roman"/>
          <w:noProof/>
          <w:lang w:eastAsia="ru-RU"/>
        </w:rPr>
      </w:pPr>
    </w:p>
    <w:p w14:paraId="07100F2A" w14:textId="77777777" w:rsidR="00220728" w:rsidRPr="00220728" w:rsidRDefault="00220728" w:rsidP="00220728">
      <w:pPr>
        <w:keepNext/>
        <w:keepLines/>
        <w:spacing w:after="0" w:line="240" w:lineRule="auto"/>
        <w:rPr>
          <w:rFonts w:ascii="Times New Roman" w:hAnsi="Times New Roman"/>
        </w:rPr>
      </w:pPr>
    </w:p>
    <w:p w14:paraId="0E227E1A" w14:textId="77777777" w:rsidR="00220728" w:rsidRPr="00220728" w:rsidRDefault="00220728" w:rsidP="00220728">
      <w:pPr>
        <w:shd w:val="clear" w:color="auto" w:fill="FFFFFF"/>
        <w:spacing w:line="240" w:lineRule="auto"/>
        <w:ind w:right="29"/>
        <w:jc w:val="center"/>
        <w:rPr>
          <w:rFonts w:ascii="Times New Roman" w:hAnsi="Times New Roman"/>
          <w:spacing w:val="-26"/>
        </w:rPr>
      </w:pPr>
    </w:p>
    <w:p w14:paraId="5C4C55A1" w14:textId="77777777" w:rsidR="00220728" w:rsidRPr="00220728" w:rsidRDefault="00220728" w:rsidP="00220728">
      <w:pPr>
        <w:shd w:val="clear" w:color="auto" w:fill="FFFFFF"/>
        <w:spacing w:line="240" w:lineRule="auto"/>
        <w:ind w:right="29"/>
        <w:jc w:val="center"/>
        <w:rPr>
          <w:rFonts w:ascii="Times New Roman" w:hAnsi="Times New Roman"/>
          <w:spacing w:val="-26"/>
        </w:rPr>
      </w:pPr>
    </w:p>
    <w:p w14:paraId="777DE571" w14:textId="77777777" w:rsidR="00220728" w:rsidRPr="00220728" w:rsidRDefault="00220728" w:rsidP="00220728">
      <w:pPr>
        <w:shd w:val="clear" w:color="auto" w:fill="FFFFFF"/>
        <w:spacing w:line="240" w:lineRule="auto"/>
        <w:ind w:right="29"/>
        <w:rPr>
          <w:rFonts w:ascii="Times New Roman" w:hAnsi="Times New Roman"/>
          <w:spacing w:val="-26"/>
        </w:rPr>
      </w:pPr>
    </w:p>
    <w:p w14:paraId="33D805BB" w14:textId="77777777" w:rsidR="00220728" w:rsidRPr="00220728" w:rsidRDefault="00220728" w:rsidP="00220728">
      <w:pPr>
        <w:shd w:val="clear" w:color="auto" w:fill="FFFFFF"/>
        <w:spacing w:line="240" w:lineRule="auto"/>
        <w:ind w:right="29"/>
        <w:rPr>
          <w:rFonts w:ascii="Times New Roman" w:hAnsi="Times New Roman"/>
          <w:spacing w:val="-26"/>
        </w:rPr>
      </w:pPr>
    </w:p>
    <w:p w14:paraId="01609D25" w14:textId="77777777" w:rsidR="00220728" w:rsidRPr="00220728" w:rsidRDefault="00220728" w:rsidP="00220728">
      <w:pPr>
        <w:shd w:val="clear" w:color="auto" w:fill="FFFFFF"/>
        <w:spacing w:line="240" w:lineRule="auto"/>
        <w:ind w:right="29"/>
        <w:rPr>
          <w:rFonts w:ascii="Times New Roman" w:hAnsi="Times New Roman"/>
          <w:spacing w:val="-26"/>
        </w:rPr>
      </w:pPr>
    </w:p>
    <w:p w14:paraId="72794F7B" w14:textId="77777777" w:rsidR="00220728" w:rsidRPr="00220728" w:rsidRDefault="00220728" w:rsidP="00220728">
      <w:pPr>
        <w:shd w:val="clear" w:color="auto" w:fill="FFFFFF"/>
        <w:spacing w:line="240" w:lineRule="auto"/>
        <w:ind w:right="29"/>
        <w:rPr>
          <w:rFonts w:ascii="Times New Roman" w:hAnsi="Times New Roman"/>
          <w:spacing w:val="-26"/>
        </w:rPr>
      </w:pPr>
    </w:p>
    <w:p w14:paraId="32EB26FC" w14:textId="77777777" w:rsidR="00220728" w:rsidRPr="00220728" w:rsidRDefault="00220728" w:rsidP="00220728">
      <w:pPr>
        <w:shd w:val="clear" w:color="auto" w:fill="FFFFFF"/>
        <w:spacing w:line="240" w:lineRule="auto"/>
        <w:ind w:right="29"/>
        <w:rPr>
          <w:rFonts w:ascii="Times New Roman" w:hAnsi="Times New Roman"/>
          <w:spacing w:val="-26"/>
        </w:rPr>
      </w:pPr>
    </w:p>
    <w:p w14:paraId="024355F6" w14:textId="77777777" w:rsidR="00220728" w:rsidRPr="00220728" w:rsidRDefault="00220728" w:rsidP="00220728">
      <w:pPr>
        <w:shd w:val="clear" w:color="auto" w:fill="FFFFFF"/>
        <w:spacing w:line="240" w:lineRule="auto"/>
        <w:ind w:right="29"/>
        <w:rPr>
          <w:rFonts w:ascii="Times New Roman" w:hAnsi="Times New Roman"/>
          <w:spacing w:val="-26"/>
        </w:rPr>
      </w:pPr>
    </w:p>
    <w:p w14:paraId="6C456B9F" w14:textId="77777777" w:rsidR="00220728" w:rsidRPr="00220728" w:rsidRDefault="00220728" w:rsidP="00220728">
      <w:pPr>
        <w:shd w:val="clear" w:color="auto" w:fill="FFFFFF"/>
        <w:spacing w:line="240" w:lineRule="auto"/>
        <w:ind w:right="29"/>
        <w:rPr>
          <w:rFonts w:ascii="Times New Roman" w:hAnsi="Times New Roman"/>
          <w:spacing w:val="-26"/>
        </w:rPr>
      </w:pPr>
    </w:p>
    <w:p w14:paraId="3E3EA7E1" w14:textId="77777777" w:rsidR="00220728" w:rsidRPr="00220728" w:rsidRDefault="00220728" w:rsidP="00220728">
      <w:pPr>
        <w:shd w:val="clear" w:color="auto" w:fill="FFFFFF"/>
        <w:spacing w:line="240" w:lineRule="auto"/>
        <w:ind w:right="29"/>
        <w:rPr>
          <w:rFonts w:ascii="Times New Roman" w:hAnsi="Times New Roman"/>
          <w:spacing w:val="-26"/>
        </w:rPr>
      </w:pPr>
    </w:p>
    <w:p w14:paraId="04BB298D" w14:textId="77777777" w:rsidR="00220728" w:rsidRPr="00220728" w:rsidRDefault="00220728" w:rsidP="00220728">
      <w:pPr>
        <w:shd w:val="clear" w:color="auto" w:fill="FFFFFF"/>
        <w:spacing w:line="240" w:lineRule="auto"/>
        <w:ind w:right="29"/>
        <w:rPr>
          <w:rFonts w:ascii="Times New Roman" w:hAnsi="Times New Roman"/>
          <w:spacing w:val="-26"/>
        </w:rPr>
      </w:pPr>
    </w:p>
    <w:p w14:paraId="1B35AC4A" w14:textId="77777777" w:rsidR="00220728" w:rsidRPr="00220728" w:rsidRDefault="00220728" w:rsidP="00220728">
      <w:pPr>
        <w:shd w:val="clear" w:color="auto" w:fill="FFFFFF"/>
        <w:spacing w:line="240" w:lineRule="auto"/>
        <w:ind w:right="29"/>
        <w:rPr>
          <w:rFonts w:ascii="Times New Roman" w:hAnsi="Times New Roman"/>
          <w:spacing w:val="-26"/>
        </w:rPr>
      </w:pPr>
    </w:p>
    <w:p w14:paraId="751F50D8" w14:textId="77777777" w:rsidR="00220728" w:rsidRPr="00220728" w:rsidRDefault="00220728" w:rsidP="00220728">
      <w:pPr>
        <w:shd w:val="clear" w:color="auto" w:fill="FFFFFF"/>
        <w:spacing w:line="240" w:lineRule="auto"/>
        <w:ind w:right="29"/>
        <w:rPr>
          <w:rFonts w:ascii="Times New Roman" w:hAnsi="Times New Roman"/>
          <w:spacing w:val="-26"/>
        </w:rPr>
      </w:pPr>
    </w:p>
    <w:p w14:paraId="4D6D76FD" w14:textId="77777777" w:rsidR="00220728" w:rsidRPr="00220728" w:rsidRDefault="00220728" w:rsidP="00220728">
      <w:pPr>
        <w:shd w:val="clear" w:color="auto" w:fill="FFFFFF"/>
        <w:spacing w:line="240" w:lineRule="auto"/>
        <w:ind w:right="29"/>
        <w:rPr>
          <w:rFonts w:ascii="Times New Roman" w:hAnsi="Times New Roman"/>
          <w:spacing w:val="-26"/>
        </w:rPr>
      </w:pPr>
    </w:p>
    <w:p w14:paraId="7B7A9FF3" w14:textId="77777777" w:rsidR="00220728" w:rsidRPr="00220728" w:rsidRDefault="00220728" w:rsidP="00220728">
      <w:pPr>
        <w:shd w:val="clear" w:color="auto" w:fill="FFFFFF"/>
        <w:spacing w:line="240" w:lineRule="auto"/>
        <w:ind w:right="29"/>
        <w:rPr>
          <w:rFonts w:ascii="Times New Roman" w:hAnsi="Times New Roman"/>
          <w:spacing w:val="-26"/>
        </w:rPr>
      </w:pPr>
    </w:p>
    <w:p w14:paraId="100E9F3A" w14:textId="67787A59" w:rsidR="00220728" w:rsidRPr="00220728" w:rsidRDefault="00220728" w:rsidP="00220728">
      <w:pPr>
        <w:shd w:val="clear" w:color="auto" w:fill="FFFFFF"/>
        <w:spacing w:line="240" w:lineRule="auto"/>
        <w:ind w:right="29"/>
        <w:rPr>
          <w:rFonts w:ascii="Times New Roman" w:hAnsi="Times New Roman"/>
          <w:spacing w:val="-26"/>
        </w:rPr>
      </w:pPr>
    </w:p>
    <w:p w14:paraId="1BFF3F60" w14:textId="77777777" w:rsidR="00220728" w:rsidRPr="00220728" w:rsidRDefault="00220728" w:rsidP="00220728">
      <w:pPr>
        <w:shd w:val="clear" w:color="auto" w:fill="FFFFFF"/>
        <w:spacing w:line="240" w:lineRule="auto"/>
        <w:ind w:right="29"/>
        <w:jc w:val="center"/>
        <w:rPr>
          <w:rFonts w:ascii="Times New Roman" w:hAnsi="Times New Roman"/>
          <w:b/>
          <w:spacing w:val="-26"/>
        </w:rPr>
      </w:pPr>
      <w:r w:rsidRPr="00220728">
        <w:rPr>
          <w:rFonts w:ascii="Times New Roman" w:hAnsi="Times New Roman"/>
          <w:b/>
          <w:spacing w:val="-26"/>
        </w:rPr>
        <w:t>2026</w:t>
      </w:r>
    </w:p>
    <w:p w14:paraId="2A2F0E68" w14:textId="77777777" w:rsidR="00220728" w:rsidRPr="00220728" w:rsidRDefault="00220728" w:rsidP="00220728">
      <w:pPr>
        <w:widowControl w:val="0"/>
        <w:autoSpaceDE w:val="0"/>
        <w:autoSpaceDN w:val="0"/>
        <w:adjustRightInd w:val="0"/>
        <w:snapToGrid w:val="0"/>
        <w:spacing w:after="0" w:line="240" w:lineRule="auto"/>
        <w:ind w:firstLine="709"/>
        <w:jc w:val="center"/>
        <w:outlineLvl w:val="0"/>
        <w:rPr>
          <w:rFonts w:ascii="Times New Roman" w:hAnsi="Times New Roman"/>
          <w:b/>
          <w:bCs/>
          <w:caps/>
        </w:rPr>
      </w:pPr>
      <w:r w:rsidRPr="00220728">
        <w:rPr>
          <w:rFonts w:ascii="Times New Roman" w:hAnsi="Times New Roman"/>
          <w:b/>
          <w:bCs/>
          <w:caps/>
        </w:rPr>
        <w:lastRenderedPageBreak/>
        <w:t>1. Общие требования</w:t>
      </w:r>
    </w:p>
    <w:p w14:paraId="6A487F06" w14:textId="77777777" w:rsidR="00220728" w:rsidRPr="00220728" w:rsidRDefault="00220728" w:rsidP="00220728">
      <w:pPr>
        <w:widowControl w:val="0"/>
        <w:snapToGrid w:val="0"/>
        <w:spacing w:after="0" w:line="240" w:lineRule="auto"/>
        <w:ind w:firstLine="709"/>
        <w:rPr>
          <w:rFonts w:ascii="Times New Roman" w:hAnsi="Times New Roman"/>
        </w:rPr>
      </w:pPr>
      <w:r w:rsidRPr="00220728">
        <w:rPr>
          <w:rFonts w:ascii="Times New Roman" w:hAnsi="Times New Roman"/>
          <w:sz w:val="24"/>
          <w:szCs w:val="24"/>
        </w:rPr>
        <w:t>1.1</w:t>
      </w:r>
      <w:r w:rsidRPr="00220728">
        <w:rPr>
          <w:rFonts w:ascii="Times New Roman" w:hAnsi="Times New Roman"/>
        </w:rPr>
        <w:t xml:space="preserve">. </w:t>
      </w:r>
      <w:r w:rsidRPr="00220728">
        <w:rPr>
          <w:rFonts w:ascii="Times New Roman" w:hAnsi="Times New Roman"/>
          <w:color w:val="2C2D2E"/>
          <w:shd w:val="clear" w:color="auto" w:fill="FFFFFF"/>
        </w:rPr>
        <w:t xml:space="preserve"> Объектом закупки являются </w:t>
      </w:r>
      <w:r w:rsidRPr="00220728">
        <w:rPr>
          <w:rFonts w:ascii="Times New Roman" w:hAnsi="Times New Roman"/>
        </w:rPr>
        <w:t xml:space="preserve">работы </w:t>
      </w:r>
      <w:r w:rsidRPr="00220728">
        <w:rPr>
          <w:rFonts w:ascii="Times New Roman" w:hAnsi="Times New Roman"/>
          <w:color w:val="2C2D2E"/>
          <w:shd w:val="clear" w:color="auto" w:fill="FFFFFF"/>
        </w:rPr>
        <w:t xml:space="preserve">в части КСОБ </w:t>
      </w:r>
      <w:r w:rsidRPr="00220728">
        <w:rPr>
          <w:rFonts w:ascii="Times New Roman" w:hAnsi="Times New Roman"/>
        </w:rPr>
        <w:t xml:space="preserve">по разработке и согласованию проектно-сметной документации на монтаж системы автоматической пожарной сигнализации, системы оповещения и управления эвакуацией людей при пожаре в ГБДОУ детский сад № 1 Выборгского района Санкт-Петербурга по адресу: Санкт-Петербург, ул. Руднева, д. 27, корп. 3, лит. А.                                    </w:t>
      </w:r>
    </w:p>
    <w:p w14:paraId="7A3E01D0" w14:textId="4A7C65E2" w:rsidR="00220728" w:rsidRPr="00A70DED" w:rsidRDefault="00220728" w:rsidP="00220728">
      <w:pPr>
        <w:widowControl w:val="0"/>
        <w:snapToGrid w:val="0"/>
        <w:spacing w:after="0" w:line="240" w:lineRule="auto"/>
        <w:ind w:firstLine="709"/>
        <w:rPr>
          <w:rFonts w:ascii="Times New Roman" w:hAnsi="Times New Roman"/>
          <w:color w:val="000000"/>
          <w:shd w:val="clear" w:color="auto" w:fill="FFFFFF"/>
        </w:rPr>
      </w:pPr>
      <w:r w:rsidRPr="00220728">
        <w:rPr>
          <w:rFonts w:ascii="Times New Roman" w:hAnsi="Times New Roman"/>
        </w:rPr>
        <w:t>1.2. Начальная (максимальная) цена контракта:</w:t>
      </w:r>
      <w:r w:rsidR="00A70DED" w:rsidRPr="00A70DED">
        <w:rPr>
          <w:rFonts w:ascii="Times New Roman" w:hAnsi="Times New Roman"/>
          <w:b/>
          <w:bCs/>
          <w:color w:val="000000"/>
          <w:sz w:val="20"/>
          <w:szCs w:val="20"/>
          <w:lang w:eastAsia="ru-RU"/>
        </w:rPr>
        <w:t xml:space="preserve"> </w:t>
      </w:r>
      <w:r w:rsidR="00A70DED" w:rsidRPr="00A70DED">
        <w:rPr>
          <w:rFonts w:ascii="Times New Roman" w:hAnsi="Times New Roman"/>
          <w:bCs/>
        </w:rPr>
        <w:t>316 682,57 рублей.</w:t>
      </w:r>
      <w:r w:rsidRPr="00A70DED">
        <w:rPr>
          <w:rFonts w:ascii="Times New Roman" w:hAnsi="Times New Roman"/>
          <w:color w:val="000000"/>
          <w:shd w:val="clear" w:color="auto" w:fill="FFFFFF"/>
        </w:rPr>
        <w:t xml:space="preserve"> </w:t>
      </w:r>
    </w:p>
    <w:p w14:paraId="37D87356" w14:textId="77777777" w:rsidR="00220728" w:rsidRPr="00220728" w:rsidRDefault="00220728" w:rsidP="00220728">
      <w:pPr>
        <w:widowControl w:val="0"/>
        <w:snapToGrid w:val="0"/>
        <w:spacing w:after="0" w:line="240" w:lineRule="auto"/>
        <w:ind w:firstLine="709"/>
        <w:jc w:val="both"/>
        <w:rPr>
          <w:rFonts w:ascii="Times New Roman" w:hAnsi="Times New Roman"/>
        </w:rPr>
      </w:pPr>
      <w:r w:rsidRPr="00220728">
        <w:rPr>
          <w:rFonts w:ascii="Times New Roman" w:hAnsi="Times New Roman"/>
        </w:rPr>
        <w:t xml:space="preserve">Начальная (максимальная) цена контракта определена и обоснована в соответствии с требованиями ст. 22 </w:t>
      </w:r>
      <w:hyperlink r:id="rId8" w:history="1">
        <w:r w:rsidRPr="00220728">
          <w:rPr>
            <w:rFonts w:ascii="Times New Roman" w:hAnsi="Times New Roman"/>
          </w:rPr>
          <w:t>Федерального закона от 05.04.2013 № 44-ФЗ «О контрактной системе в сфере закупок товаров, работ, услуг для обеспечения государственных и муниципальных нужд</w:t>
        </w:r>
      </w:hyperlink>
      <w:r w:rsidRPr="00220728">
        <w:rPr>
          <w:rFonts w:ascii="Times New Roman" w:hAnsi="Times New Roman"/>
        </w:rPr>
        <w:t>» и приказа Минэкономразвития РФ от 02.10.2013 № 567.</w:t>
      </w:r>
    </w:p>
    <w:p w14:paraId="05CD7DF1" w14:textId="1B710FF9" w:rsidR="00220728" w:rsidRDefault="00220728" w:rsidP="00220728">
      <w:pPr>
        <w:widowControl w:val="0"/>
        <w:snapToGrid w:val="0"/>
        <w:spacing w:after="0" w:line="240" w:lineRule="auto"/>
        <w:ind w:firstLine="709"/>
        <w:jc w:val="both"/>
        <w:rPr>
          <w:rFonts w:ascii="Times New Roman" w:hAnsi="Times New Roman"/>
        </w:rPr>
      </w:pPr>
      <w:r w:rsidRPr="00220728">
        <w:rPr>
          <w:rFonts w:ascii="Times New Roman" w:hAnsi="Times New Roman"/>
        </w:rPr>
        <w:t xml:space="preserve">1.3.Код по общероссийскому классификатору продукции по видам экономической деятельности (ОКПД2) с указанием вида продукции, соответствующий предмету Контракта: </w:t>
      </w:r>
      <w:r w:rsidRPr="00220728">
        <w:rPr>
          <w:rFonts w:ascii="Times New Roman" w:hAnsi="Times New Roman"/>
          <w:noProof/>
          <w:lang w:eastAsia="ru-RU"/>
        </w:rPr>
        <w:drawing>
          <wp:inline distT="0" distB="0" distL="0" distR="0" wp14:anchorId="4B44F2F9" wp14:editId="2F2A1E13">
            <wp:extent cx="6350" cy="6350"/>
            <wp:effectExtent l="0" t="0" r="0" b="0"/>
            <wp:docPr id="9" name="Рисунок 9" descr="https://new.gz-spb.ru/css/images/default/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new.gz-spb.ru/css/images/default/s.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220728">
        <w:rPr>
          <w:rFonts w:ascii="Times New Roman" w:hAnsi="Times New Roman"/>
          <w:noProof/>
          <w:lang w:eastAsia="ru-RU"/>
        </w:rPr>
        <w:drawing>
          <wp:inline distT="0" distB="0" distL="0" distR="0" wp14:anchorId="7DD08448" wp14:editId="436FC600">
            <wp:extent cx="6350" cy="6350"/>
            <wp:effectExtent l="0" t="0" r="0" b="0"/>
            <wp:docPr id="10" name="Рисунок 10" descr="https://new.gz-spb.ru/css/images/default/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new.gz-spb.ru/css/images/default/s.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220728">
        <w:rPr>
          <w:rFonts w:ascii="Times New Roman" w:hAnsi="Times New Roman"/>
          <w:noProof/>
          <w:lang w:eastAsia="ru-RU"/>
        </w:rPr>
        <w:drawing>
          <wp:inline distT="0" distB="0" distL="0" distR="0" wp14:anchorId="320BD3FB" wp14:editId="0ACFFFD5">
            <wp:extent cx="6350" cy="6350"/>
            <wp:effectExtent l="0" t="0" r="0" b="0"/>
            <wp:docPr id="11" name="Рисунок 11" descr="https://new.gz-spb.ru/css/images/default/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new.gz-spb.ru/css/images/default/s.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220728">
        <w:rPr>
          <w:rFonts w:ascii="Times New Roman" w:hAnsi="Times New Roman"/>
          <w:noProof/>
          <w:lang w:eastAsia="ru-RU"/>
        </w:rPr>
        <w:drawing>
          <wp:inline distT="0" distB="0" distL="0" distR="0" wp14:anchorId="689631F8" wp14:editId="6507DBA5">
            <wp:extent cx="6350" cy="6350"/>
            <wp:effectExtent l="0" t="0" r="0" b="0"/>
            <wp:docPr id="12" name="Рисунок 12" descr="https://new.gz-spb.ru/css/images/default/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new.gz-spb.ru/css/images/default/s.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220728">
        <w:rPr>
          <w:rFonts w:ascii="Times New Roman" w:hAnsi="Times New Roman"/>
          <w:noProof/>
          <w:lang w:eastAsia="ru-RU"/>
        </w:rPr>
        <w:drawing>
          <wp:inline distT="0" distB="0" distL="0" distR="0" wp14:anchorId="79824000" wp14:editId="14DE31E5">
            <wp:extent cx="6350" cy="6350"/>
            <wp:effectExtent l="0" t="0" r="0" b="0"/>
            <wp:docPr id="13" name="Рисунок 13" descr="https://new.gz-spb.ru/css/images/default/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new.gz-spb.ru/css/images/default/s.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220728">
        <w:rPr>
          <w:rFonts w:ascii="Times New Roman" w:hAnsi="Times New Roman"/>
          <w:noProof/>
          <w:lang w:eastAsia="ru-RU"/>
        </w:rPr>
        <w:drawing>
          <wp:inline distT="0" distB="0" distL="0" distR="0" wp14:anchorId="2B2CD544" wp14:editId="71FE5895">
            <wp:extent cx="6350" cy="6350"/>
            <wp:effectExtent l="0" t="0" r="0" b="0"/>
            <wp:docPr id="14" name="Рисунок 14" descr="https://new.gz-spb.ru/css/images/default/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new.gz-spb.ru/css/images/default/s.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220728">
        <w:rPr>
          <w:rFonts w:ascii="Times New Roman" w:hAnsi="Times New Roman"/>
          <w:noProof/>
          <w:lang w:eastAsia="ru-RU"/>
        </w:rPr>
        <w:drawing>
          <wp:inline distT="0" distB="0" distL="0" distR="0" wp14:anchorId="459945E3" wp14:editId="241AF5C0">
            <wp:extent cx="6350" cy="6350"/>
            <wp:effectExtent l="0" t="0" r="0" b="0"/>
            <wp:docPr id="15" name="Рисунок 15" descr="https://new.gz-spb.ru/css/images/default/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new.gz-spb.ru/css/images/default/s.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220728">
        <w:rPr>
          <w:rFonts w:ascii="Times New Roman" w:hAnsi="Times New Roman"/>
          <w:noProof/>
          <w:lang w:eastAsia="ru-RU"/>
        </w:rPr>
        <w:drawing>
          <wp:inline distT="0" distB="0" distL="0" distR="0" wp14:anchorId="395289E3" wp14:editId="2E8099B7">
            <wp:extent cx="6350" cy="6350"/>
            <wp:effectExtent l="0" t="0" r="0" b="0"/>
            <wp:docPr id="16" name="Рисунок 16" descr="https://new.gz-spb.ru/css/images/default/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new.gz-spb.ru/css/images/default/s.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220728">
        <w:rPr>
          <w:rFonts w:ascii="Times New Roman" w:hAnsi="Times New Roman"/>
        </w:rPr>
        <w:t>71.12.19.100 Услуги по инженерно-техническому проектированию прочих объектов, кроме объектов культурного наследия.</w:t>
      </w:r>
    </w:p>
    <w:p w14:paraId="5B7E86B4" w14:textId="77777777" w:rsidR="00220728" w:rsidRPr="00220728" w:rsidRDefault="00220728" w:rsidP="00220728">
      <w:pPr>
        <w:widowControl w:val="0"/>
        <w:snapToGrid w:val="0"/>
        <w:spacing w:after="0" w:line="240" w:lineRule="auto"/>
        <w:ind w:firstLine="709"/>
        <w:jc w:val="both"/>
        <w:rPr>
          <w:rFonts w:ascii="Times New Roman" w:hAnsi="Times New Roman"/>
        </w:rPr>
      </w:pPr>
    </w:p>
    <w:p w14:paraId="376535E8" w14:textId="77777777" w:rsidR="00220728" w:rsidRPr="00220728" w:rsidRDefault="00220728" w:rsidP="00220728">
      <w:pPr>
        <w:widowControl w:val="0"/>
        <w:autoSpaceDE w:val="0"/>
        <w:autoSpaceDN w:val="0"/>
        <w:adjustRightInd w:val="0"/>
        <w:snapToGrid w:val="0"/>
        <w:spacing w:after="0" w:line="240" w:lineRule="auto"/>
        <w:ind w:firstLine="709"/>
        <w:jc w:val="center"/>
        <w:outlineLvl w:val="0"/>
        <w:rPr>
          <w:rFonts w:ascii="Times New Roman" w:hAnsi="Times New Roman"/>
          <w:b/>
          <w:bCs/>
          <w:caps/>
        </w:rPr>
      </w:pPr>
      <w:r w:rsidRPr="00220728">
        <w:rPr>
          <w:rFonts w:ascii="Times New Roman" w:hAnsi="Times New Roman"/>
          <w:b/>
          <w:bCs/>
          <w:caps/>
        </w:rPr>
        <w:t>2. Цели и правовое основание для выполнения работ</w:t>
      </w:r>
    </w:p>
    <w:p w14:paraId="40D1D754" w14:textId="77777777" w:rsidR="00220728" w:rsidRPr="00220728" w:rsidRDefault="00220728" w:rsidP="00220728">
      <w:pPr>
        <w:widowControl w:val="0"/>
        <w:snapToGrid w:val="0"/>
        <w:spacing w:after="0" w:line="240" w:lineRule="auto"/>
        <w:ind w:right="85" w:firstLine="709"/>
        <w:rPr>
          <w:rFonts w:ascii="Times New Roman" w:hAnsi="Times New Roman"/>
        </w:rPr>
      </w:pPr>
      <w:r w:rsidRPr="00220728">
        <w:rPr>
          <w:rFonts w:ascii="Times New Roman" w:hAnsi="Times New Roman"/>
        </w:rPr>
        <w:t>2.1. Целью закупки является: развитие комплексных систем обеспечения безопасности (далее – КСОБ).</w:t>
      </w:r>
    </w:p>
    <w:p w14:paraId="4D3E8762" w14:textId="77777777" w:rsidR="00220728" w:rsidRPr="00220728" w:rsidRDefault="00220728" w:rsidP="00220728">
      <w:pPr>
        <w:widowControl w:val="0"/>
        <w:shd w:val="clear" w:color="auto" w:fill="FFFFFF"/>
        <w:snapToGrid w:val="0"/>
        <w:spacing w:after="0" w:line="240" w:lineRule="auto"/>
        <w:ind w:firstLine="709"/>
        <w:rPr>
          <w:rFonts w:ascii="Times New Roman" w:hAnsi="Times New Roman"/>
        </w:rPr>
      </w:pPr>
      <w:r w:rsidRPr="00220728">
        <w:rPr>
          <w:rFonts w:ascii="Times New Roman" w:hAnsi="Times New Roman"/>
        </w:rPr>
        <w:t>2.2. Основанием для выполнения работ является:</w:t>
      </w:r>
    </w:p>
    <w:p w14:paraId="72DC9A95" w14:textId="77777777" w:rsidR="00220728" w:rsidRPr="00220728" w:rsidRDefault="00220728" w:rsidP="00220728">
      <w:pPr>
        <w:widowControl w:val="0"/>
        <w:shd w:val="clear" w:color="auto" w:fill="FFFFFF"/>
        <w:snapToGrid w:val="0"/>
        <w:spacing w:after="0" w:line="240" w:lineRule="auto"/>
        <w:ind w:firstLine="709"/>
        <w:jc w:val="both"/>
        <w:rPr>
          <w:rFonts w:ascii="Arial" w:hAnsi="Arial" w:cs="Arial"/>
          <w:color w:val="474747"/>
          <w:shd w:val="clear" w:color="auto" w:fill="FFFFFF"/>
        </w:rPr>
      </w:pPr>
      <w:r w:rsidRPr="00220728">
        <w:rPr>
          <w:rFonts w:ascii="Times New Roman" w:hAnsi="Times New Roman"/>
        </w:rPr>
        <w:t xml:space="preserve">2.2.1. </w:t>
      </w:r>
      <w:r w:rsidRPr="00220728">
        <w:rPr>
          <w:rFonts w:ascii="Times New Roman" w:hAnsi="Times New Roman"/>
          <w:bCs/>
          <w:shd w:val="clear" w:color="auto" w:fill="FFFFFF"/>
        </w:rPr>
        <w:t>Закон Санкт</w:t>
      </w:r>
      <w:r w:rsidRPr="00220728">
        <w:rPr>
          <w:rFonts w:ascii="Times New Roman" w:hAnsi="Times New Roman"/>
          <w:shd w:val="clear" w:color="auto" w:fill="FFFFFF"/>
        </w:rPr>
        <w:t>-</w:t>
      </w:r>
      <w:r w:rsidRPr="00220728">
        <w:rPr>
          <w:rFonts w:ascii="Times New Roman" w:hAnsi="Times New Roman"/>
          <w:bCs/>
          <w:shd w:val="clear" w:color="auto" w:fill="FFFFFF"/>
        </w:rPr>
        <w:t>Петербурга</w:t>
      </w:r>
      <w:r w:rsidRPr="00220728">
        <w:rPr>
          <w:rFonts w:ascii="Times New Roman" w:hAnsi="Times New Roman"/>
          <w:shd w:val="clear" w:color="auto" w:fill="FFFFFF"/>
        </w:rPr>
        <w:t> от 28.11.2025 N 659-124 "</w:t>
      </w:r>
      <w:r w:rsidRPr="00220728">
        <w:rPr>
          <w:rFonts w:ascii="Times New Roman" w:hAnsi="Times New Roman"/>
          <w:bCs/>
          <w:shd w:val="clear" w:color="auto" w:fill="FFFFFF"/>
        </w:rPr>
        <w:t>О бюджете Санкт-Петербурга на 2026 год и на плановый период 2027 и 2028 годов</w:t>
      </w:r>
      <w:r w:rsidRPr="00220728">
        <w:rPr>
          <w:rFonts w:ascii="Times New Roman" w:hAnsi="Times New Roman"/>
          <w:shd w:val="clear" w:color="auto" w:fill="FFFFFF"/>
        </w:rPr>
        <w:t>"</w:t>
      </w:r>
    </w:p>
    <w:p w14:paraId="1DCEA8E3" w14:textId="3FF5C02D" w:rsidR="00220728" w:rsidRPr="00220728" w:rsidRDefault="00220728" w:rsidP="00220728">
      <w:pPr>
        <w:widowControl w:val="0"/>
        <w:shd w:val="clear" w:color="auto" w:fill="FFFFFF"/>
        <w:snapToGrid w:val="0"/>
        <w:spacing w:after="0" w:line="240" w:lineRule="auto"/>
        <w:ind w:firstLine="709"/>
        <w:jc w:val="both"/>
        <w:rPr>
          <w:rFonts w:ascii="Times New Roman" w:hAnsi="Times New Roman"/>
        </w:rPr>
      </w:pPr>
      <w:r w:rsidRPr="00220728">
        <w:rPr>
          <w:rFonts w:ascii="Times New Roman" w:hAnsi="Times New Roman"/>
        </w:rPr>
        <w:t>2.2.2. Постановление Правительства Санкт-Петербурга от 03.06.2009 № 636 «Об оснащении комплексными системами обеспечения безопасности объектов социальной инфраструктуры Санкт-Петербурга»</w:t>
      </w:r>
      <w:r>
        <w:rPr>
          <w:rFonts w:ascii="Times New Roman" w:hAnsi="Times New Roman"/>
        </w:rPr>
        <w:t>.</w:t>
      </w:r>
    </w:p>
    <w:p w14:paraId="267971A2" w14:textId="77777777" w:rsidR="00220728" w:rsidRPr="00220728" w:rsidRDefault="00220728" w:rsidP="00220728">
      <w:pPr>
        <w:widowControl w:val="0"/>
        <w:autoSpaceDE w:val="0"/>
        <w:autoSpaceDN w:val="0"/>
        <w:adjustRightInd w:val="0"/>
        <w:snapToGrid w:val="0"/>
        <w:spacing w:after="0" w:line="240" w:lineRule="auto"/>
        <w:ind w:firstLine="709"/>
        <w:jc w:val="center"/>
        <w:outlineLvl w:val="0"/>
        <w:rPr>
          <w:rFonts w:ascii="Times New Roman" w:hAnsi="Times New Roman"/>
          <w:b/>
          <w:bCs/>
          <w:caps/>
        </w:rPr>
      </w:pPr>
      <w:r w:rsidRPr="00220728">
        <w:rPr>
          <w:rFonts w:ascii="Times New Roman" w:hAnsi="Times New Roman"/>
          <w:b/>
          <w:bCs/>
          <w:caps/>
        </w:rPr>
        <w:t>3. Источник финансирования</w:t>
      </w:r>
    </w:p>
    <w:p w14:paraId="1C091A70" w14:textId="77777777" w:rsidR="00220728" w:rsidRPr="00220728" w:rsidRDefault="00220728" w:rsidP="00220728">
      <w:pPr>
        <w:tabs>
          <w:tab w:val="left" w:pos="708"/>
          <w:tab w:val="left" w:pos="851"/>
        </w:tabs>
        <w:spacing w:after="0" w:line="240" w:lineRule="auto"/>
        <w:ind w:firstLine="567"/>
        <w:jc w:val="both"/>
        <w:rPr>
          <w:rFonts w:ascii="Times New Roman" w:eastAsia="Times New Roman" w:hAnsi="Times New Roman"/>
          <w:color w:val="000000"/>
          <w:lang w:eastAsia="ru-RU"/>
        </w:rPr>
      </w:pPr>
      <w:r w:rsidRPr="00220728">
        <w:rPr>
          <w:rFonts w:ascii="Times New Roman" w:eastAsia="Times New Roman" w:hAnsi="Times New Roman"/>
          <w:color w:val="000000"/>
          <w:sz w:val="24"/>
          <w:szCs w:val="24"/>
          <w:lang w:eastAsia="ru-RU"/>
        </w:rPr>
        <w:t xml:space="preserve">    3</w:t>
      </w:r>
      <w:r w:rsidRPr="00220728">
        <w:rPr>
          <w:rFonts w:ascii="Times New Roman" w:eastAsia="Times New Roman" w:hAnsi="Times New Roman"/>
          <w:color w:val="000000"/>
          <w:lang w:eastAsia="ru-RU"/>
        </w:rPr>
        <w:t xml:space="preserve">.1. Финансирование осуществляется за счет средств, предусмотренных в законе Санкт-Петербурга от </w:t>
      </w:r>
      <w:r w:rsidRPr="00220728">
        <w:rPr>
          <w:rFonts w:ascii="Times New Roman" w:eastAsia="Times New Roman" w:hAnsi="Times New Roman"/>
          <w:shd w:val="clear" w:color="auto" w:fill="FFFFFF"/>
          <w:lang w:eastAsia="ru-RU"/>
        </w:rPr>
        <w:t>28.11.2025 N 659-124 "</w:t>
      </w:r>
      <w:r w:rsidRPr="00220728">
        <w:rPr>
          <w:rFonts w:ascii="Times New Roman" w:eastAsia="Times New Roman" w:hAnsi="Times New Roman"/>
          <w:bCs/>
          <w:shd w:val="clear" w:color="auto" w:fill="FFFFFF"/>
          <w:lang w:eastAsia="ru-RU"/>
        </w:rPr>
        <w:t>О бюджете Санкт-Петербурга на 2026 год и на плановый период 2027 и 2028 годов</w:t>
      </w:r>
      <w:r w:rsidRPr="00220728">
        <w:rPr>
          <w:rFonts w:ascii="Times New Roman" w:eastAsia="Times New Roman" w:hAnsi="Times New Roman"/>
          <w:color w:val="333333"/>
          <w:shd w:val="clear" w:color="auto" w:fill="FFFFFF"/>
          <w:lang w:eastAsia="ru-RU"/>
        </w:rPr>
        <w:t>"</w:t>
      </w:r>
      <w:r w:rsidRPr="00220728">
        <w:rPr>
          <w:rFonts w:ascii="Times New Roman" w:eastAsia="Times New Roman" w:hAnsi="Times New Roman"/>
          <w:color w:val="000000"/>
          <w:lang w:eastAsia="ru-RU"/>
        </w:rPr>
        <w:t>,</w:t>
      </w:r>
    </w:p>
    <w:p w14:paraId="2447F236" w14:textId="51DA41C8" w:rsidR="00220728" w:rsidRDefault="00220728" w:rsidP="00220728">
      <w:pPr>
        <w:tabs>
          <w:tab w:val="left" w:pos="708"/>
          <w:tab w:val="left" w:pos="851"/>
        </w:tabs>
        <w:spacing w:after="0" w:line="240" w:lineRule="auto"/>
        <w:jc w:val="both"/>
        <w:rPr>
          <w:rFonts w:ascii="Times New Roman" w:eastAsia="Times New Roman" w:hAnsi="Times New Roman"/>
          <w:color w:val="000000"/>
          <w:sz w:val="24"/>
          <w:szCs w:val="24"/>
          <w:lang w:eastAsia="ru-RU"/>
        </w:rPr>
      </w:pPr>
      <w:r w:rsidRPr="00220728">
        <w:rPr>
          <w:rFonts w:ascii="Times New Roman" w:eastAsia="Times New Roman" w:hAnsi="Times New Roman"/>
          <w:color w:val="000000"/>
          <w:lang w:eastAsia="ru-RU"/>
        </w:rPr>
        <w:t xml:space="preserve">целевая статья № 0650090810 «Расходы на дооснащение комплексными системами обеспечения безопасности», </w:t>
      </w:r>
      <w:r w:rsidRPr="00220728">
        <w:rPr>
          <w:rFonts w:ascii="Times New Roman" w:eastAsia="Times New Roman" w:hAnsi="Times New Roman"/>
          <w:color w:val="000000"/>
          <w:sz w:val="24"/>
          <w:szCs w:val="24"/>
          <w:lang w:eastAsia="ru-RU"/>
        </w:rPr>
        <w:t>в рамках требований к антитеррористической защищенности объектов (территорий) государственных образовательных учреждений.</w:t>
      </w:r>
    </w:p>
    <w:p w14:paraId="3D1A81C7" w14:textId="77777777" w:rsidR="00220728" w:rsidRPr="00220728" w:rsidRDefault="00220728" w:rsidP="00220728">
      <w:pPr>
        <w:tabs>
          <w:tab w:val="left" w:pos="708"/>
          <w:tab w:val="left" w:pos="851"/>
        </w:tabs>
        <w:spacing w:after="0" w:line="240" w:lineRule="auto"/>
        <w:jc w:val="both"/>
        <w:rPr>
          <w:rFonts w:ascii="Times New Roman" w:eastAsia="Times New Roman" w:hAnsi="Times New Roman"/>
          <w:color w:val="000000"/>
          <w:lang w:eastAsia="ru-RU"/>
        </w:rPr>
      </w:pPr>
    </w:p>
    <w:p w14:paraId="7723CBF1" w14:textId="77777777" w:rsidR="00220728" w:rsidRPr="00220728" w:rsidRDefault="00220728" w:rsidP="00220728">
      <w:pPr>
        <w:widowControl w:val="0"/>
        <w:spacing w:after="0" w:line="240" w:lineRule="auto"/>
        <w:jc w:val="center"/>
        <w:rPr>
          <w:rFonts w:ascii="Times New Roman" w:hAnsi="Times New Roman"/>
          <w:b/>
          <w:bCs/>
          <w:caps/>
        </w:rPr>
      </w:pPr>
      <w:r w:rsidRPr="00220728">
        <w:rPr>
          <w:rFonts w:ascii="Times New Roman" w:hAnsi="Times New Roman"/>
          <w:b/>
          <w:bCs/>
          <w:caps/>
        </w:rPr>
        <w:t xml:space="preserve">                      4. Форма, сроки и порядок оплаты выполнения работ</w:t>
      </w:r>
    </w:p>
    <w:p w14:paraId="3353E3F3" w14:textId="77777777" w:rsidR="00220728" w:rsidRPr="00220728" w:rsidRDefault="00220728" w:rsidP="00220728">
      <w:pPr>
        <w:widowControl w:val="0"/>
        <w:spacing w:after="0" w:line="240" w:lineRule="auto"/>
        <w:ind w:firstLine="709"/>
        <w:jc w:val="both"/>
        <w:rPr>
          <w:rFonts w:ascii="Times New Roman" w:hAnsi="Times New Roman"/>
        </w:rPr>
      </w:pPr>
      <w:r w:rsidRPr="00220728">
        <w:rPr>
          <w:rFonts w:ascii="Times New Roman" w:hAnsi="Times New Roman"/>
          <w:bCs/>
          <w:caps/>
        </w:rPr>
        <w:t xml:space="preserve">4.1. </w:t>
      </w:r>
      <w:r w:rsidRPr="00220728">
        <w:rPr>
          <w:rFonts w:ascii="Times New Roman" w:hAnsi="Times New Roman"/>
          <w:color w:val="000000"/>
        </w:rPr>
        <w:t xml:space="preserve">Оплата по контракту осуществляется </w:t>
      </w:r>
      <w:r w:rsidRPr="00220728">
        <w:rPr>
          <w:rFonts w:ascii="Times New Roman" w:hAnsi="Times New Roman"/>
        </w:rPr>
        <w:t xml:space="preserve">Заказчиком по факту выполненных работ в безналичной форме, путем перечисления денежных средств на расчетный счет Подрядчика не более чем в течение 10 (десяти) рабочих дней с момента подписания акта выполненных работ, согласно графика приема поручений на оплату расходов. </w:t>
      </w:r>
    </w:p>
    <w:p w14:paraId="345C9D72" w14:textId="77777777" w:rsidR="00220728" w:rsidRPr="00220728" w:rsidRDefault="00220728" w:rsidP="00220728">
      <w:pPr>
        <w:widowControl w:val="0"/>
        <w:spacing w:after="0" w:line="240" w:lineRule="auto"/>
        <w:ind w:firstLine="709"/>
        <w:jc w:val="both"/>
        <w:rPr>
          <w:rFonts w:ascii="Times New Roman" w:hAnsi="Times New Roman"/>
        </w:rPr>
      </w:pPr>
      <w:r w:rsidRPr="00220728">
        <w:rPr>
          <w:rFonts w:ascii="Times New Roman" w:hAnsi="Times New Roman"/>
        </w:rPr>
        <w:t>4.2. Основанием для оплаты выполненных работ является акт о приемке выполненных работ                             (форма КС-2), справка о стоимости выполненных работ и затрат (форма КС-3), счет (счет-фактура), подписанные Подрядчиком, Заказчиком и представителем СПб ГБУ «Служба Заказчика администрации Выборгского района Санкт-Петербурга».</w:t>
      </w:r>
    </w:p>
    <w:p w14:paraId="6010F2C8" w14:textId="77777777" w:rsidR="00220728" w:rsidRPr="00220728" w:rsidRDefault="00220728" w:rsidP="00220728">
      <w:pPr>
        <w:widowControl w:val="0"/>
        <w:spacing w:after="0" w:line="240" w:lineRule="auto"/>
        <w:ind w:firstLine="709"/>
        <w:jc w:val="both"/>
        <w:rPr>
          <w:rFonts w:ascii="Times New Roman" w:hAnsi="Times New Roman"/>
        </w:rPr>
      </w:pPr>
      <w:r w:rsidRPr="00220728">
        <w:rPr>
          <w:rFonts w:ascii="Times New Roman" w:hAnsi="Times New Roman"/>
        </w:rPr>
        <w:t>4.3. Работы, выполненные Подрядчиком с отклонениями от требований нормативно-правовых актов, и иных исходных данных или иными недостатками не подлежат оплате до устранения Подрядчиком обнаруженных недостатков.</w:t>
      </w:r>
    </w:p>
    <w:p w14:paraId="053ED0BB" w14:textId="3CF18D41" w:rsidR="00220728" w:rsidRDefault="00220728" w:rsidP="00220728">
      <w:pPr>
        <w:widowControl w:val="0"/>
        <w:spacing w:after="0" w:line="240" w:lineRule="auto"/>
        <w:ind w:firstLine="709"/>
        <w:jc w:val="both"/>
        <w:rPr>
          <w:rFonts w:ascii="Times New Roman" w:hAnsi="Times New Roman"/>
        </w:rPr>
      </w:pPr>
      <w:r w:rsidRPr="00220728">
        <w:rPr>
          <w:rFonts w:ascii="Times New Roman" w:hAnsi="Times New Roman"/>
        </w:rPr>
        <w:t>4.4. Авансирование работ, подлежащих выполнению Подрядчиком, не предусмотрено.</w:t>
      </w:r>
    </w:p>
    <w:p w14:paraId="19C4C7EA" w14:textId="77777777" w:rsidR="00220728" w:rsidRPr="00220728" w:rsidRDefault="00220728" w:rsidP="00220728">
      <w:pPr>
        <w:widowControl w:val="0"/>
        <w:spacing w:after="0" w:line="240" w:lineRule="auto"/>
        <w:ind w:firstLine="709"/>
        <w:jc w:val="both"/>
        <w:rPr>
          <w:rFonts w:ascii="Times New Roman" w:hAnsi="Times New Roman"/>
          <w:color w:val="000000"/>
        </w:rPr>
      </w:pPr>
    </w:p>
    <w:p w14:paraId="55DA42E4" w14:textId="77777777" w:rsidR="00220728" w:rsidRPr="00220728" w:rsidRDefault="00220728" w:rsidP="00220728">
      <w:pPr>
        <w:widowControl w:val="0"/>
        <w:spacing w:after="0" w:line="240" w:lineRule="auto"/>
        <w:ind w:right="-1"/>
        <w:jc w:val="center"/>
        <w:rPr>
          <w:rFonts w:ascii="Times New Roman" w:hAnsi="Times New Roman"/>
          <w:b/>
          <w:caps/>
        </w:rPr>
      </w:pPr>
      <w:r w:rsidRPr="00220728">
        <w:rPr>
          <w:rFonts w:ascii="Times New Roman" w:hAnsi="Times New Roman"/>
          <w:b/>
          <w:caps/>
        </w:rPr>
        <w:t>5. Место, условия и сроки выполнения работ</w:t>
      </w:r>
    </w:p>
    <w:p w14:paraId="3144FE12" w14:textId="77777777" w:rsidR="00220728" w:rsidRPr="00220728" w:rsidRDefault="00220728" w:rsidP="00220728">
      <w:pPr>
        <w:widowControl w:val="0"/>
        <w:spacing w:after="0" w:line="240" w:lineRule="auto"/>
        <w:ind w:firstLine="708"/>
        <w:jc w:val="both"/>
        <w:rPr>
          <w:rFonts w:ascii="Times New Roman" w:hAnsi="Times New Roman"/>
        </w:rPr>
      </w:pPr>
      <w:bookmarkStart w:id="1" w:name="_Toc285715831"/>
      <w:r w:rsidRPr="00220728">
        <w:rPr>
          <w:rFonts w:ascii="Times New Roman" w:hAnsi="Times New Roman"/>
        </w:rPr>
        <w:t>5.1.</w:t>
      </w:r>
      <w:r w:rsidRPr="00220728">
        <w:rPr>
          <w:rFonts w:ascii="Times New Roman" w:hAnsi="Times New Roman"/>
          <w:b/>
        </w:rPr>
        <w:t xml:space="preserve"> </w:t>
      </w:r>
      <w:r w:rsidRPr="00220728">
        <w:rPr>
          <w:rFonts w:ascii="Times New Roman" w:hAnsi="Times New Roman"/>
        </w:rPr>
        <w:t>Работы должны выполняться под наблюдением технического надзора. Технический надзор осуществляется представителем СПб ГБУ «Служба Заказчика администрации Выборгского района Санкт-Петербурга».</w:t>
      </w:r>
    </w:p>
    <w:bookmarkEnd w:id="1"/>
    <w:p w14:paraId="3ED3B8D4" w14:textId="77777777" w:rsidR="00220728" w:rsidRPr="00220728" w:rsidRDefault="00220728" w:rsidP="00220728">
      <w:pPr>
        <w:widowControl w:val="0"/>
        <w:spacing w:after="0" w:line="240" w:lineRule="auto"/>
        <w:ind w:firstLine="708"/>
        <w:jc w:val="both"/>
        <w:rPr>
          <w:rFonts w:ascii="Times New Roman" w:hAnsi="Times New Roman"/>
        </w:rPr>
      </w:pPr>
      <w:r w:rsidRPr="00220728">
        <w:rPr>
          <w:rFonts w:ascii="Times New Roman" w:hAnsi="Times New Roman"/>
        </w:rPr>
        <w:t>5.2. Местом выполнения работ является: г. Санкт-Петербург, ул. Руднева, д. 27, корп. 3, лит. А.</w:t>
      </w:r>
    </w:p>
    <w:p w14:paraId="5B667102" w14:textId="77777777" w:rsidR="00220728" w:rsidRPr="00220728" w:rsidRDefault="00220728" w:rsidP="00220728">
      <w:pPr>
        <w:widowControl w:val="0"/>
        <w:spacing w:after="0" w:line="240" w:lineRule="auto"/>
        <w:ind w:firstLine="709"/>
        <w:jc w:val="both"/>
        <w:rPr>
          <w:rFonts w:ascii="Times New Roman" w:hAnsi="Times New Roman"/>
        </w:rPr>
      </w:pPr>
      <w:r w:rsidRPr="00220728">
        <w:rPr>
          <w:rFonts w:ascii="Times New Roman" w:hAnsi="Times New Roman"/>
        </w:rPr>
        <w:t>5.3. Начало выполнения работ: в течение 1 рабочего дней с момента (даты) подписания Акта передачи Объекта и исходных данных для выполнения работ от Заказчика в соответствии условиями технического задания на выполнение работ по разработке и согласованию проектно-сметной документации</w:t>
      </w:r>
    </w:p>
    <w:p w14:paraId="040A4B52" w14:textId="77777777" w:rsidR="00220728" w:rsidRPr="00220728" w:rsidRDefault="00220728" w:rsidP="00220728">
      <w:pPr>
        <w:widowControl w:val="0"/>
        <w:spacing w:after="0" w:line="240" w:lineRule="auto"/>
        <w:ind w:firstLine="709"/>
        <w:jc w:val="both"/>
        <w:rPr>
          <w:rFonts w:ascii="Times New Roman" w:hAnsi="Times New Roman"/>
        </w:rPr>
      </w:pPr>
      <w:r w:rsidRPr="00220728">
        <w:rPr>
          <w:rFonts w:ascii="Times New Roman" w:hAnsi="Times New Roman"/>
        </w:rPr>
        <w:t xml:space="preserve">5.3. Срок (продолжительность) выполнения работ: 120 рабочих дней с момента подписания Акта передачи Объекта и исходных данных </w:t>
      </w:r>
    </w:p>
    <w:p w14:paraId="19F84A5B" w14:textId="77777777" w:rsidR="00220728" w:rsidRPr="00220728" w:rsidRDefault="00220728" w:rsidP="00220728">
      <w:pPr>
        <w:widowControl w:val="0"/>
        <w:spacing w:after="0" w:line="240" w:lineRule="auto"/>
        <w:ind w:firstLine="709"/>
        <w:contextualSpacing/>
        <w:jc w:val="both"/>
        <w:rPr>
          <w:rFonts w:ascii="Times New Roman" w:hAnsi="Times New Roman"/>
        </w:rPr>
      </w:pPr>
      <w:r w:rsidRPr="00220728">
        <w:rPr>
          <w:rFonts w:ascii="Times New Roman" w:hAnsi="Times New Roman"/>
        </w:rPr>
        <w:t>5.4. Датой окончания работ по разработке и согласованию проектной документации является дата подписания акта приема-передачи проектно-сметной документации (форма КС-2).</w:t>
      </w:r>
    </w:p>
    <w:p w14:paraId="6549360F" w14:textId="77777777" w:rsidR="00220728" w:rsidRPr="00220728" w:rsidRDefault="00220728" w:rsidP="00220728">
      <w:pPr>
        <w:widowControl w:val="0"/>
        <w:snapToGrid w:val="0"/>
        <w:spacing w:after="0" w:line="240" w:lineRule="auto"/>
        <w:ind w:firstLine="709"/>
        <w:jc w:val="both"/>
        <w:rPr>
          <w:rFonts w:ascii="Times New Roman" w:hAnsi="Times New Roman"/>
        </w:rPr>
      </w:pPr>
      <w:r w:rsidRPr="00220728">
        <w:rPr>
          <w:rFonts w:ascii="Times New Roman" w:hAnsi="Times New Roman"/>
        </w:rPr>
        <w:t>5.5. Место приемки проектно-сметной документации</w:t>
      </w:r>
      <w:r w:rsidRPr="00220728">
        <w:rPr>
          <w:rFonts w:ascii="Times New Roman" w:hAnsi="Times New Roman"/>
          <w:color w:val="2C2D2E"/>
          <w:shd w:val="clear" w:color="auto" w:fill="FFFFFF"/>
        </w:rPr>
        <w:t xml:space="preserve"> </w:t>
      </w:r>
      <w:r w:rsidRPr="00220728">
        <w:rPr>
          <w:rFonts w:ascii="Times New Roman" w:hAnsi="Times New Roman"/>
        </w:rPr>
        <w:t xml:space="preserve">ГБДОУ детский сад № 1 </w:t>
      </w:r>
      <w:r w:rsidRPr="00220728">
        <w:rPr>
          <w:rFonts w:ascii="Times New Roman" w:hAnsi="Times New Roman"/>
          <w:color w:val="2C2D2E"/>
          <w:shd w:val="clear" w:color="auto" w:fill="FFFFFF"/>
        </w:rPr>
        <w:t xml:space="preserve"> </w:t>
      </w:r>
      <w:r w:rsidRPr="00220728">
        <w:rPr>
          <w:rFonts w:ascii="Times New Roman" w:hAnsi="Times New Roman"/>
        </w:rPr>
        <w:t xml:space="preserve"> Выборгского района </w:t>
      </w:r>
    </w:p>
    <w:p w14:paraId="44ABD5B6" w14:textId="77777777" w:rsidR="00220728" w:rsidRPr="00220728" w:rsidRDefault="00220728" w:rsidP="00220728">
      <w:pPr>
        <w:widowControl w:val="0"/>
        <w:snapToGrid w:val="0"/>
        <w:spacing w:after="0" w:line="240" w:lineRule="auto"/>
        <w:jc w:val="both"/>
        <w:rPr>
          <w:rFonts w:ascii="Times New Roman" w:hAnsi="Times New Roman"/>
        </w:rPr>
      </w:pPr>
      <w:r w:rsidRPr="00220728">
        <w:rPr>
          <w:rFonts w:ascii="Times New Roman" w:hAnsi="Times New Roman"/>
        </w:rPr>
        <w:t>Санкт-Петербурга по адресу: г Санкт-Петербург, ул. Руднева, д. 27, корп. 3, лит. А.</w:t>
      </w:r>
    </w:p>
    <w:p w14:paraId="0F326F0D" w14:textId="2D36128F" w:rsidR="00220728" w:rsidRDefault="00220728" w:rsidP="00220728">
      <w:pPr>
        <w:widowControl w:val="0"/>
        <w:spacing w:after="0" w:line="240" w:lineRule="auto"/>
        <w:ind w:firstLine="709"/>
        <w:contextualSpacing/>
        <w:jc w:val="both"/>
        <w:rPr>
          <w:rFonts w:ascii="Times New Roman" w:hAnsi="Times New Roman"/>
        </w:rPr>
      </w:pPr>
      <w:r w:rsidRPr="00220728">
        <w:rPr>
          <w:rFonts w:ascii="Times New Roman" w:hAnsi="Times New Roman"/>
        </w:rPr>
        <w:t>5.6. Отчетные документы о выполнении работ представляются Подрядчиком в соответствии с Перечнем отчетных документов (Приложением № 2 к Техническому заданию).</w:t>
      </w:r>
    </w:p>
    <w:p w14:paraId="0E72B46B" w14:textId="77777777" w:rsidR="00220728" w:rsidRPr="00220728" w:rsidRDefault="00220728" w:rsidP="00220728">
      <w:pPr>
        <w:widowControl w:val="0"/>
        <w:spacing w:after="0" w:line="240" w:lineRule="auto"/>
        <w:ind w:firstLine="709"/>
        <w:contextualSpacing/>
        <w:jc w:val="both"/>
        <w:rPr>
          <w:rFonts w:ascii="Times New Roman" w:hAnsi="Times New Roman"/>
        </w:rPr>
      </w:pPr>
    </w:p>
    <w:p w14:paraId="1CDB0796" w14:textId="77777777" w:rsidR="00220728" w:rsidRPr="00220728" w:rsidRDefault="00220728" w:rsidP="00220728">
      <w:pPr>
        <w:widowControl w:val="0"/>
        <w:spacing w:after="0" w:line="240" w:lineRule="auto"/>
        <w:jc w:val="center"/>
        <w:outlineLvl w:val="0"/>
        <w:rPr>
          <w:rFonts w:ascii="Times New Roman" w:eastAsia="BatangChe" w:hAnsi="Times New Roman"/>
          <w:b/>
          <w:caps/>
        </w:rPr>
      </w:pPr>
      <w:r w:rsidRPr="00220728">
        <w:rPr>
          <w:rFonts w:ascii="Times New Roman" w:eastAsia="BatangChe" w:hAnsi="Times New Roman"/>
          <w:b/>
          <w:caps/>
        </w:rPr>
        <w:lastRenderedPageBreak/>
        <w:t>6. Требования к КОЛИЧЕСТВЕННЫМ ХАРАКТЕРИСТИКАМ (объему) работ</w:t>
      </w:r>
    </w:p>
    <w:p w14:paraId="19BED25F" w14:textId="618036C0" w:rsidR="00220728" w:rsidRDefault="00220728" w:rsidP="00220728">
      <w:pPr>
        <w:widowControl w:val="0"/>
        <w:spacing w:after="0" w:line="240" w:lineRule="auto"/>
        <w:ind w:firstLine="709"/>
        <w:contextualSpacing/>
        <w:jc w:val="both"/>
        <w:rPr>
          <w:rFonts w:ascii="Times New Roman" w:hAnsi="Times New Roman"/>
        </w:rPr>
      </w:pPr>
      <w:r w:rsidRPr="00220728">
        <w:rPr>
          <w:rFonts w:ascii="Times New Roman" w:hAnsi="Times New Roman"/>
        </w:rPr>
        <w:t>6.1. Объем выполняемых работ определяются утвержденными заданием на проектирование (Приложение № 1).</w:t>
      </w:r>
    </w:p>
    <w:p w14:paraId="0EC14157" w14:textId="77777777" w:rsidR="00220728" w:rsidRPr="00220728" w:rsidRDefault="00220728" w:rsidP="00220728">
      <w:pPr>
        <w:widowControl w:val="0"/>
        <w:spacing w:after="0" w:line="240" w:lineRule="auto"/>
        <w:ind w:firstLine="709"/>
        <w:contextualSpacing/>
        <w:jc w:val="both"/>
        <w:rPr>
          <w:rFonts w:ascii="Times New Roman" w:hAnsi="Times New Roman"/>
        </w:rPr>
      </w:pPr>
    </w:p>
    <w:p w14:paraId="489947ED" w14:textId="77777777" w:rsidR="00220728" w:rsidRPr="00220728" w:rsidRDefault="00220728" w:rsidP="00220728">
      <w:pPr>
        <w:widowControl w:val="0"/>
        <w:autoSpaceDE w:val="0"/>
        <w:autoSpaceDN w:val="0"/>
        <w:adjustRightInd w:val="0"/>
        <w:spacing w:after="0" w:line="240" w:lineRule="auto"/>
        <w:jc w:val="center"/>
        <w:rPr>
          <w:rFonts w:ascii="Times New Roman" w:hAnsi="Times New Roman"/>
          <w:b/>
        </w:rPr>
      </w:pPr>
      <w:r w:rsidRPr="00220728">
        <w:rPr>
          <w:rFonts w:ascii="Times New Roman" w:eastAsia="BatangChe" w:hAnsi="Times New Roman"/>
          <w:b/>
          <w:caps/>
        </w:rPr>
        <w:t>7. Требования к техническим характеристикам работ,</w:t>
      </w:r>
      <w:r w:rsidRPr="00220728">
        <w:rPr>
          <w:rFonts w:ascii="Times New Roman" w:eastAsia="BatangChe" w:hAnsi="Times New Roman"/>
          <w:b/>
          <w:caps/>
        </w:rPr>
        <w:br/>
        <w:t>требования к их качеству, безопасности</w:t>
      </w:r>
    </w:p>
    <w:p w14:paraId="3B691887" w14:textId="77777777" w:rsidR="00220728" w:rsidRPr="00220728" w:rsidRDefault="00220728" w:rsidP="00220728">
      <w:pPr>
        <w:widowControl w:val="0"/>
        <w:numPr>
          <w:ilvl w:val="0"/>
          <w:numId w:val="17"/>
        </w:numPr>
        <w:spacing w:after="0" w:line="240" w:lineRule="auto"/>
        <w:ind w:left="0" w:firstLine="709"/>
        <w:jc w:val="both"/>
        <w:rPr>
          <w:rFonts w:ascii="Times New Roman" w:hAnsi="Times New Roman"/>
          <w:snapToGrid w:val="0"/>
        </w:rPr>
      </w:pPr>
      <w:r w:rsidRPr="00220728">
        <w:rPr>
          <w:rFonts w:ascii="Times New Roman" w:hAnsi="Times New Roman"/>
        </w:rPr>
        <w:t>Требования к техническим характеристикам работ:</w:t>
      </w:r>
    </w:p>
    <w:p w14:paraId="49DECD2E" w14:textId="77777777" w:rsidR="00220728" w:rsidRPr="00220728" w:rsidRDefault="00220728" w:rsidP="00220728">
      <w:pPr>
        <w:widowControl w:val="0"/>
        <w:numPr>
          <w:ilvl w:val="0"/>
          <w:numId w:val="18"/>
        </w:numPr>
        <w:tabs>
          <w:tab w:val="left" w:pos="284"/>
        </w:tabs>
        <w:spacing w:after="0" w:line="240" w:lineRule="auto"/>
        <w:ind w:left="0" w:firstLine="709"/>
        <w:jc w:val="both"/>
        <w:rPr>
          <w:rFonts w:ascii="Times New Roman" w:hAnsi="Times New Roman"/>
          <w:snapToGrid w:val="0"/>
        </w:rPr>
      </w:pPr>
      <w:r w:rsidRPr="00220728">
        <w:rPr>
          <w:rFonts w:ascii="Times New Roman" w:hAnsi="Times New Roman"/>
        </w:rPr>
        <w:t xml:space="preserve">Работы должны быть выполнены в соответствии с заданием на проектирование, которое полностью соответствует, выданным </w:t>
      </w:r>
      <w:r w:rsidRPr="00220728">
        <w:rPr>
          <w:rFonts w:ascii="Times New Roman" w:hAnsi="Times New Roman"/>
          <w:bCs/>
          <w:color w:val="333333"/>
          <w:shd w:val="clear" w:color="auto" w:fill="FFFFFF"/>
        </w:rPr>
        <w:t>СПб</w:t>
      </w:r>
      <w:r w:rsidRPr="00220728">
        <w:rPr>
          <w:rFonts w:ascii="Times New Roman" w:hAnsi="Times New Roman"/>
          <w:color w:val="333333"/>
          <w:shd w:val="clear" w:color="auto" w:fill="FFFFFF"/>
        </w:rPr>
        <w:t> ГКУ «</w:t>
      </w:r>
      <w:r w:rsidRPr="00220728">
        <w:rPr>
          <w:rFonts w:ascii="Times New Roman" w:hAnsi="Times New Roman"/>
          <w:bCs/>
          <w:color w:val="333333"/>
          <w:shd w:val="clear" w:color="auto" w:fill="FFFFFF"/>
        </w:rPr>
        <w:t>ГМЦ</w:t>
      </w:r>
      <w:r w:rsidRPr="00220728">
        <w:rPr>
          <w:rFonts w:ascii="Times New Roman" w:hAnsi="Times New Roman"/>
          <w:color w:val="333333"/>
          <w:shd w:val="clear" w:color="auto" w:fill="FFFFFF"/>
        </w:rPr>
        <w:t xml:space="preserve">» Техническим условиям. </w:t>
      </w:r>
      <w:r w:rsidRPr="00220728">
        <w:rPr>
          <w:rFonts w:ascii="Times New Roman" w:hAnsi="Times New Roman"/>
        </w:rPr>
        <w:t xml:space="preserve"> (Приложение № 1 – «Задание на проектирование» ; Приложение № 2 – «Смета»)</w:t>
      </w:r>
    </w:p>
    <w:p w14:paraId="03724B43" w14:textId="77777777" w:rsidR="00220728" w:rsidRPr="00220728" w:rsidRDefault="00220728" w:rsidP="00220728">
      <w:pPr>
        <w:widowControl w:val="0"/>
        <w:numPr>
          <w:ilvl w:val="0"/>
          <w:numId w:val="18"/>
        </w:numPr>
        <w:spacing w:after="0" w:line="240" w:lineRule="auto"/>
        <w:ind w:left="0" w:firstLine="709"/>
        <w:jc w:val="both"/>
        <w:rPr>
          <w:rFonts w:ascii="Times New Roman" w:hAnsi="Times New Roman"/>
          <w:snapToGrid w:val="0"/>
        </w:rPr>
      </w:pPr>
      <w:r w:rsidRPr="00220728">
        <w:rPr>
          <w:rFonts w:ascii="Times New Roman" w:hAnsi="Times New Roman"/>
        </w:rPr>
        <w:t>В рамках проектных работ Подрядчик должен выполнить следующие действия:</w:t>
      </w:r>
    </w:p>
    <w:p w14:paraId="52BDEBE2" w14:textId="77777777" w:rsidR="00220728" w:rsidRPr="00220728" w:rsidRDefault="00220728" w:rsidP="00220728">
      <w:pPr>
        <w:widowControl w:val="0"/>
        <w:numPr>
          <w:ilvl w:val="3"/>
          <w:numId w:val="23"/>
        </w:numPr>
        <w:spacing w:after="0" w:line="240" w:lineRule="auto"/>
        <w:ind w:left="0" w:firstLine="709"/>
        <w:jc w:val="both"/>
        <w:rPr>
          <w:rFonts w:ascii="Times New Roman" w:hAnsi="Times New Roman"/>
          <w:snapToGrid w:val="0"/>
        </w:rPr>
      </w:pPr>
      <w:r w:rsidRPr="00220728">
        <w:rPr>
          <w:rFonts w:ascii="Times New Roman" w:hAnsi="Times New Roman"/>
        </w:rPr>
        <w:t>получить точную информацию о необходимых данных по объекту путем его обследования. При проведении обследования необходимо провести фото фиксацию объекта. Фото фиксации подлежит периметр защищаемого объекта и помещения, где планируется размещение приёмо-контрольного оборудования.</w:t>
      </w:r>
    </w:p>
    <w:p w14:paraId="5B0F0CD3" w14:textId="77777777" w:rsidR="00220728" w:rsidRPr="00220728" w:rsidRDefault="00220728" w:rsidP="00220728">
      <w:pPr>
        <w:widowControl w:val="0"/>
        <w:numPr>
          <w:ilvl w:val="3"/>
          <w:numId w:val="23"/>
        </w:numPr>
        <w:spacing w:after="0" w:line="240" w:lineRule="auto"/>
        <w:ind w:left="0" w:firstLine="709"/>
        <w:jc w:val="both"/>
        <w:rPr>
          <w:rFonts w:ascii="Times New Roman" w:hAnsi="Times New Roman"/>
        </w:rPr>
      </w:pPr>
      <w:r w:rsidRPr="00220728">
        <w:rPr>
          <w:rFonts w:ascii="Times New Roman" w:hAnsi="Times New Roman"/>
        </w:rPr>
        <w:t>разработать проектно-сметную документацию по строительству комплексных систем обеспечения безопасности, в соответствии с требованиями, определенными в задании на проектирование (Приложении № 1) с учетом следующих разделов:</w:t>
      </w:r>
    </w:p>
    <w:p w14:paraId="6B6BDEAE" w14:textId="77777777" w:rsidR="00220728" w:rsidRPr="00220728" w:rsidRDefault="00220728" w:rsidP="00220728">
      <w:pPr>
        <w:widowControl w:val="0"/>
        <w:numPr>
          <w:ilvl w:val="0"/>
          <w:numId w:val="24"/>
        </w:numPr>
        <w:spacing w:after="0" w:line="240" w:lineRule="auto"/>
        <w:jc w:val="both"/>
        <w:rPr>
          <w:rFonts w:ascii="Times New Roman" w:hAnsi="Times New Roman"/>
        </w:rPr>
      </w:pPr>
      <w:r w:rsidRPr="00220728">
        <w:rPr>
          <w:rFonts w:ascii="Times New Roman" w:hAnsi="Times New Roman"/>
        </w:rPr>
        <w:t>электротехнические сооружения;</w:t>
      </w:r>
    </w:p>
    <w:p w14:paraId="244AA5DC" w14:textId="77777777" w:rsidR="00220728" w:rsidRPr="00220728" w:rsidRDefault="00220728" w:rsidP="00220728">
      <w:pPr>
        <w:widowControl w:val="0"/>
        <w:numPr>
          <w:ilvl w:val="0"/>
          <w:numId w:val="24"/>
        </w:numPr>
        <w:spacing w:after="0" w:line="240" w:lineRule="auto"/>
        <w:jc w:val="both"/>
        <w:rPr>
          <w:rFonts w:ascii="Times New Roman" w:hAnsi="Times New Roman"/>
        </w:rPr>
      </w:pPr>
      <w:r w:rsidRPr="00220728">
        <w:rPr>
          <w:rFonts w:ascii="Times New Roman" w:hAnsi="Times New Roman"/>
        </w:rPr>
        <w:t>приспособление помещений (в случае необходимости приспособления помещений для установки проектируемого оборудования);</w:t>
      </w:r>
    </w:p>
    <w:p w14:paraId="5EC9AB15" w14:textId="77777777" w:rsidR="00220728" w:rsidRPr="00220728" w:rsidRDefault="00220728" w:rsidP="00220728">
      <w:pPr>
        <w:widowControl w:val="0"/>
        <w:numPr>
          <w:ilvl w:val="0"/>
          <w:numId w:val="24"/>
        </w:numPr>
        <w:spacing w:after="0" w:line="240" w:lineRule="auto"/>
        <w:jc w:val="both"/>
        <w:rPr>
          <w:rFonts w:ascii="Times New Roman" w:hAnsi="Times New Roman"/>
        </w:rPr>
      </w:pPr>
      <w:r w:rsidRPr="00220728">
        <w:rPr>
          <w:rFonts w:ascii="Times New Roman" w:hAnsi="Times New Roman"/>
        </w:rPr>
        <w:t>сметная документация</w:t>
      </w:r>
    </w:p>
    <w:p w14:paraId="79B52D60" w14:textId="77777777" w:rsidR="00220728" w:rsidRPr="00220728" w:rsidRDefault="00220728" w:rsidP="00220728">
      <w:pPr>
        <w:widowControl w:val="0"/>
        <w:numPr>
          <w:ilvl w:val="3"/>
          <w:numId w:val="23"/>
        </w:numPr>
        <w:spacing w:after="0" w:line="240" w:lineRule="auto"/>
        <w:ind w:left="0" w:firstLine="709"/>
        <w:jc w:val="both"/>
        <w:rPr>
          <w:rFonts w:ascii="Times New Roman" w:hAnsi="Times New Roman"/>
        </w:rPr>
      </w:pPr>
      <w:r w:rsidRPr="00220728">
        <w:rPr>
          <w:rFonts w:ascii="Times New Roman" w:hAnsi="Times New Roman"/>
        </w:rPr>
        <w:t xml:space="preserve"> Подрядчик должен согласовать проектно-сметную документацию в соответствии с требованиями, определенными в задании на проектирование (Приложении № 1).</w:t>
      </w:r>
    </w:p>
    <w:p w14:paraId="369AB988" w14:textId="77777777" w:rsidR="00220728" w:rsidRPr="00220728" w:rsidRDefault="00220728" w:rsidP="00220728">
      <w:pPr>
        <w:widowControl w:val="0"/>
        <w:numPr>
          <w:ilvl w:val="0"/>
          <w:numId w:val="18"/>
        </w:numPr>
        <w:spacing w:after="0" w:line="240" w:lineRule="auto"/>
        <w:ind w:left="0" w:firstLine="709"/>
        <w:jc w:val="both"/>
        <w:rPr>
          <w:rFonts w:ascii="Times New Roman" w:hAnsi="Times New Roman"/>
          <w:snapToGrid w:val="0"/>
        </w:rPr>
      </w:pPr>
      <w:r w:rsidRPr="00220728">
        <w:rPr>
          <w:rFonts w:ascii="Times New Roman" w:hAnsi="Times New Roman"/>
        </w:rPr>
        <w:t>Ра</w:t>
      </w:r>
      <w:r w:rsidRPr="00220728">
        <w:rPr>
          <w:rFonts w:ascii="Times New Roman" w:hAnsi="Times New Roman"/>
          <w:color w:val="000000"/>
        </w:rPr>
        <w:t>боты должны быть выполнены с соблюдением требований законодательства Российской Федерации, установленных в том числе:</w:t>
      </w:r>
    </w:p>
    <w:p w14:paraId="68CC6168" w14:textId="77777777" w:rsidR="00220728" w:rsidRPr="00220728" w:rsidRDefault="00220728" w:rsidP="00220728">
      <w:pPr>
        <w:widowControl w:val="0"/>
        <w:numPr>
          <w:ilvl w:val="0"/>
          <w:numId w:val="19"/>
        </w:numPr>
        <w:spacing w:after="0" w:line="240" w:lineRule="auto"/>
        <w:ind w:left="0" w:firstLine="709"/>
        <w:jc w:val="both"/>
        <w:outlineLvl w:val="2"/>
        <w:rPr>
          <w:rFonts w:ascii="Times New Roman" w:hAnsi="Times New Roman"/>
        </w:rPr>
      </w:pPr>
      <w:r w:rsidRPr="00220728">
        <w:rPr>
          <w:rFonts w:ascii="Times New Roman" w:hAnsi="Times New Roman"/>
        </w:rPr>
        <w:t>Градостроительным кодексом Российской Федерации;</w:t>
      </w:r>
    </w:p>
    <w:p w14:paraId="03C1CC2B" w14:textId="77777777" w:rsidR="00220728" w:rsidRPr="00220728" w:rsidRDefault="00220728" w:rsidP="00220728">
      <w:pPr>
        <w:widowControl w:val="0"/>
        <w:numPr>
          <w:ilvl w:val="0"/>
          <w:numId w:val="19"/>
        </w:numPr>
        <w:spacing w:after="0" w:line="240" w:lineRule="auto"/>
        <w:ind w:left="0" w:firstLine="709"/>
        <w:jc w:val="both"/>
        <w:outlineLvl w:val="2"/>
        <w:rPr>
          <w:rFonts w:ascii="Times New Roman" w:hAnsi="Times New Roman"/>
        </w:rPr>
      </w:pPr>
      <w:r w:rsidRPr="00220728">
        <w:rPr>
          <w:rFonts w:ascii="Times New Roman" w:hAnsi="Times New Roman"/>
        </w:rPr>
        <w:t xml:space="preserve">Федеральным законом от 30.03.1999 № 52-ФЗ «О санитарно-эпидемиологическом благополучии населения»; </w:t>
      </w:r>
    </w:p>
    <w:p w14:paraId="3CC24AFD" w14:textId="77777777" w:rsidR="00220728" w:rsidRPr="00220728" w:rsidRDefault="00220728" w:rsidP="00220728">
      <w:pPr>
        <w:widowControl w:val="0"/>
        <w:numPr>
          <w:ilvl w:val="0"/>
          <w:numId w:val="19"/>
        </w:numPr>
        <w:spacing w:after="0" w:line="240" w:lineRule="auto"/>
        <w:ind w:left="0" w:firstLine="709"/>
        <w:jc w:val="both"/>
        <w:rPr>
          <w:rFonts w:ascii="Times New Roman" w:hAnsi="Times New Roman"/>
        </w:rPr>
      </w:pPr>
      <w:r w:rsidRPr="00220728">
        <w:rPr>
          <w:rFonts w:ascii="Times New Roman" w:hAnsi="Times New Roman"/>
        </w:rPr>
        <w:t>Постановлением Правительства РФ от 16.02.2008 № 87 «О составе разделов проектной документации и требованиях к их содержанию»;</w:t>
      </w:r>
    </w:p>
    <w:p w14:paraId="04C39CB0" w14:textId="26F45510" w:rsidR="00220728" w:rsidRDefault="00220728" w:rsidP="00220728">
      <w:pPr>
        <w:widowControl w:val="0"/>
        <w:numPr>
          <w:ilvl w:val="0"/>
          <w:numId w:val="19"/>
        </w:numPr>
        <w:spacing w:after="0" w:line="240" w:lineRule="auto"/>
        <w:ind w:left="0" w:firstLine="709"/>
        <w:jc w:val="both"/>
        <w:rPr>
          <w:rFonts w:ascii="Times New Roman" w:hAnsi="Times New Roman"/>
        </w:rPr>
      </w:pPr>
      <w:r w:rsidRPr="00220728">
        <w:rPr>
          <w:rFonts w:ascii="Times New Roman" w:hAnsi="Times New Roman"/>
        </w:rPr>
        <w:t>ГОСТ Р 21.101-2020 Система проектной документации для строительства. Основные требования к проектной и рабочей документации;</w:t>
      </w:r>
    </w:p>
    <w:p w14:paraId="067011F8" w14:textId="77777777" w:rsidR="00220728" w:rsidRPr="00220728" w:rsidRDefault="00220728" w:rsidP="00220728">
      <w:pPr>
        <w:widowControl w:val="0"/>
        <w:spacing w:after="0" w:line="240" w:lineRule="auto"/>
        <w:ind w:left="709"/>
        <w:jc w:val="both"/>
        <w:rPr>
          <w:rFonts w:ascii="Times New Roman" w:hAnsi="Times New Roman"/>
        </w:rPr>
      </w:pPr>
    </w:p>
    <w:p w14:paraId="5F5EB812" w14:textId="77777777" w:rsidR="00220728" w:rsidRPr="00220728" w:rsidRDefault="00220728" w:rsidP="00220728">
      <w:pPr>
        <w:widowControl w:val="0"/>
        <w:autoSpaceDE w:val="0"/>
        <w:autoSpaceDN w:val="0"/>
        <w:adjustRightInd w:val="0"/>
        <w:spacing w:after="0" w:line="240" w:lineRule="auto"/>
        <w:jc w:val="center"/>
        <w:rPr>
          <w:rFonts w:ascii="Times New Roman" w:hAnsi="Times New Roman"/>
          <w:b/>
          <w:caps/>
        </w:rPr>
      </w:pPr>
      <w:r w:rsidRPr="00220728">
        <w:rPr>
          <w:rFonts w:ascii="Times New Roman" w:hAnsi="Times New Roman"/>
          <w:b/>
          <w:bCs/>
          <w:caps/>
        </w:rPr>
        <w:t>8. Требования к гарантийному сроку и (или) объему предоставления гарантии качества работ</w:t>
      </w:r>
    </w:p>
    <w:p w14:paraId="4FC863DA" w14:textId="77777777" w:rsidR="00220728" w:rsidRPr="00220728" w:rsidRDefault="00220728" w:rsidP="00220728">
      <w:pPr>
        <w:widowControl w:val="0"/>
        <w:overflowPunct w:val="0"/>
        <w:spacing w:after="0" w:line="240" w:lineRule="auto"/>
        <w:ind w:firstLine="709"/>
        <w:jc w:val="both"/>
        <w:rPr>
          <w:rFonts w:ascii="Times New Roman" w:hAnsi="Times New Roman"/>
          <w:bCs/>
        </w:rPr>
      </w:pPr>
      <w:r w:rsidRPr="00220728">
        <w:rPr>
          <w:rFonts w:ascii="Times New Roman" w:hAnsi="Times New Roman"/>
          <w:bCs/>
        </w:rPr>
        <w:t>8.1. Подрядчик гарантирует Заказчику соответствие выполняемых работ действующим нормам, стандартам, установленным законодательством РФ и регулирующим выполнение данного вида работ.</w:t>
      </w:r>
    </w:p>
    <w:p w14:paraId="55AB8FD0" w14:textId="77777777" w:rsidR="00220728" w:rsidRPr="00220728" w:rsidRDefault="00220728" w:rsidP="00220728">
      <w:pPr>
        <w:widowControl w:val="0"/>
        <w:overflowPunct w:val="0"/>
        <w:spacing w:after="0" w:line="240" w:lineRule="auto"/>
        <w:ind w:firstLine="709"/>
        <w:jc w:val="both"/>
        <w:rPr>
          <w:rFonts w:ascii="Times New Roman" w:hAnsi="Times New Roman"/>
          <w:bCs/>
        </w:rPr>
      </w:pPr>
      <w:r w:rsidRPr="00220728">
        <w:rPr>
          <w:rFonts w:ascii="Times New Roman" w:hAnsi="Times New Roman"/>
          <w:bCs/>
        </w:rPr>
        <w:t xml:space="preserve">8.2. Гарантийный срок на выполненные работы составляет 36 (тридцать шесть) календарных месяца с момента подписания Заказчиком и Подрядчиком акта сдачи-приемки выполненных работ (форма КС-2). </w:t>
      </w:r>
    </w:p>
    <w:p w14:paraId="31B914CD" w14:textId="77777777" w:rsidR="00220728" w:rsidRPr="00220728" w:rsidRDefault="00220728" w:rsidP="00220728">
      <w:pPr>
        <w:widowControl w:val="0"/>
        <w:shd w:val="clear" w:color="auto" w:fill="FFFFFF"/>
        <w:autoSpaceDE w:val="0"/>
        <w:autoSpaceDN w:val="0"/>
        <w:adjustRightInd w:val="0"/>
        <w:spacing w:after="0" w:line="240" w:lineRule="auto"/>
        <w:ind w:firstLine="709"/>
        <w:jc w:val="both"/>
        <w:rPr>
          <w:rFonts w:ascii="Times New Roman" w:hAnsi="Times New Roman"/>
        </w:rPr>
      </w:pPr>
      <w:r w:rsidRPr="00220728">
        <w:rPr>
          <w:rFonts w:ascii="Times New Roman" w:hAnsi="Times New Roman"/>
          <w:bCs/>
        </w:rPr>
        <w:t xml:space="preserve">8.3. В случае если в течение гарантийного срока, установленного в Контракте, обнаружится, что работа выполнена Подрядчиком с отступлениями от условий Контракта, ухудшившими результат работы, или с иными недостатками, которые делают его не пригодным для выполнения работ по проекту, </w:t>
      </w:r>
      <w:r w:rsidRPr="00220728">
        <w:rPr>
          <w:rFonts w:ascii="Times New Roman" w:hAnsi="Times New Roman"/>
        </w:rPr>
        <w:t>Заказчик вправе по своему выбору потребовать от Подрядчика:</w:t>
      </w:r>
    </w:p>
    <w:p w14:paraId="245FC814" w14:textId="77777777" w:rsidR="00220728" w:rsidRPr="00220728" w:rsidRDefault="00220728" w:rsidP="00220728">
      <w:pPr>
        <w:widowControl w:val="0"/>
        <w:numPr>
          <w:ilvl w:val="0"/>
          <w:numId w:val="19"/>
        </w:numPr>
        <w:spacing w:after="0" w:line="240" w:lineRule="auto"/>
        <w:ind w:left="0" w:firstLine="709"/>
        <w:jc w:val="both"/>
        <w:rPr>
          <w:rFonts w:ascii="Times New Roman" w:hAnsi="Times New Roman"/>
          <w:bCs/>
          <w:lang w:eastAsia="ru-RU"/>
        </w:rPr>
      </w:pPr>
      <w:r w:rsidRPr="00220728">
        <w:rPr>
          <w:rFonts w:ascii="Times New Roman" w:hAnsi="Times New Roman"/>
          <w:bCs/>
          <w:lang w:eastAsia="ru-RU"/>
        </w:rPr>
        <w:t>безвозмездного устранения недостатков в разумный срок;</w:t>
      </w:r>
    </w:p>
    <w:p w14:paraId="098B654F" w14:textId="77777777" w:rsidR="00220728" w:rsidRPr="00220728" w:rsidRDefault="00220728" w:rsidP="00220728">
      <w:pPr>
        <w:widowControl w:val="0"/>
        <w:numPr>
          <w:ilvl w:val="0"/>
          <w:numId w:val="19"/>
        </w:numPr>
        <w:spacing w:after="0" w:line="240" w:lineRule="auto"/>
        <w:ind w:left="0" w:firstLine="709"/>
        <w:jc w:val="both"/>
        <w:rPr>
          <w:rFonts w:ascii="Times New Roman" w:hAnsi="Times New Roman"/>
          <w:bCs/>
          <w:lang w:eastAsia="ru-RU"/>
        </w:rPr>
      </w:pPr>
      <w:r w:rsidRPr="00220728">
        <w:rPr>
          <w:rFonts w:ascii="Times New Roman" w:hAnsi="Times New Roman"/>
          <w:bCs/>
          <w:lang w:eastAsia="ru-RU"/>
        </w:rPr>
        <w:t>возмещения своих расходов на устранение недостатков, если Заказчик за свой счет устранил обнаруженные недостатки.</w:t>
      </w:r>
    </w:p>
    <w:p w14:paraId="43BA4A76" w14:textId="146E11B1" w:rsidR="00220728" w:rsidRDefault="00220728" w:rsidP="00220728">
      <w:pPr>
        <w:widowControl w:val="0"/>
        <w:spacing w:after="0" w:line="240" w:lineRule="auto"/>
        <w:ind w:firstLine="709"/>
        <w:jc w:val="both"/>
        <w:rPr>
          <w:rFonts w:ascii="Times New Roman" w:hAnsi="Times New Roman"/>
          <w:bCs/>
          <w:lang w:eastAsia="ru-RU"/>
        </w:rPr>
      </w:pPr>
      <w:r w:rsidRPr="00220728">
        <w:rPr>
          <w:rFonts w:ascii="Times New Roman" w:hAnsi="Times New Roman"/>
          <w:bCs/>
          <w:lang w:eastAsia="ru-RU"/>
        </w:rPr>
        <w:t>8.4. Гарантийные обязательства действительны при условии сохранения исходных данных неизменными.</w:t>
      </w:r>
    </w:p>
    <w:p w14:paraId="5DA9686C" w14:textId="77777777" w:rsidR="00220728" w:rsidRPr="00220728" w:rsidRDefault="00220728" w:rsidP="00220728">
      <w:pPr>
        <w:widowControl w:val="0"/>
        <w:spacing w:after="0" w:line="240" w:lineRule="auto"/>
        <w:ind w:firstLine="709"/>
        <w:jc w:val="both"/>
        <w:rPr>
          <w:rFonts w:ascii="Times New Roman" w:hAnsi="Times New Roman"/>
          <w:bCs/>
          <w:lang w:eastAsia="ru-RU"/>
        </w:rPr>
      </w:pPr>
    </w:p>
    <w:p w14:paraId="5CC764A3" w14:textId="77777777" w:rsidR="00220728" w:rsidRPr="00220728" w:rsidRDefault="00220728" w:rsidP="00220728">
      <w:pPr>
        <w:widowControl w:val="0"/>
        <w:autoSpaceDE w:val="0"/>
        <w:autoSpaceDN w:val="0"/>
        <w:adjustRightInd w:val="0"/>
        <w:spacing w:after="0" w:line="240" w:lineRule="auto"/>
        <w:contextualSpacing/>
        <w:jc w:val="center"/>
        <w:rPr>
          <w:rFonts w:ascii="Times New Roman" w:hAnsi="Times New Roman"/>
          <w:b/>
          <w:bCs/>
          <w:caps/>
          <w:lang w:eastAsia="ru-RU"/>
        </w:rPr>
      </w:pPr>
      <w:r w:rsidRPr="00220728">
        <w:rPr>
          <w:rFonts w:ascii="Times New Roman" w:hAnsi="Times New Roman"/>
          <w:b/>
          <w:bCs/>
          <w:caps/>
          <w:lang w:eastAsia="ru-RU"/>
        </w:rPr>
        <w:t>9. Требования энергетической эффективности работ</w:t>
      </w:r>
    </w:p>
    <w:p w14:paraId="686C9DE6" w14:textId="77777777" w:rsidR="00220728" w:rsidRPr="00220728" w:rsidRDefault="00220728" w:rsidP="00220728">
      <w:pPr>
        <w:widowControl w:val="0"/>
        <w:numPr>
          <w:ilvl w:val="0"/>
          <w:numId w:val="17"/>
        </w:numPr>
        <w:spacing w:after="0" w:line="240" w:lineRule="auto"/>
        <w:ind w:left="0" w:firstLine="709"/>
        <w:jc w:val="both"/>
        <w:rPr>
          <w:rFonts w:ascii="Times New Roman" w:hAnsi="Times New Roman"/>
          <w:color w:val="000000"/>
        </w:rPr>
      </w:pPr>
      <w:r w:rsidRPr="00220728">
        <w:rPr>
          <w:rFonts w:ascii="Times New Roman" w:hAnsi="Times New Roman"/>
          <w:bCs/>
        </w:rPr>
        <w:t xml:space="preserve">9.1. </w:t>
      </w:r>
      <w:r w:rsidRPr="00220728">
        <w:rPr>
          <w:rFonts w:ascii="Times New Roman" w:hAnsi="Times New Roman"/>
        </w:rPr>
        <w:t>Ра</w:t>
      </w:r>
      <w:r w:rsidRPr="00220728">
        <w:rPr>
          <w:rFonts w:ascii="Times New Roman" w:hAnsi="Times New Roman"/>
          <w:color w:val="000000"/>
        </w:rPr>
        <w:t>боты должны быть выполнены с соблюдением требований законодательства Российской Федерации, установленных в том числе:</w:t>
      </w:r>
    </w:p>
    <w:p w14:paraId="29F274D8" w14:textId="77777777" w:rsidR="00220728" w:rsidRPr="00220728" w:rsidRDefault="00220728" w:rsidP="00220728">
      <w:pPr>
        <w:widowControl w:val="0"/>
        <w:numPr>
          <w:ilvl w:val="0"/>
          <w:numId w:val="19"/>
        </w:numPr>
        <w:spacing w:after="0" w:line="240" w:lineRule="auto"/>
        <w:ind w:left="0" w:firstLine="709"/>
        <w:jc w:val="both"/>
        <w:rPr>
          <w:rFonts w:ascii="Times New Roman" w:hAnsi="Times New Roman"/>
          <w:color w:val="000000"/>
          <w:lang w:eastAsia="ru-RU"/>
        </w:rPr>
      </w:pPr>
      <w:r w:rsidRPr="00220728">
        <w:rPr>
          <w:rFonts w:ascii="Times New Roman" w:hAnsi="Times New Roman"/>
          <w:color w:val="000000"/>
          <w:lang w:eastAsia="ru-RU"/>
        </w:rPr>
        <w:t>Федеральному закону от 23.11.2009 № 261-ФЗ «Об энергосбережении и о повышении энергетической эффективности, и о внесении изменений в отдельные законодательные акты РФ»;</w:t>
      </w:r>
    </w:p>
    <w:p w14:paraId="557958B6" w14:textId="77777777" w:rsidR="00220728" w:rsidRPr="00220728" w:rsidRDefault="001C2212" w:rsidP="00220728">
      <w:pPr>
        <w:widowControl w:val="0"/>
        <w:numPr>
          <w:ilvl w:val="0"/>
          <w:numId w:val="19"/>
        </w:numPr>
        <w:spacing w:after="0" w:line="240" w:lineRule="auto"/>
        <w:ind w:left="0" w:firstLine="709"/>
        <w:jc w:val="both"/>
        <w:rPr>
          <w:rFonts w:ascii="Times New Roman" w:hAnsi="Times New Roman"/>
          <w:color w:val="000000"/>
        </w:rPr>
      </w:pPr>
      <w:hyperlink r:id="rId10" w:history="1">
        <w:r w:rsidR="00220728" w:rsidRPr="00220728">
          <w:rPr>
            <w:rFonts w:ascii="Times New Roman" w:hAnsi="Times New Roman"/>
            <w:color w:val="000000"/>
          </w:rPr>
          <w:t>Правилами</w:t>
        </w:r>
      </w:hyperlink>
      <w:r w:rsidR="00220728" w:rsidRPr="00220728">
        <w:rPr>
          <w:rFonts w:ascii="Times New Roman" w:hAnsi="Times New Roman"/>
          <w:color w:val="000000"/>
        </w:rPr>
        <w:t xml:space="preserve"> установления требований энергетической эффективности продукции, утвержденными постановлением Правительства Российской Федерации от 31.12.2009 № 1221 «Об утверждении Правил установления требований энергетической эффективности товаров, работ, услуг, размещение заказов на которые осуществляется для государственных или муниципальных нужд»;</w:t>
      </w:r>
    </w:p>
    <w:p w14:paraId="2B4D1A95" w14:textId="4717EF1F" w:rsidR="00220728" w:rsidRDefault="00220728" w:rsidP="00220728">
      <w:pPr>
        <w:widowControl w:val="0"/>
        <w:numPr>
          <w:ilvl w:val="0"/>
          <w:numId w:val="19"/>
        </w:numPr>
        <w:spacing w:after="0" w:line="240" w:lineRule="auto"/>
        <w:ind w:left="0" w:firstLine="709"/>
        <w:jc w:val="both"/>
        <w:rPr>
          <w:rFonts w:ascii="Times New Roman" w:hAnsi="Times New Roman"/>
          <w:color w:val="000000"/>
        </w:rPr>
      </w:pPr>
      <w:r w:rsidRPr="00220728">
        <w:rPr>
          <w:rFonts w:ascii="Times New Roman" w:hAnsi="Times New Roman"/>
          <w:color w:val="000000"/>
        </w:rPr>
        <w:t xml:space="preserve">Приказом Министерства экономического развития Российской Федерации от 04.06.2010 № 229 «О требованиях энергетической эффективности товаров, используемых для создания элементов конструкций зданий, строений, сооружений, в том числе инженерных систем ресурсоснабжения, влияющих на </w:t>
      </w:r>
      <w:r w:rsidRPr="00220728">
        <w:rPr>
          <w:rFonts w:ascii="Times New Roman" w:hAnsi="Times New Roman"/>
          <w:color w:val="000000"/>
        </w:rPr>
        <w:lastRenderedPageBreak/>
        <w:t>энергетическую эффективность зданий, строений, сооружений».</w:t>
      </w:r>
    </w:p>
    <w:p w14:paraId="7C3D43B6" w14:textId="77777777" w:rsidR="00220728" w:rsidRPr="00220728" w:rsidRDefault="00220728" w:rsidP="00220728">
      <w:pPr>
        <w:widowControl w:val="0"/>
        <w:spacing w:after="0" w:line="240" w:lineRule="auto"/>
        <w:ind w:left="709"/>
        <w:jc w:val="both"/>
        <w:rPr>
          <w:rFonts w:ascii="Times New Roman" w:hAnsi="Times New Roman"/>
          <w:color w:val="000000"/>
        </w:rPr>
      </w:pPr>
    </w:p>
    <w:p w14:paraId="48017F26" w14:textId="77777777" w:rsidR="00220728" w:rsidRPr="00220728" w:rsidRDefault="00220728" w:rsidP="00220728">
      <w:pPr>
        <w:widowControl w:val="0"/>
        <w:spacing w:after="0" w:line="240" w:lineRule="auto"/>
        <w:ind w:left="709"/>
        <w:jc w:val="center"/>
        <w:rPr>
          <w:rFonts w:ascii="Times New Roman" w:hAnsi="Times New Roman"/>
          <w:b/>
          <w:color w:val="000000"/>
        </w:rPr>
      </w:pPr>
      <w:r w:rsidRPr="00220728">
        <w:rPr>
          <w:rFonts w:ascii="Times New Roman" w:hAnsi="Times New Roman"/>
          <w:b/>
          <w:color w:val="000000"/>
        </w:rPr>
        <w:t>10. ПОЛОЖЕНИИ ОБ ОБЕСПЕЧЕНИИ ЗАЩИТЫ ПРАВ САНКТ-ПЕТЕРБУРГА НА СОЗДАВАЕМЫЕ ОБЪЕКТЫ ИНТЕЛЛЕКТУАЛЬНОЙ СОБСТВЕННОСТИ</w:t>
      </w:r>
    </w:p>
    <w:p w14:paraId="7C77B768" w14:textId="77777777" w:rsidR="00220728" w:rsidRPr="00220728" w:rsidRDefault="00220728" w:rsidP="00220728">
      <w:pPr>
        <w:widowControl w:val="0"/>
        <w:spacing w:after="0" w:line="240" w:lineRule="auto"/>
        <w:ind w:firstLine="567"/>
        <w:jc w:val="both"/>
        <w:rPr>
          <w:rFonts w:ascii="Times New Roman" w:hAnsi="Times New Roman"/>
          <w:bCs/>
          <w:shd w:val="clear" w:color="auto" w:fill="FFFFFF"/>
        </w:rPr>
      </w:pPr>
      <w:r w:rsidRPr="00220728">
        <w:rPr>
          <w:rFonts w:ascii="Times New Roman" w:hAnsi="Times New Roman"/>
        </w:rPr>
        <w:t xml:space="preserve">10.2. Согласно распоряжения Администрации Санкт-Петербурга </w:t>
      </w:r>
      <w:r w:rsidRPr="00220728">
        <w:rPr>
          <w:rFonts w:ascii="Times New Roman" w:hAnsi="Times New Roman"/>
          <w:bCs/>
          <w:shd w:val="clear" w:color="auto" w:fill="FFFFFF"/>
        </w:rPr>
        <w:t>от 16 августа 2001 года N 669-ра</w:t>
      </w:r>
    </w:p>
    <w:p w14:paraId="17C4127C" w14:textId="555B99F2" w:rsidR="00220728" w:rsidRDefault="00220728" w:rsidP="00220728">
      <w:pPr>
        <w:widowControl w:val="0"/>
        <w:spacing w:after="0" w:line="240" w:lineRule="auto"/>
        <w:jc w:val="both"/>
        <w:rPr>
          <w:rFonts w:ascii="Times New Roman" w:hAnsi="Times New Roman"/>
          <w:shd w:val="clear" w:color="auto" w:fill="FFFFFF"/>
        </w:rPr>
      </w:pPr>
      <w:r w:rsidRPr="00220728">
        <w:rPr>
          <w:rFonts w:ascii="Times New Roman" w:hAnsi="Times New Roman"/>
          <w:bCs/>
          <w:shd w:val="clear" w:color="auto" w:fill="FFFFFF"/>
        </w:rPr>
        <w:t>«О мерах по защите прав на объекты</w:t>
      </w:r>
      <w:r w:rsidRPr="00220728">
        <w:rPr>
          <w:rFonts w:ascii="Times New Roman" w:hAnsi="Times New Roman"/>
          <w:bCs/>
        </w:rPr>
        <w:t xml:space="preserve"> </w:t>
      </w:r>
      <w:r w:rsidRPr="00220728">
        <w:rPr>
          <w:rFonts w:ascii="Times New Roman" w:hAnsi="Times New Roman"/>
          <w:bCs/>
          <w:shd w:val="clear" w:color="auto" w:fill="FFFFFF"/>
        </w:rPr>
        <w:t xml:space="preserve">интеллектуальной собственности в Санкт-Петербурге» настоящее техническое задание </w:t>
      </w:r>
      <w:r w:rsidRPr="00220728">
        <w:rPr>
          <w:rFonts w:ascii="Times New Roman" w:hAnsi="Times New Roman"/>
          <w:shd w:val="clear" w:color="auto" w:fill="FFFFFF"/>
        </w:rPr>
        <w:t>предусматривает в качестве обязательного условия передачу Заказчику Подрядчиком исключительных прав на соответствующие объекты интеллектуальной собственности.</w:t>
      </w:r>
    </w:p>
    <w:p w14:paraId="362DCA6E" w14:textId="77777777" w:rsidR="00220728" w:rsidRPr="00220728" w:rsidRDefault="00220728" w:rsidP="00220728">
      <w:pPr>
        <w:widowControl w:val="0"/>
        <w:spacing w:after="0" w:line="240" w:lineRule="auto"/>
        <w:jc w:val="both"/>
        <w:rPr>
          <w:rFonts w:ascii="Times New Roman" w:hAnsi="Times New Roman"/>
          <w:shd w:val="clear" w:color="auto" w:fill="FFFFFF"/>
        </w:rPr>
      </w:pPr>
    </w:p>
    <w:p w14:paraId="5805E2B5" w14:textId="77777777" w:rsidR="00220728" w:rsidRPr="00220728" w:rsidRDefault="00220728" w:rsidP="00215BD1">
      <w:pPr>
        <w:widowControl w:val="0"/>
        <w:spacing w:after="0" w:line="240" w:lineRule="auto"/>
        <w:jc w:val="center"/>
        <w:rPr>
          <w:rFonts w:ascii="Times New Roman" w:hAnsi="Times New Roman"/>
          <w:b/>
          <w:bCs/>
          <w:caps/>
        </w:rPr>
      </w:pPr>
      <w:r w:rsidRPr="00220728">
        <w:rPr>
          <w:rFonts w:ascii="Times New Roman" w:hAnsi="Times New Roman"/>
          <w:b/>
          <w:bCs/>
          <w:caps/>
        </w:rPr>
        <w:t>11. перечень приложений, являющихся неотъемлемой частью технического задания</w:t>
      </w:r>
    </w:p>
    <w:p w14:paraId="74D7146A" w14:textId="77777777" w:rsidR="00220728" w:rsidRPr="00220728" w:rsidRDefault="00220728" w:rsidP="00215BD1">
      <w:pPr>
        <w:widowControl w:val="0"/>
        <w:spacing w:after="0" w:line="240" w:lineRule="auto"/>
        <w:ind w:left="709"/>
        <w:jc w:val="both"/>
        <w:rPr>
          <w:rFonts w:ascii="Times New Roman" w:hAnsi="Times New Roman"/>
        </w:rPr>
      </w:pPr>
      <w:r w:rsidRPr="00220728">
        <w:rPr>
          <w:rFonts w:ascii="Times New Roman" w:hAnsi="Times New Roman"/>
        </w:rPr>
        <w:t xml:space="preserve">11.1. Приложение № 1 – «Задание на проектирование» </w:t>
      </w:r>
    </w:p>
    <w:p w14:paraId="5E9818DB" w14:textId="77777777" w:rsidR="00220728" w:rsidRDefault="00220728" w:rsidP="00220728">
      <w:pPr>
        <w:widowControl w:val="0"/>
        <w:shd w:val="clear" w:color="auto" w:fill="FFFFFF"/>
        <w:spacing w:after="0" w:line="240" w:lineRule="auto"/>
        <w:jc w:val="right"/>
        <w:rPr>
          <w:rFonts w:ascii="Times New Roman" w:hAnsi="Times New Roman"/>
          <w:bCs/>
          <w:spacing w:val="-10"/>
        </w:rPr>
      </w:pPr>
    </w:p>
    <w:p w14:paraId="3DB8BDDE" w14:textId="77777777" w:rsidR="00220728" w:rsidRDefault="00220728" w:rsidP="00220728">
      <w:pPr>
        <w:widowControl w:val="0"/>
        <w:shd w:val="clear" w:color="auto" w:fill="FFFFFF"/>
        <w:spacing w:after="0" w:line="240" w:lineRule="auto"/>
        <w:jc w:val="right"/>
        <w:rPr>
          <w:rFonts w:ascii="Times New Roman" w:hAnsi="Times New Roman"/>
          <w:bCs/>
          <w:spacing w:val="-10"/>
        </w:rPr>
      </w:pPr>
    </w:p>
    <w:p w14:paraId="2F687DE7" w14:textId="77777777" w:rsidR="00220728" w:rsidRDefault="00220728" w:rsidP="00220728">
      <w:pPr>
        <w:widowControl w:val="0"/>
        <w:shd w:val="clear" w:color="auto" w:fill="FFFFFF"/>
        <w:spacing w:after="0" w:line="240" w:lineRule="auto"/>
        <w:jc w:val="right"/>
        <w:rPr>
          <w:rFonts w:ascii="Times New Roman" w:hAnsi="Times New Roman"/>
          <w:bCs/>
          <w:spacing w:val="-10"/>
        </w:rPr>
      </w:pPr>
    </w:p>
    <w:p w14:paraId="26628FCA" w14:textId="77777777" w:rsidR="00220728" w:rsidRDefault="00220728" w:rsidP="00220728">
      <w:pPr>
        <w:widowControl w:val="0"/>
        <w:shd w:val="clear" w:color="auto" w:fill="FFFFFF"/>
        <w:spacing w:after="0" w:line="240" w:lineRule="auto"/>
        <w:jc w:val="right"/>
        <w:rPr>
          <w:rFonts w:ascii="Times New Roman" w:hAnsi="Times New Roman"/>
          <w:bCs/>
          <w:spacing w:val="-10"/>
        </w:rPr>
      </w:pPr>
    </w:p>
    <w:p w14:paraId="7654FD23" w14:textId="77777777" w:rsidR="00220728" w:rsidRDefault="00220728" w:rsidP="00220728">
      <w:pPr>
        <w:widowControl w:val="0"/>
        <w:shd w:val="clear" w:color="auto" w:fill="FFFFFF"/>
        <w:spacing w:after="0" w:line="240" w:lineRule="auto"/>
        <w:jc w:val="right"/>
        <w:rPr>
          <w:rFonts w:ascii="Times New Roman" w:hAnsi="Times New Roman"/>
          <w:bCs/>
          <w:spacing w:val="-10"/>
        </w:rPr>
      </w:pPr>
    </w:p>
    <w:p w14:paraId="0FECFB1B" w14:textId="77777777" w:rsidR="00220728" w:rsidRDefault="00220728" w:rsidP="00220728">
      <w:pPr>
        <w:widowControl w:val="0"/>
        <w:shd w:val="clear" w:color="auto" w:fill="FFFFFF"/>
        <w:spacing w:after="0" w:line="240" w:lineRule="auto"/>
        <w:jc w:val="right"/>
        <w:rPr>
          <w:rFonts w:ascii="Times New Roman" w:hAnsi="Times New Roman"/>
          <w:bCs/>
          <w:spacing w:val="-10"/>
        </w:rPr>
      </w:pPr>
    </w:p>
    <w:p w14:paraId="27BC1A22" w14:textId="77777777" w:rsidR="00220728" w:rsidRDefault="00220728" w:rsidP="00220728">
      <w:pPr>
        <w:widowControl w:val="0"/>
        <w:shd w:val="clear" w:color="auto" w:fill="FFFFFF"/>
        <w:spacing w:after="0" w:line="240" w:lineRule="auto"/>
        <w:jc w:val="right"/>
        <w:rPr>
          <w:rFonts w:ascii="Times New Roman" w:hAnsi="Times New Roman"/>
          <w:bCs/>
          <w:spacing w:val="-10"/>
        </w:rPr>
      </w:pPr>
    </w:p>
    <w:p w14:paraId="101A37FD" w14:textId="77777777" w:rsidR="00220728" w:rsidRDefault="00220728" w:rsidP="00220728">
      <w:pPr>
        <w:widowControl w:val="0"/>
        <w:shd w:val="clear" w:color="auto" w:fill="FFFFFF"/>
        <w:spacing w:after="0" w:line="240" w:lineRule="auto"/>
        <w:jc w:val="right"/>
        <w:rPr>
          <w:rFonts w:ascii="Times New Roman" w:hAnsi="Times New Roman"/>
          <w:bCs/>
          <w:spacing w:val="-10"/>
        </w:rPr>
      </w:pPr>
    </w:p>
    <w:p w14:paraId="080E1EDD" w14:textId="77777777" w:rsidR="00220728" w:rsidRDefault="00220728" w:rsidP="00220728">
      <w:pPr>
        <w:widowControl w:val="0"/>
        <w:shd w:val="clear" w:color="auto" w:fill="FFFFFF"/>
        <w:spacing w:after="0" w:line="240" w:lineRule="auto"/>
        <w:jc w:val="right"/>
        <w:rPr>
          <w:rFonts w:ascii="Times New Roman" w:hAnsi="Times New Roman"/>
          <w:bCs/>
          <w:spacing w:val="-10"/>
        </w:rPr>
      </w:pPr>
    </w:p>
    <w:p w14:paraId="6B0A6EBF" w14:textId="77777777" w:rsidR="00220728" w:rsidRDefault="00220728" w:rsidP="00220728">
      <w:pPr>
        <w:widowControl w:val="0"/>
        <w:shd w:val="clear" w:color="auto" w:fill="FFFFFF"/>
        <w:spacing w:after="0" w:line="240" w:lineRule="auto"/>
        <w:jc w:val="right"/>
        <w:rPr>
          <w:rFonts w:ascii="Times New Roman" w:hAnsi="Times New Roman"/>
          <w:bCs/>
          <w:spacing w:val="-10"/>
        </w:rPr>
      </w:pPr>
    </w:p>
    <w:p w14:paraId="77BB4E2B" w14:textId="77777777" w:rsidR="00220728" w:rsidRDefault="00220728" w:rsidP="00220728">
      <w:pPr>
        <w:widowControl w:val="0"/>
        <w:shd w:val="clear" w:color="auto" w:fill="FFFFFF"/>
        <w:spacing w:after="0" w:line="240" w:lineRule="auto"/>
        <w:jc w:val="right"/>
        <w:rPr>
          <w:rFonts w:ascii="Times New Roman" w:hAnsi="Times New Roman"/>
          <w:bCs/>
          <w:spacing w:val="-10"/>
        </w:rPr>
      </w:pPr>
    </w:p>
    <w:p w14:paraId="4EB1B1F5" w14:textId="77777777" w:rsidR="00220728" w:rsidRDefault="00220728" w:rsidP="00220728">
      <w:pPr>
        <w:widowControl w:val="0"/>
        <w:shd w:val="clear" w:color="auto" w:fill="FFFFFF"/>
        <w:spacing w:after="0" w:line="240" w:lineRule="auto"/>
        <w:jc w:val="right"/>
        <w:rPr>
          <w:rFonts w:ascii="Times New Roman" w:hAnsi="Times New Roman"/>
          <w:bCs/>
          <w:spacing w:val="-10"/>
        </w:rPr>
      </w:pPr>
    </w:p>
    <w:p w14:paraId="5E86273C" w14:textId="77777777" w:rsidR="00220728" w:rsidRDefault="00220728" w:rsidP="00220728">
      <w:pPr>
        <w:widowControl w:val="0"/>
        <w:shd w:val="clear" w:color="auto" w:fill="FFFFFF"/>
        <w:spacing w:after="0" w:line="240" w:lineRule="auto"/>
        <w:jc w:val="right"/>
        <w:rPr>
          <w:rFonts w:ascii="Times New Roman" w:hAnsi="Times New Roman"/>
          <w:bCs/>
          <w:spacing w:val="-10"/>
        </w:rPr>
      </w:pPr>
    </w:p>
    <w:p w14:paraId="0F202AB8" w14:textId="77777777" w:rsidR="00220728" w:rsidRDefault="00220728" w:rsidP="00220728">
      <w:pPr>
        <w:widowControl w:val="0"/>
        <w:shd w:val="clear" w:color="auto" w:fill="FFFFFF"/>
        <w:spacing w:after="0" w:line="240" w:lineRule="auto"/>
        <w:jc w:val="right"/>
        <w:rPr>
          <w:rFonts w:ascii="Times New Roman" w:hAnsi="Times New Roman"/>
          <w:bCs/>
          <w:spacing w:val="-10"/>
        </w:rPr>
      </w:pPr>
    </w:p>
    <w:p w14:paraId="6C0D792B" w14:textId="77777777" w:rsidR="00220728" w:rsidRDefault="00220728" w:rsidP="00220728">
      <w:pPr>
        <w:widowControl w:val="0"/>
        <w:shd w:val="clear" w:color="auto" w:fill="FFFFFF"/>
        <w:spacing w:after="0" w:line="240" w:lineRule="auto"/>
        <w:jc w:val="right"/>
        <w:rPr>
          <w:rFonts w:ascii="Times New Roman" w:hAnsi="Times New Roman"/>
          <w:bCs/>
          <w:spacing w:val="-10"/>
        </w:rPr>
      </w:pPr>
    </w:p>
    <w:p w14:paraId="631F6781" w14:textId="77777777" w:rsidR="00220728" w:rsidRDefault="00220728" w:rsidP="00220728">
      <w:pPr>
        <w:widowControl w:val="0"/>
        <w:shd w:val="clear" w:color="auto" w:fill="FFFFFF"/>
        <w:spacing w:after="0" w:line="240" w:lineRule="auto"/>
        <w:jc w:val="right"/>
        <w:rPr>
          <w:rFonts w:ascii="Times New Roman" w:hAnsi="Times New Roman"/>
          <w:bCs/>
          <w:spacing w:val="-10"/>
        </w:rPr>
      </w:pPr>
    </w:p>
    <w:p w14:paraId="1BE8D754" w14:textId="77777777" w:rsidR="00220728" w:rsidRDefault="00220728" w:rsidP="00220728">
      <w:pPr>
        <w:widowControl w:val="0"/>
        <w:shd w:val="clear" w:color="auto" w:fill="FFFFFF"/>
        <w:spacing w:after="0" w:line="240" w:lineRule="auto"/>
        <w:jc w:val="right"/>
        <w:rPr>
          <w:rFonts w:ascii="Times New Roman" w:hAnsi="Times New Roman"/>
          <w:bCs/>
          <w:spacing w:val="-10"/>
        </w:rPr>
      </w:pPr>
    </w:p>
    <w:p w14:paraId="6EA18BFC" w14:textId="77777777" w:rsidR="00220728" w:rsidRDefault="00220728" w:rsidP="00220728">
      <w:pPr>
        <w:widowControl w:val="0"/>
        <w:shd w:val="clear" w:color="auto" w:fill="FFFFFF"/>
        <w:spacing w:after="0" w:line="240" w:lineRule="auto"/>
        <w:jc w:val="right"/>
        <w:rPr>
          <w:rFonts w:ascii="Times New Roman" w:hAnsi="Times New Roman"/>
          <w:bCs/>
          <w:spacing w:val="-10"/>
        </w:rPr>
      </w:pPr>
    </w:p>
    <w:p w14:paraId="5960C453" w14:textId="77777777" w:rsidR="00220728" w:rsidRDefault="00220728" w:rsidP="00220728">
      <w:pPr>
        <w:widowControl w:val="0"/>
        <w:shd w:val="clear" w:color="auto" w:fill="FFFFFF"/>
        <w:spacing w:after="0" w:line="240" w:lineRule="auto"/>
        <w:jc w:val="right"/>
        <w:rPr>
          <w:rFonts w:ascii="Times New Roman" w:hAnsi="Times New Roman"/>
          <w:bCs/>
          <w:spacing w:val="-10"/>
        </w:rPr>
      </w:pPr>
    </w:p>
    <w:p w14:paraId="0D7BEFBC" w14:textId="77777777" w:rsidR="00220728" w:rsidRDefault="00220728" w:rsidP="00220728">
      <w:pPr>
        <w:widowControl w:val="0"/>
        <w:shd w:val="clear" w:color="auto" w:fill="FFFFFF"/>
        <w:spacing w:after="0" w:line="240" w:lineRule="auto"/>
        <w:jc w:val="right"/>
        <w:rPr>
          <w:rFonts w:ascii="Times New Roman" w:hAnsi="Times New Roman"/>
          <w:bCs/>
          <w:spacing w:val="-10"/>
        </w:rPr>
      </w:pPr>
    </w:p>
    <w:p w14:paraId="70AB69ED" w14:textId="77777777" w:rsidR="00220728" w:rsidRDefault="00220728" w:rsidP="00220728">
      <w:pPr>
        <w:widowControl w:val="0"/>
        <w:shd w:val="clear" w:color="auto" w:fill="FFFFFF"/>
        <w:spacing w:after="0" w:line="240" w:lineRule="auto"/>
        <w:jc w:val="right"/>
        <w:rPr>
          <w:rFonts w:ascii="Times New Roman" w:hAnsi="Times New Roman"/>
          <w:bCs/>
          <w:spacing w:val="-10"/>
        </w:rPr>
      </w:pPr>
    </w:p>
    <w:p w14:paraId="08F7C5E5" w14:textId="77777777" w:rsidR="00220728" w:rsidRDefault="00220728" w:rsidP="00220728">
      <w:pPr>
        <w:widowControl w:val="0"/>
        <w:shd w:val="clear" w:color="auto" w:fill="FFFFFF"/>
        <w:spacing w:after="0" w:line="240" w:lineRule="auto"/>
        <w:jc w:val="right"/>
        <w:rPr>
          <w:rFonts w:ascii="Times New Roman" w:hAnsi="Times New Roman"/>
          <w:bCs/>
          <w:spacing w:val="-10"/>
        </w:rPr>
      </w:pPr>
    </w:p>
    <w:p w14:paraId="6A7F73C1" w14:textId="77777777" w:rsidR="00220728" w:rsidRDefault="00220728" w:rsidP="00220728">
      <w:pPr>
        <w:widowControl w:val="0"/>
        <w:shd w:val="clear" w:color="auto" w:fill="FFFFFF"/>
        <w:spacing w:after="0" w:line="240" w:lineRule="auto"/>
        <w:jc w:val="right"/>
        <w:rPr>
          <w:rFonts w:ascii="Times New Roman" w:hAnsi="Times New Roman"/>
          <w:bCs/>
          <w:spacing w:val="-10"/>
        </w:rPr>
      </w:pPr>
    </w:p>
    <w:p w14:paraId="30C4F09B" w14:textId="77777777" w:rsidR="00220728" w:rsidRDefault="00220728" w:rsidP="00220728">
      <w:pPr>
        <w:widowControl w:val="0"/>
        <w:shd w:val="clear" w:color="auto" w:fill="FFFFFF"/>
        <w:spacing w:after="0" w:line="240" w:lineRule="auto"/>
        <w:jc w:val="right"/>
        <w:rPr>
          <w:rFonts w:ascii="Times New Roman" w:hAnsi="Times New Roman"/>
          <w:bCs/>
          <w:spacing w:val="-10"/>
        </w:rPr>
      </w:pPr>
    </w:p>
    <w:p w14:paraId="0FABD1DD" w14:textId="77777777" w:rsidR="00220728" w:rsidRDefault="00220728" w:rsidP="00220728">
      <w:pPr>
        <w:widowControl w:val="0"/>
        <w:shd w:val="clear" w:color="auto" w:fill="FFFFFF"/>
        <w:spacing w:after="0" w:line="240" w:lineRule="auto"/>
        <w:jc w:val="right"/>
        <w:rPr>
          <w:rFonts w:ascii="Times New Roman" w:hAnsi="Times New Roman"/>
          <w:bCs/>
          <w:spacing w:val="-10"/>
        </w:rPr>
      </w:pPr>
    </w:p>
    <w:p w14:paraId="5D7956FA" w14:textId="77777777" w:rsidR="00220728" w:rsidRDefault="00220728" w:rsidP="00220728">
      <w:pPr>
        <w:widowControl w:val="0"/>
        <w:shd w:val="clear" w:color="auto" w:fill="FFFFFF"/>
        <w:spacing w:after="0" w:line="240" w:lineRule="auto"/>
        <w:jc w:val="right"/>
        <w:rPr>
          <w:rFonts w:ascii="Times New Roman" w:hAnsi="Times New Roman"/>
          <w:bCs/>
          <w:spacing w:val="-10"/>
        </w:rPr>
      </w:pPr>
    </w:p>
    <w:p w14:paraId="1920A346" w14:textId="77777777" w:rsidR="00220728" w:rsidRDefault="00220728" w:rsidP="00220728">
      <w:pPr>
        <w:widowControl w:val="0"/>
        <w:shd w:val="clear" w:color="auto" w:fill="FFFFFF"/>
        <w:spacing w:after="0" w:line="240" w:lineRule="auto"/>
        <w:jc w:val="right"/>
        <w:rPr>
          <w:rFonts w:ascii="Times New Roman" w:hAnsi="Times New Roman"/>
          <w:bCs/>
          <w:spacing w:val="-10"/>
        </w:rPr>
      </w:pPr>
    </w:p>
    <w:p w14:paraId="54FAB236" w14:textId="77777777" w:rsidR="00220728" w:rsidRDefault="00220728" w:rsidP="00220728">
      <w:pPr>
        <w:widowControl w:val="0"/>
        <w:shd w:val="clear" w:color="auto" w:fill="FFFFFF"/>
        <w:spacing w:after="0" w:line="240" w:lineRule="auto"/>
        <w:jc w:val="right"/>
        <w:rPr>
          <w:rFonts w:ascii="Times New Roman" w:hAnsi="Times New Roman"/>
          <w:bCs/>
          <w:spacing w:val="-10"/>
        </w:rPr>
      </w:pPr>
    </w:p>
    <w:p w14:paraId="28443A40" w14:textId="77777777" w:rsidR="00220728" w:rsidRDefault="00220728" w:rsidP="00220728">
      <w:pPr>
        <w:widowControl w:val="0"/>
        <w:shd w:val="clear" w:color="auto" w:fill="FFFFFF"/>
        <w:spacing w:after="0" w:line="240" w:lineRule="auto"/>
        <w:jc w:val="right"/>
        <w:rPr>
          <w:rFonts w:ascii="Times New Roman" w:hAnsi="Times New Roman"/>
          <w:bCs/>
          <w:spacing w:val="-10"/>
        </w:rPr>
      </w:pPr>
    </w:p>
    <w:p w14:paraId="04985220" w14:textId="77777777" w:rsidR="00220728" w:rsidRDefault="00220728" w:rsidP="00220728">
      <w:pPr>
        <w:widowControl w:val="0"/>
        <w:shd w:val="clear" w:color="auto" w:fill="FFFFFF"/>
        <w:spacing w:after="0" w:line="240" w:lineRule="auto"/>
        <w:jc w:val="right"/>
        <w:rPr>
          <w:rFonts w:ascii="Times New Roman" w:hAnsi="Times New Roman"/>
          <w:bCs/>
          <w:spacing w:val="-10"/>
        </w:rPr>
      </w:pPr>
    </w:p>
    <w:p w14:paraId="45F84CAC" w14:textId="77777777" w:rsidR="00220728" w:rsidRDefault="00220728" w:rsidP="00220728">
      <w:pPr>
        <w:widowControl w:val="0"/>
        <w:shd w:val="clear" w:color="auto" w:fill="FFFFFF"/>
        <w:spacing w:after="0" w:line="240" w:lineRule="auto"/>
        <w:jc w:val="right"/>
        <w:rPr>
          <w:rFonts w:ascii="Times New Roman" w:hAnsi="Times New Roman"/>
          <w:bCs/>
          <w:spacing w:val="-10"/>
        </w:rPr>
      </w:pPr>
    </w:p>
    <w:p w14:paraId="266FDF28" w14:textId="77777777" w:rsidR="00220728" w:rsidRDefault="00220728" w:rsidP="00220728">
      <w:pPr>
        <w:widowControl w:val="0"/>
        <w:shd w:val="clear" w:color="auto" w:fill="FFFFFF"/>
        <w:spacing w:after="0" w:line="240" w:lineRule="auto"/>
        <w:jc w:val="right"/>
        <w:rPr>
          <w:rFonts w:ascii="Times New Roman" w:hAnsi="Times New Roman"/>
          <w:bCs/>
          <w:spacing w:val="-10"/>
        </w:rPr>
      </w:pPr>
    </w:p>
    <w:p w14:paraId="5FF0460D" w14:textId="77777777" w:rsidR="00220728" w:rsidRDefault="00220728" w:rsidP="00220728">
      <w:pPr>
        <w:widowControl w:val="0"/>
        <w:shd w:val="clear" w:color="auto" w:fill="FFFFFF"/>
        <w:spacing w:after="0" w:line="240" w:lineRule="auto"/>
        <w:jc w:val="right"/>
        <w:rPr>
          <w:rFonts w:ascii="Times New Roman" w:hAnsi="Times New Roman"/>
          <w:bCs/>
          <w:spacing w:val="-10"/>
        </w:rPr>
      </w:pPr>
    </w:p>
    <w:p w14:paraId="12BDBC62" w14:textId="77777777" w:rsidR="00220728" w:rsidRDefault="00220728" w:rsidP="00220728">
      <w:pPr>
        <w:widowControl w:val="0"/>
        <w:shd w:val="clear" w:color="auto" w:fill="FFFFFF"/>
        <w:spacing w:after="0" w:line="240" w:lineRule="auto"/>
        <w:jc w:val="right"/>
        <w:rPr>
          <w:rFonts w:ascii="Times New Roman" w:hAnsi="Times New Roman"/>
          <w:bCs/>
          <w:spacing w:val="-10"/>
        </w:rPr>
      </w:pPr>
    </w:p>
    <w:p w14:paraId="17283985" w14:textId="77777777" w:rsidR="00220728" w:rsidRDefault="00220728" w:rsidP="00220728">
      <w:pPr>
        <w:widowControl w:val="0"/>
        <w:shd w:val="clear" w:color="auto" w:fill="FFFFFF"/>
        <w:spacing w:after="0" w:line="240" w:lineRule="auto"/>
        <w:jc w:val="right"/>
        <w:rPr>
          <w:rFonts w:ascii="Times New Roman" w:hAnsi="Times New Roman"/>
          <w:bCs/>
          <w:spacing w:val="-10"/>
        </w:rPr>
      </w:pPr>
    </w:p>
    <w:p w14:paraId="39EB0980" w14:textId="77777777" w:rsidR="00220728" w:rsidRDefault="00220728" w:rsidP="00220728">
      <w:pPr>
        <w:widowControl w:val="0"/>
        <w:shd w:val="clear" w:color="auto" w:fill="FFFFFF"/>
        <w:spacing w:after="0" w:line="240" w:lineRule="auto"/>
        <w:jc w:val="right"/>
        <w:rPr>
          <w:rFonts w:ascii="Times New Roman" w:hAnsi="Times New Roman"/>
          <w:bCs/>
          <w:spacing w:val="-10"/>
        </w:rPr>
      </w:pPr>
    </w:p>
    <w:p w14:paraId="6A5E73D5" w14:textId="77777777" w:rsidR="00220728" w:rsidRDefault="00220728" w:rsidP="00220728">
      <w:pPr>
        <w:widowControl w:val="0"/>
        <w:shd w:val="clear" w:color="auto" w:fill="FFFFFF"/>
        <w:spacing w:after="0" w:line="240" w:lineRule="auto"/>
        <w:jc w:val="right"/>
        <w:rPr>
          <w:rFonts w:ascii="Times New Roman" w:hAnsi="Times New Roman"/>
          <w:bCs/>
          <w:spacing w:val="-10"/>
        </w:rPr>
      </w:pPr>
    </w:p>
    <w:p w14:paraId="2CCB44D3" w14:textId="77777777" w:rsidR="00220728" w:rsidRDefault="00220728" w:rsidP="00220728">
      <w:pPr>
        <w:widowControl w:val="0"/>
        <w:shd w:val="clear" w:color="auto" w:fill="FFFFFF"/>
        <w:spacing w:after="0" w:line="240" w:lineRule="auto"/>
        <w:jc w:val="right"/>
        <w:rPr>
          <w:rFonts w:ascii="Times New Roman" w:hAnsi="Times New Roman"/>
          <w:bCs/>
          <w:spacing w:val="-10"/>
        </w:rPr>
      </w:pPr>
    </w:p>
    <w:p w14:paraId="0D11AD61" w14:textId="77777777" w:rsidR="00220728" w:rsidRDefault="00220728" w:rsidP="00220728">
      <w:pPr>
        <w:widowControl w:val="0"/>
        <w:shd w:val="clear" w:color="auto" w:fill="FFFFFF"/>
        <w:spacing w:after="0" w:line="240" w:lineRule="auto"/>
        <w:jc w:val="right"/>
        <w:rPr>
          <w:rFonts w:ascii="Times New Roman" w:hAnsi="Times New Roman"/>
          <w:bCs/>
          <w:spacing w:val="-10"/>
        </w:rPr>
      </w:pPr>
    </w:p>
    <w:p w14:paraId="631B8D4E" w14:textId="77777777" w:rsidR="00220728" w:rsidRDefault="00220728" w:rsidP="00220728">
      <w:pPr>
        <w:widowControl w:val="0"/>
        <w:shd w:val="clear" w:color="auto" w:fill="FFFFFF"/>
        <w:spacing w:after="0" w:line="240" w:lineRule="auto"/>
        <w:jc w:val="right"/>
        <w:rPr>
          <w:rFonts w:ascii="Times New Roman" w:hAnsi="Times New Roman"/>
          <w:bCs/>
          <w:spacing w:val="-10"/>
        </w:rPr>
      </w:pPr>
    </w:p>
    <w:p w14:paraId="7325DC27" w14:textId="77777777" w:rsidR="00220728" w:rsidRDefault="00220728" w:rsidP="00220728">
      <w:pPr>
        <w:widowControl w:val="0"/>
        <w:shd w:val="clear" w:color="auto" w:fill="FFFFFF"/>
        <w:spacing w:after="0" w:line="240" w:lineRule="auto"/>
        <w:jc w:val="right"/>
        <w:rPr>
          <w:rFonts w:ascii="Times New Roman" w:hAnsi="Times New Roman"/>
          <w:bCs/>
          <w:spacing w:val="-10"/>
        </w:rPr>
      </w:pPr>
    </w:p>
    <w:p w14:paraId="3CF58496" w14:textId="77777777" w:rsidR="00220728" w:rsidRDefault="00220728" w:rsidP="00220728">
      <w:pPr>
        <w:widowControl w:val="0"/>
        <w:shd w:val="clear" w:color="auto" w:fill="FFFFFF"/>
        <w:spacing w:after="0" w:line="240" w:lineRule="auto"/>
        <w:jc w:val="right"/>
        <w:rPr>
          <w:rFonts w:ascii="Times New Roman" w:hAnsi="Times New Roman"/>
          <w:bCs/>
          <w:spacing w:val="-10"/>
        </w:rPr>
      </w:pPr>
    </w:p>
    <w:p w14:paraId="51380FB2" w14:textId="77777777" w:rsidR="00220728" w:rsidRDefault="00220728" w:rsidP="00220728">
      <w:pPr>
        <w:widowControl w:val="0"/>
        <w:shd w:val="clear" w:color="auto" w:fill="FFFFFF"/>
        <w:spacing w:after="0" w:line="240" w:lineRule="auto"/>
        <w:jc w:val="right"/>
        <w:rPr>
          <w:rFonts w:ascii="Times New Roman" w:hAnsi="Times New Roman"/>
          <w:bCs/>
          <w:spacing w:val="-10"/>
        </w:rPr>
      </w:pPr>
    </w:p>
    <w:p w14:paraId="3128A802" w14:textId="77777777" w:rsidR="00220728" w:rsidRDefault="00220728" w:rsidP="00220728">
      <w:pPr>
        <w:widowControl w:val="0"/>
        <w:shd w:val="clear" w:color="auto" w:fill="FFFFFF"/>
        <w:spacing w:after="0" w:line="240" w:lineRule="auto"/>
        <w:jc w:val="right"/>
        <w:rPr>
          <w:rFonts w:ascii="Times New Roman" w:hAnsi="Times New Roman"/>
          <w:bCs/>
          <w:spacing w:val="-10"/>
        </w:rPr>
      </w:pPr>
    </w:p>
    <w:p w14:paraId="562E119B" w14:textId="77777777" w:rsidR="00220728" w:rsidRDefault="00220728" w:rsidP="00220728">
      <w:pPr>
        <w:widowControl w:val="0"/>
        <w:shd w:val="clear" w:color="auto" w:fill="FFFFFF"/>
        <w:spacing w:after="0" w:line="240" w:lineRule="auto"/>
        <w:jc w:val="right"/>
        <w:rPr>
          <w:rFonts w:ascii="Times New Roman" w:hAnsi="Times New Roman"/>
          <w:bCs/>
          <w:spacing w:val="-10"/>
        </w:rPr>
      </w:pPr>
    </w:p>
    <w:p w14:paraId="31AF7482" w14:textId="77777777" w:rsidR="00220728" w:rsidRDefault="00220728" w:rsidP="00220728">
      <w:pPr>
        <w:widowControl w:val="0"/>
        <w:shd w:val="clear" w:color="auto" w:fill="FFFFFF"/>
        <w:spacing w:after="0" w:line="240" w:lineRule="auto"/>
        <w:jc w:val="right"/>
        <w:rPr>
          <w:rFonts w:ascii="Times New Roman" w:hAnsi="Times New Roman"/>
          <w:bCs/>
          <w:spacing w:val="-10"/>
        </w:rPr>
      </w:pPr>
    </w:p>
    <w:p w14:paraId="56BEB648" w14:textId="06FDC71F" w:rsidR="00220728" w:rsidRDefault="00220728" w:rsidP="00220728">
      <w:pPr>
        <w:widowControl w:val="0"/>
        <w:shd w:val="clear" w:color="auto" w:fill="FFFFFF"/>
        <w:spacing w:after="0" w:line="240" w:lineRule="auto"/>
        <w:jc w:val="right"/>
        <w:rPr>
          <w:rFonts w:ascii="Times New Roman" w:hAnsi="Times New Roman"/>
          <w:bCs/>
          <w:spacing w:val="-10"/>
        </w:rPr>
      </w:pPr>
    </w:p>
    <w:p w14:paraId="50CCB39F" w14:textId="5813BFEA" w:rsidR="00215BD1" w:rsidRDefault="00215BD1" w:rsidP="00220728">
      <w:pPr>
        <w:widowControl w:val="0"/>
        <w:shd w:val="clear" w:color="auto" w:fill="FFFFFF"/>
        <w:spacing w:after="0" w:line="240" w:lineRule="auto"/>
        <w:jc w:val="right"/>
        <w:rPr>
          <w:rFonts w:ascii="Times New Roman" w:hAnsi="Times New Roman"/>
          <w:bCs/>
          <w:spacing w:val="-10"/>
        </w:rPr>
      </w:pPr>
    </w:p>
    <w:p w14:paraId="08B65618" w14:textId="4C06270B" w:rsidR="00215BD1" w:rsidRDefault="00215BD1" w:rsidP="00220728">
      <w:pPr>
        <w:widowControl w:val="0"/>
        <w:shd w:val="clear" w:color="auto" w:fill="FFFFFF"/>
        <w:spacing w:after="0" w:line="240" w:lineRule="auto"/>
        <w:jc w:val="right"/>
        <w:rPr>
          <w:rFonts w:ascii="Times New Roman" w:hAnsi="Times New Roman"/>
          <w:bCs/>
          <w:spacing w:val="-10"/>
        </w:rPr>
      </w:pPr>
    </w:p>
    <w:p w14:paraId="2314B015" w14:textId="77777777" w:rsidR="00215BD1" w:rsidRDefault="00215BD1" w:rsidP="00220728">
      <w:pPr>
        <w:widowControl w:val="0"/>
        <w:shd w:val="clear" w:color="auto" w:fill="FFFFFF"/>
        <w:spacing w:after="0" w:line="240" w:lineRule="auto"/>
        <w:jc w:val="right"/>
        <w:rPr>
          <w:rFonts w:ascii="Times New Roman" w:hAnsi="Times New Roman"/>
          <w:bCs/>
          <w:spacing w:val="-10"/>
        </w:rPr>
      </w:pPr>
    </w:p>
    <w:p w14:paraId="2F98B417" w14:textId="33156489" w:rsidR="00220728" w:rsidRPr="00220728" w:rsidRDefault="00220728" w:rsidP="00220728">
      <w:pPr>
        <w:widowControl w:val="0"/>
        <w:shd w:val="clear" w:color="auto" w:fill="FFFFFF"/>
        <w:spacing w:after="0" w:line="240" w:lineRule="auto"/>
        <w:jc w:val="right"/>
        <w:rPr>
          <w:rFonts w:ascii="Times New Roman" w:hAnsi="Times New Roman"/>
          <w:bCs/>
          <w:spacing w:val="-10"/>
        </w:rPr>
      </w:pPr>
      <w:r w:rsidRPr="00220728">
        <w:rPr>
          <w:rFonts w:ascii="Times New Roman" w:hAnsi="Times New Roman"/>
          <w:bCs/>
          <w:spacing w:val="-10"/>
        </w:rPr>
        <w:lastRenderedPageBreak/>
        <w:t>Приложение № 1 к Техническому заданию</w:t>
      </w:r>
    </w:p>
    <w:p w14:paraId="1041AFC0" w14:textId="77777777" w:rsidR="00220728" w:rsidRPr="00220728" w:rsidRDefault="00220728" w:rsidP="00220728">
      <w:pPr>
        <w:widowControl w:val="0"/>
        <w:spacing w:after="0" w:line="240" w:lineRule="auto"/>
        <w:jc w:val="center"/>
        <w:rPr>
          <w:rFonts w:ascii="Times New Roman" w:hAnsi="Times New Roman"/>
          <w:b/>
          <w:caps/>
        </w:rPr>
      </w:pPr>
      <w:r w:rsidRPr="00220728">
        <w:rPr>
          <w:rFonts w:ascii="Times New Roman" w:hAnsi="Times New Roman"/>
          <w:b/>
          <w:caps/>
        </w:rPr>
        <w:t>Задание на проектирование</w:t>
      </w:r>
    </w:p>
    <w:p w14:paraId="4300009D" w14:textId="6D63D22D" w:rsidR="00220728" w:rsidRPr="00220728" w:rsidRDefault="00220728" w:rsidP="00220728">
      <w:pPr>
        <w:widowControl w:val="0"/>
        <w:numPr>
          <w:ilvl w:val="0"/>
          <w:numId w:val="21"/>
        </w:numPr>
        <w:spacing w:after="0" w:line="240" w:lineRule="auto"/>
        <w:ind w:left="0" w:firstLine="0"/>
        <w:jc w:val="center"/>
        <w:rPr>
          <w:rFonts w:ascii="Times New Roman" w:hAnsi="Times New Roman"/>
          <w:caps/>
          <w:color w:val="000000"/>
          <w:spacing w:val="-1"/>
        </w:rPr>
      </w:pPr>
      <w:r w:rsidRPr="00220728">
        <w:rPr>
          <w:rFonts w:ascii="Times New Roman" w:hAnsi="Times New Roman"/>
          <w:b/>
          <w:bCs/>
          <w:caps/>
          <w:color w:val="000000"/>
          <w:spacing w:val="-2"/>
        </w:rPr>
        <w:t>Общие требования к проектированию</w:t>
      </w:r>
    </w:p>
    <w:p w14:paraId="29830960" w14:textId="77777777" w:rsidR="00220728" w:rsidRPr="00220728" w:rsidRDefault="00220728" w:rsidP="00220728">
      <w:pPr>
        <w:widowControl w:val="0"/>
        <w:spacing w:after="0" w:line="240" w:lineRule="auto"/>
        <w:rPr>
          <w:rFonts w:ascii="Times New Roman" w:hAnsi="Times New Roman"/>
          <w:caps/>
          <w:color w:val="000000"/>
          <w:spacing w:val="-1"/>
        </w:rPr>
      </w:pPr>
    </w:p>
    <w:p w14:paraId="722452C9" w14:textId="77777777" w:rsidR="00220728" w:rsidRPr="00220728" w:rsidRDefault="00220728" w:rsidP="00220728">
      <w:pPr>
        <w:widowControl w:val="0"/>
        <w:numPr>
          <w:ilvl w:val="0"/>
          <w:numId w:val="20"/>
        </w:numPr>
        <w:spacing w:after="0" w:line="240" w:lineRule="auto"/>
        <w:ind w:left="-142" w:firstLine="426"/>
        <w:jc w:val="both"/>
        <w:rPr>
          <w:rFonts w:ascii="Times New Roman" w:hAnsi="Times New Roman"/>
          <w:color w:val="000000"/>
          <w:spacing w:val="-1"/>
        </w:rPr>
      </w:pPr>
      <w:r w:rsidRPr="00220728">
        <w:rPr>
          <w:rFonts w:ascii="Times New Roman" w:hAnsi="Times New Roman"/>
          <w:color w:val="000000"/>
          <w:spacing w:val="-1"/>
        </w:rPr>
        <w:t>Перед началом проектирования, проводится анализ уязвимостей объекта, оценка эффективности существующей системы защиты (осуществляется комиссией, в составе руководства объекта и сотрудника проектной организации). В ходе анализа должны быть выявлены:</w:t>
      </w:r>
    </w:p>
    <w:p w14:paraId="7688DB5B" w14:textId="77777777" w:rsidR="00220728" w:rsidRPr="00220728" w:rsidRDefault="00220728" w:rsidP="00220728">
      <w:pPr>
        <w:widowControl w:val="0"/>
        <w:numPr>
          <w:ilvl w:val="0"/>
          <w:numId w:val="22"/>
        </w:numPr>
        <w:spacing w:after="0" w:line="240" w:lineRule="auto"/>
        <w:ind w:left="-142" w:firstLine="426"/>
        <w:jc w:val="both"/>
        <w:rPr>
          <w:rFonts w:ascii="Times New Roman" w:hAnsi="Times New Roman"/>
          <w:color w:val="000000"/>
          <w:spacing w:val="-1"/>
        </w:rPr>
      </w:pPr>
      <w:r w:rsidRPr="00220728">
        <w:rPr>
          <w:rFonts w:ascii="Times New Roman" w:hAnsi="Times New Roman"/>
          <w:color w:val="000000"/>
          <w:spacing w:val="-1"/>
        </w:rPr>
        <w:t>анализ возможных криминальных угроз;</w:t>
      </w:r>
    </w:p>
    <w:p w14:paraId="7B543973" w14:textId="77777777" w:rsidR="00220728" w:rsidRPr="00220728" w:rsidRDefault="00220728" w:rsidP="00220728">
      <w:pPr>
        <w:widowControl w:val="0"/>
        <w:numPr>
          <w:ilvl w:val="0"/>
          <w:numId w:val="22"/>
        </w:numPr>
        <w:spacing w:after="0" w:line="240" w:lineRule="auto"/>
        <w:ind w:left="-142" w:firstLine="426"/>
        <w:jc w:val="both"/>
        <w:rPr>
          <w:rFonts w:ascii="Times New Roman" w:hAnsi="Times New Roman"/>
          <w:color w:val="000000"/>
          <w:spacing w:val="-1"/>
        </w:rPr>
      </w:pPr>
      <w:r w:rsidRPr="00220728">
        <w:rPr>
          <w:rFonts w:ascii="Times New Roman" w:hAnsi="Times New Roman"/>
          <w:color w:val="000000"/>
          <w:spacing w:val="-1"/>
        </w:rPr>
        <w:t>функциональные и строительные особенности объекта, характер и условия размещения материальных ценностей, создающих реальную угрозу возникновения источника кризисной ситуации;</w:t>
      </w:r>
    </w:p>
    <w:p w14:paraId="692CF9AB" w14:textId="77777777" w:rsidR="00220728" w:rsidRPr="00220728" w:rsidRDefault="00220728" w:rsidP="00220728">
      <w:pPr>
        <w:widowControl w:val="0"/>
        <w:numPr>
          <w:ilvl w:val="0"/>
          <w:numId w:val="22"/>
        </w:numPr>
        <w:spacing w:after="0" w:line="240" w:lineRule="auto"/>
        <w:ind w:left="-142" w:firstLine="426"/>
        <w:jc w:val="both"/>
        <w:rPr>
          <w:rFonts w:ascii="Times New Roman" w:hAnsi="Times New Roman"/>
          <w:color w:val="000000"/>
          <w:spacing w:val="-1"/>
        </w:rPr>
      </w:pPr>
      <w:r w:rsidRPr="00220728">
        <w:rPr>
          <w:rFonts w:ascii="Times New Roman" w:hAnsi="Times New Roman"/>
          <w:color w:val="000000"/>
          <w:spacing w:val="-1"/>
        </w:rPr>
        <w:t>вид охраны: физическая, техническая (автономная, централизованная), совмещенная (физическая и техническая);</w:t>
      </w:r>
    </w:p>
    <w:p w14:paraId="7D730FED" w14:textId="77777777" w:rsidR="00220728" w:rsidRPr="00220728" w:rsidRDefault="00220728" w:rsidP="00220728">
      <w:pPr>
        <w:widowControl w:val="0"/>
        <w:numPr>
          <w:ilvl w:val="0"/>
          <w:numId w:val="22"/>
        </w:numPr>
        <w:spacing w:after="0" w:line="240" w:lineRule="auto"/>
        <w:ind w:left="-142" w:firstLine="426"/>
        <w:jc w:val="both"/>
        <w:rPr>
          <w:rFonts w:ascii="Times New Roman" w:hAnsi="Times New Roman"/>
          <w:color w:val="000000"/>
          <w:spacing w:val="-1"/>
        </w:rPr>
      </w:pPr>
      <w:r w:rsidRPr="00220728">
        <w:rPr>
          <w:rFonts w:ascii="Times New Roman" w:hAnsi="Times New Roman"/>
          <w:color w:val="000000"/>
          <w:spacing w:val="-1"/>
        </w:rPr>
        <w:t>уязвимые места и строительные конструкции, через которые возможно несанкционированное проникновение на объект;</w:t>
      </w:r>
    </w:p>
    <w:p w14:paraId="4236EC23" w14:textId="77777777" w:rsidR="00220728" w:rsidRPr="00220728" w:rsidRDefault="00220728" w:rsidP="00220728">
      <w:pPr>
        <w:widowControl w:val="0"/>
        <w:numPr>
          <w:ilvl w:val="0"/>
          <w:numId w:val="22"/>
        </w:numPr>
        <w:spacing w:after="0" w:line="240" w:lineRule="auto"/>
        <w:ind w:left="-142" w:firstLine="426"/>
        <w:jc w:val="both"/>
        <w:rPr>
          <w:rFonts w:ascii="Times New Roman" w:hAnsi="Times New Roman"/>
          <w:color w:val="000000"/>
          <w:spacing w:val="-1"/>
        </w:rPr>
      </w:pPr>
      <w:r w:rsidRPr="00220728">
        <w:rPr>
          <w:rFonts w:ascii="Times New Roman" w:hAnsi="Times New Roman"/>
          <w:color w:val="000000"/>
          <w:spacing w:val="-1"/>
        </w:rPr>
        <w:t>охранные и тревожные зоны, рубежи охраны, технические средства обеспечения противокриминальной защиты, места их установки и меры по маскировке, способы блокировки строительных конструкций и уязвимых мест.</w:t>
      </w:r>
    </w:p>
    <w:p w14:paraId="500DCA10" w14:textId="77777777" w:rsidR="00220728" w:rsidRPr="00220728" w:rsidRDefault="00220728" w:rsidP="00220728">
      <w:pPr>
        <w:widowControl w:val="0"/>
        <w:numPr>
          <w:ilvl w:val="0"/>
          <w:numId w:val="22"/>
        </w:numPr>
        <w:spacing w:after="0" w:line="240" w:lineRule="auto"/>
        <w:ind w:left="-142" w:firstLine="426"/>
        <w:jc w:val="both"/>
        <w:rPr>
          <w:rFonts w:ascii="Times New Roman" w:hAnsi="Times New Roman"/>
          <w:color w:val="000000"/>
          <w:spacing w:val="-1"/>
        </w:rPr>
      </w:pPr>
      <w:r w:rsidRPr="00220728">
        <w:rPr>
          <w:rFonts w:ascii="Times New Roman" w:hAnsi="Times New Roman"/>
          <w:color w:val="000000"/>
          <w:spacing w:val="-1"/>
        </w:rPr>
        <w:t>класс защиты объекта в зависимости от вида и размеров ущерба, который может быть нанесен объекту, находящимся в нём людям и имуществу в случае реализации криминальных угроз.</w:t>
      </w:r>
    </w:p>
    <w:p w14:paraId="3C0DAF5D" w14:textId="77777777" w:rsidR="00220728" w:rsidRPr="00220728" w:rsidRDefault="00220728" w:rsidP="00220728">
      <w:pPr>
        <w:widowControl w:val="0"/>
        <w:numPr>
          <w:ilvl w:val="0"/>
          <w:numId w:val="20"/>
        </w:numPr>
        <w:spacing w:after="0" w:line="240" w:lineRule="auto"/>
        <w:ind w:left="-142" w:firstLine="426"/>
        <w:jc w:val="both"/>
        <w:rPr>
          <w:rFonts w:ascii="Times New Roman" w:hAnsi="Times New Roman"/>
          <w:color w:val="000000"/>
          <w:spacing w:val="-1"/>
        </w:rPr>
      </w:pPr>
      <w:r w:rsidRPr="00220728">
        <w:rPr>
          <w:rFonts w:ascii="Times New Roman" w:hAnsi="Times New Roman"/>
          <w:color w:val="000000"/>
          <w:spacing w:val="-1"/>
        </w:rPr>
        <w:t>При проведении обследования необходимо провести фотофиксацию объекта. Фотофиксации подлежит периметр защищаемого объекта и помещения, где планируется размещение приемо-контрольного оборудования.</w:t>
      </w:r>
    </w:p>
    <w:p w14:paraId="740D5DAC" w14:textId="230B79A0" w:rsidR="00220728" w:rsidRDefault="00220728" w:rsidP="00220728">
      <w:pPr>
        <w:widowControl w:val="0"/>
        <w:numPr>
          <w:ilvl w:val="0"/>
          <w:numId w:val="20"/>
        </w:numPr>
        <w:spacing w:after="0" w:line="240" w:lineRule="auto"/>
        <w:ind w:left="-142" w:firstLine="426"/>
        <w:jc w:val="both"/>
        <w:rPr>
          <w:rFonts w:ascii="Times New Roman" w:hAnsi="Times New Roman"/>
          <w:color w:val="000000"/>
          <w:spacing w:val="-1"/>
        </w:rPr>
      </w:pPr>
      <w:r w:rsidRPr="00220728">
        <w:rPr>
          <w:rFonts w:ascii="Times New Roman" w:hAnsi="Times New Roman"/>
          <w:color w:val="000000"/>
          <w:spacing w:val="-1"/>
        </w:rPr>
        <w:t xml:space="preserve">Стадия проектирования: </w:t>
      </w:r>
      <w:r w:rsidRPr="00220728">
        <w:rPr>
          <w:rFonts w:ascii="Times New Roman" w:hAnsi="Times New Roman"/>
          <w:color w:val="000000"/>
        </w:rPr>
        <w:t>проектно-сметная документация</w:t>
      </w:r>
      <w:r w:rsidRPr="00220728">
        <w:rPr>
          <w:rFonts w:ascii="Times New Roman" w:hAnsi="Times New Roman"/>
          <w:color w:val="000000"/>
          <w:spacing w:val="-1"/>
        </w:rPr>
        <w:t>.</w:t>
      </w:r>
    </w:p>
    <w:p w14:paraId="0A45A920" w14:textId="77777777" w:rsidR="00220728" w:rsidRPr="00220728" w:rsidRDefault="00220728" w:rsidP="00220728">
      <w:pPr>
        <w:widowControl w:val="0"/>
        <w:spacing w:after="0" w:line="240" w:lineRule="auto"/>
        <w:ind w:left="284"/>
        <w:jc w:val="both"/>
        <w:rPr>
          <w:rFonts w:ascii="Times New Roman" w:hAnsi="Times New Roman"/>
          <w:color w:val="000000"/>
          <w:spacing w:val="-1"/>
        </w:rPr>
      </w:pPr>
    </w:p>
    <w:p w14:paraId="3FCF75FD" w14:textId="77777777" w:rsidR="00220728" w:rsidRPr="00220728" w:rsidRDefault="00220728" w:rsidP="00220728">
      <w:pPr>
        <w:widowControl w:val="0"/>
        <w:numPr>
          <w:ilvl w:val="0"/>
          <w:numId w:val="21"/>
        </w:numPr>
        <w:shd w:val="clear" w:color="auto" w:fill="FFFFFF"/>
        <w:spacing w:after="0" w:line="240" w:lineRule="auto"/>
        <w:ind w:left="-142" w:firstLine="426"/>
        <w:jc w:val="center"/>
        <w:outlineLvl w:val="0"/>
        <w:rPr>
          <w:rFonts w:ascii="Times New Roman" w:hAnsi="Times New Roman"/>
          <w:b/>
          <w:bCs/>
          <w:caps/>
        </w:rPr>
      </w:pPr>
      <w:r w:rsidRPr="00220728">
        <w:rPr>
          <w:rFonts w:ascii="Times New Roman" w:hAnsi="Times New Roman"/>
          <w:b/>
          <w:bCs/>
          <w:caps/>
          <w:color w:val="000000"/>
          <w:spacing w:val="-2"/>
        </w:rPr>
        <w:t xml:space="preserve">Требования к проектированию </w:t>
      </w:r>
    </w:p>
    <w:p w14:paraId="14EE30F9" w14:textId="77777777" w:rsidR="00220728" w:rsidRPr="00220728" w:rsidRDefault="00220728" w:rsidP="00220728">
      <w:pPr>
        <w:widowControl w:val="0"/>
        <w:shd w:val="clear" w:color="auto" w:fill="FFFFFF"/>
        <w:tabs>
          <w:tab w:val="left" w:pos="5670"/>
        </w:tabs>
        <w:spacing w:after="0" w:line="240" w:lineRule="auto"/>
        <w:ind w:left="-142" w:right="-1" w:firstLine="426"/>
        <w:jc w:val="both"/>
        <w:outlineLvl w:val="0"/>
        <w:rPr>
          <w:rFonts w:ascii="Times New Roman" w:hAnsi="Times New Roman"/>
          <w:color w:val="333333"/>
          <w:shd w:val="clear" w:color="auto" w:fill="FFFFFF"/>
        </w:rPr>
      </w:pPr>
      <w:r w:rsidRPr="00220728">
        <w:rPr>
          <w:rFonts w:ascii="Times New Roman" w:hAnsi="Times New Roman"/>
        </w:rPr>
        <w:t xml:space="preserve">Основание для оснащения: Закон Санкт-Петербурга от </w:t>
      </w:r>
      <w:r w:rsidRPr="00220728">
        <w:rPr>
          <w:rFonts w:ascii="Times New Roman" w:hAnsi="Times New Roman"/>
          <w:bCs/>
          <w:color w:val="333333"/>
          <w:shd w:val="clear" w:color="auto" w:fill="FFFFFF"/>
        </w:rPr>
        <w:t>28.11.2025 N 659-124 «О бюджете Санкт-Петербурга на 2026 год и на плановый период 2027 и 2028 годов»</w:t>
      </w:r>
    </w:p>
    <w:p w14:paraId="10D96D91" w14:textId="77777777" w:rsidR="00220728" w:rsidRPr="00220728" w:rsidRDefault="00220728" w:rsidP="00220728">
      <w:pPr>
        <w:widowControl w:val="0"/>
        <w:shd w:val="clear" w:color="auto" w:fill="FFFFFF"/>
        <w:spacing w:after="0" w:line="240" w:lineRule="auto"/>
        <w:jc w:val="right"/>
        <w:rPr>
          <w:rFonts w:ascii="Times New Roman" w:hAnsi="Times New Roman"/>
          <w:bCs/>
          <w:spacing w:val="-10"/>
          <w:sz w:val="2"/>
          <w:szCs w:val="2"/>
        </w:rPr>
      </w:pPr>
    </w:p>
    <w:p w14:paraId="004D147E" w14:textId="77777777" w:rsidR="00220728" w:rsidRPr="00220728" w:rsidRDefault="00220728" w:rsidP="00220728">
      <w:pPr>
        <w:spacing w:after="0" w:line="240" w:lineRule="auto"/>
        <w:jc w:val="center"/>
        <w:rPr>
          <w:rFonts w:ascii="Times New Roman" w:hAnsi="Times New Roman"/>
          <w:b/>
          <w:sz w:val="20"/>
          <w:szCs w:val="20"/>
        </w:rPr>
      </w:pPr>
      <w:r w:rsidRPr="00220728">
        <w:rPr>
          <w:rFonts w:ascii="Times New Roman" w:hAnsi="Times New Roman"/>
          <w:b/>
        </w:rPr>
        <w:t>Система пожарной сигнализации (СПС)</w:t>
      </w:r>
    </w:p>
    <w:p w14:paraId="2817DDD2" w14:textId="77777777" w:rsidR="00220728" w:rsidRPr="00220728" w:rsidRDefault="00220728" w:rsidP="00220728">
      <w:pPr>
        <w:keepNext/>
        <w:widowControl w:val="0"/>
        <w:autoSpaceDE w:val="0"/>
        <w:autoSpaceDN w:val="0"/>
        <w:adjustRightInd w:val="0"/>
        <w:spacing w:after="0" w:line="240" w:lineRule="auto"/>
        <w:outlineLvl w:val="0"/>
        <w:rPr>
          <w:rFonts w:ascii="Times New Roman" w:eastAsia="Times New Roman" w:hAnsi="Times New Roman"/>
          <w:b/>
          <w:bCs/>
          <w:lang w:eastAsia="ru-RU"/>
        </w:rPr>
      </w:pPr>
      <w:bookmarkStart w:id="2" w:name="_Toc208408596"/>
      <w:r w:rsidRPr="00220728">
        <w:rPr>
          <w:rFonts w:ascii="Times New Roman" w:eastAsia="Times New Roman" w:hAnsi="Times New Roman"/>
          <w:b/>
          <w:bCs/>
          <w:lang w:eastAsia="ru-RU"/>
        </w:rPr>
        <w:t xml:space="preserve">                                                               СОКРАЩЕНИЯ И ОБОЗНАЧЕНИЯ</w:t>
      </w:r>
      <w:bookmarkEnd w:id="2"/>
    </w:p>
    <w:tbl>
      <w:tblPr>
        <w:tblW w:w="5073"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6"/>
        <w:gridCol w:w="2201"/>
        <w:gridCol w:w="7656"/>
      </w:tblGrid>
      <w:tr w:rsidR="00220728" w:rsidRPr="00220728" w14:paraId="05582878" w14:textId="77777777" w:rsidTr="00220728">
        <w:trPr>
          <w:trHeight w:val="283"/>
        </w:trPr>
        <w:tc>
          <w:tcPr>
            <w:tcW w:w="365" w:type="pct"/>
            <w:tcBorders>
              <w:top w:val="single" w:sz="4" w:space="0" w:color="auto"/>
              <w:left w:val="single" w:sz="4" w:space="0" w:color="auto"/>
              <w:bottom w:val="single" w:sz="4" w:space="0" w:color="auto"/>
              <w:right w:val="single" w:sz="4" w:space="0" w:color="auto"/>
            </w:tcBorders>
            <w:vAlign w:val="center"/>
          </w:tcPr>
          <w:p w14:paraId="36A59609" w14:textId="77777777" w:rsidR="00220728" w:rsidRPr="00220728" w:rsidRDefault="00220728" w:rsidP="00220728">
            <w:pPr>
              <w:spacing w:after="0" w:line="240" w:lineRule="auto"/>
              <w:jc w:val="center"/>
              <w:rPr>
                <w:rFonts w:ascii="Times New Roman" w:hAnsi="Times New Roman"/>
                <w:b/>
              </w:rPr>
            </w:pPr>
            <w:r w:rsidRPr="00220728">
              <w:rPr>
                <w:rFonts w:ascii="Times New Roman" w:hAnsi="Times New Roman"/>
                <w:b/>
              </w:rPr>
              <w:t>№ п/п</w:t>
            </w:r>
          </w:p>
        </w:tc>
        <w:tc>
          <w:tcPr>
            <w:tcW w:w="1035" w:type="pct"/>
            <w:tcBorders>
              <w:top w:val="single" w:sz="4" w:space="0" w:color="auto"/>
              <w:left w:val="single" w:sz="4" w:space="0" w:color="auto"/>
              <w:bottom w:val="single" w:sz="4" w:space="0" w:color="auto"/>
              <w:right w:val="single" w:sz="4" w:space="0" w:color="auto"/>
            </w:tcBorders>
            <w:vAlign w:val="center"/>
          </w:tcPr>
          <w:p w14:paraId="0979A9D8" w14:textId="77777777" w:rsidR="00220728" w:rsidRPr="00220728" w:rsidRDefault="00220728" w:rsidP="00220728">
            <w:pPr>
              <w:spacing w:after="0" w:line="240" w:lineRule="auto"/>
              <w:jc w:val="center"/>
              <w:rPr>
                <w:rFonts w:ascii="Times New Roman" w:hAnsi="Times New Roman"/>
                <w:b/>
              </w:rPr>
            </w:pPr>
            <w:r w:rsidRPr="00220728">
              <w:rPr>
                <w:rFonts w:ascii="Times New Roman" w:hAnsi="Times New Roman"/>
                <w:b/>
              </w:rPr>
              <w:t>Сокращение (обозначение)</w:t>
            </w:r>
          </w:p>
        </w:tc>
        <w:tc>
          <w:tcPr>
            <w:tcW w:w="3600" w:type="pct"/>
            <w:tcBorders>
              <w:top w:val="single" w:sz="4" w:space="0" w:color="auto"/>
              <w:left w:val="single" w:sz="4" w:space="0" w:color="auto"/>
              <w:bottom w:val="single" w:sz="4" w:space="0" w:color="auto"/>
              <w:right w:val="single" w:sz="4" w:space="0" w:color="auto"/>
            </w:tcBorders>
            <w:vAlign w:val="center"/>
          </w:tcPr>
          <w:p w14:paraId="1B757D64" w14:textId="77777777" w:rsidR="00220728" w:rsidRPr="00220728" w:rsidRDefault="00220728" w:rsidP="00220728">
            <w:pPr>
              <w:spacing w:after="0" w:line="240" w:lineRule="auto"/>
              <w:jc w:val="center"/>
              <w:rPr>
                <w:rFonts w:ascii="Times New Roman" w:hAnsi="Times New Roman"/>
                <w:b/>
              </w:rPr>
            </w:pPr>
            <w:r w:rsidRPr="00220728">
              <w:rPr>
                <w:rFonts w:ascii="Times New Roman" w:hAnsi="Times New Roman"/>
                <w:b/>
              </w:rPr>
              <w:t>Значение сокращения (обозначения)</w:t>
            </w:r>
          </w:p>
        </w:tc>
      </w:tr>
      <w:tr w:rsidR="00220728" w:rsidRPr="00220728" w14:paraId="294B4500" w14:textId="77777777" w:rsidTr="00220728">
        <w:trPr>
          <w:trHeight w:val="283"/>
        </w:trPr>
        <w:tc>
          <w:tcPr>
            <w:tcW w:w="365" w:type="pct"/>
            <w:tcBorders>
              <w:top w:val="single" w:sz="4" w:space="0" w:color="auto"/>
              <w:left w:val="single" w:sz="4" w:space="0" w:color="auto"/>
              <w:bottom w:val="single" w:sz="4" w:space="0" w:color="auto"/>
              <w:right w:val="single" w:sz="4" w:space="0" w:color="auto"/>
            </w:tcBorders>
            <w:vAlign w:val="center"/>
          </w:tcPr>
          <w:p w14:paraId="22152D7B" w14:textId="77777777" w:rsidR="00220728" w:rsidRPr="00220728" w:rsidRDefault="00220728" w:rsidP="00220728">
            <w:pPr>
              <w:spacing w:after="0" w:line="240" w:lineRule="auto"/>
              <w:jc w:val="center"/>
              <w:rPr>
                <w:rFonts w:ascii="Times New Roman" w:hAnsi="Times New Roman"/>
                <w:b/>
              </w:rPr>
            </w:pPr>
            <w:r w:rsidRPr="00220728">
              <w:rPr>
                <w:rFonts w:ascii="Times New Roman" w:hAnsi="Times New Roman"/>
                <w:b/>
              </w:rPr>
              <w:t>1</w:t>
            </w:r>
          </w:p>
        </w:tc>
        <w:tc>
          <w:tcPr>
            <w:tcW w:w="1035" w:type="pct"/>
            <w:tcBorders>
              <w:top w:val="single" w:sz="4" w:space="0" w:color="auto"/>
              <w:left w:val="single" w:sz="4" w:space="0" w:color="auto"/>
              <w:bottom w:val="single" w:sz="4" w:space="0" w:color="auto"/>
              <w:right w:val="single" w:sz="4" w:space="0" w:color="auto"/>
            </w:tcBorders>
            <w:vAlign w:val="center"/>
          </w:tcPr>
          <w:p w14:paraId="217E8FC4" w14:textId="77777777" w:rsidR="00220728" w:rsidRPr="00220728" w:rsidRDefault="00220728" w:rsidP="00220728">
            <w:pPr>
              <w:spacing w:after="0" w:line="240" w:lineRule="auto"/>
              <w:jc w:val="center"/>
              <w:rPr>
                <w:rFonts w:ascii="Times New Roman" w:hAnsi="Times New Roman"/>
                <w:b/>
              </w:rPr>
            </w:pPr>
            <w:r w:rsidRPr="00220728">
              <w:rPr>
                <w:rFonts w:ascii="Times New Roman" w:hAnsi="Times New Roman"/>
                <w:b/>
              </w:rPr>
              <w:t>2</w:t>
            </w:r>
          </w:p>
        </w:tc>
        <w:tc>
          <w:tcPr>
            <w:tcW w:w="3600" w:type="pct"/>
            <w:tcBorders>
              <w:top w:val="single" w:sz="4" w:space="0" w:color="auto"/>
              <w:left w:val="single" w:sz="4" w:space="0" w:color="auto"/>
              <w:bottom w:val="single" w:sz="4" w:space="0" w:color="auto"/>
              <w:right w:val="single" w:sz="4" w:space="0" w:color="auto"/>
            </w:tcBorders>
            <w:vAlign w:val="center"/>
          </w:tcPr>
          <w:p w14:paraId="0F5E2201" w14:textId="77777777" w:rsidR="00220728" w:rsidRPr="00220728" w:rsidRDefault="00220728" w:rsidP="00220728">
            <w:pPr>
              <w:spacing w:after="0" w:line="240" w:lineRule="auto"/>
              <w:jc w:val="center"/>
              <w:rPr>
                <w:rFonts w:ascii="Times New Roman" w:hAnsi="Times New Roman"/>
                <w:b/>
              </w:rPr>
            </w:pPr>
            <w:r w:rsidRPr="00220728">
              <w:rPr>
                <w:rFonts w:ascii="Times New Roman" w:hAnsi="Times New Roman"/>
                <w:b/>
              </w:rPr>
              <w:t>3</w:t>
            </w:r>
          </w:p>
        </w:tc>
      </w:tr>
      <w:tr w:rsidR="00220728" w:rsidRPr="00220728" w14:paraId="14D5C9BA" w14:textId="77777777" w:rsidTr="00220728">
        <w:trPr>
          <w:trHeight w:val="283"/>
        </w:trPr>
        <w:tc>
          <w:tcPr>
            <w:tcW w:w="365" w:type="pct"/>
            <w:tcBorders>
              <w:top w:val="single" w:sz="4" w:space="0" w:color="auto"/>
              <w:left w:val="single" w:sz="4" w:space="0" w:color="auto"/>
              <w:bottom w:val="single" w:sz="4" w:space="0" w:color="auto"/>
              <w:right w:val="single" w:sz="4" w:space="0" w:color="auto"/>
            </w:tcBorders>
            <w:vAlign w:val="center"/>
          </w:tcPr>
          <w:p w14:paraId="47A2D329" w14:textId="77777777" w:rsidR="00220728" w:rsidRPr="00220728" w:rsidRDefault="00220728" w:rsidP="00220728">
            <w:pPr>
              <w:numPr>
                <w:ilvl w:val="0"/>
                <w:numId w:val="25"/>
              </w:numPr>
              <w:spacing w:after="0" w:line="240" w:lineRule="auto"/>
              <w:ind w:left="470" w:hanging="357"/>
              <w:contextualSpacing/>
              <w:jc w:val="center"/>
              <w:rPr>
                <w:rFonts w:ascii="Times New Roman" w:hAnsi="Times New Roman"/>
              </w:rPr>
            </w:pPr>
          </w:p>
        </w:tc>
        <w:tc>
          <w:tcPr>
            <w:tcW w:w="1035" w:type="pct"/>
            <w:tcBorders>
              <w:top w:val="single" w:sz="4" w:space="0" w:color="auto"/>
              <w:left w:val="single" w:sz="4" w:space="0" w:color="auto"/>
              <w:bottom w:val="single" w:sz="4" w:space="0" w:color="auto"/>
              <w:right w:val="single" w:sz="4" w:space="0" w:color="auto"/>
            </w:tcBorders>
            <w:vAlign w:val="center"/>
          </w:tcPr>
          <w:p w14:paraId="4C8BB4A5" w14:textId="77777777" w:rsidR="00220728" w:rsidRPr="00220728" w:rsidRDefault="00220728" w:rsidP="00220728">
            <w:pPr>
              <w:spacing w:after="0" w:line="240" w:lineRule="auto"/>
              <w:rPr>
                <w:rFonts w:ascii="Times New Roman" w:hAnsi="Times New Roman"/>
                <w:lang w:val="en-US"/>
              </w:rPr>
            </w:pPr>
            <w:r w:rsidRPr="00220728">
              <w:rPr>
                <w:rFonts w:ascii="Times New Roman" w:hAnsi="Times New Roman"/>
                <w:lang w:val="en-US"/>
              </w:rPr>
              <w:t>КСОБ</w:t>
            </w:r>
          </w:p>
        </w:tc>
        <w:tc>
          <w:tcPr>
            <w:tcW w:w="3600" w:type="pct"/>
            <w:tcBorders>
              <w:top w:val="single" w:sz="4" w:space="0" w:color="auto"/>
              <w:left w:val="single" w:sz="4" w:space="0" w:color="auto"/>
              <w:bottom w:val="single" w:sz="4" w:space="0" w:color="auto"/>
              <w:right w:val="single" w:sz="4" w:space="0" w:color="auto"/>
            </w:tcBorders>
            <w:vAlign w:val="center"/>
          </w:tcPr>
          <w:p w14:paraId="269DF53C" w14:textId="77777777" w:rsidR="00220728" w:rsidRPr="00220728" w:rsidRDefault="00220728" w:rsidP="00220728">
            <w:pPr>
              <w:spacing w:after="0" w:line="240" w:lineRule="auto"/>
              <w:rPr>
                <w:rFonts w:ascii="Times New Roman" w:hAnsi="Times New Roman"/>
              </w:rPr>
            </w:pPr>
            <w:r w:rsidRPr="00220728">
              <w:rPr>
                <w:rFonts w:ascii="Times New Roman" w:hAnsi="Times New Roman"/>
              </w:rPr>
              <w:t>Комплексные системы обеспечения безопасности</w:t>
            </w:r>
          </w:p>
        </w:tc>
      </w:tr>
      <w:tr w:rsidR="00220728" w:rsidRPr="00220728" w14:paraId="33EC5658" w14:textId="77777777" w:rsidTr="00220728">
        <w:trPr>
          <w:trHeight w:val="283"/>
        </w:trPr>
        <w:tc>
          <w:tcPr>
            <w:tcW w:w="365" w:type="pct"/>
            <w:tcBorders>
              <w:top w:val="single" w:sz="4" w:space="0" w:color="auto"/>
              <w:left w:val="single" w:sz="4" w:space="0" w:color="auto"/>
              <w:bottom w:val="single" w:sz="4" w:space="0" w:color="auto"/>
              <w:right w:val="single" w:sz="4" w:space="0" w:color="auto"/>
            </w:tcBorders>
            <w:vAlign w:val="center"/>
          </w:tcPr>
          <w:p w14:paraId="68A8B09F" w14:textId="77777777" w:rsidR="00220728" w:rsidRPr="00220728" w:rsidRDefault="00220728" w:rsidP="00220728">
            <w:pPr>
              <w:numPr>
                <w:ilvl w:val="0"/>
                <w:numId w:val="25"/>
              </w:numPr>
              <w:spacing w:after="0" w:line="240" w:lineRule="auto"/>
              <w:ind w:left="470" w:hanging="357"/>
              <w:contextualSpacing/>
              <w:jc w:val="center"/>
              <w:rPr>
                <w:rFonts w:ascii="Times New Roman" w:hAnsi="Times New Roman"/>
              </w:rPr>
            </w:pPr>
          </w:p>
        </w:tc>
        <w:tc>
          <w:tcPr>
            <w:tcW w:w="1035" w:type="pct"/>
            <w:tcBorders>
              <w:top w:val="single" w:sz="4" w:space="0" w:color="auto"/>
              <w:left w:val="single" w:sz="4" w:space="0" w:color="auto"/>
              <w:bottom w:val="single" w:sz="4" w:space="0" w:color="auto"/>
              <w:right w:val="single" w:sz="4" w:space="0" w:color="auto"/>
            </w:tcBorders>
            <w:vAlign w:val="center"/>
          </w:tcPr>
          <w:p w14:paraId="2A8CAB9D" w14:textId="77777777" w:rsidR="00220728" w:rsidRPr="00220728" w:rsidRDefault="00220728" w:rsidP="00220728">
            <w:pPr>
              <w:spacing w:after="0" w:line="240" w:lineRule="auto"/>
              <w:rPr>
                <w:rFonts w:ascii="Times New Roman" w:hAnsi="Times New Roman"/>
              </w:rPr>
            </w:pPr>
            <w:r w:rsidRPr="00220728">
              <w:rPr>
                <w:rFonts w:ascii="Times New Roman" w:hAnsi="Times New Roman"/>
              </w:rPr>
              <w:t>С</w:t>
            </w:r>
            <w:r w:rsidRPr="00220728">
              <w:rPr>
                <w:rFonts w:ascii="Times New Roman" w:hAnsi="Times New Roman"/>
                <w:lang w:val="en-US"/>
              </w:rPr>
              <w:t>ПС</w:t>
            </w:r>
          </w:p>
        </w:tc>
        <w:tc>
          <w:tcPr>
            <w:tcW w:w="3600" w:type="pct"/>
            <w:tcBorders>
              <w:top w:val="single" w:sz="4" w:space="0" w:color="auto"/>
              <w:left w:val="single" w:sz="4" w:space="0" w:color="auto"/>
              <w:bottom w:val="single" w:sz="4" w:space="0" w:color="auto"/>
              <w:right w:val="single" w:sz="4" w:space="0" w:color="auto"/>
            </w:tcBorders>
            <w:vAlign w:val="center"/>
          </w:tcPr>
          <w:p w14:paraId="71A0766E" w14:textId="77777777" w:rsidR="00220728" w:rsidRPr="00220728" w:rsidRDefault="00220728" w:rsidP="00220728">
            <w:pPr>
              <w:spacing w:after="0" w:line="240" w:lineRule="auto"/>
              <w:rPr>
                <w:rFonts w:ascii="Times New Roman" w:hAnsi="Times New Roman"/>
              </w:rPr>
            </w:pPr>
            <w:r w:rsidRPr="00220728">
              <w:rPr>
                <w:rFonts w:ascii="Times New Roman" w:hAnsi="Times New Roman"/>
              </w:rPr>
              <w:t>Система пожарной сигнализации</w:t>
            </w:r>
          </w:p>
        </w:tc>
      </w:tr>
      <w:tr w:rsidR="00220728" w:rsidRPr="00220728" w14:paraId="14C5E92C" w14:textId="77777777" w:rsidTr="00220728">
        <w:trPr>
          <w:trHeight w:val="283"/>
        </w:trPr>
        <w:tc>
          <w:tcPr>
            <w:tcW w:w="365" w:type="pct"/>
            <w:tcBorders>
              <w:top w:val="single" w:sz="4" w:space="0" w:color="auto"/>
              <w:left w:val="single" w:sz="4" w:space="0" w:color="auto"/>
              <w:bottom w:val="single" w:sz="4" w:space="0" w:color="auto"/>
              <w:right w:val="single" w:sz="4" w:space="0" w:color="auto"/>
            </w:tcBorders>
            <w:vAlign w:val="center"/>
          </w:tcPr>
          <w:p w14:paraId="0CB93587" w14:textId="77777777" w:rsidR="00220728" w:rsidRPr="00220728" w:rsidRDefault="00220728" w:rsidP="00220728">
            <w:pPr>
              <w:numPr>
                <w:ilvl w:val="0"/>
                <w:numId w:val="25"/>
              </w:numPr>
              <w:spacing w:after="0" w:line="240" w:lineRule="auto"/>
              <w:ind w:left="470" w:hanging="357"/>
              <w:contextualSpacing/>
              <w:jc w:val="center"/>
              <w:rPr>
                <w:rFonts w:ascii="Times New Roman" w:hAnsi="Times New Roman"/>
              </w:rPr>
            </w:pPr>
          </w:p>
        </w:tc>
        <w:tc>
          <w:tcPr>
            <w:tcW w:w="1035" w:type="pct"/>
            <w:tcBorders>
              <w:top w:val="single" w:sz="4" w:space="0" w:color="auto"/>
              <w:left w:val="single" w:sz="4" w:space="0" w:color="auto"/>
              <w:bottom w:val="single" w:sz="4" w:space="0" w:color="auto"/>
              <w:right w:val="single" w:sz="4" w:space="0" w:color="auto"/>
            </w:tcBorders>
            <w:vAlign w:val="center"/>
          </w:tcPr>
          <w:p w14:paraId="3847416D" w14:textId="77777777" w:rsidR="00220728" w:rsidRPr="00220728" w:rsidRDefault="00220728" w:rsidP="00220728">
            <w:pPr>
              <w:spacing w:after="0" w:line="240" w:lineRule="auto"/>
              <w:rPr>
                <w:rFonts w:ascii="Times New Roman" w:hAnsi="Times New Roman"/>
              </w:rPr>
            </w:pPr>
            <w:r w:rsidRPr="00220728">
              <w:rPr>
                <w:rFonts w:ascii="Times New Roman" w:hAnsi="Times New Roman"/>
              </w:rPr>
              <w:t xml:space="preserve">СПЗ </w:t>
            </w:r>
          </w:p>
        </w:tc>
        <w:tc>
          <w:tcPr>
            <w:tcW w:w="3600" w:type="pct"/>
            <w:tcBorders>
              <w:top w:val="single" w:sz="4" w:space="0" w:color="auto"/>
              <w:left w:val="single" w:sz="4" w:space="0" w:color="auto"/>
              <w:bottom w:val="single" w:sz="4" w:space="0" w:color="auto"/>
              <w:right w:val="single" w:sz="4" w:space="0" w:color="auto"/>
            </w:tcBorders>
            <w:vAlign w:val="center"/>
          </w:tcPr>
          <w:p w14:paraId="20A5D415" w14:textId="77777777" w:rsidR="00220728" w:rsidRPr="00220728" w:rsidRDefault="00220728" w:rsidP="00220728">
            <w:pPr>
              <w:spacing w:after="0" w:line="240" w:lineRule="auto"/>
              <w:rPr>
                <w:rFonts w:ascii="Times New Roman" w:hAnsi="Times New Roman"/>
              </w:rPr>
            </w:pPr>
            <w:r w:rsidRPr="00220728">
              <w:rPr>
                <w:rFonts w:ascii="Times New Roman" w:hAnsi="Times New Roman"/>
              </w:rPr>
              <w:t>Система противопожарной защиты</w:t>
            </w:r>
          </w:p>
        </w:tc>
      </w:tr>
      <w:tr w:rsidR="00220728" w:rsidRPr="00220728" w14:paraId="15DB2127" w14:textId="77777777" w:rsidTr="00220728">
        <w:trPr>
          <w:trHeight w:val="283"/>
        </w:trPr>
        <w:tc>
          <w:tcPr>
            <w:tcW w:w="365" w:type="pct"/>
            <w:tcBorders>
              <w:top w:val="single" w:sz="4" w:space="0" w:color="auto"/>
              <w:left w:val="single" w:sz="4" w:space="0" w:color="auto"/>
              <w:bottom w:val="single" w:sz="4" w:space="0" w:color="auto"/>
              <w:right w:val="single" w:sz="4" w:space="0" w:color="auto"/>
            </w:tcBorders>
            <w:vAlign w:val="center"/>
          </w:tcPr>
          <w:p w14:paraId="078EF1AA" w14:textId="77777777" w:rsidR="00220728" w:rsidRPr="00220728" w:rsidRDefault="00220728" w:rsidP="00220728">
            <w:pPr>
              <w:numPr>
                <w:ilvl w:val="0"/>
                <w:numId w:val="25"/>
              </w:numPr>
              <w:spacing w:after="0" w:line="240" w:lineRule="auto"/>
              <w:ind w:left="470" w:hanging="357"/>
              <w:contextualSpacing/>
              <w:jc w:val="center"/>
              <w:rPr>
                <w:rFonts w:ascii="Times New Roman" w:hAnsi="Times New Roman"/>
              </w:rPr>
            </w:pPr>
          </w:p>
        </w:tc>
        <w:tc>
          <w:tcPr>
            <w:tcW w:w="1035" w:type="pct"/>
            <w:tcBorders>
              <w:top w:val="single" w:sz="4" w:space="0" w:color="auto"/>
              <w:left w:val="single" w:sz="4" w:space="0" w:color="auto"/>
              <w:bottom w:val="single" w:sz="4" w:space="0" w:color="auto"/>
              <w:right w:val="single" w:sz="4" w:space="0" w:color="auto"/>
            </w:tcBorders>
            <w:vAlign w:val="center"/>
          </w:tcPr>
          <w:p w14:paraId="11D9AE79" w14:textId="77777777" w:rsidR="00220728" w:rsidRPr="00220728" w:rsidRDefault="00220728" w:rsidP="00220728">
            <w:pPr>
              <w:spacing w:after="0" w:line="240" w:lineRule="auto"/>
              <w:rPr>
                <w:rFonts w:ascii="Times New Roman" w:hAnsi="Times New Roman"/>
              </w:rPr>
            </w:pPr>
            <w:r w:rsidRPr="00220728">
              <w:rPr>
                <w:rFonts w:ascii="Times New Roman" w:hAnsi="Times New Roman"/>
                <w:sz w:val="20"/>
                <w:szCs w:val="20"/>
              </w:rPr>
              <w:t>С</w:t>
            </w:r>
            <w:r w:rsidRPr="00220728">
              <w:rPr>
                <w:rFonts w:ascii="Times New Roman" w:hAnsi="Times New Roman"/>
                <w:sz w:val="20"/>
                <w:szCs w:val="20"/>
                <w:lang w:val="en-US"/>
              </w:rPr>
              <w:t>ОУЭ</w:t>
            </w:r>
          </w:p>
        </w:tc>
        <w:tc>
          <w:tcPr>
            <w:tcW w:w="3600" w:type="pct"/>
            <w:tcBorders>
              <w:top w:val="single" w:sz="4" w:space="0" w:color="auto"/>
              <w:left w:val="single" w:sz="4" w:space="0" w:color="auto"/>
              <w:bottom w:val="single" w:sz="4" w:space="0" w:color="auto"/>
              <w:right w:val="single" w:sz="4" w:space="0" w:color="auto"/>
            </w:tcBorders>
            <w:vAlign w:val="center"/>
          </w:tcPr>
          <w:p w14:paraId="670715C5" w14:textId="77777777" w:rsidR="00220728" w:rsidRPr="00220728" w:rsidRDefault="00220728" w:rsidP="00220728">
            <w:pPr>
              <w:spacing w:after="0" w:line="240" w:lineRule="auto"/>
              <w:rPr>
                <w:rFonts w:ascii="Times New Roman" w:hAnsi="Times New Roman"/>
              </w:rPr>
            </w:pPr>
            <w:r w:rsidRPr="00220728">
              <w:rPr>
                <w:rFonts w:ascii="Times New Roman" w:hAnsi="Times New Roman"/>
                <w:sz w:val="20"/>
                <w:szCs w:val="20"/>
              </w:rPr>
              <w:t>Система оповещения и управления эвакуацией людей при пожаре</w:t>
            </w:r>
          </w:p>
        </w:tc>
      </w:tr>
      <w:tr w:rsidR="00220728" w:rsidRPr="00220728" w14:paraId="66D91FDA" w14:textId="77777777" w:rsidTr="00220728">
        <w:trPr>
          <w:trHeight w:val="283"/>
        </w:trPr>
        <w:tc>
          <w:tcPr>
            <w:tcW w:w="365" w:type="pct"/>
            <w:tcBorders>
              <w:top w:val="single" w:sz="4" w:space="0" w:color="auto"/>
              <w:left w:val="single" w:sz="4" w:space="0" w:color="auto"/>
              <w:bottom w:val="single" w:sz="4" w:space="0" w:color="auto"/>
              <w:right w:val="single" w:sz="4" w:space="0" w:color="auto"/>
            </w:tcBorders>
            <w:vAlign w:val="center"/>
          </w:tcPr>
          <w:p w14:paraId="12938EF1" w14:textId="77777777" w:rsidR="00220728" w:rsidRPr="00220728" w:rsidRDefault="00220728" w:rsidP="00220728">
            <w:pPr>
              <w:numPr>
                <w:ilvl w:val="0"/>
                <w:numId w:val="25"/>
              </w:numPr>
              <w:spacing w:after="0" w:line="240" w:lineRule="auto"/>
              <w:ind w:left="470" w:hanging="357"/>
              <w:contextualSpacing/>
              <w:jc w:val="center"/>
              <w:rPr>
                <w:rFonts w:ascii="Times New Roman" w:hAnsi="Times New Roman"/>
              </w:rPr>
            </w:pPr>
          </w:p>
        </w:tc>
        <w:tc>
          <w:tcPr>
            <w:tcW w:w="1035" w:type="pct"/>
            <w:tcBorders>
              <w:top w:val="single" w:sz="4" w:space="0" w:color="auto"/>
              <w:left w:val="single" w:sz="4" w:space="0" w:color="auto"/>
              <w:bottom w:val="single" w:sz="4" w:space="0" w:color="auto"/>
              <w:right w:val="single" w:sz="4" w:space="0" w:color="auto"/>
            </w:tcBorders>
            <w:vAlign w:val="center"/>
          </w:tcPr>
          <w:p w14:paraId="41DF68C0" w14:textId="77777777" w:rsidR="00220728" w:rsidRPr="00220728" w:rsidRDefault="00220728" w:rsidP="00220728">
            <w:pPr>
              <w:spacing w:after="0" w:line="240" w:lineRule="auto"/>
              <w:rPr>
                <w:rFonts w:ascii="Times New Roman" w:hAnsi="Times New Roman"/>
              </w:rPr>
            </w:pPr>
            <w:r w:rsidRPr="00220728">
              <w:rPr>
                <w:rFonts w:ascii="Times New Roman" w:hAnsi="Times New Roman"/>
              </w:rPr>
              <w:t>ППКП</w:t>
            </w:r>
          </w:p>
        </w:tc>
        <w:tc>
          <w:tcPr>
            <w:tcW w:w="3600" w:type="pct"/>
            <w:tcBorders>
              <w:top w:val="single" w:sz="4" w:space="0" w:color="auto"/>
              <w:left w:val="single" w:sz="4" w:space="0" w:color="auto"/>
              <w:bottom w:val="single" w:sz="4" w:space="0" w:color="auto"/>
              <w:right w:val="single" w:sz="4" w:space="0" w:color="auto"/>
            </w:tcBorders>
            <w:vAlign w:val="center"/>
          </w:tcPr>
          <w:p w14:paraId="32C2663E" w14:textId="77777777" w:rsidR="00220728" w:rsidRPr="00220728" w:rsidRDefault="00220728" w:rsidP="00220728">
            <w:pPr>
              <w:spacing w:after="0" w:line="240" w:lineRule="auto"/>
              <w:rPr>
                <w:rFonts w:ascii="Times New Roman" w:hAnsi="Times New Roman"/>
              </w:rPr>
            </w:pPr>
            <w:r w:rsidRPr="00220728">
              <w:rPr>
                <w:rFonts w:ascii="Times New Roman" w:hAnsi="Times New Roman"/>
              </w:rPr>
              <w:t>Прибор приемно-контрольный пожарный</w:t>
            </w:r>
          </w:p>
        </w:tc>
      </w:tr>
      <w:tr w:rsidR="00220728" w:rsidRPr="00220728" w14:paraId="47DA0B8E" w14:textId="77777777" w:rsidTr="00220728">
        <w:trPr>
          <w:trHeight w:val="283"/>
        </w:trPr>
        <w:tc>
          <w:tcPr>
            <w:tcW w:w="365" w:type="pct"/>
            <w:tcBorders>
              <w:top w:val="single" w:sz="4" w:space="0" w:color="auto"/>
              <w:left w:val="single" w:sz="4" w:space="0" w:color="auto"/>
              <w:bottom w:val="single" w:sz="4" w:space="0" w:color="auto"/>
              <w:right w:val="single" w:sz="4" w:space="0" w:color="auto"/>
            </w:tcBorders>
            <w:vAlign w:val="center"/>
          </w:tcPr>
          <w:p w14:paraId="32A7EB67" w14:textId="77777777" w:rsidR="00220728" w:rsidRPr="00220728" w:rsidRDefault="00220728" w:rsidP="00220728">
            <w:pPr>
              <w:numPr>
                <w:ilvl w:val="0"/>
                <w:numId w:val="25"/>
              </w:numPr>
              <w:spacing w:after="0" w:line="240" w:lineRule="auto"/>
              <w:ind w:left="470" w:hanging="357"/>
              <w:contextualSpacing/>
              <w:jc w:val="center"/>
              <w:rPr>
                <w:rFonts w:ascii="Times New Roman" w:hAnsi="Times New Roman"/>
              </w:rPr>
            </w:pPr>
          </w:p>
        </w:tc>
        <w:tc>
          <w:tcPr>
            <w:tcW w:w="1035" w:type="pct"/>
            <w:tcBorders>
              <w:top w:val="single" w:sz="4" w:space="0" w:color="auto"/>
              <w:left w:val="single" w:sz="4" w:space="0" w:color="auto"/>
              <w:bottom w:val="single" w:sz="4" w:space="0" w:color="auto"/>
              <w:right w:val="single" w:sz="4" w:space="0" w:color="auto"/>
            </w:tcBorders>
            <w:vAlign w:val="center"/>
          </w:tcPr>
          <w:p w14:paraId="6EFE95E6" w14:textId="77777777" w:rsidR="00220728" w:rsidRPr="00220728" w:rsidRDefault="00220728" w:rsidP="00220728">
            <w:pPr>
              <w:spacing w:after="0" w:line="240" w:lineRule="auto"/>
              <w:rPr>
                <w:rFonts w:ascii="Times New Roman" w:hAnsi="Times New Roman"/>
              </w:rPr>
            </w:pPr>
            <w:r w:rsidRPr="00220728">
              <w:rPr>
                <w:rFonts w:ascii="Times New Roman" w:hAnsi="Times New Roman"/>
              </w:rPr>
              <w:t>АРМ</w:t>
            </w:r>
          </w:p>
        </w:tc>
        <w:tc>
          <w:tcPr>
            <w:tcW w:w="3600" w:type="pct"/>
            <w:tcBorders>
              <w:top w:val="single" w:sz="4" w:space="0" w:color="auto"/>
              <w:left w:val="single" w:sz="4" w:space="0" w:color="auto"/>
              <w:bottom w:val="single" w:sz="4" w:space="0" w:color="auto"/>
              <w:right w:val="single" w:sz="4" w:space="0" w:color="auto"/>
            </w:tcBorders>
            <w:vAlign w:val="center"/>
          </w:tcPr>
          <w:p w14:paraId="37C97D56" w14:textId="77777777" w:rsidR="00220728" w:rsidRPr="00220728" w:rsidRDefault="00220728" w:rsidP="00220728">
            <w:pPr>
              <w:spacing w:after="0" w:line="240" w:lineRule="auto"/>
              <w:rPr>
                <w:rFonts w:ascii="Times New Roman" w:hAnsi="Times New Roman"/>
              </w:rPr>
            </w:pPr>
            <w:r w:rsidRPr="00220728">
              <w:rPr>
                <w:rFonts w:ascii="Times New Roman" w:hAnsi="Times New Roman"/>
              </w:rPr>
              <w:t>Автоматизированное рабочее место</w:t>
            </w:r>
          </w:p>
        </w:tc>
      </w:tr>
      <w:tr w:rsidR="00220728" w:rsidRPr="00220728" w14:paraId="29760838" w14:textId="77777777" w:rsidTr="00220728">
        <w:trPr>
          <w:trHeight w:val="283"/>
        </w:trPr>
        <w:tc>
          <w:tcPr>
            <w:tcW w:w="365" w:type="pct"/>
            <w:tcBorders>
              <w:top w:val="single" w:sz="4" w:space="0" w:color="auto"/>
              <w:left w:val="single" w:sz="4" w:space="0" w:color="auto"/>
              <w:bottom w:val="single" w:sz="4" w:space="0" w:color="auto"/>
              <w:right w:val="single" w:sz="4" w:space="0" w:color="auto"/>
            </w:tcBorders>
            <w:vAlign w:val="center"/>
          </w:tcPr>
          <w:p w14:paraId="12FA3316" w14:textId="77777777" w:rsidR="00220728" w:rsidRPr="00220728" w:rsidRDefault="00220728" w:rsidP="00220728">
            <w:pPr>
              <w:numPr>
                <w:ilvl w:val="0"/>
                <w:numId w:val="25"/>
              </w:numPr>
              <w:spacing w:after="0" w:line="240" w:lineRule="auto"/>
              <w:ind w:left="470" w:hanging="357"/>
              <w:contextualSpacing/>
              <w:jc w:val="center"/>
              <w:rPr>
                <w:rFonts w:ascii="Times New Roman" w:hAnsi="Times New Roman"/>
              </w:rPr>
            </w:pPr>
          </w:p>
        </w:tc>
        <w:tc>
          <w:tcPr>
            <w:tcW w:w="1035" w:type="pct"/>
            <w:tcBorders>
              <w:top w:val="single" w:sz="4" w:space="0" w:color="auto"/>
              <w:left w:val="single" w:sz="4" w:space="0" w:color="auto"/>
              <w:bottom w:val="single" w:sz="4" w:space="0" w:color="auto"/>
              <w:right w:val="single" w:sz="4" w:space="0" w:color="auto"/>
            </w:tcBorders>
            <w:vAlign w:val="center"/>
          </w:tcPr>
          <w:p w14:paraId="23868712" w14:textId="77777777" w:rsidR="00220728" w:rsidRPr="00220728" w:rsidRDefault="00220728" w:rsidP="00220728">
            <w:pPr>
              <w:spacing w:after="0" w:line="240" w:lineRule="auto"/>
              <w:rPr>
                <w:rFonts w:ascii="Times New Roman" w:hAnsi="Times New Roman"/>
              </w:rPr>
            </w:pPr>
            <w:r w:rsidRPr="00220728">
              <w:rPr>
                <w:rFonts w:ascii="Times New Roman" w:hAnsi="Times New Roman"/>
              </w:rPr>
              <w:t>АУ</w:t>
            </w:r>
          </w:p>
        </w:tc>
        <w:tc>
          <w:tcPr>
            <w:tcW w:w="3600" w:type="pct"/>
            <w:tcBorders>
              <w:top w:val="single" w:sz="4" w:space="0" w:color="auto"/>
              <w:left w:val="single" w:sz="4" w:space="0" w:color="auto"/>
              <w:bottom w:val="single" w:sz="4" w:space="0" w:color="auto"/>
              <w:right w:val="single" w:sz="4" w:space="0" w:color="auto"/>
            </w:tcBorders>
            <w:vAlign w:val="center"/>
          </w:tcPr>
          <w:p w14:paraId="7AF87A3A" w14:textId="77777777" w:rsidR="00220728" w:rsidRPr="00220728" w:rsidRDefault="00220728" w:rsidP="00220728">
            <w:pPr>
              <w:spacing w:after="0" w:line="240" w:lineRule="auto"/>
              <w:rPr>
                <w:rFonts w:ascii="Times New Roman" w:hAnsi="Times New Roman"/>
              </w:rPr>
            </w:pPr>
            <w:r w:rsidRPr="00220728">
              <w:rPr>
                <w:rFonts w:ascii="Times New Roman" w:hAnsi="Times New Roman"/>
              </w:rPr>
              <w:t>Адресное устройство (пожарный извещатель) включенное в шлейф сигнализации и имеющее персональный адрес</w:t>
            </w:r>
          </w:p>
        </w:tc>
      </w:tr>
      <w:tr w:rsidR="00220728" w:rsidRPr="00220728" w14:paraId="4981FB67" w14:textId="77777777" w:rsidTr="00220728">
        <w:trPr>
          <w:trHeight w:val="283"/>
        </w:trPr>
        <w:tc>
          <w:tcPr>
            <w:tcW w:w="365" w:type="pct"/>
            <w:tcBorders>
              <w:top w:val="single" w:sz="4" w:space="0" w:color="auto"/>
              <w:left w:val="single" w:sz="4" w:space="0" w:color="auto"/>
              <w:bottom w:val="single" w:sz="4" w:space="0" w:color="auto"/>
              <w:right w:val="single" w:sz="4" w:space="0" w:color="auto"/>
            </w:tcBorders>
            <w:vAlign w:val="center"/>
          </w:tcPr>
          <w:p w14:paraId="30261DA4" w14:textId="77777777" w:rsidR="00220728" w:rsidRPr="00220728" w:rsidRDefault="00220728" w:rsidP="00220728">
            <w:pPr>
              <w:numPr>
                <w:ilvl w:val="0"/>
                <w:numId w:val="25"/>
              </w:numPr>
              <w:spacing w:after="0" w:line="240" w:lineRule="auto"/>
              <w:ind w:left="470" w:hanging="357"/>
              <w:contextualSpacing/>
              <w:jc w:val="center"/>
              <w:rPr>
                <w:rFonts w:ascii="Times New Roman" w:hAnsi="Times New Roman"/>
              </w:rPr>
            </w:pPr>
          </w:p>
        </w:tc>
        <w:tc>
          <w:tcPr>
            <w:tcW w:w="1035" w:type="pct"/>
            <w:tcBorders>
              <w:top w:val="single" w:sz="4" w:space="0" w:color="auto"/>
              <w:left w:val="single" w:sz="4" w:space="0" w:color="auto"/>
              <w:bottom w:val="single" w:sz="4" w:space="0" w:color="auto"/>
              <w:right w:val="single" w:sz="4" w:space="0" w:color="auto"/>
            </w:tcBorders>
            <w:vAlign w:val="center"/>
          </w:tcPr>
          <w:p w14:paraId="414BF97D" w14:textId="77777777" w:rsidR="00220728" w:rsidRPr="00220728" w:rsidRDefault="00220728" w:rsidP="00220728">
            <w:pPr>
              <w:spacing w:after="0" w:line="240" w:lineRule="auto"/>
              <w:rPr>
                <w:rFonts w:ascii="Times New Roman" w:hAnsi="Times New Roman"/>
              </w:rPr>
            </w:pPr>
            <w:r w:rsidRPr="00220728">
              <w:rPr>
                <w:rFonts w:ascii="Times New Roman" w:hAnsi="Times New Roman"/>
              </w:rPr>
              <w:t xml:space="preserve">Извещатель </w:t>
            </w:r>
          </w:p>
        </w:tc>
        <w:tc>
          <w:tcPr>
            <w:tcW w:w="3600" w:type="pct"/>
            <w:tcBorders>
              <w:top w:val="single" w:sz="4" w:space="0" w:color="auto"/>
              <w:left w:val="single" w:sz="4" w:space="0" w:color="auto"/>
              <w:bottom w:val="single" w:sz="4" w:space="0" w:color="auto"/>
              <w:right w:val="single" w:sz="4" w:space="0" w:color="auto"/>
            </w:tcBorders>
            <w:vAlign w:val="center"/>
          </w:tcPr>
          <w:p w14:paraId="1AAF133E" w14:textId="77777777" w:rsidR="00220728" w:rsidRPr="00220728" w:rsidRDefault="00220728" w:rsidP="00220728">
            <w:pPr>
              <w:spacing w:after="0" w:line="240" w:lineRule="auto"/>
              <w:rPr>
                <w:rFonts w:ascii="Times New Roman" w:hAnsi="Times New Roman"/>
              </w:rPr>
            </w:pPr>
            <w:r w:rsidRPr="00220728">
              <w:rPr>
                <w:rFonts w:ascii="Times New Roman" w:hAnsi="Times New Roman"/>
              </w:rPr>
              <w:t>Устройство (пожарный извещатель) для формирования извещения о пожарной тревоге</w:t>
            </w:r>
          </w:p>
        </w:tc>
      </w:tr>
      <w:tr w:rsidR="00220728" w:rsidRPr="00220728" w14:paraId="445ECF07" w14:textId="77777777" w:rsidTr="00220728">
        <w:trPr>
          <w:trHeight w:val="283"/>
        </w:trPr>
        <w:tc>
          <w:tcPr>
            <w:tcW w:w="365" w:type="pct"/>
            <w:tcBorders>
              <w:top w:val="single" w:sz="4" w:space="0" w:color="auto"/>
              <w:left w:val="single" w:sz="4" w:space="0" w:color="auto"/>
              <w:bottom w:val="single" w:sz="4" w:space="0" w:color="auto"/>
              <w:right w:val="single" w:sz="4" w:space="0" w:color="auto"/>
            </w:tcBorders>
            <w:vAlign w:val="center"/>
          </w:tcPr>
          <w:p w14:paraId="1A967C02" w14:textId="77777777" w:rsidR="00220728" w:rsidRPr="00220728" w:rsidRDefault="00220728" w:rsidP="00220728">
            <w:pPr>
              <w:numPr>
                <w:ilvl w:val="0"/>
                <w:numId w:val="25"/>
              </w:numPr>
              <w:spacing w:after="0" w:line="240" w:lineRule="auto"/>
              <w:ind w:left="470" w:hanging="357"/>
              <w:contextualSpacing/>
              <w:jc w:val="center"/>
              <w:rPr>
                <w:rFonts w:ascii="Times New Roman" w:hAnsi="Times New Roman"/>
              </w:rPr>
            </w:pPr>
          </w:p>
        </w:tc>
        <w:tc>
          <w:tcPr>
            <w:tcW w:w="1035" w:type="pct"/>
            <w:tcBorders>
              <w:top w:val="single" w:sz="4" w:space="0" w:color="auto"/>
              <w:left w:val="single" w:sz="4" w:space="0" w:color="auto"/>
              <w:bottom w:val="single" w:sz="4" w:space="0" w:color="auto"/>
              <w:right w:val="single" w:sz="4" w:space="0" w:color="auto"/>
            </w:tcBorders>
            <w:vAlign w:val="center"/>
          </w:tcPr>
          <w:p w14:paraId="1A20072F" w14:textId="77777777" w:rsidR="00220728" w:rsidRPr="00220728" w:rsidRDefault="00220728" w:rsidP="00220728">
            <w:pPr>
              <w:spacing w:after="0" w:line="240" w:lineRule="auto"/>
              <w:rPr>
                <w:rFonts w:ascii="Times New Roman" w:hAnsi="Times New Roman"/>
                <w:color w:val="000000" w:themeColor="text1"/>
              </w:rPr>
            </w:pPr>
            <w:r w:rsidRPr="00220728">
              <w:rPr>
                <w:rFonts w:ascii="Times New Roman" w:hAnsi="Times New Roman"/>
                <w:bCs/>
                <w:kern w:val="32"/>
              </w:rPr>
              <w:t>ОСИ</w:t>
            </w:r>
          </w:p>
        </w:tc>
        <w:tc>
          <w:tcPr>
            <w:tcW w:w="3600" w:type="pct"/>
            <w:tcBorders>
              <w:top w:val="single" w:sz="4" w:space="0" w:color="auto"/>
              <w:left w:val="single" w:sz="4" w:space="0" w:color="auto"/>
              <w:bottom w:val="single" w:sz="4" w:space="0" w:color="auto"/>
              <w:right w:val="single" w:sz="4" w:space="0" w:color="auto"/>
            </w:tcBorders>
            <w:vAlign w:val="center"/>
          </w:tcPr>
          <w:p w14:paraId="59C0613A" w14:textId="77777777" w:rsidR="00220728" w:rsidRPr="00220728" w:rsidRDefault="00220728" w:rsidP="00220728">
            <w:pPr>
              <w:spacing w:after="0" w:line="240" w:lineRule="auto"/>
              <w:rPr>
                <w:rFonts w:ascii="Times New Roman" w:hAnsi="Times New Roman"/>
              </w:rPr>
            </w:pPr>
            <w:r w:rsidRPr="00220728">
              <w:rPr>
                <w:rFonts w:ascii="Times New Roman" w:hAnsi="Times New Roman"/>
              </w:rPr>
              <w:t>Объекты социальной инфраструктуры Санкт-Петербурга</w:t>
            </w:r>
          </w:p>
        </w:tc>
      </w:tr>
      <w:tr w:rsidR="00220728" w:rsidRPr="00220728" w14:paraId="53742EF9" w14:textId="77777777" w:rsidTr="00220728">
        <w:trPr>
          <w:trHeight w:val="283"/>
        </w:trPr>
        <w:tc>
          <w:tcPr>
            <w:tcW w:w="365" w:type="pct"/>
            <w:tcBorders>
              <w:top w:val="single" w:sz="4" w:space="0" w:color="auto"/>
              <w:left w:val="single" w:sz="4" w:space="0" w:color="auto"/>
              <w:bottom w:val="single" w:sz="4" w:space="0" w:color="auto"/>
              <w:right w:val="single" w:sz="4" w:space="0" w:color="auto"/>
            </w:tcBorders>
            <w:vAlign w:val="center"/>
          </w:tcPr>
          <w:p w14:paraId="04391B09" w14:textId="77777777" w:rsidR="00220728" w:rsidRPr="00220728" w:rsidRDefault="00220728" w:rsidP="00220728">
            <w:pPr>
              <w:numPr>
                <w:ilvl w:val="0"/>
                <w:numId w:val="25"/>
              </w:numPr>
              <w:spacing w:after="0" w:line="240" w:lineRule="auto"/>
              <w:ind w:left="470" w:hanging="357"/>
              <w:contextualSpacing/>
              <w:jc w:val="center"/>
              <w:rPr>
                <w:rFonts w:ascii="Times New Roman" w:hAnsi="Times New Roman"/>
              </w:rPr>
            </w:pPr>
          </w:p>
        </w:tc>
        <w:tc>
          <w:tcPr>
            <w:tcW w:w="1035" w:type="pct"/>
            <w:tcBorders>
              <w:top w:val="single" w:sz="4" w:space="0" w:color="auto"/>
              <w:left w:val="single" w:sz="4" w:space="0" w:color="auto"/>
              <w:bottom w:val="single" w:sz="4" w:space="0" w:color="auto"/>
              <w:right w:val="single" w:sz="4" w:space="0" w:color="auto"/>
            </w:tcBorders>
            <w:vAlign w:val="center"/>
          </w:tcPr>
          <w:p w14:paraId="1DCED36E" w14:textId="77777777" w:rsidR="00220728" w:rsidRPr="00220728" w:rsidRDefault="00220728" w:rsidP="00220728">
            <w:pPr>
              <w:spacing w:after="0" w:line="240" w:lineRule="auto"/>
              <w:rPr>
                <w:rFonts w:ascii="Times New Roman" w:hAnsi="Times New Roman"/>
              </w:rPr>
            </w:pPr>
            <w:r w:rsidRPr="00220728">
              <w:rPr>
                <w:rFonts w:ascii="Times New Roman" w:hAnsi="Times New Roman"/>
                <w:color w:val="000000" w:themeColor="text1"/>
                <w:lang w:val="en-US"/>
              </w:rPr>
              <w:t>doc</w:t>
            </w:r>
            <w:r w:rsidRPr="00220728">
              <w:rPr>
                <w:rFonts w:ascii="Times New Roman" w:hAnsi="Times New Roman"/>
                <w:color w:val="000000" w:themeColor="text1"/>
              </w:rPr>
              <w:t>/</w:t>
            </w:r>
            <w:r w:rsidRPr="00220728">
              <w:rPr>
                <w:rFonts w:ascii="Times New Roman" w:hAnsi="Times New Roman"/>
                <w:color w:val="000000" w:themeColor="text1"/>
                <w:lang w:val="en-US"/>
              </w:rPr>
              <w:t>docx</w:t>
            </w:r>
          </w:p>
        </w:tc>
        <w:tc>
          <w:tcPr>
            <w:tcW w:w="3600" w:type="pct"/>
            <w:tcBorders>
              <w:top w:val="single" w:sz="4" w:space="0" w:color="auto"/>
              <w:left w:val="single" w:sz="4" w:space="0" w:color="auto"/>
              <w:bottom w:val="single" w:sz="4" w:space="0" w:color="auto"/>
              <w:right w:val="single" w:sz="4" w:space="0" w:color="auto"/>
            </w:tcBorders>
            <w:vAlign w:val="center"/>
          </w:tcPr>
          <w:p w14:paraId="2291EE6A" w14:textId="77777777" w:rsidR="00220728" w:rsidRPr="00220728" w:rsidRDefault="00220728" w:rsidP="00220728">
            <w:pPr>
              <w:spacing w:after="0" w:line="240" w:lineRule="auto"/>
              <w:rPr>
                <w:rFonts w:ascii="Times New Roman" w:hAnsi="Times New Roman"/>
              </w:rPr>
            </w:pPr>
            <w:r w:rsidRPr="00220728">
              <w:rPr>
                <w:rFonts w:ascii="Times New Roman" w:hAnsi="Times New Roman"/>
              </w:rPr>
              <w:t>Расширение имени файла, используемое для файлов, представляющих текст, с разметкой или без</w:t>
            </w:r>
          </w:p>
        </w:tc>
      </w:tr>
      <w:tr w:rsidR="00220728" w:rsidRPr="00220728" w14:paraId="27CD5CC1" w14:textId="77777777" w:rsidTr="00220728">
        <w:trPr>
          <w:trHeight w:val="37"/>
        </w:trPr>
        <w:tc>
          <w:tcPr>
            <w:tcW w:w="365" w:type="pct"/>
            <w:tcBorders>
              <w:top w:val="single" w:sz="4" w:space="0" w:color="auto"/>
              <w:left w:val="single" w:sz="4" w:space="0" w:color="auto"/>
              <w:bottom w:val="single" w:sz="4" w:space="0" w:color="auto"/>
              <w:right w:val="single" w:sz="4" w:space="0" w:color="auto"/>
            </w:tcBorders>
            <w:vAlign w:val="center"/>
          </w:tcPr>
          <w:p w14:paraId="2B3AF7D3" w14:textId="77777777" w:rsidR="00220728" w:rsidRPr="00220728" w:rsidRDefault="00220728" w:rsidP="00220728">
            <w:pPr>
              <w:numPr>
                <w:ilvl w:val="0"/>
                <w:numId w:val="25"/>
              </w:numPr>
              <w:spacing w:after="0" w:line="240" w:lineRule="auto"/>
              <w:ind w:left="470" w:hanging="357"/>
              <w:contextualSpacing/>
              <w:jc w:val="center"/>
              <w:rPr>
                <w:rFonts w:ascii="Times New Roman" w:hAnsi="Times New Roman"/>
              </w:rPr>
            </w:pPr>
          </w:p>
        </w:tc>
        <w:tc>
          <w:tcPr>
            <w:tcW w:w="1035" w:type="pct"/>
            <w:tcBorders>
              <w:top w:val="single" w:sz="4" w:space="0" w:color="auto"/>
              <w:left w:val="single" w:sz="4" w:space="0" w:color="auto"/>
              <w:bottom w:val="single" w:sz="4" w:space="0" w:color="auto"/>
              <w:right w:val="single" w:sz="4" w:space="0" w:color="auto"/>
            </w:tcBorders>
            <w:vAlign w:val="center"/>
          </w:tcPr>
          <w:p w14:paraId="10422CAD" w14:textId="77777777" w:rsidR="00220728" w:rsidRPr="00220728" w:rsidRDefault="00220728" w:rsidP="00220728">
            <w:pPr>
              <w:spacing w:after="0" w:line="240" w:lineRule="auto"/>
              <w:rPr>
                <w:rFonts w:ascii="Times New Roman" w:hAnsi="Times New Roman"/>
                <w:lang w:val="en-US"/>
              </w:rPr>
            </w:pPr>
            <w:r w:rsidRPr="00220728">
              <w:rPr>
                <w:rFonts w:ascii="Times New Roman" w:hAnsi="Times New Roman"/>
                <w:color w:val="000000" w:themeColor="text1"/>
                <w:lang w:val="en-US"/>
              </w:rPr>
              <w:t>dwg</w:t>
            </w:r>
          </w:p>
        </w:tc>
        <w:tc>
          <w:tcPr>
            <w:tcW w:w="3600" w:type="pct"/>
            <w:tcBorders>
              <w:top w:val="single" w:sz="4" w:space="0" w:color="auto"/>
              <w:left w:val="single" w:sz="4" w:space="0" w:color="auto"/>
              <w:bottom w:val="single" w:sz="4" w:space="0" w:color="auto"/>
              <w:right w:val="single" w:sz="4" w:space="0" w:color="auto"/>
            </w:tcBorders>
            <w:vAlign w:val="center"/>
          </w:tcPr>
          <w:p w14:paraId="55B8A637" w14:textId="77777777" w:rsidR="00220728" w:rsidRPr="00220728" w:rsidRDefault="00220728" w:rsidP="00220728">
            <w:pPr>
              <w:spacing w:after="0" w:line="240" w:lineRule="auto"/>
              <w:rPr>
                <w:rFonts w:ascii="Times New Roman" w:hAnsi="Times New Roman"/>
              </w:rPr>
            </w:pPr>
            <w:r w:rsidRPr="00220728">
              <w:rPr>
                <w:rFonts w:ascii="Times New Roman" w:hAnsi="Times New Roman"/>
              </w:rPr>
              <w:t>Бинарный формат файла, используемый для хранения двухмерных (2D) и трёхмерных (3D) проектных данных и метаданных. Основной формат для некоторых САПР-программ</w:t>
            </w:r>
          </w:p>
        </w:tc>
      </w:tr>
      <w:tr w:rsidR="00220728" w:rsidRPr="00220728" w14:paraId="7436217E" w14:textId="77777777" w:rsidTr="00220728">
        <w:trPr>
          <w:trHeight w:val="283"/>
        </w:trPr>
        <w:tc>
          <w:tcPr>
            <w:tcW w:w="365" w:type="pct"/>
            <w:tcBorders>
              <w:top w:val="single" w:sz="4" w:space="0" w:color="auto"/>
              <w:left w:val="single" w:sz="4" w:space="0" w:color="auto"/>
              <w:bottom w:val="single" w:sz="4" w:space="0" w:color="auto"/>
              <w:right w:val="single" w:sz="4" w:space="0" w:color="auto"/>
            </w:tcBorders>
            <w:vAlign w:val="center"/>
          </w:tcPr>
          <w:p w14:paraId="0C6C2A9D" w14:textId="77777777" w:rsidR="00220728" w:rsidRPr="00220728" w:rsidRDefault="00220728" w:rsidP="00220728">
            <w:pPr>
              <w:numPr>
                <w:ilvl w:val="0"/>
                <w:numId w:val="25"/>
              </w:numPr>
              <w:spacing w:after="0" w:line="240" w:lineRule="auto"/>
              <w:ind w:left="470" w:hanging="357"/>
              <w:contextualSpacing/>
              <w:jc w:val="center"/>
              <w:rPr>
                <w:rFonts w:ascii="Times New Roman" w:hAnsi="Times New Roman"/>
              </w:rPr>
            </w:pPr>
          </w:p>
        </w:tc>
        <w:tc>
          <w:tcPr>
            <w:tcW w:w="1035" w:type="pct"/>
            <w:tcBorders>
              <w:top w:val="single" w:sz="4" w:space="0" w:color="auto"/>
              <w:left w:val="single" w:sz="4" w:space="0" w:color="auto"/>
              <w:bottom w:val="single" w:sz="4" w:space="0" w:color="auto"/>
              <w:right w:val="single" w:sz="4" w:space="0" w:color="auto"/>
            </w:tcBorders>
            <w:vAlign w:val="center"/>
          </w:tcPr>
          <w:p w14:paraId="2CAB7BFD" w14:textId="77777777" w:rsidR="00220728" w:rsidRPr="00220728" w:rsidRDefault="00220728" w:rsidP="00220728">
            <w:pPr>
              <w:spacing w:after="0" w:line="240" w:lineRule="auto"/>
              <w:rPr>
                <w:rFonts w:ascii="Times New Roman" w:hAnsi="Times New Roman"/>
              </w:rPr>
            </w:pPr>
            <w:r w:rsidRPr="00220728">
              <w:rPr>
                <w:rFonts w:ascii="Times New Roman" w:hAnsi="Times New Roman"/>
                <w:color w:val="000000" w:themeColor="text1"/>
              </w:rPr>
              <w:t>pdf</w:t>
            </w:r>
          </w:p>
        </w:tc>
        <w:tc>
          <w:tcPr>
            <w:tcW w:w="3600" w:type="pct"/>
            <w:tcBorders>
              <w:top w:val="single" w:sz="4" w:space="0" w:color="auto"/>
              <w:left w:val="single" w:sz="4" w:space="0" w:color="auto"/>
              <w:bottom w:val="single" w:sz="4" w:space="0" w:color="auto"/>
              <w:right w:val="single" w:sz="4" w:space="0" w:color="auto"/>
            </w:tcBorders>
            <w:vAlign w:val="center"/>
          </w:tcPr>
          <w:p w14:paraId="49C0602B" w14:textId="77777777" w:rsidR="00220728" w:rsidRPr="00220728" w:rsidRDefault="00220728" w:rsidP="00220728">
            <w:pPr>
              <w:spacing w:after="0" w:line="240" w:lineRule="auto"/>
              <w:rPr>
                <w:rFonts w:ascii="Times New Roman" w:hAnsi="Times New Roman"/>
              </w:rPr>
            </w:pPr>
            <w:r w:rsidRPr="00220728">
              <w:rPr>
                <w:rFonts w:ascii="Times New Roman" w:hAnsi="Times New Roman"/>
              </w:rPr>
              <w:t>Межплатформенный открытый </w:t>
            </w:r>
            <w:hyperlink r:id="rId11" w:tooltip="Графические форматы" w:history="1">
              <w:r w:rsidRPr="00220728">
                <w:rPr>
                  <w:rFonts w:ascii="Times New Roman" w:hAnsi="Times New Roman"/>
                  <w:color w:val="0000FF"/>
                  <w:u w:val="single"/>
                </w:rPr>
                <w:t>формат</w:t>
              </w:r>
            </w:hyperlink>
            <w:r w:rsidRPr="00220728">
              <w:rPr>
                <w:rFonts w:ascii="Times New Roman" w:hAnsi="Times New Roman"/>
              </w:rPr>
              <w:t> электронных документов. В первую очередь предназначен для представления полиграфической продукции в электронном виде.</w:t>
            </w:r>
          </w:p>
        </w:tc>
      </w:tr>
      <w:tr w:rsidR="00220728" w:rsidRPr="00220728" w14:paraId="0280C9DB" w14:textId="77777777" w:rsidTr="00220728">
        <w:trPr>
          <w:trHeight w:val="283"/>
        </w:trPr>
        <w:tc>
          <w:tcPr>
            <w:tcW w:w="365" w:type="pct"/>
            <w:tcBorders>
              <w:top w:val="single" w:sz="4" w:space="0" w:color="auto"/>
              <w:left w:val="single" w:sz="4" w:space="0" w:color="auto"/>
              <w:bottom w:val="single" w:sz="4" w:space="0" w:color="auto"/>
              <w:right w:val="single" w:sz="4" w:space="0" w:color="auto"/>
            </w:tcBorders>
            <w:vAlign w:val="center"/>
          </w:tcPr>
          <w:p w14:paraId="5BAFD0BD" w14:textId="77777777" w:rsidR="00220728" w:rsidRPr="00220728" w:rsidRDefault="00220728" w:rsidP="00220728">
            <w:pPr>
              <w:numPr>
                <w:ilvl w:val="0"/>
                <w:numId w:val="25"/>
              </w:numPr>
              <w:spacing w:after="0" w:line="240" w:lineRule="auto"/>
              <w:ind w:left="470" w:hanging="357"/>
              <w:contextualSpacing/>
              <w:jc w:val="center"/>
              <w:rPr>
                <w:rFonts w:ascii="Times New Roman" w:hAnsi="Times New Roman"/>
              </w:rPr>
            </w:pPr>
          </w:p>
        </w:tc>
        <w:tc>
          <w:tcPr>
            <w:tcW w:w="1035" w:type="pct"/>
            <w:tcBorders>
              <w:top w:val="single" w:sz="4" w:space="0" w:color="auto"/>
              <w:left w:val="single" w:sz="4" w:space="0" w:color="auto"/>
              <w:bottom w:val="single" w:sz="4" w:space="0" w:color="auto"/>
              <w:right w:val="single" w:sz="4" w:space="0" w:color="auto"/>
            </w:tcBorders>
            <w:vAlign w:val="center"/>
          </w:tcPr>
          <w:p w14:paraId="02E7C725" w14:textId="77777777" w:rsidR="00220728" w:rsidRPr="00220728" w:rsidRDefault="00220728" w:rsidP="00220728">
            <w:pPr>
              <w:spacing w:after="0" w:line="240" w:lineRule="auto"/>
              <w:rPr>
                <w:rFonts w:ascii="Times New Roman" w:hAnsi="Times New Roman"/>
                <w:lang w:val="en-US"/>
              </w:rPr>
            </w:pPr>
            <w:r w:rsidRPr="00220728">
              <w:rPr>
                <w:rFonts w:ascii="Times New Roman" w:hAnsi="Times New Roman"/>
                <w:lang w:val="en-US"/>
              </w:rPr>
              <w:t>АС «КСОМБ»</w:t>
            </w:r>
          </w:p>
        </w:tc>
        <w:tc>
          <w:tcPr>
            <w:tcW w:w="3600" w:type="pct"/>
            <w:tcBorders>
              <w:top w:val="single" w:sz="4" w:space="0" w:color="auto"/>
              <w:left w:val="single" w:sz="4" w:space="0" w:color="auto"/>
              <w:bottom w:val="single" w:sz="4" w:space="0" w:color="auto"/>
              <w:right w:val="single" w:sz="4" w:space="0" w:color="auto"/>
            </w:tcBorders>
            <w:vAlign w:val="center"/>
          </w:tcPr>
          <w:p w14:paraId="10CF79D0" w14:textId="77777777" w:rsidR="00220728" w:rsidRPr="00220728" w:rsidRDefault="00220728" w:rsidP="00220728">
            <w:pPr>
              <w:spacing w:after="0" w:line="240" w:lineRule="auto"/>
              <w:rPr>
                <w:rFonts w:ascii="Times New Roman" w:hAnsi="Times New Roman"/>
              </w:rPr>
            </w:pPr>
            <w:r w:rsidRPr="00220728">
              <w:rPr>
                <w:rFonts w:ascii="Times New Roman" w:hAnsi="Times New Roman"/>
              </w:rPr>
              <w:t>Автоматизированная система «Комплексная система обеспечения мониторинга безопасности», входящая в состав государственной информационной системы Санкт-Петербурга «Аппаратно-программный комплекс «Безопасный город»</w:t>
            </w:r>
          </w:p>
        </w:tc>
      </w:tr>
      <w:tr w:rsidR="00220728" w:rsidRPr="00220728" w14:paraId="6995AD39" w14:textId="77777777" w:rsidTr="00220728">
        <w:trPr>
          <w:trHeight w:val="283"/>
        </w:trPr>
        <w:tc>
          <w:tcPr>
            <w:tcW w:w="365" w:type="pct"/>
            <w:tcBorders>
              <w:top w:val="single" w:sz="4" w:space="0" w:color="auto"/>
              <w:left w:val="single" w:sz="4" w:space="0" w:color="auto"/>
              <w:bottom w:val="single" w:sz="4" w:space="0" w:color="auto"/>
              <w:right w:val="single" w:sz="4" w:space="0" w:color="auto"/>
            </w:tcBorders>
            <w:vAlign w:val="center"/>
          </w:tcPr>
          <w:p w14:paraId="21CC7DE6" w14:textId="77777777" w:rsidR="00220728" w:rsidRPr="00220728" w:rsidRDefault="00220728" w:rsidP="00220728">
            <w:pPr>
              <w:numPr>
                <w:ilvl w:val="0"/>
                <w:numId w:val="25"/>
              </w:numPr>
              <w:spacing w:after="0" w:line="240" w:lineRule="auto"/>
              <w:ind w:left="470" w:hanging="357"/>
              <w:contextualSpacing/>
              <w:jc w:val="center"/>
              <w:rPr>
                <w:rFonts w:ascii="Times New Roman" w:hAnsi="Times New Roman"/>
              </w:rPr>
            </w:pPr>
          </w:p>
        </w:tc>
        <w:tc>
          <w:tcPr>
            <w:tcW w:w="1035" w:type="pct"/>
            <w:tcBorders>
              <w:top w:val="single" w:sz="4" w:space="0" w:color="auto"/>
              <w:left w:val="single" w:sz="4" w:space="0" w:color="auto"/>
              <w:bottom w:val="single" w:sz="4" w:space="0" w:color="auto"/>
              <w:right w:val="single" w:sz="4" w:space="0" w:color="auto"/>
            </w:tcBorders>
            <w:vAlign w:val="center"/>
          </w:tcPr>
          <w:p w14:paraId="3D06A1E5" w14:textId="77777777" w:rsidR="00220728" w:rsidRPr="00220728" w:rsidRDefault="00220728" w:rsidP="00220728">
            <w:pPr>
              <w:spacing w:after="0" w:line="240" w:lineRule="auto"/>
              <w:rPr>
                <w:rFonts w:ascii="Times New Roman" w:hAnsi="Times New Roman"/>
              </w:rPr>
            </w:pPr>
            <w:r w:rsidRPr="00220728">
              <w:rPr>
                <w:rFonts w:ascii="Times New Roman" w:hAnsi="Times New Roman"/>
              </w:rPr>
              <w:t>ТСБ</w:t>
            </w:r>
          </w:p>
        </w:tc>
        <w:tc>
          <w:tcPr>
            <w:tcW w:w="3600" w:type="pct"/>
            <w:tcBorders>
              <w:top w:val="single" w:sz="4" w:space="0" w:color="auto"/>
              <w:left w:val="single" w:sz="4" w:space="0" w:color="auto"/>
              <w:bottom w:val="single" w:sz="4" w:space="0" w:color="auto"/>
              <w:right w:val="single" w:sz="4" w:space="0" w:color="auto"/>
            </w:tcBorders>
            <w:vAlign w:val="center"/>
          </w:tcPr>
          <w:p w14:paraId="427DA7A8" w14:textId="77777777" w:rsidR="00220728" w:rsidRPr="00220728" w:rsidRDefault="00220728" w:rsidP="00220728">
            <w:pPr>
              <w:spacing w:after="0" w:line="240" w:lineRule="auto"/>
              <w:jc w:val="both"/>
              <w:rPr>
                <w:rFonts w:ascii="Times New Roman" w:hAnsi="Times New Roman"/>
              </w:rPr>
            </w:pPr>
            <w:r w:rsidRPr="00220728">
              <w:rPr>
                <w:rFonts w:ascii="Times New Roman" w:hAnsi="Times New Roman"/>
              </w:rPr>
              <w:t>Технические системы безопасности</w:t>
            </w:r>
          </w:p>
        </w:tc>
      </w:tr>
      <w:tr w:rsidR="00220728" w:rsidRPr="00220728" w14:paraId="068715E2" w14:textId="77777777" w:rsidTr="00220728">
        <w:trPr>
          <w:trHeight w:val="283"/>
        </w:trPr>
        <w:tc>
          <w:tcPr>
            <w:tcW w:w="365" w:type="pct"/>
            <w:tcBorders>
              <w:top w:val="single" w:sz="4" w:space="0" w:color="auto"/>
              <w:left w:val="single" w:sz="4" w:space="0" w:color="auto"/>
              <w:bottom w:val="single" w:sz="4" w:space="0" w:color="auto"/>
              <w:right w:val="single" w:sz="4" w:space="0" w:color="auto"/>
            </w:tcBorders>
            <w:vAlign w:val="center"/>
          </w:tcPr>
          <w:p w14:paraId="2E2351B4" w14:textId="77777777" w:rsidR="00220728" w:rsidRPr="00220728" w:rsidRDefault="00220728" w:rsidP="00220728">
            <w:pPr>
              <w:numPr>
                <w:ilvl w:val="0"/>
                <w:numId w:val="25"/>
              </w:numPr>
              <w:spacing w:after="0" w:line="240" w:lineRule="auto"/>
              <w:ind w:left="470" w:hanging="357"/>
              <w:contextualSpacing/>
              <w:jc w:val="center"/>
              <w:rPr>
                <w:rFonts w:ascii="Times New Roman" w:hAnsi="Times New Roman"/>
              </w:rPr>
            </w:pPr>
          </w:p>
        </w:tc>
        <w:tc>
          <w:tcPr>
            <w:tcW w:w="1035" w:type="pct"/>
            <w:tcBorders>
              <w:top w:val="single" w:sz="4" w:space="0" w:color="auto"/>
              <w:left w:val="single" w:sz="4" w:space="0" w:color="auto"/>
              <w:bottom w:val="single" w:sz="4" w:space="0" w:color="auto"/>
              <w:right w:val="single" w:sz="4" w:space="0" w:color="auto"/>
            </w:tcBorders>
            <w:vAlign w:val="center"/>
          </w:tcPr>
          <w:p w14:paraId="1C0232BF" w14:textId="77777777" w:rsidR="00220728" w:rsidRPr="00220728" w:rsidRDefault="00220728" w:rsidP="00220728">
            <w:pPr>
              <w:spacing w:after="0" w:line="240" w:lineRule="auto"/>
              <w:rPr>
                <w:rFonts w:ascii="Times New Roman" w:hAnsi="Times New Roman"/>
              </w:rPr>
            </w:pPr>
            <w:r w:rsidRPr="00220728">
              <w:rPr>
                <w:rFonts w:ascii="Times New Roman" w:hAnsi="Times New Roman"/>
              </w:rPr>
              <w:t>ИСБ</w:t>
            </w:r>
          </w:p>
        </w:tc>
        <w:tc>
          <w:tcPr>
            <w:tcW w:w="3600" w:type="pct"/>
            <w:tcBorders>
              <w:top w:val="single" w:sz="4" w:space="0" w:color="auto"/>
              <w:left w:val="single" w:sz="4" w:space="0" w:color="auto"/>
              <w:bottom w:val="single" w:sz="4" w:space="0" w:color="auto"/>
              <w:right w:val="single" w:sz="4" w:space="0" w:color="auto"/>
            </w:tcBorders>
            <w:vAlign w:val="center"/>
          </w:tcPr>
          <w:p w14:paraId="1B618063" w14:textId="77777777" w:rsidR="00220728" w:rsidRPr="00220728" w:rsidRDefault="00220728" w:rsidP="00220728">
            <w:pPr>
              <w:spacing w:after="0" w:line="240" w:lineRule="auto"/>
              <w:jc w:val="both"/>
              <w:rPr>
                <w:rFonts w:ascii="Times New Roman" w:hAnsi="Times New Roman"/>
              </w:rPr>
            </w:pPr>
            <w:r w:rsidRPr="00220728">
              <w:rPr>
                <w:rFonts w:ascii="Times New Roman" w:hAnsi="Times New Roman"/>
              </w:rPr>
              <w:t>Интегрированная система безопасности</w:t>
            </w:r>
          </w:p>
        </w:tc>
      </w:tr>
      <w:tr w:rsidR="00220728" w:rsidRPr="00220728" w14:paraId="144B2235" w14:textId="77777777" w:rsidTr="00220728">
        <w:trPr>
          <w:trHeight w:val="283"/>
        </w:trPr>
        <w:tc>
          <w:tcPr>
            <w:tcW w:w="365" w:type="pct"/>
            <w:tcBorders>
              <w:top w:val="single" w:sz="4" w:space="0" w:color="auto"/>
              <w:left w:val="single" w:sz="4" w:space="0" w:color="auto"/>
              <w:bottom w:val="single" w:sz="4" w:space="0" w:color="auto"/>
              <w:right w:val="single" w:sz="4" w:space="0" w:color="auto"/>
            </w:tcBorders>
            <w:vAlign w:val="center"/>
          </w:tcPr>
          <w:p w14:paraId="075F3042" w14:textId="77777777" w:rsidR="00220728" w:rsidRPr="00220728" w:rsidRDefault="00220728" w:rsidP="00220728">
            <w:pPr>
              <w:numPr>
                <w:ilvl w:val="0"/>
                <w:numId w:val="25"/>
              </w:numPr>
              <w:spacing w:after="0" w:line="240" w:lineRule="auto"/>
              <w:ind w:left="470" w:hanging="357"/>
              <w:contextualSpacing/>
              <w:jc w:val="center"/>
              <w:rPr>
                <w:rFonts w:ascii="Times New Roman" w:hAnsi="Times New Roman"/>
              </w:rPr>
            </w:pPr>
          </w:p>
        </w:tc>
        <w:tc>
          <w:tcPr>
            <w:tcW w:w="1035" w:type="pct"/>
            <w:tcBorders>
              <w:top w:val="single" w:sz="4" w:space="0" w:color="auto"/>
              <w:left w:val="single" w:sz="4" w:space="0" w:color="auto"/>
              <w:bottom w:val="single" w:sz="4" w:space="0" w:color="auto"/>
              <w:right w:val="single" w:sz="4" w:space="0" w:color="auto"/>
            </w:tcBorders>
            <w:vAlign w:val="center"/>
          </w:tcPr>
          <w:p w14:paraId="69CB0D72" w14:textId="77777777" w:rsidR="00220728" w:rsidRPr="00220728" w:rsidRDefault="00220728" w:rsidP="00220728">
            <w:pPr>
              <w:spacing w:after="0" w:line="240" w:lineRule="auto"/>
              <w:rPr>
                <w:rFonts w:ascii="Times New Roman" w:hAnsi="Times New Roman"/>
              </w:rPr>
            </w:pPr>
            <w:r w:rsidRPr="00220728">
              <w:rPr>
                <w:rFonts w:ascii="Times New Roman" w:hAnsi="Times New Roman"/>
              </w:rPr>
              <w:t>Постановление</w:t>
            </w:r>
          </w:p>
        </w:tc>
        <w:tc>
          <w:tcPr>
            <w:tcW w:w="3600" w:type="pct"/>
            <w:tcBorders>
              <w:top w:val="single" w:sz="4" w:space="0" w:color="auto"/>
              <w:left w:val="single" w:sz="4" w:space="0" w:color="auto"/>
              <w:bottom w:val="single" w:sz="4" w:space="0" w:color="auto"/>
              <w:right w:val="single" w:sz="4" w:space="0" w:color="auto"/>
            </w:tcBorders>
            <w:vAlign w:val="center"/>
          </w:tcPr>
          <w:p w14:paraId="2DCFB478" w14:textId="77777777" w:rsidR="00220728" w:rsidRPr="00220728" w:rsidRDefault="00220728" w:rsidP="00220728">
            <w:pPr>
              <w:spacing w:after="0" w:line="240" w:lineRule="auto"/>
              <w:jc w:val="both"/>
              <w:rPr>
                <w:rFonts w:ascii="Times New Roman" w:hAnsi="Times New Roman"/>
              </w:rPr>
            </w:pPr>
            <w:r w:rsidRPr="00220728">
              <w:rPr>
                <w:rFonts w:ascii="Times New Roman" w:hAnsi="Times New Roman"/>
              </w:rPr>
              <w:t>Постановление Правительства Санкт-Петербурга от 03.06.2009 № 636 «О дооснащении комплексными системами обеспечения безопасности объектов социальной инфраструктур Санкт-Петербурга»</w:t>
            </w:r>
          </w:p>
        </w:tc>
      </w:tr>
      <w:tr w:rsidR="00220728" w:rsidRPr="00220728" w14:paraId="3C750EEE" w14:textId="77777777" w:rsidTr="00220728">
        <w:trPr>
          <w:trHeight w:val="283"/>
        </w:trPr>
        <w:tc>
          <w:tcPr>
            <w:tcW w:w="365" w:type="pct"/>
            <w:tcBorders>
              <w:top w:val="single" w:sz="4" w:space="0" w:color="auto"/>
              <w:left w:val="single" w:sz="4" w:space="0" w:color="auto"/>
              <w:bottom w:val="single" w:sz="4" w:space="0" w:color="auto"/>
              <w:right w:val="single" w:sz="4" w:space="0" w:color="auto"/>
            </w:tcBorders>
            <w:vAlign w:val="center"/>
          </w:tcPr>
          <w:p w14:paraId="216C1117" w14:textId="77777777" w:rsidR="00220728" w:rsidRPr="00220728" w:rsidRDefault="00220728" w:rsidP="00220728">
            <w:pPr>
              <w:numPr>
                <w:ilvl w:val="0"/>
                <w:numId w:val="25"/>
              </w:numPr>
              <w:spacing w:after="0" w:line="240" w:lineRule="auto"/>
              <w:ind w:left="470" w:hanging="357"/>
              <w:contextualSpacing/>
              <w:jc w:val="center"/>
              <w:rPr>
                <w:rFonts w:ascii="Times New Roman" w:hAnsi="Times New Roman"/>
              </w:rPr>
            </w:pPr>
          </w:p>
        </w:tc>
        <w:tc>
          <w:tcPr>
            <w:tcW w:w="1035" w:type="pct"/>
            <w:tcBorders>
              <w:top w:val="single" w:sz="4" w:space="0" w:color="auto"/>
              <w:left w:val="single" w:sz="4" w:space="0" w:color="auto"/>
              <w:bottom w:val="single" w:sz="4" w:space="0" w:color="auto"/>
              <w:right w:val="single" w:sz="4" w:space="0" w:color="auto"/>
            </w:tcBorders>
            <w:vAlign w:val="center"/>
          </w:tcPr>
          <w:p w14:paraId="49D85DEC" w14:textId="77777777" w:rsidR="00220728" w:rsidRPr="00220728" w:rsidRDefault="00220728" w:rsidP="00220728">
            <w:pPr>
              <w:spacing w:after="0" w:line="240" w:lineRule="auto"/>
              <w:rPr>
                <w:rFonts w:ascii="Times New Roman" w:hAnsi="Times New Roman"/>
              </w:rPr>
            </w:pPr>
            <w:r w:rsidRPr="00220728">
              <w:rPr>
                <w:rFonts w:ascii="Times New Roman" w:hAnsi="Times New Roman"/>
              </w:rPr>
              <w:t>ПП РФ № 719</w:t>
            </w:r>
          </w:p>
        </w:tc>
        <w:tc>
          <w:tcPr>
            <w:tcW w:w="3600" w:type="pct"/>
            <w:tcBorders>
              <w:top w:val="single" w:sz="4" w:space="0" w:color="auto"/>
              <w:left w:val="single" w:sz="4" w:space="0" w:color="auto"/>
              <w:bottom w:val="single" w:sz="4" w:space="0" w:color="auto"/>
              <w:right w:val="single" w:sz="4" w:space="0" w:color="auto"/>
            </w:tcBorders>
            <w:vAlign w:val="center"/>
          </w:tcPr>
          <w:p w14:paraId="0C97F3EA" w14:textId="77777777" w:rsidR="00220728" w:rsidRPr="00220728" w:rsidRDefault="00220728" w:rsidP="00220728">
            <w:pPr>
              <w:spacing w:after="0" w:line="240" w:lineRule="auto"/>
              <w:rPr>
                <w:rFonts w:ascii="Times New Roman" w:hAnsi="Times New Roman"/>
                <w:color w:val="FF0000"/>
              </w:rPr>
            </w:pPr>
            <w:r w:rsidRPr="00220728">
              <w:rPr>
                <w:rFonts w:ascii="Times New Roman" w:hAnsi="Times New Roman"/>
                <w:bCs/>
                <w:color w:val="22272F"/>
                <w:shd w:val="clear" w:color="auto" w:fill="FFFFFF"/>
              </w:rPr>
              <w:t xml:space="preserve">Постановление Правительства РФ от 17 июля 2015 г. № 719 </w:t>
            </w:r>
            <w:r w:rsidRPr="00220728">
              <w:rPr>
                <w:rFonts w:ascii="Times New Roman" w:hAnsi="Times New Roman"/>
                <w:bCs/>
                <w:color w:val="22272F"/>
                <w:shd w:val="clear" w:color="auto" w:fill="FFFFFF"/>
              </w:rPr>
              <w:br/>
              <w:t>«О подтверждении производства российской промышленной продукции»</w:t>
            </w:r>
          </w:p>
        </w:tc>
      </w:tr>
      <w:tr w:rsidR="00220728" w:rsidRPr="00220728" w14:paraId="11EB25C8" w14:textId="77777777" w:rsidTr="00220728">
        <w:trPr>
          <w:trHeight w:val="283"/>
        </w:trPr>
        <w:tc>
          <w:tcPr>
            <w:tcW w:w="365" w:type="pct"/>
            <w:tcBorders>
              <w:top w:val="single" w:sz="4" w:space="0" w:color="auto"/>
              <w:left w:val="single" w:sz="4" w:space="0" w:color="auto"/>
              <w:bottom w:val="single" w:sz="4" w:space="0" w:color="auto"/>
              <w:right w:val="single" w:sz="4" w:space="0" w:color="auto"/>
            </w:tcBorders>
            <w:vAlign w:val="center"/>
          </w:tcPr>
          <w:p w14:paraId="71CA9FC4" w14:textId="77777777" w:rsidR="00220728" w:rsidRPr="00220728" w:rsidRDefault="00220728" w:rsidP="00220728">
            <w:pPr>
              <w:numPr>
                <w:ilvl w:val="0"/>
                <w:numId w:val="25"/>
              </w:numPr>
              <w:spacing w:after="0" w:line="240" w:lineRule="auto"/>
              <w:ind w:left="470" w:hanging="357"/>
              <w:contextualSpacing/>
              <w:jc w:val="center"/>
              <w:rPr>
                <w:rFonts w:ascii="Times New Roman" w:hAnsi="Times New Roman"/>
              </w:rPr>
            </w:pPr>
          </w:p>
        </w:tc>
        <w:tc>
          <w:tcPr>
            <w:tcW w:w="1035" w:type="pct"/>
            <w:tcBorders>
              <w:top w:val="single" w:sz="4" w:space="0" w:color="auto"/>
              <w:left w:val="single" w:sz="4" w:space="0" w:color="auto"/>
              <w:bottom w:val="single" w:sz="4" w:space="0" w:color="auto"/>
              <w:right w:val="single" w:sz="4" w:space="0" w:color="auto"/>
            </w:tcBorders>
            <w:vAlign w:val="center"/>
          </w:tcPr>
          <w:p w14:paraId="05602435" w14:textId="77777777" w:rsidR="00220728" w:rsidRPr="00220728" w:rsidRDefault="00220728" w:rsidP="00220728">
            <w:pPr>
              <w:spacing w:after="0" w:line="240" w:lineRule="auto"/>
              <w:rPr>
                <w:rFonts w:ascii="Times New Roman" w:hAnsi="Times New Roman"/>
              </w:rPr>
            </w:pPr>
            <w:r w:rsidRPr="00220728">
              <w:rPr>
                <w:rFonts w:ascii="Times New Roman" w:hAnsi="Times New Roman"/>
              </w:rPr>
              <w:t>Порядок взаимодействия</w:t>
            </w:r>
          </w:p>
        </w:tc>
        <w:tc>
          <w:tcPr>
            <w:tcW w:w="3600" w:type="pct"/>
            <w:tcBorders>
              <w:top w:val="single" w:sz="4" w:space="0" w:color="auto"/>
              <w:left w:val="single" w:sz="4" w:space="0" w:color="auto"/>
              <w:bottom w:val="single" w:sz="4" w:space="0" w:color="auto"/>
              <w:right w:val="single" w:sz="4" w:space="0" w:color="auto"/>
            </w:tcBorders>
            <w:vAlign w:val="center"/>
          </w:tcPr>
          <w:p w14:paraId="5459BE6C" w14:textId="77777777" w:rsidR="00220728" w:rsidRPr="00220728" w:rsidRDefault="00220728" w:rsidP="00220728">
            <w:pPr>
              <w:spacing w:after="0" w:line="240" w:lineRule="auto"/>
              <w:jc w:val="both"/>
              <w:rPr>
                <w:rFonts w:ascii="Times New Roman" w:hAnsi="Times New Roman"/>
              </w:rPr>
            </w:pPr>
            <w:r w:rsidRPr="00220728">
              <w:rPr>
                <w:rFonts w:ascii="Times New Roman" w:hAnsi="Times New Roman"/>
              </w:rPr>
              <w:t xml:space="preserve">Порядок взаимодействия исполнительных органов государственной власти Санкт-Петербурга и государственных учреждений Санкт-Петербурга при дооснащении объектов социальной инфраструктуры Санкт-Петербурга комплексными системами обеспечения безопасности и обеспечении эксплуатации указанных систем, утвержденный Постановлением. </w:t>
            </w:r>
          </w:p>
        </w:tc>
      </w:tr>
      <w:tr w:rsidR="00220728" w:rsidRPr="00220728" w14:paraId="608B2B03" w14:textId="77777777" w:rsidTr="00220728">
        <w:trPr>
          <w:trHeight w:val="283"/>
        </w:trPr>
        <w:tc>
          <w:tcPr>
            <w:tcW w:w="365" w:type="pct"/>
            <w:tcBorders>
              <w:top w:val="single" w:sz="4" w:space="0" w:color="auto"/>
              <w:left w:val="single" w:sz="4" w:space="0" w:color="auto"/>
              <w:bottom w:val="single" w:sz="4" w:space="0" w:color="auto"/>
              <w:right w:val="single" w:sz="4" w:space="0" w:color="auto"/>
            </w:tcBorders>
            <w:vAlign w:val="center"/>
          </w:tcPr>
          <w:p w14:paraId="05151664" w14:textId="77777777" w:rsidR="00220728" w:rsidRPr="00220728" w:rsidRDefault="00220728" w:rsidP="00220728">
            <w:pPr>
              <w:numPr>
                <w:ilvl w:val="0"/>
                <w:numId w:val="25"/>
              </w:numPr>
              <w:spacing w:after="0" w:line="240" w:lineRule="auto"/>
              <w:ind w:left="470" w:hanging="357"/>
              <w:contextualSpacing/>
              <w:jc w:val="center"/>
              <w:rPr>
                <w:rFonts w:ascii="Times New Roman" w:hAnsi="Times New Roman"/>
              </w:rPr>
            </w:pPr>
          </w:p>
        </w:tc>
        <w:tc>
          <w:tcPr>
            <w:tcW w:w="1035" w:type="pct"/>
            <w:tcBorders>
              <w:top w:val="single" w:sz="4" w:space="0" w:color="auto"/>
              <w:left w:val="single" w:sz="4" w:space="0" w:color="auto"/>
              <w:bottom w:val="single" w:sz="4" w:space="0" w:color="auto"/>
              <w:right w:val="single" w:sz="4" w:space="0" w:color="auto"/>
            </w:tcBorders>
            <w:vAlign w:val="center"/>
          </w:tcPr>
          <w:p w14:paraId="1508BEAA" w14:textId="77777777" w:rsidR="00220728" w:rsidRPr="00220728" w:rsidRDefault="00220728" w:rsidP="00220728">
            <w:pPr>
              <w:spacing w:after="0" w:line="240" w:lineRule="auto"/>
              <w:rPr>
                <w:rFonts w:ascii="Times New Roman" w:hAnsi="Times New Roman"/>
              </w:rPr>
            </w:pPr>
            <w:r w:rsidRPr="00220728">
              <w:rPr>
                <w:rFonts w:ascii="Times New Roman" w:hAnsi="Times New Roman"/>
              </w:rPr>
              <w:t>44-ФЗ</w:t>
            </w:r>
          </w:p>
        </w:tc>
        <w:tc>
          <w:tcPr>
            <w:tcW w:w="3600" w:type="pct"/>
            <w:tcBorders>
              <w:top w:val="single" w:sz="4" w:space="0" w:color="auto"/>
              <w:left w:val="single" w:sz="4" w:space="0" w:color="auto"/>
              <w:bottom w:val="single" w:sz="4" w:space="0" w:color="auto"/>
              <w:right w:val="single" w:sz="4" w:space="0" w:color="auto"/>
            </w:tcBorders>
            <w:vAlign w:val="center"/>
          </w:tcPr>
          <w:p w14:paraId="0B874C6A" w14:textId="77777777" w:rsidR="00220728" w:rsidRPr="00220728" w:rsidRDefault="00220728" w:rsidP="00220728">
            <w:pPr>
              <w:spacing w:after="0" w:line="240" w:lineRule="auto"/>
              <w:rPr>
                <w:rFonts w:ascii="Times New Roman" w:hAnsi="Times New Roman"/>
              </w:rPr>
            </w:pPr>
            <w:r w:rsidRPr="00220728">
              <w:rPr>
                <w:rFonts w:ascii="Times New Roman" w:hAnsi="Times New Roman"/>
              </w:rPr>
              <w:t>Федеральный закон «О контрактной системе в сфере закупок товаров, работ, услуг для обеспечения государственных и муниципальных нужд».</w:t>
            </w:r>
          </w:p>
        </w:tc>
      </w:tr>
      <w:tr w:rsidR="00220728" w:rsidRPr="00220728" w14:paraId="6826441D" w14:textId="77777777" w:rsidTr="00220728">
        <w:trPr>
          <w:trHeight w:val="283"/>
        </w:trPr>
        <w:tc>
          <w:tcPr>
            <w:tcW w:w="365" w:type="pct"/>
            <w:tcBorders>
              <w:top w:val="single" w:sz="4" w:space="0" w:color="auto"/>
              <w:left w:val="single" w:sz="4" w:space="0" w:color="auto"/>
              <w:bottom w:val="single" w:sz="4" w:space="0" w:color="auto"/>
              <w:right w:val="single" w:sz="4" w:space="0" w:color="auto"/>
            </w:tcBorders>
            <w:vAlign w:val="center"/>
          </w:tcPr>
          <w:p w14:paraId="55FE0E3F" w14:textId="77777777" w:rsidR="00220728" w:rsidRPr="00220728" w:rsidRDefault="00220728" w:rsidP="00220728">
            <w:pPr>
              <w:numPr>
                <w:ilvl w:val="0"/>
                <w:numId w:val="25"/>
              </w:numPr>
              <w:spacing w:after="0" w:line="240" w:lineRule="auto"/>
              <w:ind w:left="470" w:hanging="357"/>
              <w:contextualSpacing/>
              <w:jc w:val="center"/>
              <w:rPr>
                <w:rFonts w:ascii="Times New Roman" w:hAnsi="Times New Roman"/>
              </w:rPr>
            </w:pPr>
          </w:p>
        </w:tc>
        <w:tc>
          <w:tcPr>
            <w:tcW w:w="1035" w:type="pct"/>
            <w:tcBorders>
              <w:top w:val="single" w:sz="4" w:space="0" w:color="auto"/>
              <w:left w:val="single" w:sz="4" w:space="0" w:color="auto"/>
              <w:bottom w:val="single" w:sz="4" w:space="0" w:color="auto"/>
              <w:right w:val="single" w:sz="4" w:space="0" w:color="auto"/>
            </w:tcBorders>
            <w:vAlign w:val="center"/>
          </w:tcPr>
          <w:p w14:paraId="0E755FE8" w14:textId="77777777" w:rsidR="00220728" w:rsidRPr="00220728" w:rsidRDefault="00220728" w:rsidP="00220728">
            <w:pPr>
              <w:spacing w:after="0" w:line="240" w:lineRule="auto"/>
              <w:rPr>
                <w:rFonts w:ascii="Times New Roman" w:hAnsi="Times New Roman"/>
              </w:rPr>
            </w:pPr>
            <w:r w:rsidRPr="00220728">
              <w:rPr>
                <w:rFonts w:ascii="Times New Roman" w:hAnsi="Times New Roman"/>
              </w:rPr>
              <w:t>КОСГУ</w:t>
            </w:r>
          </w:p>
        </w:tc>
        <w:tc>
          <w:tcPr>
            <w:tcW w:w="3600" w:type="pct"/>
            <w:tcBorders>
              <w:top w:val="single" w:sz="4" w:space="0" w:color="auto"/>
              <w:left w:val="single" w:sz="4" w:space="0" w:color="auto"/>
              <w:bottom w:val="single" w:sz="4" w:space="0" w:color="auto"/>
              <w:right w:val="single" w:sz="4" w:space="0" w:color="auto"/>
            </w:tcBorders>
            <w:vAlign w:val="center"/>
          </w:tcPr>
          <w:p w14:paraId="47ECF2AA" w14:textId="77777777" w:rsidR="00220728" w:rsidRPr="00220728" w:rsidRDefault="00220728" w:rsidP="00220728">
            <w:pPr>
              <w:spacing w:after="0" w:line="240" w:lineRule="auto"/>
              <w:jc w:val="both"/>
              <w:rPr>
                <w:rFonts w:ascii="Times New Roman" w:hAnsi="Times New Roman"/>
              </w:rPr>
            </w:pPr>
            <w:r w:rsidRPr="00220728">
              <w:rPr>
                <w:rFonts w:ascii="Times New Roman" w:hAnsi="Times New Roman"/>
              </w:rPr>
              <w:t>Классификация операций сектора государственного управления</w:t>
            </w:r>
          </w:p>
        </w:tc>
      </w:tr>
      <w:tr w:rsidR="00220728" w:rsidRPr="00220728" w14:paraId="229E58B6" w14:textId="77777777" w:rsidTr="00220728">
        <w:trPr>
          <w:trHeight w:val="283"/>
        </w:trPr>
        <w:tc>
          <w:tcPr>
            <w:tcW w:w="365" w:type="pct"/>
            <w:tcBorders>
              <w:top w:val="single" w:sz="4" w:space="0" w:color="auto"/>
              <w:left w:val="single" w:sz="4" w:space="0" w:color="auto"/>
              <w:bottom w:val="single" w:sz="4" w:space="0" w:color="auto"/>
              <w:right w:val="single" w:sz="4" w:space="0" w:color="auto"/>
            </w:tcBorders>
            <w:vAlign w:val="center"/>
          </w:tcPr>
          <w:p w14:paraId="1F0FFD01" w14:textId="77777777" w:rsidR="00220728" w:rsidRPr="00220728" w:rsidRDefault="00220728" w:rsidP="00220728">
            <w:pPr>
              <w:numPr>
                <w:ilvl w:val="0"/>
                <w:numId w:val="25"/>
              </w:numPr>
              <w:spacing w:after="0" w:line="240" w:lineRule="auto"/>
              <w:ind w:left="470" w:hanging="357"/>
              <w:contextualSpacing/>
              <w:jc w:val="center"/>
              <w:rPr>
                <w:rFonts w:ascii="Times New Roman" w:hAnsi="Times New Roman"/>
              </w:rPr>
            </w:pPr>
          </w:p>
        </w:tc>
        <w:tc>
          <w:tcPr>
            <w:tcW w:w="1035" w:type="pct"/>
            <w:tcBorders>
              <w:top w:val="single" w:sz="4" w:space="0" w:color="auto"/>
              <w:left w:val="single" w:sz="4" w:space="0" w:color="auto"/>
              <w:bottom w:val="single" w:sz="4" w:space="0" w:color="auto"/>
              <w:right w:val="single" w:sz="4" w:space="0" w:color="auto"/>
            </w:tcBorders>
            <w:vAlign w:val="center"/>
          </w:tcPr>
          <w:p w14:paraId="4369DB7E" w14:textId="77777777" w:rsidR="00220728" w:rsidRPr="00220728" w:rsidRDefault="00220728" w:rsidP="00220728">
            <w:pPr>
              <w:spacing w:after="0" w:line="240" w:lineRule="auto"/>
              <w:rPr>
                <w:rFonts w:ascii="Times New Roman" w:hAnsi="Times New Roman"/>
              </w:rPr>
            </w:pPr>
            <w:r w:rsidRPr="00220728">
              <w:rPr>
                <w:rFonts w:ascii="Times New Roman" w:hAnsi="Times New Roman"/>
              </w:rPr>
              <w:t>ОКПД 2</w:t>
            </w:r>
          </w:p>
        </w:tc>
        <w:tc>
          <w:tcPr>
            <w:tcW w:w="3600" w:type="pct"/>
            <w:tcBorders>
              <w:top w:val="single" w:sz="4" w:space="0" w:color="auto"/>
              <w:left w:val="single" w:sz="4" w:space="0" w:color="auto"/>
              <w:bottom w:val="single" w:sz="4" w:space="0" w:color="auto"/>
              <w:right w:val="single" w:sz="4" w:space="0" w:color="auto"/>
            </w:tcBorders>
            <w:vAlign w:val="center"/>
          </w:tcPr>
          <w:p w14:paraId="4F16393A" w14:textId="77777777" w:rsidR="00220728" w:rsidRPr="00220728" w:rsidRDefault="00220728" w:rsidP="00220728">
            <w:pPr>
              <w:spacing w:after="0" w:line="240" w:lineRule="auto"/>
              <w:jc w:val="both"/>
              <w:rPr>
                <w:rFonts w:ascii="Times New Roman" w:hAnsi="Times New Roman"/>
              </w:rPr>
            </w:pPr>
            <w:r w:rsidRPr="00220728">
              <w:rPr>
                <w:rFonts w:ascii="Times New Roman" w:hAnsi="Times New Roman"/>
              </w:rPr>
              <w:t>Общероссийский классификатор продукции по видам экономической деятельности.</w:t>
            </w:r>
          </w:p>
        </w:tc>
      </w:tr>
      <w:tr w:rsidR="00220728" w:rsidRPr="00220728" w14:paraId="6AD3B20E" w14:textId="77777777" w:rsidTr="00220728">
        <w:trPr>
          <w:trHeight w:val="283"/>
        </w:trPr>
        <w:tc>
          <w:tcPr>
            <w:tcW w:w="365" w:type="pct"/>
            <w:tcBorders>
              <w:top w:val="single" w:sz="4" w:space="0" w:color="auto"/>
              <w:left w:val="single" w:sz="4" w:space="0" w:color="auto"/>
              <w:bottom w:val="single" w:sz="4" w:space="0" w:color="auto"/>
              <w:right w:val="single" w:sz="4" w:space="0" w:color="auto"/>
            </w:tcBorders>
            <w:vAlign w:val="center"/>
          </w:tcPr>
          <w:p w14:paraId="2FBE1483" w14:textId="77777777" w:rsidR="00220728" w:rsidRPr="00220728" w:rsidRDefault="00220728" w:rsidP="00220728">
            <w:pPr>
              <w:numPr>
                <w:ilvl w:val="0"/>
                <w:numId w:val="25"/>
              </w:numPr>
              <w:spacing w:after="0" w:line="240" w:lineRule="auto"/>
              <w:ind w:left="470" w:hanging="357"/>
              <w:contextualSpacing/>
              <w:jc w:val="center"/>
              <w:rPr>
                <w:rFonts w:ascii="Times New Roman" w:hAnsi="Times New Roman"/>
              </w:rPr>
            </w:pPr>
          </w:p>
        </w:tc>
        <w:tc>
          <w:tcPr>
            <w:tcW w:w="1035" w:type="pct"/>
            <w:tcBorders>
              <w:top w:val="single" w:sz="4" w:space="0" w:color="auto"/>
              <w:left w:val="single" w:sz="4" w:space="0" w:color="auto"/>
              <w:bottom w:val="single" w:sz="4" w:space="0" w:color="auto"/>
              <w:right w:val="single" w:sz="4" w:space="0" w:color="auto"/>
            </w:tcBorders>
            <w:vAlign w:val="center"/>
          </w:tcPr>
          <w:p w14:paraId="2A25A9A0" w14:textId="77777777" w:rsidR="00220728" w:rsidRPr="00220728" w:rsidRDefault="00220728" w:rsidP="00220728">
            <w:pPr>
              <w:spacing w:after="0" w:line="240" w:lineRule="auto"/>
              <w:rPr>
                <w:rFonts w:ascii="Times New Roman" w:hAnsi="Times New Roman"/>
              </w:rPr>
            </w:pPr>
            <w:r w:rsidRPr="00220728">
              <w:rPr>
                <w:rFonts w:ascii="Times New Roman" w:hAnsi="Times New Roman"/>
              </w:rPr>
              <w:t>НТД</w:t>
            </w:r>
          </w:p>
        </w:tc>
        <w:tc>
          <w:tcPr>
            <w:tcW w:w="3600" w:type="pct"/>
            <w:tcBorders>
              <w:top w:val="single" w:sz="4" w:space="0" w:color="auto"/>
              <w:left w:val="single" w:sz="4" w:space="0" w:color="auto"/>
              <w:bottom w:val="single" w:sz="4" w:space="0" w:color="auto"/>
              <w:right w:val="single" w:sz="4" w:space="0" w:color="auto"/>
            </w:tcBorders>
            <w:vAlign w:val="center"/>
          </w:tcPr>
          <w:p w14:paraId="01E93645" w14:textId="77777777" w:rsidR="00220728" w:rsidRPr="00220728" w:rsidRDefault="00220728" w:rsidP="00220728">
            <w:pPr>
              <w:spacing w:after="0" w:line="240" w:lineRule="auto"/>
              <w:jc w:val="both"/>
              <w:rPr>
                <w:rFonts w:ascii="Times New Roman" w:hAnsi="Times New Roman"/>
                <w:highlight w:val="yellow"/>
              </w:rPr>
            </w:pPr>
            <w:r w:rsidRPr="00220728">
              <w:rPr>
                <w:rFonts w:ascii="Times New Roman" w:hAnsi="Times New Roman"/>
                <w:color w:val="333333"/>
                <w:shd w:val="clear" w:color="auto" w:fill="FFFFFF"/>
              </w:rPr>
              <w:t xml:space="preserve">Нормативно-техническая документация - документы, содержащей правила, общие принципы или характеристики, касающиеся различных видов деятельности или их результатов, стандарты, технические условия, инструкции и регламенты </w:t>
            </w:r>
            <w:r w:rsidRPr="00220728">
              <w:rPr>
                <w:rFonts w:ascii="Times New Roman" w:hAnsi="Times New Roman"/>
                <w:color w:val="333333"/>
                <w:shd w:val="clear" w:color="auto" w:fill="FFFFFF"/>
              </w:rPr>
              <w:br/>
              <w:t>по применению. Действующая на момент проектирования.</w:t>
            </w:r>
          </w:p>
        </w:tc>
      </w:tr>
      <w:tr w:rsidR="00220728" w:rsidRPr="00220728" w14:paraId="670CA979" w14:textId="77777777" w:rsidTr="00220728">
        <w:trPr>
          <w:trHeight w:val="283"/>
        </w:trPr>
        <w:tc>
          <w:tcPr>
            <w:tcW w:w="365" w:type="pct"/>
            <w:tcBorders>
              <w:top w:val="single" w:sz="4" w:space="0" w:color="auto"/>
              <w:left w:val="single" w:sz="4" w:space="0" w:color="auto"/>
              <w:bottom w:val="single" w:sz="4" w:space="0" w:color="auto"/>
              <w:right w:val="single" w:sz="4" w:space="0" w:color="auto"/>
            </w:tcBorders>
            <w:vAlign w:val="center"/>
          </w:tcPr>
          <w:p w14:paraId="5662BDBF" w14:textId="77777777" w:rsidR="00220728" w:rsidRPr="00220728" w:rsidRDefault="00220728" w:rsidP="00220728">
            <w:pPr>
              <w:numPr>
                <w:ilvl w:val="0"/>
                <w:numId w:val="25"/>
              </w:numPr>
              <w:spacing w:after="0" w:line="240" w:lineRule="auto"/>
              <w:ind w:left="470" w:hanging="357"/>
              <w:contextualSpacing/>
              <w:jc w:val="center"/>
              <w:rPr>
                <w:rFonts w:ascii="Times New Roman" w:hAnsi="Times New Roman"/>
              </w:rPr>
            </w:pPr>
          </w:p>
        </w:tc>
        <w:tc>
          <w:tcPr>
            <w:tcW w:w="1035" w:type="pct"/>
            <w:tcBorders>
              <w:top w:val="single" w:sz="4" w:space="0" w:color="auto"/>
              <w:left w:val="single" w:sz="4" w:space="0" w:color="auto"/>
              <w:bottom w:val="single" w:sz="4" w:space="0" w:color="auto"/>
              <w:right w:val="single" w:sz="4" w:space="0" w:color="auto"/>
            </w:tcBorders>
            <w:vAlign w:val="center"/>
          </w:tcPr>
          <w:p w14:paraId="25162021" w14:textId="77777777" w:rsidR="00220728" w:rsidRPr="00220728" w:rsidRDefault="00220728" w:rsidP="00220728">
            <w:pPr>
              <w:spacing w:after="0" w:line="240" w:lineRule="auto"/>
              <w:rPr>
                <w:rFonts w:ascii="Times New Roman" w:hAnsi="Times New Roman"/>
              </w:rPr>
            </w:pPr>
            <w:r w:rsidRPr="00220728">
              <w:rPr>
                <w:rFonts w:ascii="Times New Roman" w:hAnsi="Times New Roman"/>
              </w:rPr>
              <w:t>Профильная НТД</w:t>
            </w:r>
          </w:p>
        </w:tc>
        <w:tc>
          <w:tcPr>
            <w:tcW w:w="3600" w:type="pct"/>
            <w:tcBorders>
              <w:top w:val="single" w:sz="4" w:space="0" w:color="auto"/>
              <w:left w:val="single" w:sz="4" w:space="0" w:color="auto"/>
              <w:bottom w:val="single" w:sz="4" w:space="0" w:color="auto"/>
              <w:right w:val="single" w:sz="4" w:space="0" w:color="auto"/>
            </w:tcBorders>
            <w:vAlign w:val="center"/>
          </w:tcPr>
          <w:p w14:paraId="5CDB605D" w14:textId="77777777" w:rsidR="00220728" w:rsidRPr="00220728" w:rsidRDefault="00220728" w:rsidP="00220728">
            <w:pPr>
              <w:spacing w:after="0" w:line="240" w:lineRule="auto"/>
              <w:rPr>
                <w:rFonts w:ascii="Times New Roman" w:hAnsi="Times New Roman"/>
                <w:color w:val="333333"/>
                <w:shd w:val="clear" w:color="auto" w:fill="FFFFFF"/>
              </w:rPr>
            </w:pPr>
            <w:r w:rsidRPr="00220728">
              <w:rPr>
                <w:rFonts w:ascii="Times New Roman" w:hAnsi="Times New Roman"/>
                <w:color w:val="000000"/>
                <w:shd w:val="clear" w:color="auto" w:fill="FFFFFF"/>
              </w:rPr>
              <w:t xml:space="preserve">Набор (состав) национальных базовых стандартов, других документов в области стандартизации и иных нормативных </w:t>
            </w:r>
            <w:r w:rsidRPr="00220728">
              <w:rPr>
                <w:rFonts w:ascii="Times New Roman" w:hAnsi="Times New Roman"/>
                <w:color w:val="000000"/>
                <w:shd w:val="clear" w:color="auto" w:fill="FFFFFF"/>
              </w:rPr>
              <w:br/>
              <w:t xml:space="preserve">и методических документов, необходимых и достаточных </w:t>
            </w:r>
            <w:r w:rsidRPr="00220728">
              <w:rPr>
                <w:rFonts w:ascii="Times New Roman" w:hAnsi="Times New Roman"/>
                <w:color w:val="000000"/>
                <w:shd w:val="clear" w:color="auto" w:fill="FFFFFF"/>
              </w:rPr>
              <w:br/>
              <w:t>для нормативного обеспечения выполнения конкретной(ых) функции(й).</w:t>
            </w:r>
            <w:r w:rsidRPr="00220728">
              <w:rPr>
                <w:rFonts w:ascii="Times New Roman" w:hAnsi="Times New Roman"/>
                <w:color w:val="333333"/>
                <w:shd w:val="clear" w:color="auto" w:fill="FFFFFF"/>
              </w:rPr>
              <w:t xml:space="preserve"> </w:t>
            </w:r>
          </w:p>
        </w:tc>
      </w:tr>
      <w:tr w:rsidR="00220728" w:rsidRPr="00220728" w14:paraId="69D407B7" w14:textId="77777777" w:rsidTr="00215BD1">
        <w:trPr>
          <w:trHeight w:val="70"/>
        </w:trPr>
        <w:tc>
          <w:tcPr>
            <w:tcW w:w="5000" w:type="pct"/>
            <w:gridSpan w:val="3"/>
            <w:tcBorders>
              <w:top w:val="single" w:sz="4" w:space="0" w:color="auto"/>
              <w:left w:val="single" w:sz="4" w:space="0" w:color="auto"/>
              <w:bottom w:val="single" w:sz="4" w:space="0" w:color="auto"/>
              <w:right w:val="single" w:sz="4" w:space="0" w:color="auto"/>
            </w:tcBorders>
            <w:vAlign w:val="center"/>
          </w:tcPr>
          <w:p w14:paraId="6BCE710E" w14:textId="77777777" w:rsidR="00220728" w:rsidRPr="00220728" w:rsidRDefault="00220728" w:rsidP="00220728">
            <w:pPr>
              <w:spacing w:after="0" w:line="240" w:lineRule="auto"/>
              <w:jc w:val="center"/>
              <w:rPr>
                <w:rFonts w:ascii="Times New Roman" w:hAnsi="Times New Roman"/>
                <w:b/>
              </w:rPr>
            </w:pPr>
            <w:r w:rsidRPr="00220728">
              <w:rPr>
                <w:rFonts w:ascii="Times New Roman" w:hAnsi="Times New Roman"/>
                <w:b/>
              </w:rPr>
              <w:t>Система пожарной сигнализации (СПС)</w:t>
            </w:r>
          </w:p>
        </w:tc>
      </w:tr>
      <w:tr w:rsidR="00220728" w:rsidRPr="00220728" w14:paraId="50AB5B74" w14:textId="77777777" w:rsidTr="00215BD1">
        <w:tblPrEx>
          <w:tblBorders>
            <w:insideV w:val="none" w:sz="0" w:space="0" w:color="auto"/>
          </w:tblBorders>
          <w:tblLook w:val="0000" w:firstRow="0" w:lastRow="0" w:firstColumn="0" w:lastColumn="0" w:noHBand="0" w:noVBand="0"/>
        </w:tblPrEx>
        <w:trPr>
          <w:trHeight w:val="70"/>
        </w:trPr>
        <w:tc>
          <w:tcPr>
            <w:tcW w:w="5000" w:type="pct"/>
            <w:gridSpan w:val="3"/>
            <w:tcBorders>
              <w:bottom w:val="single" w:sz="4" w:space="0" w:color="auto"/>
            </w:tcBorders>
            <w:vAlign w:val="center"/>
          </w:tcPr>
          <w:p w14:paraId="0638EB66" w14:textId="77777777" w:rsidR="00220728" w:rsidRPr="00220728" w:rsidRDefault="00220728" w:rsidP="00220728">
            <w:pPr>
              <w:spacing w:after="0" w:line="240" w:lineRule="auto"/>
              <w:rPr>
                <w:rFonts w:ascii="Times New Roman" w:hAnsi="Times New Roman"/>
                <w:color w:val="000000" w:themeColor="text1"/>
              </w:rPr>
            </w:pPr>
            <w:r w:rsidRPr="00220728">
              <w:rPr>
                <w:rFonts w:ascii="Times New Roman" w:hAnsi="Times New Roman"/>
                <w:color w:val="000000" w:themeColor="text1"/>
              </w:rPr>
              <w:t>2. Общие сведения:</w:t>
            </w:r>
          </w:p>
        </w:tc>
      </w:tr>
      <w:tr w:rsidR="00220728" w:rsidRPr="00220728" w14:paraId="16D3F50E" w14:textId="77777777" w:rsidTr="00220728">
        <w:tblPrEx>
          <w:tblBorders>
            <w:insideV w:val="none" w:sz="0" w:space="0" w:color="auto"/>
          </w:tblBorders>
          <w:tblLook w:val="0000" w:firstRow="0" w:lastRow="0" w:firstColumn="0" w:lastColumn="0" w:noHBand="0" w:noVBand="0"/>
        </w:tblPrEx>
        <w:trPr>
          <w:trHeight w:val="655"/>
        </w:trPr>
        <w:tc>
          <w:tcPr>
            <w:tcW w:w="1400" w:type="pct"/>
            <w:gridSpan w:val="2"/>
            <w:tcBorders>
              <w:right w:val="single" w:sz="4" w:space="0" w:color="auto"/>
            </w:tcBorders>
          </w:tcPr>
          <w:p w14:paraId="58E06235" w14:textId="77777777" w:rsidR="00220728" w:rsidRPr="00220728" w:rsidRDefault="00220728" w:rsidP="00220728">
            <w:pPr>
              <w:spacing w:after="0" w:line="240" w:lineRule="auto"/>
              <w:rPr>
                <w:rFonts w:ascii="Times New Roman" w:hAnsi="Times New Roman"/>
                <w:color w:val="000000" w:themeColor="text1"/>
              </w:rPr>
            </w:pPr>
            <w:r w:rsidRPr="00220728">
              <w:rPr>
                <w:rFonts w:ascii="Times New Roman" w:hAnsi="Times New Roman"/>
                <w:color w:val="000000" w:themeColor="text1"/>
              </w:rPr>
              <w:t>2.1. Наименование и адрес объекта</w:t>
            </w:r>
          </w:p>
        </w:tc>
        <w:tc>
          <w:tcPr>
            <w:tcW w:w="3600" w:type="pct"/>
            <w:tcBorders>
              <w:left w:val="single" w:sz="4" w:space="0" w:color="auto"/>
            </w:tcBorders>
          </w:tcPr>
          <w:p w14:paraId="332468C4" w14:textId="77777777" w:rsidR="00220728" w:rsidRPr="00220728" w:rsidRDefault="00220728" w:rsidP="00220728">
            <w:pPr>
              <w:spacing w:after="0" w:line="240" w:lineRule="auto"/>
              <w:rPr>
                <w:rFonts w:ascii="Times New Roman" w:hAnsi="Times New Roman"/>
              </w:rPr>
            </w:pPr>
            <w:r w:rsidRPr="00220728">
              <w:rPr>
                <w:rFonts w:ascii="Times New Roman" w:hAnsi="Times New Roman"/>
              </w:rPr>
              <w:t>Государственное бюджетное дошкольного образовательное учреждение детский сад № 1 комбинированного вида Выборгского района Санкт-Петербурга  по адресу: г. Санкт-Петербург, ул. Руднева, д. 27, корп. 3, лит. А</w:t>
            </w:r>
          </w:p>
        </w:tc>
      </w:tr>
      <w:tr w:rsidR="00220728" w:rsidRPr="00220728" w14:paraId="3980B860" w14:textId="77777777" w:rsidTr="00220728">
        <w:tblPrEx>
          <w:tblBorders>
            <w:insideV w:val="none" w:sz="0" w:space="0" w:color="auto"/>
          </w:tblBorders>
          <w:tblLook w:val="0000" w:firstRow="0" w:lastRow="0" w:firstColumn="0" w:lastColumn="0" w:noHBand="0" w:noVBand="0"/>
        </w:tblPrEx>
        <w:tc>
          <w:tcPr>
            <w:tcW w:w="1400" w:type="pct"/>
            <w:gridSpan w:val="2"/>
            <w:tcBorders>
              <w:right w:val="single" w:sz="4" w:space="0" w:color="auto"/>
            </w:tcBorders>
          </w:tcPr>
          <w:p w14:paraId="5C6CE95C" w14:textId="77777777" w:rsidR="00220728" w:rsidRPr="00220728" w:rsidRDefault="00220728" w:rsidP="00220728">
            <w:pPr>
              <w:spacing w:after="0" w:line="240" w:lineRule="auto"/>
              <w:rPr>
                <w:rFonts w:ascii="Times New Roman" w:hAnsi="Times New Roman"/>
                <w:color w:val="000000" w:themeColor="text1"/>
              </w:rPr>
            </w:pPr>
            <w:r w:rsidRPr="00220728">
              <w:rPr>
                <w:rFonts w:ascii="Times New Roman" w:hAnsi="Times New Roman"/>
                <w:color w:val="000000" w:themeColor="text1"/>
              </w:rPr>
              <w:t>2.2. Стадия проектирования</w:t>
            </w:r>
          </w:p>
        </w:tc>
        <w:tc>
          <w:tcPr>
            <w:tcW w:w="3600" w:type="pct"/>
            <w:tcBorders>
              <w:left w:val="single" w:sz="4" w:space="0" w:color="auto"/>
            </w:tcBorders>
          </w:tcPr>
          <w:p w14:paraId="59414F01" w14:textId="77777777" w:rsidR="00220728" w:rsidRPr="00220728" w:rsidRDefault="00220728" w:rsidP="00220728">
            <w:pPr>
              <w:spacing w:after="0" w:line="240" w:lineRule="auto"/>
              <w:rPr>
                <w:rFonts w:ascii="Times New Roman" w:hAnsi="Times New Roman"/>
                <w:color w:val="000000" w:themeColor="text1"/>
              </w:rPr>
            </w:pPr>
            <w:r w:rsidRPr="00220728">
              <w:rPr>
                <w:rFonts w:ascii="Times New Roman" w:hAnsi="Times New Roman"/>
                <w:color w:val="000000" w:themeColor="text1"/>
              </w:rPr>
              <w:t>Проектно-сметная документация</w:t>
            </w:r>
          </w:p>
        </w:tc>
      </w:tr>
      <w:tr w:rsidR="00220728" w:rsidRPr="00220728" w14:paraId="091EF99C" w14:textId="77777777" w:rsidTr="00220728">
        <w:tblPrEx>
          <w:tblBorders>
            <w:insideV w:val="none" w:sz="0" w:space="0" w:color="auto"/>
          </w:tblBorders>
          <w:tblLook w:val="0000" w:firstRow="0" w:lastRow="0" w:firstColumn="0" w:lastColumn="0" w:noHBand="0" w:noVBand="0"/>
        </w:tblPrEx>
        <w:tc>
          <w:tcPr>
            <w:tcW w:w="1400" w:type="pct"/>
            <w:gridSpan w:val="2"/>
            <w:tcBorders>
              <w:right w:val="single" w:sz="4" w:space="0" w:color="auto"/>
            </w:tcBorders>
          </w:tcPr>
          <w:p w14:paraId="1A2DFAA4" w14:textId="77777777" w:rsidR="00220728" w:rsidRPr="00220728" w:rsidRDefault="00220728" w:rsidP="00220728">
            <w:pPr>
              <w:spacing w:after="0" w:line="240" w:lineRule="auto"/>
              <w:rPr>
                <w:rFonts w:ascii="Times New Roman" w:hAnsi="Times New Roman"/>
                <w:color w:val="000000" w:themeColor="text1"/>
              </w:rPr>
            </w:pPr>
            <w:r w:rsidRPr="00220728">
              <w:rPr>
                <w:rFonts w:ascii="Times New Roman" w:hAnsi="Times New Roman"/>
                <w:color w:val="000000" w:themeColor="text1"/>
              </w:rPr>
              <w:t>2.3. Вид строительства</w:t>
            </w:r>
          </w:p>
        </w:tc>
        <w:tc>
          <w:tcPr>
            <w:tcW w:w="3600" w:type="pct"/>
            <w:tcBorders>
              <w:left w:val="single" w:sz="4" w:space="0" w:color="auto"/>
            </w:tcBorders>
          </w:tcPr>
          <w:p w14:paraId="70F52F28" w14:textId="77777777" w:rsidR="00220728" w:rsidRPr="00220728" w:rsidRDefault="00220728" w:rsidP="00220728">
            <w:pPr>
              <w:spacing w:after="0" w:line="240" w:lineRule="auto"/>
              <w:rPr>
                <w:rFonts w:ascii="Times New Roman" w:hAnsi="Times New Roman"/>
                <w:color w:val="000000" w:themeColor="text1"/>
              </w:rPr>
            </w:pPr>
            <w:r w:rsidRPr="00220728">
              <w:rPr>
                <w:rFonts w:ascii="Times New Roman" w:hAnsi="Times New Roman"/>
                <w:color w:val="000000" w:themeColor="text1"/>
              </w:rPr>
              <w:t>Новое строительство</w:t>
            </w:r>
          </w:p>
        </w:tc>
      </w:tr>
      <w:tr w:rsidR="00220728" w:rsidRPr="00220728" w14:paraId="7FE0FCDE" w14:textId="77777777" w:rsidTr="00220728">
        <w:tblPrEx>
          <w:tblBorders>
            <w:insideV w:val="none" w:sz="0" w:space="0" w:color="auto"/>
          </w:tblBorders>
          <w:tblLook w:val="0000" w:firstRow="0" w:lastRow="0" w:firstColumn="0" w:lastColumn="0" w:noHBand="0" w:noVBand="0"/>
        </w:tblPrEx>
        <w:trPr>
          <w:trHeight w:val="120"/>
        </w:trPr>
        <w:tc>
          <w:tcPr>
            <w:tcW w:w="1400" w:type="pct"/>
            <w:gridSpan w:val="2"/>
            <w:tcBorders>
              <w:right w:val="single" w:sz="4" w:space="0" w:color="auto"/>
            </w:tcBorders>
          </w:tcPr>
          <w:p w14:paraId="045A94B1" w14:textId="77777777" w:rsidR="00220728" w:rsidRPr="00220728" w:rsidRDefault="00220728" w:rsidP="00220728">
            <w:pPr>
              <w:spacing w:after="0" w:line="240" w:lineRule="auto"/>
              <w:rPr>
                <w:rFonts w:ascii="Times New Roman" w:hAnsi="Times New Roman"/>
                <w:color w:val="000000" w:themeColor="text1"/>
              </w:rPr>
            </w:pPr>
            <w:r w:rsidRPr="00220728">
              <w:rPr>
                <w:rFonts w:ascii="Times New Roman" w:hAnsi="Times New Roman"/>
                <w:color w:val="000000" w:themeColor="text1"/>
              </w:rPr>
              <w:t>10.3. Цель строительства</w:t>
            </w:r>
          </w:p>
        </w:tc>
        <w:tc>
          <w:tcPr>
            <w:tcW w:w="3600" w:type="pct"/>
            <w:tcBorders>
              <w:left w:val="single" w:sz="4" w:space="0" w:color="auto"/>
            </w:tcBorders>
          </w:tcPr>
          <w:p w14:paraId="2206F490" w14:textId="77777777" w:rsidR="00220728" w:rsidRPr="00220728" w:rsidRDefault="00220728" w:rsidP="00220728">
            <w:pPr>
              <w:spacing w:after="0" w:line="240" w:lineRule="auto"/>
              <w:rPr>
                <w:rFonts w:ascii="Times New Roman" w:hAnsi="Times New Roman"/>
                <w:color w:val="000000" w:themeColor="text1"/>
              </w:rPr>
            </w:pPr>
            <w:r w:rsidRPr="00220728">
              <w:rPr>
                <w:rFonts w:ascii="Times New Roman" w:hAnsi="Times New Roman"/>
                <w:color w:val="000000" w:themeColor="text1"/>
              </w:rPr>
              <w:t>Оснащение объекта средствами комплексной системы обеспечения безопасности</w:t>
            </w:r>
          </w:p>
        </w:tc>
      </w:tr>
      <w:tr w:rsidR="00220728" w:rsidRPr="00220728" w14:paraId="4D42D498" w14:textId="77777777" w:rsidTr="00220728">
        <w:tblPrEx>
          <w:tblBorders>
            <w:insideV w:val="none" w:sz="0" w:space="0" w:color="auto"/>
          </w:tblBorders>
          <w:tblLook w:val="0000" w:firstRow="0" w:lastRow="0" w:firstColumn="0" w:lastColumn="0" w:noHBand="0" w:noVBand="0"/>
        </w:tblPrEx>
        <w:trPr>
          <w:trHeight w:val="321"/>
        </w:trPr>
        <w:tc>
          <w:tcPr>
            <w:tcW w:w="1400" w:type="pct"/>
            <w:gridSpan w:val="2"/>
            <w:tcBorders>
              <w:right w:val="single" w:sz="4" w:space="0" w:color="auto"/>
            </w:tcBorders>
          </w:tcPr>
          <w:p w14:paraId="7551D891" w14:textId="77777777" w:rsidR="00220728" w:rsidRPr="00220728" w:rsidRDefault="00220728" w:rsidP="00220728">
            <w:pPr>
              <w:spacing w:after="0" w:line="240" w:lineRule="auto"/>
              <w:rPr>
                <w:rFonts w:ascii="Times New Roman" w:hAnsi="Times New Roman"/>
                <w:color w:val="000000" w:themeColor="text1"/>
              </w:rPr>
            </w:pPr>
            <w:r w:rsidRPr="00220728">
              <w:rPr>
                <w:rFonts w:ascii="Times New Roman" w:hAnsi="Times New Roman"/>
                <w:color w:val="000000" w:themeColor="text1"/>
              </w:rPr>
              <w:t>2.7. Заказчик</w:t>
            </w:r>
          </w:p>
        </w:tc>
        <w:tc>
          <w:tcPr>
            <w:tcW w:w="3600" w:type="pct"/>
            <w:tcBorders>
              <w:left w:val="single" w:sz="4" w:space="0" w:color="auto"/>
            </w:tcBorders>
          </w:tcPr>
          <w:p w14:paraId="5FEE1FB2" w14:textId="77777777" w:rsidR="00220728" w:rsidRPr="00220728" w:rsidRDefault="00220728" w:rsidP="00220728">
            <w:pPr>
              <w:spacing w:after="0" w:line="240" w:lineRule="auto"/>
              <w:rPr>
                <w:rFonts w:ascii="Times New Roman" w:hAnsi="Times New Roman"/>
              </w:rPr>
            </w:pPr>
            <w:r w:rsidRPr="00220728">
              <w:rPr>
                <w:rFonts w:ascii="Times New Roman" w:hAnsi="Times New Roman"/>
              </w:rPr>
              <w:t>Государственное бюджетное дошкольное образовательное учреждение детский сад № 1 комбинированного вида Выборгского района Санкт-Петербурга</w:t>
            </w:r>
          </w:p>
        </w:tc>
      </w:tr>
      <w:tr w:rsidR="00220728" w:rsidRPr="00220728" w14:paraId="6AFD37FA" w14:textId="77777777" w:rsidTr="00215BD1">
        <w:tblPrEx>
          <w:tblBorders>
            <w:insideV w:val="none" w:sz="0" w:space="0" w:color="auto"/>
          </w:tblBorders>
          <w:tblLook w:val="0000" w:firstRow="0" w:lastRow="0" w:firstColumn="0" w:lastColumn="0" w:noHBand="0" w:noVBand="0"/>
        </w:tblPrEx>
        <w:trPr>
          <w:trHeight w:val="159"/>
        </w:trPr>
        <w:tc>
          <w:tcPr>
            <w:tcW w:w="5000" w:type="pct"/>
            <w:gridSpan w:val="3"/>
            <w:vAlign w:val="center"/>
          </w:tcPr>
          <w:p w14:paraId="17E29866" w14:textId="77777777" w:rsidR="00220728" w:rsidRPr="00220728" w:rsidRDefault="00220728" w:rsidP="00220728">
            <w:pPr>
              <w:spacing w:after="0" w:line="240" w:lineRule="auto"/>
              <w:rPr>
                <w:rFonts w:ascii="Times New Roman" w:hAnsi="Times New Roman"/>
                <w:b/>
                <w:color w:val="000000" w:themeColor="text1"/>
              </w:rPr>
            </w:pPr>
            <w:r w:rsidRPr="00220728">
              <w:rPr>
                <w:rFonts w:ascii="Times New Roman" w:hAnsi="Times New Roman"/>
                <w:b/>
                <w:color w:val="000000" w:themeColor="text1"/>
              </w:rPr>
              <w:t>3.</w:t>
            </w:r>
            <w:r w:rsidRPr="00220728">
              <w:rPr>
                <w:rFonts w:ascii="Times New Roman" w:hAnsi="Times New Roman"/>
                <w:b/>
              </w:rPr>
              <w:t xml:space="preserve"> Требования к оформлению проектной/рабочей документации</w:t>
            </w:r>
            <w:r w:rsidRPr="00220728">
              <w:rPr>
                <w:rFonts w:ascii="Times New Roman" w:hAnsi="Times New Roman"/>
                <w:b/>
                <w:color w:val="000000" w:themeColor="text1"/>
              </w:rPr>
              <w:t>:</w:t>
            </w:r>
          </w:p>
        </w:tc>
      </w:tr>
      <w:tr w:rsidR="00220728" w:rsidRPr="00220728" w14:paraId="233A59C5" w14:textId="77777777" w:rsidTr="00220728">
        <w:tblPrEx>
          <w:tblBorders>
            <w:insideV w:val="none" w:sz="0" w:space="0" w:color="auto"/>
          </w:tblBorders>
          <w:tblLook w:val="0000" w:firstRow="0" w:lastRow="0" w:firstColumn="0" w:lastColumn="0" w:noHBand="0" w:noVBand="0"/>
        </w:tblPrEx>
        <w:tc>
          <w:tcPr>
            <w:tcW w:w="1400" w:type="pct"/>
            <w:gridSpan w:val="2"/>
            <w:tcBorders>
              <w:right w:val="single" w:sz="4" w:space="0" w:color="auto"/>
            </w:tcBorders>
            <w:vAlign w:val="center"/>
          </w:tcPr>
          <w:p w14:paraId="0F595122" w14:textId="77777777" w:rsidR="00220728" w:rsidRPr="00220728" w:rsidRDefault="00220728" w:rsidP="00220728">
            <w:pPr>
              <w:tabs>
                <w:tab w:val="left" w:pos="708"/>
                <w:tab w:val="center" w:pos="4677"/>
                <w:tab w:val="right" w:pos="9355"/>
              </w:tabs>
              <w:spacing w:after="0" w:line="240" w:lineRule="auto"/>
              <w:rPr>
                <w:rFonts w:ascii="Times New Roman" w:hAnsi="Times New Roman"/>
                <w:color w:val="000000" w:themeColor="text1"/>
              </w:rPr>
            </w:pPr>
            <w:bookmarkStart w:id="3" w:name="_Toc208408610"/>
            <w:r w:rsidRPr="00220728">
              <w:rPr>
                <w:rFonts w:ascii="Times New Roman" w:hAnsi="Times New Roman"/>
                <w:color w:val="000000" w:themeColor="text1"/>
              </w:rPr>
              <w:t>3.1.Требования к обследованию объекта</w:t>
            </w:r>
            <w:bookmarkEnd w:id="3"/>
          </w:p>
        </w:tc>
        <w:tc>
          <w:tcPr>
            <w:tcW w:w="3600" w:type="pct"/>
            <w:tcBorders>
              <w:left w:val="single" w:sz="4" w:space="0" w:color="auto"/>
            </w:tcBorders>
          </w:tcPr>
          <w:p w14:paraId="708A3A9F" w14:textId="77777777" w:rsidR="00220728" w:rsidRPr="00220728" w:rsidRDefault="00220728" w:rsidP="00220728">
            <w:pPr>
              <w:spacing w:after="0" w:line="240" w:lineRule="auto"/>
              <w:rPr>
                <w:rFonts w:ascii="Times New Roman" w:hAnsi="Times New Roman"/>
              </w:rPr>
            </w:pPr>
            <w:r w:rsidRPr="00220728">
              <w:rPr>
                <w:rFonts w:ascii="Times New Roman" w:hAnsi="Times New Roman"/>
              </w:rPr>
              <w:t>2.1.1. Перед началом проектирования Подрядчик должен провести обследование объекта с последующим составлением соответствующего Акта в котором должно быть указано:</w:t>
            </w:r>
          </w:p>
          <w:p w14:paraId="01F7EB96" w14:textId="77777777" w:rsidR="00220728" w:rsidRPr="00220728" w:rsidRDefault="00220728" w:rsidP="00220728">
            <w:pPr>
              <w:spacing w:after="0" w:line="240" w:lineRule="auto"/>
              <w:rPr>
                <w:rFonts w:ascii="Times New Roman" w:hAnsi="Times New Roman"/>
              </w:rPr>
            </w:pPr>
            <w:r w:rsidRPr="00220728">
              <w:rPr>
                <w:rFonts w:ascii="Times New Roman" w:hAnsi="Times New Roman"/>
              </w:rPr>
              <w:t>- общая характеристика здания(ий),</w:t>
            </w:r>
            <w:r w:rsidRPr="00220728">
              <w:rPr>
                <w:rFonts w:ascii="Times New Roman" w:hAnsi="Times New Roman"/>
                <w:b/>
                <w:color w:val="E36C0A" w:themeColor="accent6" w:themeShade="BF"/>
              </w:rPr>
              <w:t xml:space="preserve"> </w:t>
            </w:r>
            <w:r w:rsidRPr="00220728">
              <w:rPr>
                <w:rFonts w:ascii="Times New Roman" w:hAnsi="Times New Roman"/>
                <w:color w:val="000000" w:themeColor="text1"/>
              </w:rPr>
              <w:t>помещений (ия) или сооружений(ия)</w:t>
            </w:r>
            <w:r w:rsidRPr="00220728">
              <w:rPr>
                <w:rFonts w:ascii="Times New Roman" w:hAnsi="Times New Roman"/>
              </w:rPr>
              <w:t>;</w:t>
            </w:r>
          </w:p>
          <w:p w14:paraId="1F159CDB" w14:textId="77777777" w:rsidR="00220728" w:rsidRPr="00220728" w:rsidRDefault="00220728" w:rsidP="00220728">
            <w:pPr>
              <w:spacing w:after="0" w:line="240" w:lineRule="auto"/>
              <w:rPr>
                <w:rFonts w:ascii="Times New Roman" w:hAnsi="Times New Roman"/>
              </w:rPr>
            </w:pPr>
            <w:r w:rsidRPr="00220728">
              <w:rPr>
                <w:rFonts w:ascii="Times New Roman" w:hAnsi="Times New Roman"/>
              </w:rPr>
              <w:t xml:space="preserve">- характеристика строительных конструкций, </w:t>
            </w:r>
            <w:r w:rsidRPr="00220728">
              <w:rPr>
                <w:rFonts w:ascii="Times New Roman" w:hAnsi="Times New Roman"/>
                <w:color w:val="000000" w:themeColor="text1"/>
              </w:rPr>
              <w:t xml:space="preserve">конструктивное </w:t>
            </w:r>
            <w:r w:rsidRPr="00220728">
              <w:rPr>
                <w:rFonts w:ascii="Times New Roman" w:hAnsi="Times New Roman"/>
                <w:color w:val="000000" w:themeColor="text1"/>
              </w:rPr>
              <w:br/>
              <w:t xml:space="preserve">и объёмно-планировочных решение помещений, зданий, сооружений </w:t>
            </w:r>
            <w:r w:rsidRPr="00220728">
              <w:rPr>
                <w:rFonts w:ascii="Times New Roman" w:hAnsi="Times New Roman"/>
                <w:color w:val="000000" w:themeColor="text1"/>
              </w:rPr>
              <w:br/>
              <w:t>и стоянок автомобилей с</w:t>
            </w:r>
            <w:r w:rsidRPr="00220728">
              <w:rPr>
                <w:rFonts w:ascii="Times New Roman" w:hAnsi="Times New Roman"/>
                <w:bCs/>
                <w:color w:val="000000" w:themeColor="text1"/>
              </w:rPr>
              <w:t xml:space="preserve"> информацией о функциональном назначении помещений, расположении пожарных отсеков, частей зданий </w:t>
            </w:r>
            <w:r w:rsidRPr="00220728">
              <w:rPr>
                <w:rFonts w:ascii="Times New Roman" w:hAnsi="Times New Roman"/>
                <w:bCs/>
                <w:color w:val="000000" w:themeColor="text1"/>
              </w:rPr>
              <w:br/>
              <w:t>или помещений, выделенных противопожарными преградами (СП 4.13130)</w:t>
            </w:r>
            <w:r w:rsidRPr="00220728">
              <w:rPr>
                <w:rFonts w:ascii="Times New Roman" w:hAnsi="Times New Roman"/>
                <w:color w:val="000000" w:themeColor="text1"/>
              </w:rPr>
              <w:t xml:space="preserve"> подвалов, подполья, а также цокольных и технических этажей</w:t>
            </w:r>
            <w:r w:rsidRPr="00220728">
              <w:rPr>
                <w:rFonts w:ascii="Times New Roman" w:hAnsi="Times New Roman"/>
              </w:rPr>
              <w:t>, класс функциональной пожарной опасности, категория электроснабжения объекта (по ПУЭ), наличие инженерных (ТСБ) систем требующих управления, и т.п.;</w:t>
            </w:r>
          </w:p>
          <w:p w14:paraId="1B2F3C5A" w14:textId="77777777" w:rsidR="00220728" w:rsidRPr="00220728" w:rsidRDefault="00220728" w:rsidP="00220728">
            <w:pPr>
              <w:spacing w:after="0" w:line="240" w:lineRule="auto"/>
              <w:rPr>
                <w:rFonts w:ascii="Times New Roman" w:hAnsi="Times New Roman"/>
              </w:rPr>
            </w:pPr>
            <w:r w:rsidRPr="00220728">
              <w:rPr>
                <w:rFonts w:ascii="Times New Roman" w:hAnsi="Times New Roman"/>
                <w:color w:val="000000" w:themeColor="text1"/>
              </w:rPr>
              <w:t xml:space="preserve">- помещение пожарного поста или в других помещениях в соответствии </w:t>
            </w:r>
            <w:r w:rsidRPr="00220728">
              <w:rPr>
                <w:rFonts w:ascii="Times New Roman" w:hAnsi="Times New Roman"/>
                <w:color w:val="000000" w:themeColor="text1"/>
              </w:rPr>
              <w:br/>
              <w:t>с СП 484.1311500.2020</w:t>
            </w:r>
            <w:r w:rsidRPr="00220728">
              <w:rPr>
                <w:rFonts w:ascii="Times New Roman" w:hAnsi="Times New Roman"/>
              </w:rPr>
              <w:t>;</w:t>
            </w:r>
          </w:p>
          <w:p w14:paraId="7E2B1B6A" w14:textId="77777777" w:rsidR="00220728" w:rsidRPr="00220728" w:rsidRDefault="00220728" w:rsidP="00220728">
            <w:pPr>
              <w:spacing w:after="0" w:line="240" w:lineRule="auto"/>
              <w:jc w:val="both"/>
              <w:rPr>
                <w:rFonts w:ascii="Times New Roman" w:hAnsi="Times New Roman"/>
                <w:color w:val="000000" w:themeColor="text1"/>
              </w:rPr>
            </w:pPr>
            <w:r w:rsidRPr="00220728">
              <w:rPr>
                <w:rFonts w:ascii="Times New Roman" w:hAnsi="Times New Roman"/>
              </w:rPr>
              <w:t>- основные характеристики каналов передачи информации;</w:t>
            </w:r>
          </w:p>
          <w:p w14:paraId="56C79FBA" w14:textId="77777777" w:rsidR="00220728" w:rsidRPr="00220728" w:rsidRDefault="00220728" w:rsidP="00220728">
            <w:pPr>
              <w:spacing w:after="0" w:line="240" w:lineRule="auto"/>
              <w:jc w:val="both"/>
              <w:rPr>
                <w:rFonts w:ascii="Times New Roman" w:hAnsi="Times New Roman"/>
              </w:rPr>
            </w:pPr>
            <w:r w:rsidRPr="00220728">
              <w:rPr>
                <w:rFonts w:ascii="Times New Roman" w:hAnsi="Times New Roman"/>
              </w:rPr>
              <w:t>- наличие подсистем СПС, подлежащих демонтажу с приложением документов, обосновывающих демонтаж и определяющих объем демонтажа;</w:t>
            </w:r>
          </w:p>
          <w:p w14:paraId="434783E7" w14:textId="77777777" w:rsidR="00220728" w:rsidRPr="00220728" w:rsidRDefault="00220728" w:rsidP="00220728">
            <w:pPr>
              <w:spacing w:after="0" w:line="240" w:lineRule="auto"/>
              <w:jc w:val="both"/>
              <w:rPr>
                <w:rFonts w:ascii="Times New Roman" w:hAnsi="Times New Roman"/>
              </w:rPr>
            </w:pPr>
            <w:r w:rsidRPr="00220728">
              <w:rPr>
                <w:rFonts w:ascii="Times New Roman" w:hAnsi="Times New Roman"/>
              </w:rPr>
              <w:t>- наличие на объекте действующей СПС (в случае если оборудуется только часть здания);</w:t>
            </w:r>
          </w:p>
          <w:p w14:paraId="299C0CE3" w14:textId="77777777" w:rsidR="00220728" w:rsidRPr="00220728" w:rsidRDefault="00220728" w:rsidP="00220728">
            <w:pPr>
              <w:spacing w:after="0" w:line="240" w:lineRule="auto"/>
              <w:jc w:val="both"/>
              <w:rPr>
                <w:rFonts w:ascii="Times New Roman" w:hAnsi="Times New Roman"/>
              </w:rPr>
            </w:pPr>
            <w:r w:rsidRPr="00220728">
              <w:rPr>
                <w:rFonts w:ascii="Times New Roman" w:hAnsi="Times New Roman"/>
              </w:rPr>
              <w:t>- наличие на объекте смежных инженерных систем (ТСБ) требующих управления;</w:t>
            </w:r>
          </w:p>
          <w:p w14:paraId="62A71D61" w14:textId="77777777" w:rsidR="00220728" w:rsidRPr="00220728" w:rsidRDefault="00220728" w:rsidP="00220728">
            <w:pPr>
              <w:spacing w:after="0" w:line="240" w:lineRule="auto"/>
              <w:rPr>
                <w:rFonts w:ascii="Times New Roman" w:hAnsi="Times New Roman"/>
              </w:rPr>
            </w:pPr>
            <w:r w:rsidRPr="00220728">
              <w:rPr>
                <w:rFonts w:ascii="Times New Roman" w:hAnsi="Times New Roman"/>
              </w:rPr>
              <w:t>- наличие рабочей документации на действующую СПС и смежные инженерные (ТСБ) системы;</w:t>
            </w:r>
          </w:p>
          <w:p w14:paraId="401F05EE" w14:textId="77777777" w:rsidR="00220728" w:rsidRPr="00220728" w:rsidRDefault="00220728" w:rsidP="00220728">
            <w:pPr>
              <w:spacing w:after="0" w:line="240" w:lineRule="auto"/>
              <w:rPr>
                <w:rFonts w:ascii="Times New Roman" w:hAnsi="Times New Roman"/>
              </w:rPr>
            </w:pPr>
            <w:r w:rsidRPr="00220728">
              <w:rPr>
                <w:rFonts w:ascii="Times New Roman" w:hAnsi="Times New Roman"/>
              </w:rPr>
              <w:t>- сбор установочных данных для выбора наиболее оптимального варианта сопряжения действующей СПС с проектируемой СПС;</w:t>
            </w:r>
          </w:p>
          <w:p w14:paraId="01334053" w14:textId="77777777" w:rsidR="00220728" w:rsidRPr="00220728" w:rsidRDefault="00220728" w:rsidP="00220728">
            <w:pPr>
              <w:spacing w:after="0" w:line="240" w:lineRule="auto"/>
              <w:rPr>
                <w:rFonts w:ascii="Times New Roman" w:hAnsi="Times New Roman"/>
              </w:rPr>
            </w:pPr>
            <w:r w:rsidRPr="00220728">
              <w:rPr>
                <w:rFonts w:ascii="Times New Roman" w:hAnsi="Times New Roman"/>
              </w:rPr>
              <w:t>- наличие предписаний контрольных и надзорных органов (копии в части касающейся прилагаются к акту обследования);</w:t>
            </w:r>
          </w:p>
          <w:p w14:paraId="263760DC" w14:textId="77777777" w:rsidR="00220728" w:rsidRPr="00220728" w:rsidRDefault="00220728" w:rsidP="00220728">
            <w:pPr>
              <w:spacing w:after="0" w:line="240" w:lineRule="auto"/>
              <w:rPr>
                <w:rFonts w:ascii="Times New Roman" w:hAnsi="Times New Roman"/>
              </w:rPr>
            </w:pPr>
            <w:r w:rsidRPr="00220728">
              <w:rPr>
                <w:rFonts w:ascii="Times New Roman" w:hAnsi="Times New Roman"/>
              </w:rPr>
              <w:lastRenderedPageBreak/>
              <w:t xml:space="preserve">- наличие </w:t>
            </w:r>
            <w:r w:rsidRPr="00220728">
              <w:rPr>
                <w:rFonts w:ascii="Times New Roman" w:hAnsi="Times New Roman"/>
                <w:bCs/>
                <w:color w:val="000000" w:themeColor="text1"/>
              </w:rPr>
              <w:t>архитектурно-строительных чертежей, содержащих разрезы, экспликации помещений с указанием пожарной опасности.</w:t>
            </w:r>
          </w:p>
          <w:p w14:paraId="358B8DF3" w14:textId="77777777" w:rsidR="00220728" w:rsidRPr="00220728" w:rsidRDefault="00220728" w:rsidP="00220728">
            <w:pPr>
              <w:spacing w:after="0" w:line="240" w:lineRule="auto"/>
              <w:rPr>
                <w:rFonts w:ascii="Times New Roman" w:hAnsi="Times New Roman"/>
              </w:rPr>
            </w:pPr>
            <w:r w:rsidRPr="00220728">
              <w:rPr>
                <w:rFonts w:ascii="Times New Roman" w:hAnsi="Times New Roman"/>
              </w:rPr>
              <w:t>2.1.2. Все собранные в ходе обследования документы и материалы оформляются в качестве приложений к акту, заверяются представителями сторон и прикладываются к акту обследования. Один экземпляр акта передается Подрядчику под подпись.</w:t>
            </w:r>
          </w:p>
          <w:p w14:paraId="45D160D5" w14:textId="77777777" w:rsidR="00220728" w:rsidRPr="00220728" w:rsidRDefault="00220728" w:rsidP="00220728">
            <w:pPr>
              <w:spacing w:after="0" w:line="240" w:lineRule="auto"/>
              <w:rPr>
                <w:rFonts w:ascii="Times New Roman" w:hAnsi="Times New Roman"/>
              </w:rPr>
            </w:pPr>
            <w:r w:rsidRPr="00220728">
              <w:rPr>
                <w:rFonts w:ascii="Times New Roman" w:hAnsi="Times New Roman"/>
              </w:rPr>
              <w:t>2.1.3. Заказчик должен предоставить разработчику задание на проектирование.</w:t>
            </w:r>
          </w:p>
          <w:p w14:paraId="0C7C9A5B" w14:textId="77777777" w:rsidR="00220728" w:rsidRPr="00220728" w:rsidRDefault="00220728" w:rsidP="00220728">
            <w:pPr>
              <w:spacing w:after="0" w:line="240" w:lineRule="auto"/>
              <w:rPr>
                <w:rFonts w:ascii="Times New Roman" w:hAnsi="Times New Roman"/>
                <w:color w:val="000000" w:themeColor="text1"/>
                <w:spacing w:val="-1"/>
              </w:rPr>
            </w:pPr>
            <w:r w:rsidRPr="00220728">
              <w:rPr>
                <w:rFonts w:ascii="Times New Roman" w:hAnsi="Times New Roman"/>
              </w:rPr>
              <w:t xml:space="preserve">2.1.4. Обязательства по предоставлению документов для сбора исходных данных лежат на уполномоченном представителе объекта, подлежащего оснащению СПС. Акт должен быть утвержден руководителем объекта </w:t>
            </w:r>
            <w:r w:rsidRPr="00220728">
              <w:rPr>
                <w:rFonts w:ascii="Times New Roman" w:hAnsi="Times New Roman"/>
              </w:rPr>
              <w:br/>
              <w:t>и прикладываться отдельным файлом к рабочей документации при её согласовании с ГМЦ.</w:t>
            </w:r>
          </w:p>
        </w:tc>
      </w:tr>
      <w:tr w:rsidR="00220728" w:rsidRPr="00220728" w14:paraId="74FD7015" w14:textId="77777777" w:rsidTr="00220728">
        <w:tblPrEx>
          <w:tblBorders>
            <w:insideV w:val="none" w:sz="0" w:space="0" w:color="auto"/>
          </w:tblBorders>
          <w:tblLook w:val="0000" w:firstRow="0" w:lastRow="0" w:firstColumn="0" w:lastColumn="0" w:noHBand="0" w:noVBand="0"/>
        </w:tblPrEx>
        <w:tc>
          <w:tcPr>
            <w:tcW w:w="1400" w:type="pct"/>
            <w:gridSpan w:val="2"/>
            <w:tcBorders>
              <w:right w:val="single" w:sz="4" w:space="0" w:color="auto"/>
            </w:tcBorders>
            <w:vAlign w:val="center"/>
          </w:tcPr>
          <w:p w14:paraId="1092A3B3" w14:textId="033D0838" w:rsidR="00220728" w:rsidRPr="00220728" w:rsidRDefault="00220728" w:rsidP="00220728">
            <w:pPr>
              <w:tabs>
                <w:tab w:val="left" w:pos="708"/>
                <w:tab w:val="center" w:pos="4677"/>
                <w:tab w:val="right" w:pos="9355"/>
              </w:tabs>
              <w:spacing w:after="0" w:line="240" w:lineRule="auto"/>
              <w:rPr>
                <w:rFonts w:ascii="Times New Roman" w:hAnsi="Times New Roman"/>
                <w:color w:val="000000" w:themeColor="text1"/>
              </w:rPr>
            </w:pPr>
            <w:bookmarkStart w:id="4" w:name="_Toc208408611"/>
            <w:r w:rsidRPr="00220728">
              <w:rPr>
                <w:rFonts w:ascii="Times New Roman" w:hAnsi="Times New Roman"/>
                <w:color w:val="000000" w:themeColor="text1"/>
              </w:rPr>
              <w:lastRenderedPageBreak/>
              <w:t>3.2.Общие требования к документации</w:t>
            </w:r>
            <w:bookmarkEnd w:id="4"/>
          </w:p>
        </w:tc>
        <w:tc>
          <w:tcPr>
            <w:tcW w:w="3600" w:type="pct"/>
            <w:tcBorders>
              <w:left w:val="single" w:sz="4" w:space="0" w:color="auto"/>
            </w:tcBorders>
          </w:tcPr>
          <w:p w14:paraId="649EC84A" w14:textId="77777777" w:rsidR="00220728" w:rsidRPr="00220728" w:rsidRDefault="00220728" w:rsidP="00220728">
            <w:pPr>
              <w:spacing w:after="0" w:line="240" w:lineRule="auto"/>
              <w:rPr>
                <w:rFonts w:ascii="Times New Roman" w:hAnsi="Times New Roman"/>
              </w:rPr>
            </w:pPr>
            <w:r w:rsidRPr="00220728">
              <w:rPr>
                <w:rFonts w:ascii="Times New Roman" w:hAnsi="Times New Roman"/>
              </w:rPr>
              <w:t>2.2.1. Рабочая документация должна быть оформлена в соответствии:</w:t>
            </w:r>
          </w:p>
          <w:p w14:paraId="3A76BCEA" w14:textId="77777777" w:rsidR="00220728" w:rsidRPr="00220728" w:rsidRDefault="00220728" w:rsidP="00220728">
            <w:pPr>
              <w:spacing w:after="0" w:line="240" w:lineRule="auto"/>
              <w:rPr>
                <w:rFonts w:ascii="Times New Roman" w:hAnsi="Times New Roman"/>
              </w:rPr>
            </w:pPr>
            <w:r w:rsidRPr="00220728">
              <w:rPr>
                <w:rFonts w:ascii="Times New Roman" w:hAnsi="Times New Roman"/>
              </w:rPr>
              <w:t>- Постановление Правительства РФ от 16.02.2008 № 87 (с учетом ст.49 ГК РФ), ГОСТ Р 21.101-2020, ГОСТ 21.110-2013, ГОСТ Р 59638-2021;</w:t>
            </w:r>
          </w:p>
          <w:p w14:paraId="783A2469" w14:textId="77777777" w:rsidR="00220728" w:rsidRPr="00220728" w:rsidRDefault="00220728" w:rsidP="00220728">
            <w:pPr>
              <w:spacing w:after="0" w:line="240" w:lineRule="auto"/>
              <w:contextualSpacing/>
              <w:rPr>
                <w:rFonts w:ascii="Times New Roman" w:hAnsi="Times New Roman"/>
              </w:rPr>
            </w:pPr>
            <w:r w:rsidRPr="00220728">
              <w:rPr>
                <w:rFonts w:ascii="Times New Roman" w:hAnsi="Times New Roman"/>
              </w:rPr>
              <w:t>- перечень используемой НТД при необходимости может быть расширен.</w:t>
            </w:r>
          </w:p>
          <w:p w14:paraId="6993D451" w14:textId="77777777" w:rsidR="00220728" w:rsidRPr="00220728" w:rsidRDefault="00220728" w:rsidP="00220728">
            <w:pPr>
              <w:spacing w:after="0" w:line="240" w:lineRule="auto"/>
              <w:rPr>
                <w:rFonts w:ascii="Times New Roman" w:hAnsi="Times New Roman"/>
              </w:rPr>
            </w:pPr>
            <w:r w:rsidRPr="00220728">
              <w:rPr>
                <w:rFonts w:ascii="Times New Roman" w:hAnsi="Times New Roman"/>
              </w:rPr>
              <w:t xml:space="preserve">2.2.2. Разработать рабочую документацию и сметный расчет в формате (виде) утвержденном на момент проектирования, включая разделы в соответствии </w:t>
            </w:r>
            <w:r w:rsidRPr="00220728">
              <w:rPr>
                <w:rFonts w:ascii="Times New Roman" w:hAnsi="Times New Roman"/>
              </w:rPr>
              <w:br/>
              <w:t>с ГОСТ Р 21.101-2020 и «Требования к составу направляемых документов»</w:t>
            </w:r>
          </w:p>
          <w:p w14:paraId="67451126" w14:textId="77777777" w:rsidR="00220728" w:rsidRPr="00220728" w:rsidRDefault="00220728" w:rsidP="00220728">
            <w:pPr>
              <w:spacing w:after="0" w:line="240" w:lineRule="auto"/>
              <w:contextualSpacing/>
              <w:rPr>
                <w:rFonts w:ascii="Times New Roman" w:hAnsi="Times New Roman"/>
              </w:rPr>
            </w:pPr>
            <w:r w:rsidRPr="00220728">
              <w:rPr>
                <w:rFonts w:ascii="Times New Roman" w:hAnsi="Times New Roman"/>
              </w:rPr>
              <w:t xml:space="preserve">2.2.3. Для предварительного согласования рабочей документации в электронном виде Подрядчик предоставляет документацию на проверку в формате </w:t>
            </w:r>
            <w:r w:rsidRPr="00220728">
              <w:rPr>
                <w:rFonts w:ascii="Times New Roman" w:hAnsi="Times New Roman"/>
                <w:lang w:val="en-US"/>
              </w:rPr>
              <w:t>PDF</w:t>
            </w:r>
            <w:r w:rsidRPr="00220728">
              <w:rPr>
                <w:rFonts w:ascii="Times New Roman" w:hAnsi="Times New Roman"/>
              </w:rPr>
              <w:t xml:space="preserve"> одним файлом.</w:t>
            </w:r>
          </w:p>
          <w:p w14:paraId="5FAFC3F5" w14:textId="77777777" w:rsidR="00220728" w:rsidRPr="00220728" w:rsidRDefault="00220728" w:rsidP="00220728">
            <w:pPr>
              <w:spacing w:after="0" w:line="240" w:lineRule="auto"/>
              <w:rPr>
                <w:rFonts w:ascii="Times New Roman" w:hAnsi="Times New Roman"/>
              </w:rPr>
            </w:pPr>
            <w:r w:rsidRPr="00220728">
              <w:rPr>
                <w:rFonts w:ascii="Times New Roman" w:hAnsi="Times New Roman"/>
              </w:rPr>
              <w:t xml:space="preserve">2.10.3. Требования по составу рабочей документации в соответствии </w:t>
            </w:r>
            <w:r w:rsidRPr="00220728">
              <w:rPr>
                <w:rFonts w:ascii="Times New Roman" w:hAnsi="Times New Roman"/>
              </w:rPr>
              <w:br/>
              <w:t>с ГОСТ Р 21.101-2020 приложены в разделе 3.</w:t>
            </w:r>
          </w:p>
        </w:tc>
      </w:tr>
      <w:tr w:rsidR="00220728" w:rsidRPr="00220728" w14:paraId="674A7C64" w14:textId="77777777" w:rsidTr="00220728">
        <w:tblPrEx>
          <w:tblBorders>
            <w:insideV w:val="none" w:sz="0" w:space="0" w:color="auto"/>
          </w:tblBorders>
          <w:tblLook w:val="0000" w:firstRow="0" w:lastRow="0" w:firstColumn="0" w:lastColumn="0" w:noHBand="0" w:noVBand="0"/>
        </w:tblPrEx>
        <w:tc>
          <w:tcPr>
            <w:tcW w:w="1400" w:type="pct"/>
            <w:gridSpan w:val="2"/>
            <w:tcBorders>
              <w:right w:val="single" w:sz="4" w:space="0" w:color="auto"/>
            </w:tcBorders>
            <w:vAlign w:val="center"/>
          </w:tcPr>
          <w:p w14:paraId="39C1CCEA" w14:textId="76688A42" w:rsidR="00220728" w:rsidRPr="00220728" w:rsidRDefault="00220728" w:rsidP="00220728">
            <w:pPr>
              <w:tabs>
                <w:tab w:val="left" w:pos="708"/>
                <w:tab w:val="center" w:pos="4677"/>
                <w:tab w:val="right" w:pos="9355"/>
              </w:tabs>
              <w:spacing w:after="0" w:line="240" w:lineRule="auto"/>
              <w:rPr>
                <w:rFonts w:ascii="Times New Roman" w:hAnsi="Times New Roman"/>
                <w:color w:val="000000" w:themeColor="text1"/>
              </w:rPr>
            </w:pPr>
            <w:bookmarkStart w:id="5" w:name="_Toc208408612"/>
            <w:r w:rsidRPr="00220728">
              <w:rPr>
                <w:rFonts w:ascii="Times New Roman" w:hAnsi="Times New Roman"/>
                <w:color w:val="000000" w:themeColor="text1"/>
              </w:rPr>
              <w:t>3.3.Нормативно правовые акты и регламентирующие документы</w:t>
            </w:r>
            <w:bookmarkEnd w:id="5"/>
          </w:p>
        </w:tc>
        <w:tc>
          <w:tcPr>
            <w:tcW w:w="3600" w:type="pct"/>
            <w:tcBorders>
              <w:left w:val="single" w:sz="4" w:space="0" w:color="auto"/>
            </w:tcBorders>
          </w:tcPr>
          <w:p w14:paraId="5ADF0D70" w14:textId="77777777" w:rsidR="00220728" w:rsidRPr="00220728" w:rsidRDefault="00220728" w:rsidP="00220728">
            <w:pPr>
              <w:spacing w:line="240" w:lineRule="auto"/>
              <w:contextualSpacing/>
              <w:rPr>
                <w:rFonts w:ascii="Times New Roman" w:hAnsi="Times New Roman"/>
              </w:rPr>
            </w:pPr>
            <w:r w:rsidRPr="00220728">
              <w:rPr>
                <w:rFonts w:ascii="Times New Roman" w:hAnsi="Times New Roman"/>
              </w:rPr>
              <w:t xml:space="preserve">Рабочая документация должна быть выполнена в соответствии </w:t>
            </w:r>
            <w:r w:rsidRPr="00220728">
              <w:rPr>
                <w:rFonts w:ascii="Times New Roman" w:hAnsi="Times New Roman"/>
              </w:rPr>
              <w:br/>
              <w:t>с действующими нормативно-правовыми актами, а также нормативно-техническими и регламентирующими документами:</w:t>
            </w:r>
          </w:p>
          <w:p w14:paraId="3A137920" w14:textId="77777777" w:rsidR="00220728" w:rsidRPr="00220728" w:rsidRDefault="00220728" w:rsidP="00220728">
            <w:pPr>
              <w:spacing w:line="240" w:lineRule="auto"/>
              <w:contextualSpacing/>
              <w:rPr>
                <w:rFonts w:ascii="Times New Roman" w:hAnsi="Times New Roman"/>
              </w:rPr>
            </w:pPr>
            <w:r w:rsidRPr="00220728">
              <w:rPr>
                <w:rFonts w:ascii="Times New Roman" w:hAnsi="Times New Roman"/>
              </w:rPr>
              <w:t xml:space="preserve">- Федеральным законом от 22.07.2008 № 123-ФЗ «Технический регламент </w:t>
            </w:r>
            <w:r w:rsidRPr="00220728">
              <w:rPr>
                <w:rFonts w:ascii="Times New Roman" w:hAnsi="Times New Roman"/>
              </w:rPr>
              <w:br/>
              <w:t>о требованиях пожарной безопасности»;</w:t>
            </w:r>
          </w:p>
          <w:p w14:paraId="181A88A2" w14:textId="77777777" w:rsidR="00220728" w:rsidRPr="00220728" w:rsidRDefault="00220728" w:rsidP="00220728">
            <w:pPr>
              <w:spacing w:line="240" w:lineRule="auto"/>
              <w:contextualSpacing/>
              <w:rPr>
                <w:rFonts w:ascii="Times New Roman" w:hAnsi="Times New Roman"/>
              </w:rPr>
            </w:pPr>
            <w:r w:rsidRPr="00220728">
              <w:rPr>
                <w:rFonts w:ascii="Times New Roman" w:hAnsi="Times New Roman"/>
              </w:rPr>
              <w:t>- ГОСТ Р 59638-2021 «Системы пожарной сигнализации. Руководство по проектированию, монтажу, техническому обслуживанию и ремонту. Методы испытаний на работоспособность» (утвержден приказом Росстандарта от 24.08.2021 № 791-ст);</w:t>
            </w:r>
          </w:p>
          <w:p w14:paraId="4CF877AE" w14:textId="77777777" w:rsidR="00220728" w:rsidRPr="00220728" w:rsidRDefault="00220728" w:rsidP="00220728">
            <w:pPr>
              <w:spacing w:line="240" w:lineRule="auto"/>
              <w:contextualSpacing/>
              <w:rPr>
                <w:rFonts w:ascii="Times New Roman" w:hAnsi="Times New Roman"/>
              </w:rPr>
            </w:pPr>
            <w:r w:rsidRPr="00220728">
              <w:rPr>
                <w:rFonts w:ascii="Times New Roman" w:hAnsi="Times New Roman"/>
              </w:rPr>
              <w:t>- ГОСТ Р 53316-2021 «Национальный стандарт Российской Федерации. Кабельные линии. Сохранение работоспособности в условиях пожара. Метод испытания» (утвержден и введен в действие 9 Приказом Ростехрегулирования от 21.09.2021 № 991-ст);</w:t>
            </w:r>
          </w:p>
          <w:p w14:paraId="73143D54" w14:textId="77777777" w:rsidR="00220728" w:rsidRPr="00220728" w:rsidRDefault="00220728" w:rsidP="00220728">
            <w:pPr>
              <w:spacing w:line="240" w:lineRule="auto"/>
              <w:contextualSpacing/>
              <w:rPr>
                <w:rFonts w:ascii="Times New Roman" w:hAnsi="Times New Roman"/>
              </w:rPr>
            </w:pPr>
            <w:r w:rsidRPr="00220728">
              <w:rPr>
                <w:rFonts w:ascii="Times New Roman" w:hAnsi="Times New Roman"/>
              </w:rPr>
              <w:t>- ГОСТ 31565-2012 «Межгосударственный стандарт. Кабельные изделия. Требования пожарной безопасности» (введен в действие Приказом Росстандарта от 22.11.2012 № 1097-ст);</w:t>
            </w:r>
          </w:p>
          <w:p w14:paraId="6A81A7AA" w14:textId="77777777" w:rsidR="00220728" w:rsidRPr="00220728" w:rsidRDefault="00220728" w:rsidP="00220728">
            <w:pPr>
              <w:spacing w:line="240" w:lineRule="auto"/>
              <w:contextualSpacing/>
              <w:rPr>
                <w:rFonts w:ascii="Times New Roman" w:hAnsi="Times New Roman"/>
              </w:rPr>
            </w:pPr>
            <w:r w:rsidRPr="00220728">
              <w:rPr>
                <w:rFonts w:ascii="Times New Roman" w:hAnsi="Times New Roman"/>
              </w:rPr>
              <w:t>- ГОСТ Р 53704-2009 «Национальный стандарт Российской Федерации. Системы безопасности комплексные и интегрированные. Общие технические требования» (утвержден и введен в действие Приказом Ростехрегулирования от 15.12.2009 № 1140-ст);</w:t>
            </w:r>
          </w:p>
          <w:p w14:paraId="0B0A112F" w14:textId="77777777" w:rsidR="00220728" w:rsidRPr="00220728" w:rsidRDefault="00220728" w:rsidP="00220728">
            <w:pPr>
              <w:spacing w:line="240" w:lineRule="auto"/>
              <w:contextualSpacing/>
              <w:rPr>
                <w:rFonts w:ascii="Times New Roman" w:hAnsi="Times New Roman"/>
              </w:rPr>
            </w:pPr>
            <w:r w:rsidRPr="00220728">
              <w:rPr>
                <w:rFonts w:ascii="Times New Roman" w:hAnsi="Times New Roman"/>
              </w:rPr>
              <w:t>- СП 484.1311500.2020 «Свод правил. Системы противопожарной защиты. Системы пожарной сигнализации и автоматизация систем противопожарной защиты. Нормы и правила проектирования» (утверждён и введён в действие приказом МЧС России от 31.07.2020 № 582);</w:t>
            </w:r>
          </w:p>
          <w:p w14:paraId="1C41E52F" w14:textId="77777777" w:rsidR="00220728" w:rsidRPr="00220728" w:rsidRDefault="00220728" w:rsidP="00220728">
            <w:pPr>
              <w:spacing w:after="0" w:line="240" w:lineRule="auto"/>
              <w:contextualSpacing/>
              <w:rPr>
                <w:rFonts w:ascii="Times New Roman" w:hAnsi="Times New Roman"/>
              </w:rPr>
            </w:pPr>
            <w:r w:rsidRPr="00220728">
              <w:rPr>
                <w:rFonts w:ascii="Times New Roman" w:hAnsi="Times New Roman"/>
              </w:rPr>
              <w:t xml:space="preserve">- СП 486.1311500.2020 «Свод правил. Системы противопожарной защиты. Перечень зданий, сооружений, помещений и оборудования, подлежащих защите автоматическими установками пожаротушения и системами пожарной сигнализации. Требований пожарной безопасности» (утверждён </w:t>
            </w:r>
            <w:r w:rsidRPr="00220728">
              <w:rPr>
                <w:rFonts w:ascii="Times New Roman" w:hAnsi="Times New Roman"/>
              </w:rPr>
              <w:br/>
              <w:t>и введён в действие приказом МЧС России от 20.07.2020 № 539);</w:t>
            </w:r>
          </w:p>
          <w:p w14:paraId="2701FCE4" w14:textId="77777777" w:rsidR="00220728" w:rsidRPr="00220728" w:rsidRDefault="00220728" w:rsidP="00220728">
            <w:pPr>
              <w:spacing w:after="0" w:line="240" w:lineRule="auto"/>
              <w:rPr>
                <w:rFonts w:ascii="Times New Roman" w:hAnsi="Times New Roman"/>
              </w:rPr>
            </w:pPr>
            <w:r w:rsidRPr="00220728">
              <w:rPr>
                <w:rFonts w:ascii="Times New Roman" w:hAnsi="Times New Roman"/>
              </w:rPr>
              <w:t xml:space="preserve">- СП 12.13130.2009 «Свод правил. Определение категорий помещений, зданий и наружных установок по взрывопожарной и пожарной опасности», </w:t>
            </w:r>
            <w:r w:rsidRPr="00220728">
              <w:rPr>
                <w:rFonts w:ascii="Times New Roman" w:hAnsi="Times New Roman"/>
              </w:rPr>
              <w:br/>
              <w:t>с Изменением № 1 (утвержденным и введенным в действие с 01.02.2011 года Приказом МЧС РФ от 09.12.2010 № 643);</w:t>
            </w:r>
          </w:p>
          <w:p w14:paraId="124F6EE1" w14:textId="77777777" w:rsidR="00220728" w:rsidRPr="00220728" w:rsidRDefault="00220728" w:rsidP="00220728">
            <w:pPr>
              <w:spacing w:after="0" w:line="240" w:lineRule="auto"/>
              <w:rPr>
                <w:rFonts w:ascii="Times New Roman" w:hAnsi="Times New Roman"/>
              </w:rPr>
            </w:pPr>
            <w:r w:rsidRPr="00220728">
              <w:rPr>
                <w:rFonts w:ascii="Times New Roman" w:hAnsi="Times New Roman"/>
              </w:rPr>
              <w:t xml:space="preserve">- СП 6.13130 Свод правил. Системы противопожарной защиты. Электроустановки низковольтные. Требования пожарной безопасности» (утверждён и введён в действие приказом МЧС РФ от 06.04.2021 № 200). </w:t>
            </w:r>
          </w:p>
          <w:p w14:paraId="0C5D5C1F" w14:textId="77777777" w:rsidR="00220728" w:rsidRPr="00220728" w:rsidRDefault="00220728" w:rsidP="00220728">
            <w:pPr>
              <w:spacing w:line="240" w:lineRule="auto"/>
              <w:contextualSpacing/>
              <w:rPr>
                <w:rFonts w:ascii="Times New Roman" w:hAnsi="Times New Roman"/>
              </w:rPr>
            </w:pPr>
            <w:r w:rsidRPr="00220728">
              <w:rPr>
                <w:rFonts w:ascii="Times New Roman" w:hAnsi="Times New Roman"/>
              </w:rPr>
              <w:lastRenderedPageBreak/>
              <w:t>- СП 76.13330.2016 «Свод правил. Электротехнические устройства. Актуализированная редакция СНиП 3.05.06-85" (утвержден Приказом Минстроя России от 16.12.2016 № 955/пр);</w:t>
            </w:r>
          </w:p>
          <w:p w14:paraId="74A3D572" w14:textId="77777777" w:rsidR="00220728" w:rsidRPr="00220728" w:rsidRDefault="00220728" w:rsidP="00220728">
            <w:pPr>
              <w:spacing w:line="240" w:lineRule="auto"/>
              <w:contextualSpacing/>
              <w:rPr>
                <w:rFonts w:ascii="Times New Roman" w:hAnsi="Times New Roman"/>
              </w:rPr>
            </w:pPr>
            <w:r w:rsidRPr="00220728">
              <w:rPr>
                <w:rFonts w:ascii="Times New Roman" w:hAnsi="Times New Roman"/>
              </w:rPr>
              <w:t>- РД 25.953-90 «Системы автоматические пожаротушения, пожарной, охранной и охранно-пожарной сигнализации. Обозначения условные графические элементов связи»;</w:t>
            </w:r>
          </w:p>
          <w:p w14:paraId="4C405B7E" w14:textId="77777777" w:rsidR="00220728" w:rsidRPr="00220728" w:rsidRDefault="00220728" w:rsidP="00220728">
            <w:pPr>
              <w:spacing w:line="240" w:lineRule="auto"/>
              <w:contextualSpacing/>
              <w:rPr>
                <w:rFonts w:ascii="Times New Roman" w:hAnsi="Times New Roman"/>
              </w:rPr>
            </w:pPr>
            <w:r w:rsidRPr="00220728">
              <w:rPr>
                <w:rFonts w:ascii="Times New Roman" w:hAnsi="Times New Roman"/>
              </w:rPr>
              <w:t>- Правилами устройства электроустановок (утверждены приказом Минэнерго РФ от 08.07.2002 № 204);</w:t>
            </w:r>
          </w:p>
          <w:p w14:paraId="5C02CBF6" w14:textId="77777777" w:rsidR="00220728" w:rsidRPr="00220728" w:rsidRDefault="00220728" w:rsidP="00220728">
            <w:pPr>
              <w:spacing w:after="0" w:line="240" w:lineRule="auto"/>
              <w:contextualSpacing/>
              <w:rPr>
                <w:rFonts w:ascii="Times New Roman" w:hAnsi="Times New Roman"/>
              </w:rPr>
            </w:pPr>
            <w:r w:rsidRPr="00220728">
              <w:rPr>
                <w:rFonts w:ascii="Times New Roman" w:hAnsi="Times New Roman"/>
              </w:rPr>
              <w:t>- Настоящими ТУ;</w:t>
            </w:r>
          </w:p>
          <w:p w14:paraId="72577860" w14:textId="77777777" w:rsidR="00220728" w:rsidRPr="00220728" w:rsidRDefault="00220728" w:rsidP="00220728">
            <w:pPr>
              <w:spacing w:after="0" w:line="240" w:lineRule="auto"/>
              <w:rPr>
                <w:rFonts w:ascii="Times New Roman" w:hAnsi="Times New Roman"/>
              </w:rPr>
            </w:pPr>
            <w:r w:rsidRPr="00220728">
              <w:rPr>
                <w:rFonts w:ascii="Times New Roman" w:hAnsi="Times New Roman"/>
              </w:rPr>
              <w:t>- Иными нормами и правилами предусмотренными действующим законодательством Российской Федерации, государственными стандартами и руководящими документами;</w:t>
            </w:r>
          </w:p>
          <w:p w14:paraId="20B1FD2D" w14:textId="77777777" w:rsidR="00220728" w:rsidRPr="00220728" w:rsidRDefault="00220728" w:rsidP="00220728">
            <w:pPr>
              <w:spacing w:after="0" w:line="240" w:lineRule="auto"/>
              <w:rPr>
                <w:rFonts w:ascii="Times New Roman" w:hAnsi="Times New Roman"/>
              </w:rPr>
            </w:pPr>
            <w:r w:rsidRPr="00220728">
              <w:rPr>
                <w:rFonts w:ascii="Times New Roman" w:hAnsi="Times New Roman"/>
              </w:rPr>
              <w:t>- В случае, если один из перечисленных документов утратил силу, вследствие отмены или замены на иной документ, то Подрядчик обязан руководствоваться действующей редакцией такого нормативно-технического документа, СНиП, СП и т.п., по всем документам, действие которых прекращено и не издано документа в новой редакции, ссылка на такие документы носит рекомендательный, информационный характер.</w:t>
            </w:r>
          </w:p>
        </w:tc>
      </w:tr>
      <w:tr w:rsidR="00220728" w:rsidRPr="00220728" w14:paraId="19441482" w14:textId="77777777" w:rsidTr="00220728">
        <w:tblPrEx>
          <w:tblBorders>
            <w:insideV w:val="none" w:sz="0" w:space="0" w:color="auto"/>
          </w:tblBorders>
          <w:tblLook w:val="0000" w:firstRow="0" w:lastRow="0" w:firstColumn="0" w:lastColumn="0" w:noHBand="0" w:noVBand="0"/>
        </w:tblPrEx>
        <w:tc>
          <w:tcPr>
            <w:tcW w:w="1400" w:type="pct"/>
            <w:gridSpan w:val="2"/>
            <w:tcBorders>
              <w:right w:val="single" w:sz="4" w:space="0" w:color="auto"/>
            </w:tcBorders>
            <w:vAlign w:val="center"/>
          </w:tcPr>
          <w:p w14:paraId="2F92E863" w14:textId="7D50CB70" w:rsidR="00220728" w:rsidRPr="00220728" w:rsidRDefault="00220728" w:rsidP="00220728">
            <w:pPr>
              <w:tabs>
                <w:tab w:val="left" w:pos="708"/>
                <w:tab w:val="center" w:pos="4677"/>
                <w:tab w:val="right" w:pos="9355"/>
              </w:tabs>
              <w:spacing w:after="0" w:line="240" w:lineRule="auto"/>
              <w:rPr>
                <w:rFonts w:ascii="Times New Roman" w:hAnsi="Times New Roman"/>
                <w:color w:val="000000" w:themeColor="text1"/>
              </w:rPr>
            </w:pPr>
            <w:bookmarkStart w:id="6" w:name="_Toc208408613"/>
            <w:r w:rsidRPr="00220728">
              <w:rPr>
                <w:rFonts w:ascii="Times New Roman" w:hAnsi="Times New Roman"/>
                <w:color w:val="000000" w:themeColor="text1"/>
              </w:rPr>
              <w:lastRenderedPageBreak/>
              <w:t>3.4.Дополнительные нормативные требования</w:t>
            </w:r>
            <w:bookmarkEnd w:id="6"/>
          </w:p>
        </w:tc>
        <w:tc>
          <w:tcPr>
            <w:tcW w:w="3600" w:type="pct"/>
            <w:tcBorders>
              <w:left w:val="single" w:sz="4" w:space="0" w:color="auto"/>
            </w:tcBorders>
          </w:tcPr>
          <w:p w14:paraId="31E9F28F" w14:textId="77777777" w:rsidR="00220728" w:rsidRPr="00220728" w:rsidRDefault="00220728" w:rsidP="00220728">
            <w:pPr>
              <w:spacing w:after="0" w:line="240" w:lineRule="auto"/>
              <w:jc w:val="both"/>
              <w:rPr>
                <w:rFonts w:ascii="Times New Roman" w:hAnsi="Times New Roman"/>
                <w:bCs/>
              </w:rPr>
            </w:pPr>
            <w:r w:rsidRPr="00220728">
              <w:rPr>
                <w:rFonts w:ascii="Times New Roman" w:hAnsi="Times New Roman"/>
              </w:rPr>
              <w:t xml:space="preserve">10.3.1. </w:t>
            </w:r>
            <w:r w:rsidRPr="00220728">
              <w:rPr>
                <w:rFonts w:ascii="Times New Roman" w:hAnsi="Times New Roman"/>
                <w:bCs/>
              </w:rPr>
              <w:t>Срок действия технических условий – 3 (три) года.</w:t>
            </w:r>
          </w:p>
          <w:p w14:paraId="770B348F" w14:textId="77777777" w:rsidR="00220728" w:rsidRPr="00220728" w:rsidRDefault="00220728" w:rsidP="00220728">
            <w:pPr>
              <w:spacing w:after="0" w:line="240" w:lineRule="auto"/>
              <w:contextualSpacing/>
              <w:jc w:val="both"/>
              <w:rPr>
                <w:rFonts w:ascii="Times New Roman" w:hAnsi="Times New Roman"/>
                <w:color w:val="000000" w:themeColor="text1"/>
              </w:rPr>
            </w:pPr>
            <w:r w:rsidRPr="00220728">
              <w:rPr>
                <w:rFonts w:ascii="Times New Roman" w:hAnsi="Times New Roman"/>
              </w:rPr>
              <w:t xml:space="preserve">10.3.2. Согласно ГОСТ Р 59638-2021, </w:t>
            </w:r>
            <w:r w:rsidRPr="00220728">
              <w:rPr>
                <w:rFonts w:ascii="Times New Roman" w:hAnsi="Times New Roman"/>
                <w:color w:val="000000" w:themeColor="text1"/>
              </w:rPr>
              <w:t>в рабочей документации отразить обязанность администрации объекта иметь резервный запас оборудования для замены неисправного или выработавшего свой ресурс оборудования.</w:t>
            </w:r>
          </w:p>
          <w:p w14:paraId="03EC3F46" w14:textId="77777777" w:rsidR="00220728" w:rsidRPr="00220728" w:rsidRDefault="00220728" w:rsidP="00220728">
            <w:pPr>
              <w:spacing w:after="0" w:line="240" w:lineRule="auto"/>
              <w:rPr>
                <w:rFonts w:ascii="Times New Roman" w:hAnsi="Times New Roman"/>
              </w:rPr>
            </w:pPr>
            <w:r w:rsidRPr="00220728">
              <w:rPr>
                <w:rFonts w:ascii="Times New Roman" w:hAnsi="Times New Roman"/>
                <w:color w:val="000000" w:themeColor="text1"/>
              </w:rPr>
              <w:t>10.3.3. При разработке рабочей документации предусмотреть использование оборудования</w:t>
            </w:r>
            <w:r w:rsidRPr="00220728">
              <w:rPr>
                <w:rFonts w:ascii="Times New Roman" w:hAnsi="Times New Roman"/>
              </w:rPr>
              <w:t xml:space="preserve"> включенного в единый реестр российской промышленной продукции (ПП РФ № 719).</w:t>
            </w:r>
          </w:p>
        </w:tc>
      </w:tr>
      <w:tr w:rsidR="00220728" w:rsidRPr="00220728" w14:paraId="4345C528" w14:textId="77777777" w:rsidTr="00215BD1">
        <w:tblPrEx>
          <w:tblBorders>
            <w:insideV w:val="none" w:sz="0" w:space="0" w:color="auto"/>
          </w:tblBorders>
          <w:tblLook w:val="0000" w:firstRow="0" w:lastRow="0" w:firstColumn="0" w:lastColumn="0" w:noHBand="0" w:noVBand="0"/>
        </w:tblPrEx>
        <w:tc>
          <w:tcPr>
            <w:tcW w:w="5000" w:type="pct"/>
            <w:gridSpan w:val="3"/>
            <w:vAlign w:val="center"/>
          </w:tcPr>
          <w:p w14:paraId="63D37BEB" w14:textId="2AA0BA78" w:rsidR="00220728" w:rsidRPr="00220728" w:rsidRDefault="00220728" w:rsidP="00220728">
            <w:pPr>
              <w:spacing w:after="0" w:line="240" w:lineRule="auto"/>
              <w:jc w:val="both"/>
              <w:rPr>
                <w:rFonts w:ascii="Times New Roman" w:hAnsi="Times New Roman"/>
                <w:b/>
              </w:rPr>
            </w:pPr>
            <w:bookmarkStart w:id="7" w:name="_Toc208408614"/>
            <w:r w:rsidRPr="00220728">
              <w:rPr>
                <w:rFonts w:ascii="Times New Roman" w:hAnsi="Times New Roman"/>
                <w:b/>
              </w:rPr>
              <w:t>4.Требования к составу направляемых документов</w:t>
            </w:r>
            <w:bookmarkEnd w:id="7"/>
          </w:p>
        </w:tc>
      </w:tr>
      <w:tr w:rsidR="00220728" w:rsidRPr="00220728" w14:paraId="2B7EB2B0" w14:textId="77777777" w:rsidTr="00220728">
        <w:tblPrEx>
          <w:tblBorders>
            <w:insideV w:val="none" w:sz="0" w:space="0" w:color="auto"/>
          </w:tblBorders>
          <w:tblLook w:val="0000" w:firstRow="0" w:lastRow="0" w:firstColumn="0" w:lastColumn="0" w:noHBand="0" w:noVBand="0"/>
        </w:tblPrEx>
        <w:tc>
          <w:tcPr>
            <w:tcW w:w="1400" w:type="pct"/>
            <w:gridSpan w:val="2"/>
            <w:tcBorders>
              <w:right w:val="single" w:sz="4" w:space="0" w:color="auto"/>
            </w:tcBorders>
            <w:vAlign w:val="center"/>
          </w:tcPr>
          <w:p w14:paraId="66A960C0" w14:textId="77777777" w:rsidR="00220728" w:rsidRPr="00220728" w:rsidRDefault="00220728" w:rsidP="00220728">
            <w:pPr>
              <w:tabs>
                <w:tab w:val="left" w:pos="708"/>
                <w:tab w:val="center" w:pos="4677"/>
                <w:tab w:val="right" w:pos="9355"/>
              </w:tabs>
              <w:spacing w:after="0" w:line="240" w:lineRule="auto"/>
              <w:rPr>
                <w:rFonts w:ascii="Times New Roman" w:hAnsi="Times New Roman"/>
                <w:color w:val="000000" w:themeColor="text1"/>
              </w:rPr>
            </w:pPr>
            <w:r w:rsidRPr="00220728">
              <w:rPr>
                <w:rFonts w:ascii="Times New Roman" w:hAnsi="Times New Roman"/>
                <w:b/>
                <w:color w:val="000000" w:themeColor="text1"/>
              </w:rPr>
              <w:t>4.1.</w:t>
            </w:r>
            <w:bookmarkStart w:id="8" w:name="_Toc208408615"/>
            <w:r w:rsidRPr="00220728">
              <w:rPr>
                <w:rFonts w:ascii="Times New Roman" w:hAnsi="Times New Roman"/>
                <w:b/>
                <w:color w:val="000000" w:themeColor="text1"/>
              </w:rPr>
              <w:t>Проектная/рабочая документация:</w:t>
            </w:r>
            <w:bookmarkEnd w:id="8"/>
          </w:p>
        </w:tc>
        <w:tc>
          <w:tcPr>
            <w:tcW w:w="3600" w:type="pct"/>
            <w:tcBorders>
              <w:left w:val="single" w:sz="4" w:space="0" w:color="auto"/>
            </w:tcBorders>
          </w:tcPr>
          <w:p w14:paraId="0AF1A20F" w14:textId="77777777" w:rsidR="00220728" w:rsidRPr="00220728" w:rsidRDefault="00220728" w:rsidP="00220728">
            <w:pPr>
              <w:spacing w:after="0" w:line="240" w:lineRule="auto"/>
              <w:rPr>
                <w:rFonts w:ascii="Times New Roman" w:hAnsi="Times New Roman"/>
              </w:rPr>
            </w:pPr>
            <w:r w:rsidRPr="00220728">
              <w:rPr>
                <w:rFonts w:ascii="Times New Roman" w:hAnsi="Times New Roman"/>
              </w:rPr>
              <w:t>1.Обложка</w:t>
            </w:r>
          </w:p>
          <w:p w14:paraId="72E2DA09" w14:textId="77777777" w:rsidR="00220728" w:rsidRPr="00220728" w:rsidRDefault="00220728" w:rsidP="00220728">
            <w:pPr>
              <w:spacing w:after="0" w:line="240" w:lineRule="auto"/>
              <w:rPr>
                <w:rFonts w:ascii="Times New Roman" w:hAnsi="Times New Roman"/>
              </w:rPr>
            </w:pPr>
            <w:r w:rsidRPr="00220728">
              <w:rPr>
                <w:rFonts w:ascii="Times New Roman" w:hAnsi="Times New Roman"/>
              </w:rPr>
              <w:t>2.Титульный лист.</w:t>
            </w:r>
          </w:p>
          <w:p w14:paraId="03D37B24" w14:textId="77777777" w:rsidR="00220728" w:rsidRPr="00220728" w:rsidRDefault="00220728" w:rsidP="00220728">
            <w:pPr>
              <w:spacing w:after="0" w:line="240" w:lineRule="auto"/>
              <w:rPr>
                <w:rFonts w:ascii="Times New Roman" w:hAnsi="Times New Roman"/>
              </w:rPr>
            </w:pPr>
            <w:r w:rsidRPr="00220728">
              <w:rPr>
                <w:rFonts w:ascii="Times New Roman" w:hAnsi="Times New Roman"/>
              </w:rPr>
              <w:t>3.Состав рабочей документации.</w:t>
            </w:r>
          </w:p>
          <w:p w14:paraId="6327CEE5" w14:textId="77777777" w:rsidR="00220728" w:rsidRPr="00220728" w:rsidRDefault="00220728" w:rsidP="00220728">
            <w:pPr>
              <w:spacing w:after="0" w:line="240" w:lineRule="auto"/>
              <w:rPr>
                <w:rFonts w:ascii="Times New Roman" w:hAnsi="Times New Roman"/>
              </w:rPr>
            </w:pPr>
            <w:r w:rsidRPr="00220728">
              <w:rPr>
                <w:rFonts w:ascii="Times New Roman" w:hAnsi="Times New Roman"/>
              </w:rPr>
              <w:t>3.1. Общие данные:</w:t>
            </w:r>
          </w:p>
          <w:p w14:paraId="09391796" w14:textId="77777777" w:rsidR="00220728" w:rsidRPr="00220728" w:rsidRDefault="00220728" w:rsidP="00220728">
            <w:pPr>
              <w:widowControl w:val="0"/>
              <w:numPr>
                <w:ilvl w:val="0"/>
                <w:numId w:val="27"/>
              </w:numPr>
              <w:spacing w:after="0" w:line="240" w:lineRule="auto"/>
              <w:contextualSpacing/>
              <w:rPr>
                <w:rFonts w:ascii="Times New Roman" w:hAnsi="Times New Roman"/>
              </w:rPr>
            </w:pPr>
            <w:r w:rsidRPr="00220728">
              <w:rPr>
                <w:rFonts w:ascii="Times New Roman" w:hAnsi="Times New Roman"/>
              </w:rPr>
              <w:t>Общие положения.</w:t>
            </w:r>
          </w:p>
          <w:p w14:paraId="6E4A9AA6" w14:textId="77777777" w:rsidR="00220728" w:rsidRPr="00220728" w:rsidRDefault="00220728" w:rsidP="00220728">
            <w:pPr>
              <w:widowControl w:val="0"/>
              <w:numPr>
                <w:ilvl w:val="0"/>
                <w:numId w:val="27"/>
              </w:numPr>
              <w:spacing w:after="0" w:line="240" w:lineRule="auto"/>
              <w:contextualSpacing/>
              <w:rPr>
                <w:rFonts w:ascii="Times New Roman" w:hAnsi="Times New Roman"/>
              </w:rPr>
            </w:pPr>
            <w:r w:rsidRPr="00220728">
              <w:rPr>
                <w:rFonts w:ascii="Times New Roman" w:hAnsi="Times New Roman"/>
              </w:rPr>
              <w:t>Ведомость ссылочных документов.</w:t>
            </w:r>
          </w:p>
          <w:p w14:paraId="3F1BC53F" w14:textId="77777777" w:rsidR="00220728" w:rsidRPr="00220728" w:rsidRDefault="00220728" w:rsidP="00220728">
            <w:pPr>
              <w:widowControl w:val="0"/>
              <w:numPr>
                <w:ilvl w:val="0"/>
                <w:numId w:val="27"/>
              </w:numPr>
              <w:spacing w:after="0" w:line="240" w:lineRule="auto"/>
              <w:contextualSpacing/>
              <w:rPr>
                <w:rFonts w:ascii="Times New Roman" w:hAnsi="Times New Roman"/>
              </w:rPr>
            </w:pPr>
            <w:r w:rsidRPr="00220728">
              <w:rPr>
                <w:rFonts w:ascii="Times New Roman" w:hAnsi="Times New Roman"/>
              </w:rPr>
              <w:t>Ведомость рабочих чертежей.</w:t>
            </w:r>
          </w:p>
          <w:p w14:paraId="276ACDF1" w14:textId="77777777" w:rsidR="00220728" w:rsidRPr="00220728" w:rsidRDefault="00220728" w:rsidP="00220728">
            <w:pPr>
              <w:widowControl w:val="0"/>
              <w:numPr>
                <w:ilvl w:val="0"/>
                <w:numId w:val="27"/>
              </w:numPr>
              <w:spacing w:after="0" w:line="240" w:lineRule="auto"/>
              <w:contextualSpacing/>
              <w:rPr>
                <w:rFonts w:ascii="Times New Roman" w:hAnsi="Times New Roman"/>
              </w:rPr>
            </w:pPr>
            <w:r w:rsidRPr="00220728">
              <w:rPr>
                <w:rFonts w:ascii="Times New Roman" w:hAnsi="Times New Roman"/>
              </w:rPr>
              <w:t>Основные показатели системы.</w:t>
            </w:r>
          </w:p>
          <w:p w14:paraId="476B580A" w14:textId="77777777" w:rsidR="00220728" w:rsidRPr="00220728" w:rsidRDefault="00220728" w:rsidP="00220728">
            <w:pPr>
              <w:spacing w:after="0" w:line="240" w:lineRule="auto"/>
              <w:rPr>
                <w:rFonts w:ascii="Times New Roman" w:hAnsi="Times New Roman"/>
              </w:rPr>
            </w:pPr>
            <w:r w:rsidRPr="00220728">
              <w:rPr>
                <w:rFonts w:ascii="Times New Roman" w:hAnsi="Times New Roman"/>
              </w:rPr>
              <w:t xml:space="preserve">4.Краткая характеристика защищаемого объекта: назначение, местонахождение (отдельно стоящее строение, в жилом доме и т.д.), этажность объекта, подвал/цокольный этаж/чердак (при наличии), площадь защищаемых помещений, конструктивные особенности, класс огнестойкости здания, класс помещений </w:t>
            </w:r>
            <w:r w:rsidRPr="00220728">
              <w:rPr>
                <w:rFonts w:ascii="Times New Roman" w:hAnsi="Times New Roman"/>
              </w:rPr>
              <w:br/>
              <w:t xml:space="preserve">по функциональной пожароопасности, категория электроснабжения объекта </w:t>
            </w:r>
            <w:r w:rsidRPr="00220728">
              <w:rPr>
                <w:rFonts w:ascii="Times New Roman" w:hAnsi="Times New Roman"/>
              </w:rPr>
              <w:br/>
              <w:t xml:space="preserve">(по ПУЭ), наличие инженерных систем (ТСБ), требующих управления, наличие </w:t>
            </w:r>
            <w:r w:rsidRPr="00220728">
              <w:rPr>
                <w:rFonts w:ascii="Times New Roman" w:hAnsi="Times New Roman"/>
              </w:rPr>
              <w:br/>
              <w:t>и расположение поста охраны (пожарного поста, диспетчера и т.д.).</w:t>
            </w:r>
          </w:p>
          <w:p w14:paraId="7C1D4807" w14:textId="77777777" w:rsidR="00220728" w:rsidRPr="00220728" w:rsidRDefault="00220728" w:rsidP="00220728">
            <w:pPr>
              <w:spacing w:after="0" w:line="240" w:lineRule="auto"/>
              <w:rPr>
                <w:rFonts w:ascii="Times New Roman" w:hAnsi="Times New Roman"/>
              </w:rPr>
            </w:pPr>
            <w:r w:rsidRPr="00220728">
              <w:rPr>
                <w:rFonts w:ascii="Times New Roman" w:hAnsi="Times New Roman"/>
              </w:rPr>
              <w:t>4.1. Основные технические решения.</w:t>
            </w:r>
          </w:p>
          <w:p w14:paraId="0A6130ED" w14:textId="77777777" w:rsidR="00220728" w:rsidRPr="00220728" w:rsidRDefault="00220728" w:rsidP="00220728">
            <w:pPr>
              <w:widowControl w:val="0"/>
              <w:numPr>
                <w:ilvl w:val="0"/>
                <w:numId w:val="28"/>
              </w:numPr>
              <w:tabs>
                <w:tab w:val="left" w:pos="2268"/>
              </w:tabs>
              <w:spacing w:after="0" w:line="240" w:lineRule="auto"/>
              <w:contextualSpacing/>
              <w:rPr>
                <w:rFonts w:ascii="Times New Roman" w:hAnsi="Times New Roman"/>
              </w:rPr>
            </w:pPr>
            <w:r w:rsidRPr="00220728">
              <w:rPr>
                <w:rFonts w:ascii="Times New Roman" w:hAnsi="Times New Roman"/>
              </w:rPr>
              <w:t>Общие данные.</w:t>
            </w:r>
          </w:p>
          <w:p w14:paraId="4D9EBBA7" w14:textId="77777777" w:rsidR="00220728" w:rsidRPr="00220728" w:rsidRDefault="00220728" w:rsidP="00220728">
            <w:pPr>
              <w:widowControl w:val="0"/>
              <w:numPr>
                <w:ilvl w:val="0"/>
                <w:numId w:val="28"/>
              </w:numPr>
              <w:tabs>
                <w:tab w:val="left" w:pos="2268"/>
              </w:tabs>
              <w:spacing w:after="0" w:line="240" w:lineRule="auto"/>
              <w:contextualSpacing/>
              <w:rPr>
                <w:rFonts w:ascii="Times New Roman" w:hAnsi="Times New Roman"/>
              </w:rPr>
            </w:pPr>
            <w:r w:rsidRPr="00220728">
              <w:rPr>
                <w:rFonts w:ascii="Times New Roman" w:hAnsi="Times New Roman"/>
              </w:rPr>
              <w:t>Организация (включая используемое оборудование и его краткое описание).</w:t>
            </w:r>
          </w:p>
          <w:p w14:paraId="5D91E16A" w14:textId="77777777" w:rsidR="00220728" w:rsidRPr="00220728" w:rsidRDefault="00220728" w:rsidP="00220728">
            <w:pPr>
              <w:widowControl w:val="0"/>
              <w:numPr>
                <w:ilvl w:val="0"/>
                <w:numId w:val="28"/>
              </w:numPr>
              <w:tabs>
                <w:tab w:val="left" w:pos="2268"/>
              </w:tabs>
              <w:spacing w:after="0" w:line="240" w:lineRule="auto"/>
              <w:contextualSpacing/>
              <w:rPr>
                <w:rFonts w:ascii="Times New Roman" w:hAnsi="Times New Roman"/>
              </w:rPr>
            </w:pPr>
            <w:r w:rsidRPr="00220728">
              <w:rPr>
                <w:rFonts w:ascii="Times New Roman" w:hAnsi="Times New Roman"/>
              </w:rPr>
              <w:t>Принципы и алгоритмы работы.</w:t>
            </w:r>
          </w:p>
          <w:p w14:paraId="408180FD" w14:textId="77777777" w:rsidR="00220728" w:rsidRPr="00220728" w:rsidRDefault="00220728" w:rsidP="00220728">
            <w:pPr>
              <w:widowControl w:val="0"/>
              <w:numPr>
                <w:ilvl w:val="0"/>
                <w:numId w:val="28"/>
              </w:numPr>
              <w:tabs>
                <w:tab w:val="left" w:pos="2268"/>
              </w:tabs>
              <w:spacing w:after="0" w:line="240" w:lineRule="auto"/>
              <w:contextualSpacing/>
              <w:rPr>
                <w:rFonts w:ascii="Times New Roman" w:hAnsi="Times New Roman"/>
              </w:rPr>
            </w:pPr>
            <w:r w:rsidRPr="00220728">
              <w:rPr>
                <w:rFonts w:ascii="Times New Roman" w:hAnsi="Times New Roman"/>
              </w:rPr>
              <w:t>Сопряжение (интеграция) систем.</w:t>
            </w:r>
          </w:p>
          <w:p w14:paraId="433E4FD0" w14:textId="77777777" w:rsidR="00220728" w:rsidRPr="00220728" w:rsidRDefault="00220728" w:rsidP="00220728">
            <w:pPr>
              <w:tabs>
                <w:tab w:val="left" w:pos="1560"/>
              </w:tabs>
              <w:spacing w:after="0" w:line="240" w:lineRule="auto"/>
              <w:rPr>
                <w:rFonts w:ascii="Times New Roman" w:hAnsi="Times New Roman"/>
              </w:rPr>
            </w:pPr>
            <w:r w:rsidRPr="00220728">
              <w:rPr>
                <w:rFonts w:ascii="Times New Roman" w:hAnsi="Times New Roman"/>
              </w:rPr>
              <w:t>4.2. Монтаж оборудования.</w:t>
            </w:r>
          </w:p>
          <w:p w14:paraId="4888B99A" w14:textId="77777777" w:rsidR="00220728" w:rsidRPr="00220728" w:rsidRDefault="00220728" w:rsidP="00220728">
            <w:pPr>
              <w:numPr>
                <w:ilvl w:val="0"/>
                <w:numId w:val="29"/>
              </w:numPr>
              <w:tabs>
                <w:tab w:val="left" w:pos="2268"/>
              </w:tabs>
              <w:spacing w:after="0" w:line="240" w:lineRule="auto"/>
              <w:contextualSpacing/>
              <w:rPr>
                <w:rFonts w:ascii="Times New Roman" w:hAnsi="Times New Roman"/>
              </w:rPr>
            </w:pPr>
            <w:r w:rsidRPr="00220728">
              <w:rPr>
                <w:rFonts w:ascii="Times New Roman" w:hAnsi="Times New Roman"/>
              </w:rPr>
              <w:t>Общие положения.</w:t>
            </w:r>
          </w:p>
          <w:p w14:paraId="40451705" w14:textId="77777777" w:rsidR="00220728" w:rsidRPr="00220728" w:rsidRDefault="00220728" w:rsidP="00220728">
            <w:pPr>
              <w:numPr>
                <w:ilvl w:val="0"/>
                <w:numId w:val="29"/>
              </w:numPr>
              <w:tabs>
                <w:tab w:val="left" w:pos="2268"/>
              </w:tabs>
              <w:spacing w:after="0" w:line="240" w:lineRule="auto"/>
              <w:contextualSpacing/>
              <w:rPr>
                <w:rFonts w:ascii="Times New Roman" w:hAnsi="Times New Roman"/>
              </w:rPr>
            </w:pPr>
            <w:r w:rsidRPr="00220728">
              <w:rPr>
                <w:rFonts w:ascii="Times New Roman" w:hAnsi="Times New Roman"/>
              </w:rPr>
              <w:t>Размещение и монтаж АРМ (УРМ), ППКП, оборудования.</w:t>
            </w:r>
          </w:p>
          <w:p w14:paraId="3590FEFF" w14:textId="77777777" w:rsidR="00220728" w:rsidRPr="00220728" w:rsidRDefault="00220728" w:rsidP="00220728">
            <w:pPr>
              <w:numPr>
                <w:ilvl w:val="0"/>
                <w:numId w:val="29"/>
              </w:numPr>
              <w:tabs>
                <w:tab w:val="left" w:pos="2268"/>
              </w:tabs>
              <w:spacing w:after="0" w:line="240" w:lineRule="auto"/>
              <w:contextualSpacing/>
              <w:rPr>
                <w:rFonts w:ascii="Times New Roman" w:hAnsi="Times New Roman"/>
              </w:rPr>
            </w:pPr>
            <w:r w:rsidRPr="00220728">
              <w:rPr>
                <w:rFonts w:ascii="Times New Roman" w:hAnsi="Times New Roman"/>
              </w:rPr>
              <w:t>Размещение и монтаж пожарных извещателей.</w:t>
            </w:r>
          </w:p>
          <w:p w14:paraId="169350DC" w14:textId="77777777" w:rsidR="00220728" w:rsidRPr="00220728" w:rsidRDefault="00220728" w:rsidP="00220728">
            <w:pPr>
              <w:numPr>
                <w:ilvl w:val="0"/>
                <w:numId w:val="29"/>
              </w:numPr>
              <w:tabs>
                <w:tab w:val="left" w:pos="2268"/>
              </w:tabs>
              <w:spacing w:after="0" w:line="240" w:lineRule="auto"/>
              <w:contextualSpacing/>
              <w:rPr>
                <w:rFonts w:ascii="Times New Roman" w:hAnsi="Times New Roman"/>
              </w:rPr>
            </w:pPr>
            <w:r w:rsidRPr="00220728">
              <w:rPr>
                <w:rFonts w:ascii="Times New Roman" w:hAnsi="Times New Roman"/>
              </w:rPr>
              <w:t>Монтаж кабельных трасс (электропроводок).</w:t>
            </w:r>
          </w:p>
          <w:p w14:paraId="2C91C1B1" w14:textId="77777777" w:rsidR="00220728" w:rsidRPr="00220728" w:rsidRDefault="00220728" w:rsidP="00220728">
            <w:pPr>
              <w:numPr>
                <w:ilvl w:val="0"/>
                <w:numId w:val="29"/>
              </w:numPr>
              <w:tabs>
                <w:tab w:val="left" w:pos="1560"/>
              </w:tabs>
              <w:spacing w:after="0" w:line="240" w:lineRule="auto"/>
              <w:contextualSpacing/>
              <w:rPr>
                <w:rFonts w:ascii="Times New Roman" w:hAnsi="Times New Roman"/>
              </w:rPr>
            </w:pPr>
            <w:r w:rsidRPr="00220728">
              <w:rPr>
                <w:rFonts w:ascii="Times New Roman" w:hAnsi="Times New Roman"/>
              </w:rPr>
              <w:t>Электропитание и заземление оборудования.</w:t>
            </w:r>
          </w:p>
          <w:p w14:paraId="6EC07EDC" w14:textId="77777777" w:rsidR="00220728" w:rsidRPr="00220728" w:rsidRDefault="00220728" w:rsidP="00220728">
            <w:pPr>
              <w:numPr>
                <w:ilvl w:val="0"/>
                <w:numId w:val="29"/>
              </w:numPr>
              <w:tabs>
                <w:tab w:val="left" w:pos="1560"/>
              </w:tabs>
              <w:spacing w:after="0" w:line="240" w:lineRule="auto"/>
              <w:contextualSpacing/>
              <w:rPr>
                <w:rFonts w:ascii="Times New Roman" w:hAnsi="Times New Roman"/>
              </w:rPr>
            </w:pPr>
            <w:r w:rsidRPr="00220728">
              <w:rPr>
                <w:rFonts w:ascii="Times New Roman" w:hAnsi="Times New Roman"/>
              </w:rPr>
              <w:t>Маркировка и пломбирование.</w:t>
            </w:r>
          </w:p>
          <w:p w14:paraId="69CFBCC6" w14:textId="77777777" w:rsidR="00220728" w:rsidRPr="00220728" w:rsidRDefault="00220728" w:rsidP="00220728">
            <w:pPr>
              <w:numPr>
                <w:ilvl w:val="0"/>
                <w:numId w:val="29"/>
              </w:numPr>
              <w:tabs>
                <w:tab w:val="left" w:pos="1560"/>
              </w:tabs>
              <w:spacing w:after="0" w:line="240" w:lineRule="auto"/>
              <w:contextualSpacing/>
              <w:rPr>
                <w:rFonts w:ascii="Times New Roman" w:hAnsi="Times New Roman"/>
              </w:rPr>
            </w:pPr>
            <w:r w:rsidRPr="00220728">
              <w:rPr>
                <w:rFonts w:ascii="Times New Roman" w:hAnsi="Times New Roman"/>
              </w:rPr>
              <w:t>Обеспечение безопасности при монтаже и эксплуатации системы.</w:t>
            </w:r>
          </w:p>
          <w:p w14:paraId="6189E5B3" w14:textId="77777777" w:rsidR="00220728" w:rsidRPr="00220728" w:rsidRDefault="00220728" w:rsidP="00220728">
            <w:pPr>
              <w:numPr>
                <w:ilvl w:val="0"/>
                <w:numId w:val="29"/>
              </w:numPr>
              <w:tabs>
                <w:tab w:val="left" w:pos="1560"/>
              </w:tabs>
              <w:spacing w:after="0" w:line="240" w:lineRule="auto"/>
              <w:contextualSpacing/>
              <w:rPr>
                <w:rFonts w:ascii="Times New Roman" w:hAnsi="Times New Roman"/>
              </w:rPr>
            </w:pPr>
            <w:r w:rsidRPr="00220728">
              <w:rPr>
                <w:rFonts w:ascii="Times New Roman" w:hAnsi="Times New Roman"/>
              </w:rPr>
              <w:t>Обеспечение эффективной работы системы.</w:t>
            </w:r>
          </w:p>
          <w:p w14:paraId="023DE1D7" w14:textId="77777777" w:rsidR="00220728" w:rsidRPr="00220728" w:rsidRDefault="00220728" w:rsidP="00220728">
            <w:pPr>
              <w:numPr>
                <w:ilvl w:val="0"/>
                <w:numId w:val="29"/>
              </w:numPr>
              <w:tabs>
                <w:tab w:val="left" w:pos="1560"/>
              </w:tabs>
              <w:spacing w:after="0" w:line="240" w:lineRule="auto"/>
              <w:contextualSpacing/>
              <w:rPr>
                <w:rFonts w:ascii="Times New Roman" w:hAnsi="Times New Roman"/>
              </w:rPr>
            </w:pPr>
            <w:r w:rsidRPr="00220728">
              <w:rPr>
                <w:rFonts w:ascii="Times New Roman" w:hAnsi="Times New Roman"/>
              </w:rPr>
              <w:t>Мероприятия по обеспечению экологической безопасности.</w:t>
            </w:r>
          </w:p>
          <w:p w14:paraId="1B0DB878" w14:textId="77777777" w:rsidR="00220728" w:rsidRPr="00220728" w:rsidRDefault="00220728" w:rsidP="00220728">
            <w:pPr>
              <w:numPr>
                <w:ilvl w:val="0"/>
                <w:numId w:val="29"/>
              </w:numPr>
              <w:tabs>
                <w:tab w:val="left" w:pos="1560"/>
              </w:tabs>
              <w:spacing w:after="0" w:line="240" w:lineRule="auto"/>
              <w:contextualSpacing/>
              <w:rPr>
                <w:rFonts w:ascii="Times New Roman" w:hAnsi="Times New Roman"/>
              </w:rPr>
            </w:pPr>
            <w:r w:rsidRPr="00220728">
              <w:rPr>
                <w:rFonts w:ascii="Times New Roman" w:hAnsi="Times New Roman"/>
              </w:rPr>
              <w:t>Информационное взаимодействие.</w:t>
            </w:r>
          </w:p>
          <w:p w14:paraId="786A9262" w14:textId="77777777" w:rsidR="00220728" w:rsidRPr="00220728" w:rsidRDefault="00220728" w:rsidP="00220728">
            <w:pPr>
              <w:numPr>
                <w:ilvl w:val="0"/>
                <w:numId w:val="29"/>
              </w:numPr>
              <w:tabs>
                <w:tab w:val="left" w:pos="1560"/>
              </w:tabs>
              <w:spacing w:after="0" w:line="240" w:lineRule="auto"/>
              <w:contextualSpacing/>
              <w:rPr>
                <w:rFonts w:ascii="Times New Roman" w:hAnsi="Times New Roman"/>
              </w:rPr>
            </w:pPr>
            <w:r w:rsidRPr="00220728">
              <w:rPr>
                <w:rFonts w:ascii="Times New Roman" w:hAnsi="Times New Roman"/>
              </w:rPr>
              <w:t>Эксплуатация и техническое обслуживание системы.</w:t>
            </w:r>
          </w:p>
        </w:tc>
      </w:tr>
      <w:tr w:rsidR="00220728" w:rsidRPr="00220728" w14:paraId="49B149EE" w14:textId="77777777" w:rsidTr="00220728">
        <w:tblPrEx>
          <w:tblBorders>
            <w:insideV w:val="none" w:sz="0" w:space="0" w:color="auto"/>
          </w:tblBorders>
          <w:tblLook w:val="0000" w:firstRow="0" w:lastRow="0" w:firstColumn="0" w:lastColumn="0" w:noHBand="0" w:noVBand="0"/>
        </w:tblPrEx>
        <w:tc>
          <w:tcPr>
            <w:tcW w:w="1400" w:type="pct"/>
            <w:gridSpan w:val="2"/>
            <w:tcBorders>
              <w:right w:val="single" w:sz="4" w:space="0" w:color="auto"/>
            </w:tcBorders>
          </w:tcPr>
          <w:p w14:paraId="3699D1CB" w14:textId="77777777" w:rsidR="00220728" w:rsidRPr="00220728" w:rsidRDefault="00220728" w:rsidP="00220728">
            <w:pPr>
              <w:keepNext/>
              <w:keepLines/>
              <w:spacing w:after="0" w:line="240" w:lineRule="auto"/>
              <w:outlineLvl w:val="1"/>
              <w:rPr>
                <w:rFonts w:ascii="Times New Roman" w:eastAsiaTheme="majorEastAsia" w:hAnsi="Times New Roman"/>
                <w:b/>
                <w:color w:val="000000" w:themeColor="text1"/>
              </w:rPr>
            </w:pPr>
          </w:p>
        </w:tc>
        <w:tc>
          <w:tcPr>
            <w:tcW w:w="3600" w:type="pct"/>
            <w:tcBorders>
              <w:left w:val="single" w:sz="4" w:space="0" w:color="auto"/>
            </w:tcBorders>
          </w:tcPr>
          <w:p w14:paraId="46123A01" w14:textId="77777777" w:rsidR="00220728" w:rsidRPr="00220728" w:rsidRDefault="00220728" w:rsidP="00220728">
            <w:pPr>
              <w:tabs>
                <w:tab w:val="left" w:pos="851"/>
              </w:tabs>
              <w:spacing w:after="0" w:line="240" w:lineRule="auto"/>
              <w:rPr>
                <w:rFonts w:ascii="Times New Roman" w:hAnsi="Times New Roman"/>
              </w:rPr>
            </w:pPr>
            <w:r w:rsidRPr="00220728">
              <w:rPr>
                <w:rFonts w:ascii="Times New Roman" w:hAnsi="Times New Roman"/>
              </w:rPr>
              <w:t>4.3. Графическая часть</w:t>
            </w:r>
          </w:p>
          <w:p w14:paraId="4448095C" w14:textId="77777777" w:rsidR="00220728" w:rsidRPr="00220728" w:rsidRDefault="00220728" w:rsidP="00220728">
            <w:pPr>
              <w:numPr>
                <w:ilvl w:val="0"/>
                <w:numId w:val="30"/>
              </w:numPr>
              <w:spacing w:after="0" w:line="240" w:lineRule="auto"/>
              <w:contextualSpacing/>
              <w:jc w:val="both"/>
              <w:rPr>
                <w:rFonts w:ascii="Times New Roman" w:hAnsi="Times New Roman"/>
              </w:rPr>
            </w:pPr>
            <w:r w:rsidRPr="00220728">
              <w:rPr>
                <w:rFonts w:ascii="Times New Roman" w:hAnsi="Times New Roman"/>
              </w:rPr>
              <w:t>Условные графические обозначения.</w:t>
            </w:r>
          </w:p>
          <w:p w14:paraId="1A9BF5D3" w14:textId="77777777" w:rsidR="00220728" w:rsidRPr="00220728" w:rsidRDefault="00220728" w:rsidP="00220728">
            <w:pPr>
              <w:numPr>
                <w:ilvl w:val="0"/>
                <w:numId w:val="30"/>
              </w:numPr>
              <w:spacing w:after="0" w:line="240" w:lineRule="auto"/>
              <w:contextualSpacing/>
              <w:jc w:val="both"/>
              <w:rPr>
                <w:rFonts w:ascii="Times New Roman" w:hAnsi="Times New Roman"/>
              </w:rPr>
            </w:pPr>
            <w:r w:rsidRPr="00220728">
              <w:rPr>
                <w:rFonts w:ascii="Times New Roman" w:hAnsi="Times New Roman"/>
              </w:rPr>
              <w:t>Структурная схема.</w:t>
            </w:r>
          </w:p>
          <w:p w14:paraId="6C326C9A" w14:textId="77777777" w:rsidR="00220728" w:rsidRPr="00220728" w:rsidRDefault="00220728" w:rsidP="00220728">
            <w:pPr>
              <w:numPr>
                <w:ilvl w:val="0"/>
                <w:numId w:val="30"/>
              </w:numPr>
              <w:spacing w:after="0" w:line="240" w:lineRule="auto"/>
              <w:contextualSpacing/>
              <w:jc w:val="both"/>
              <w:rPr>
                <w:rFonts w:ascii="Times New Roman" w:hAnsi="Times New Roman"/>
              </w:rPr>
            </w:pPr>
            <w:r w:rsidRPr="00220728">
              <w:rPr>
                <w:rFonts w:ascii="Times New Roman" w:hAnsi="Times New Roman"/>
              </w:rPr>
              <w:t>Схема электрических подключений.</w:t>
            </w:r>
          </w:p>
          <w:p w14:paraId="657D3EB0" w14:textId="77777777" w:rsidR="00220728" w:rsidRPr="00220728" w:rsidRDefault="00220728" w:rsidP="00220728">
            <w:pPr>
              <w:numPr>
                <w:ilvl w:val="0"/>
                <w:numId w:val="30"/>
              </w:numPr>
              <w:spacing w:after="0" w:line="240" w:lineRule="auto"/>
              <w:contextualSpacing/>
              <w:jc w:val="both"/>
              <w:rPr>
                <w:rFonts w:ascii="Times New Roman" w:hAnsi="Times New Roman"/>
              </w:rPr>
            </w:pPr>
            <w:r w:rsidRPr="00220728">
              <w:rPr>
                <w:rFonts w:ascii="Times New Roman" w:hAnsi="Times New Roman"/>
              </w:rPr>
              <w:t>Ситуационный план.</w:t>
            </w:r>
          </w:p>
          <w:p w14:paraId="10DAD1C3" w14:textId="77777777" w:rsidR="00220728" w:rsidRPr="00220728" w:rsidRDefault="00220728" w:rsidP="00220728">
            <w:pPr>
              <w:numPr>
                <w:ilvl w:val="0"/>
                <w:numId w:val="30"/>
              </w:numPr>
              <w:spacing w:after="0" w:line="240" w:lineRule="auto"/>
              <w:contextualSpacing/>
              <w:jc w:val="both"/>
              <w:rPr>
                <w:rFonts w:ascii="Times New Roman" w:hAnsi="Times New Roman"/>
              </w:rPr>
            </w:pPr>
            <w:r w:rsidRPr="00220728">
              <w:rPr>
                <w:rFonts w:ascii="Times New Roman" w:hAnsi="Times New Roman"/>
              </w:rPr>
              <w:t>Планы размещения оборудования (включая экспликации помещений, примечания по установке оборудования и прокладке кабельных трасс и т.д.).</w:t>
            </w:r>
          </w:p>
          <w:p w14:paraId="35ADE7ED" w14:textId="77777777" w:rsidR="00220728" w:rsidRPr="00220728" w:rsidRDefault="00220728" w:rsidP="00220728">
            <w:pPr>
              <w:numPr>
                <w:ilvl w:val="0"/>
                <w:numId w:val="30"/>
              </w:numPr>
              <w:spacing w:after="0" w:line="240" w:lineRule="auto"/>
              <w:contextualSpacing/>
              <w:jc w:val="both"/>
              <w:rPr>
                <w:rFonts w:ascii="Times New Roman" w:hAnsi="Times New Roman"/>
              </w:rPr>
            </w:pPr>
            <w:r w:rsidRPr="00220728">
              <w:rPr>
                <w:rFonts w:ascii="Times New Roman" w:hAnsi="Times New Roman"/>
              </w:rPr>
              <w:t>Таблица адресов.</w:t>
            </w:r>
          </w:p>
          <w:p w14:paraId="6BA750E0" w14:textId="77777777" w:rsidR="00220728" w:rsidRPr="00220728" w:rsidRDefault="00220728" w:rsidP="00220728">
            <w:pPr>
              <w:numPr>
                <w:ilvl w:val="0"/>
                <w:numId w:val="30"/>
              </w:numPr>
              <w:spacing w:after="0" w:line="240" w:lineRule="auto"/>
              <w:contextualSpacing/>
              <w:jc w:val="both"/>
              <w:rPr>
                <w:rFonts w:ascii="Times New Roman" w:hAnsi="Times New Roman"/>
              </w:rPr>
            </w:pPr>
            <w:r w:rsidRPr="00220728">
              <w:rPr>
                <w:rFonts w:ascii="Times New Roman" w:hAnsi="Times New Roman"/>
              </w:rPr>
              <w:t xml:space="preserve">Таблица программирования (в соответствии с приложением, применительно </w:t>
            </w:r>
            <w:r w:rsidRPr="00220728">
              <w:rPr>
                <w:rFonts w:ascii="Times New Roman" w:hAnsi="Times New Roman"/>
              </w:rPr>
              <w:br/>
              <w:t>к конкретному производителю: ЗАО НВП Болид, ТД Рубеж и Аргус-Спектр).</w:t>
            </w:r>
          </w:p>
          <w:p w14:paraId="0CD6A327" w14:textId="77777777" w:rsidR="00220728" w:rsidRPr="00220728" w:rsidRDefault="00220728" w:rsidP="00220728">
            <w:pPr>
              <w:numPr>
                <w:ilvl w:val="0"/>
                <w:numId w:val="30"/>
              </w:numPr>
              <w:spacing w:after="0" w:line="240" w:lineRule="auto"/>
              <w:contextualSpacing/>
              <w:jc w:val="both"/>
              <w:rPr>
                <w:rFonts w:ascii="Times New Roman" w:hAnsi="Times New Roman"/>
              </w:rPr>
            </w:pPr>
            <w:r w:rsidRPr="00220728">
              <w:rPr>
                <w:rFonts w:ascii="Times New Roman" w:hAnsi="Times New Roman"/>
              </w:rPr>
              <w:t>Кабельный журнал (включая способы прокладки кабельных трасс)</w:t>
            </w:r>
          </w:p>
          <w:p w14:paraId="213DD9B9" w14:textId="77777777" w:rsidR="00220728" w:rsidRPr="00220728" w:rsidRDefault="00220728" w:rsidP="00220728">
            <w:pPr>
              <w:spacing w:after="0" w:line="240" w:lineRule="auto"/>
              <w:rPr>
                <w:rFonts w:ascii="Times New Roman" w:hAnsi="Times New Roman"/>
                <w:shd w:val="clear" w:color="auto" w:fill="FFFFFF"/>
              </w:rPr>
            </w:pPr>
            <w:r w:rsidRPr="00220728">
              <w:rPr>
                <w:rFonts w:ascii="Times New Roman" w:hAnsi="Times New Roman"/>
                <w:shd w:val="clear" w:color="auto" w:fill="FFFFFF"/>
              </w:rPr>
              <w:t xml:space="preserve"> 5.Спецификация оборудования, изделий и материалов с добавлением столбца </w:t>
            </w:r>
            <w:r w:rsidRPr="00220728">
              <w:rPr>
                <w:rFonts w:ascii="Times New Roman" w:hAnsi="Times New Roman"/>
                <w:shd w:val="clear" w:color="auto" w:fill="FFFFFF"/>
              </w:rPr>
              <w:br/>
              <w:t>с указанием номера в едином реестре российской промышленной продукции.</w:t>
            </w:r>
          </w:p>
          <w:p w14:paraId="5CD65DC8" w14:textId="77777777" w:rsidR="00220728" w:rsidRPr="00220728" w:rsidRDefault="00220728" w:rsidP="00220728">
            <w:pPr>
              <w:spacing w:after="0" w:line="240" w:lineRule="auto"/>
              <w:rPr>
                <w:rFonts w:ascii="Times New Roman" w:hAnsi="Times New Roman"/>
                <w:shd w:val="clear" w:color="auto" w:fill="FFFFFF"/>
              </w:rPr>
            </w:pPr>
            <w:r w:rsidRPr="00220728">
              <w:rPr>
                <w:rFonts w:ascii="Times New Roman" w:hAnsi="Times New Roman"/>
                <w:shd w:val="clear" w:color="auto" w:fill="FFFFFF"/>
              </w:rPr>
              <w:t>6.Расчет резервного электропитания.</w:t>
            </w:r>
          </w:p>
          <w:p w14:paraId="26D897C0" w14:textId="77777777" w:rsidR="00220728" w:rsidRPr="00220728" w:rsidRDefault="00220728" w:rsidP="00220728">
            <w:pPr>
              <w:spacing w:after="0" w:line="240" w:lineRule="auto"/>
              <w:rPr>
                <w:rFonts w:ascii="Times New Roman" w:hAnsi="Times New Roman"/>
              </w:rPr>
            </w:pPr>
            <w:r w:rsidRPr="00220728">
              <w:rPr>
                <w:rFonts w:ascii="Times New Roman" w:hAnsi="Times New Roman"/>
                <w:shd w:val="clear" w:color="auto" w:fill="FFFFFF"/>
              </w:rPr>
              <w:t>7.Задания (на подвод электропитания, информационное взаимодействие, выдача сигналов управления и т.д.).</w:t>
            </w:r>
          </w:p>
          <w:p w14:paraId="5E426F46" w14:textId="77777777" w:rsidR="00220728" w:rsidRPr="00220728" w:rsidRDefault="00220728" w:rsidP="00220728">
            <w:pPr>
              <w:numPr>
                <w:ilvl w:val="0"/>
                <w:numId w:val="26"/>
              </w:numPr>
              <w:spacing w:after="0" w:line="240" w:lineRule="auto"/>
              <w:ind w:left="709" w:hanging="283"/>
              <w:contextualSpacing/>
              <w:rPr>
                <w:rFonts w:ascii="Times New Roman" w:hAnsi="Times New Roman"/>
              </w:rPr>
            </w:pPr>
            <w:r w:rsidRPr="00220728">
              <w:rPr>
                <w:rFonts w:ascii="Times New Roman" w:hAnsi="Times New Roman"/>
                <w:shd w:val="clear" w:color="auto" w:fill="FFFFFF"/>
              </w:rPr>
              <w:t>Приложения: задание на проектирование, лицензии, сертификаты и т.д.</w:t>
            </w:r>
          </w:p>
          <w:p w14:paraId="35B3B80E" w14:textId="77777777" w:rsidR="00220728" w:rsidRPr="00220728" w:rsidRDefault="00220728" w:rsidP="00220728">
            <w:pPr>
              <w:keepNext/>
              <w:numPr>
                <w:ilvl w:val="1"/>
                <w:numId w:val="0"/>
              </w:numPr>
              <w:suppressAutoHyphens/>
              <w:spacing w:after="0" w:line="240" w:lineRule="auto"/>
              <w:ind w:firstLine="709"/>
              <w:outlineLvl w:val="1"/>
              <w:rPr>
                <w:rFonts w:ascii="Times New Roman" w:eastAsiaTheme="majorEastAsia" w:hAnsi="Times New Roman"/>
                <w:color w:val="000000" w:themeColor="text1"/>
              </w:rPr>
            </w:pPr>
            <w:bookmarkStart w:id="9" w:name="_Toc208408616"/>
            <w:r w:rsidRPr="00220728">
              <w:rPr>
                <w:rFonts w:ascii="Times New Roman" w:eastAsiaTheme="majorEastAsia" w:hAnsi="Times New Roman"/>
                <w:color w:val="000000" w:themeColor="text1"/>
              </w:rPr>
              <w:t>Сметный расчет:</w:t>
            </w:r>
            <w:bookmarkEnd w:id="9"/>
          </w:p>
          <w:p w14:paraId="4AA8D2F1" w14:textId="77777777" w:rsidR="00220728" w:rsidRPr="00220728" w:rsidRDefault="00220728" w:rsidP="00220728">
            <w:pPr>
              <w:tabs>
                <w:tab w:val="left" w:pos="317"/>
                <w:tab w:val="left" w:pos="600"/>
              </w:tabs>
              <w:spacing w:after="0" w:line="240" w:lineRule="auto"/>
              <w:ind w:left="33"/>
              <w:rPr>
                <w:rFonts w:ascii="Times New Roman" w:hAnsi="Times New Roman"/>
                <w:bCs/>
                <w:color w:val="000000" w:themeColor="text1"/>
              </w:rPr>
            </w:pPr>
            <w:r w:rsidRPr="00220728">
              <w:rPr>
                <w:rFonts w:ascii="Times New Roman" w:hAnsi="Times New Roman"/>
              </w:rPr>
              <w:t xml:space="preserve"> Сметный расчет на СПС в форматах совместимых с word или excel.</w:t>
            </w:r>
          </w:p>
        </w:tc>
      </w:tr>
      <w:tr w:rsidR="00220728" w:rsidRPr="00220728" w14:paraId="683EDFEC" w14:textId="77777777" w:rsidTr="00215BD1">
        <w:tblPrEx>
          <w:tblBorders>
            <w:insideV w:val="none" w:sz="0" w:space="0" w:color="auto"/>
          </w:tblBorders>
          <w:tblLook w:val="0000" w:firstRow="0" w:lastRow="0" w:firstColumn="0" w:lastColumn="0" w:noHBand="0" w:noVBand="0"/>
        </w:tblPrEx>
        <w:tc>
          <w:tcPr>
            <w:tcW w:w="5000" w:type="pct"/>
            <w:gridSpan w:val="3"/>
          </w:tcPr>
          <w:p w14:paraId="316E1C42" w14:textId="77777777" w:rsidR="00220728" w:rsidRPr="00220728" w:rsidRDefault="00220728" w:rsidP="00220728">
            <w:pPr>
              <w:spacing w:after="0" w:line="240" w:lineRule="auto"/>
              <w:ind w:left="33"/>
              <w:rPr>
                <w:rFonts w:ascii="Times New Roman" w:hAnsi="Times New Roman"/>
                <w:b/>
                <w:color w:val="000000" w:themeColor="text1"/>
                <w:spacing w:val="-1"/>
              </w:rPr>
            </w:pPr>
            <w:r w:rsidRPr="00220728">
              <w:rPr>
                <w:rFonts w:ascii="Times New Roman" w:hAnsi="Times New Roman"/>
                <w:b/>
              </w:rPr>
              <w:t>5.Технические требования к СПС</w:t>
            </w:r>
          </w:p>
        </w:tc>
      </w:tr>
      <w:tr w:rsidR="00220728" w:rsidRPr="00220728" w14:paraId="57DC4D92" w14:textId="77777777" w:rsidTr="00220728">
        <w:tblPrEx>
          <w:tblBorders>
            <w:insideV w:val="none" w:sz="0" w:space="0" w:color="auto"/>
          </w:tblBorders>
          <w:tblLook w:val="0000" w:firstRow="0" w:lastRow="0" w:firstColumn="0" w:lastColumn="0" w:noHBand="0" w:noVBand="0"/>
        </w:tblPrEx>
        <w:tc>
          <w:tcPr>
            <w:tcW w:w="1400" w:type="pct"/>
            <w:gridSpan w:val="2"/>
            <w:tcBorders>
              <w:right w:val="single" w:sz="4" w:space="0" w:color="auto"/>
            </w:tcBorders>
            <w:vAlign w:val="center"/>
          </w:tcPr>
          <w:p w14:paraId="4F2159AB" w14:textId="77777777" w:rsidR="00220728" w:rsidRPr="00220728" w:rsidRDefault="00220728" w:rsidP="00220728">
            <w:pPr>
              <w:spacing w:after="0" w:line="240" w:lineRule="auto"/>
              <w:rPr>
                <w:rFonts w:ascii="Times New Roman" w:hAnsi="Times New Roman"/>
                <w:color w:val="000000" w:themeColor="text1"/>
              </w:rPr>
            </w:pPr>
            <w:bookmarkStart w:id="10" w:name="_Toc208408618"/>
            <w:r w:rsidRPr="00220728">
              <w:rPr>
                <w:rFonts w:ascii="Times New Roman" w:hAnsi="Times New Roman"/>
                <w:color w:val="000000" w:themeColor="text1"/>
              </w:rPr>
              <w:t>5.1.Общие требования</w:t>
            </w:r>
            <w:bookmarkEnd w:id="10"/>
          </w:p>
        </w:tc>
        <w:tc>
          <w:tcPr>
            <w:tcW w:w="3600" w:type="pct"/>
            <w:tcBorders>
              <w:left w:val="single" w:sz="4" w:space="0" w:color="auto"/>
            </w:tcBorders>
          </w:tcPr>
          <w:p w14:paraId="4D79D567" w14:textId="77777777" w:rsidR="00220728" w:rsidRPr="00220728" w:rsidRDefault="00220728" w:rsidP="00220728">
            <w:pPr>
              <w:spacing w:after="0" w:line="240" w:lineRule="auto"/>
              <w:contextualSpacing/>
              <w:rPr>
                <w:rFonts w:ascii="Times New Roman" w:hAnsi="Times New Roman"/>
              </w:rPr>
            </w:pPr>
            <w:r w:rsidRPr="00220728">
              <w:rPr>
                <w:rFonts w:ascii="Times New Roman" w:hAnsi="Times New Roman"/>
              </w:rPr>
              <w:t>5.1.1. В качестве оборудования СПС должна быть использована адресная (адресно-аналоговая) система.</w:t>
            </w:r>
          </w:p>
          <w:p w14:paraId="55FCB9EA" w14:textId="77777777" w:rsidR="00220728" w:rsidRPr="00220728" w:rsidRDefault="00220728" w:rsidP="00220728">
            <w:pPr>
              <w:spacing w:after="0" w:line="240" w:lineRule="auto"/>
              <w:contextualSpacing/>
              <w:rPr>
                <w:rFonts w:ascii="Times New Roman" w:hAnsi="Times New Roman"/>
                <w:bCs/>
                <w:color w:val="000000" w:themeColor="text1"/>
              </w:rPr>
            </w:pPr>
            <w:r w:rsidRPr="00220728">
              <w:rPr>
                <w:rFonts w:ascii="Times New Roman" w:hAnsi="Times New Roman"/>
                <w:bCs/>
                <w:color w:val="000000" w:themeColor="text1"/>
              </w:rPr>
              <w:t xml:space="preserve">4.1.2. </w:t>
            </w:r>
            <w:r w:rsidRPr="00220728">
              <w:rPr>
                <w:rFonts w:ascii="Times New Roman" w:hAnsi="Times New Roman"/>
              </w:rPr>
              <w:t xml:space="preserve">СПС должна обеспечивать автоматическое обнаружение пожара </w:t>
            </w:r>
            <w:r w:rsidRPr="00220728">
              <w:rPr>
                <w:rFonts w:ascii="Times New Roman" w:hAnsi="Times New Roman"/>
              </w:rPr>
              <w:br/>
              <w:t>за время, необходимое для включения системы оповещения и управления эвакуацией люде при пожаре и выдачу инициирующих сигналов управления в следующие системы (при их наличии):</w:t>
            </w:r>
          </w:p>
          <w:p w14:paraId="5B753C9E" w14:textId="77777777" w:rsidR="00220728" w:rsidRPr="00220728" w:rsidRDefault="00220728" w:rsidP="00220728">
            <w:pPr>
              <w:numPr>
                <w:ilvl w:val="0"/>
                <w:numId w:val="31"/>
              </w:numPr>
              <w:spacing w:after="0" w:line="240" w:lineRule="auto"/>
              <w:ind w:left="0"/>
              <w:contextualSpacing/>
              <w:rPr>
                <w:rFonts w:ascii="Times New Roman" w:hAnsi="Times New Roman"/>
                <w:bCs/>
                <w:color w:val="000000" w:themeColor="text1"/>
              </w:rPr>
            </w:pPr>
            <w:r w:rsidRPr="00220728">
              <w:rPr>
                <w:rFonts w:ascii="Times New Roman" w:hAnsi="Times New Roman"/>
                <w:bCs/>
                <w:color w:val="000000" w:themeColor="text1"/>
              </w:rPr>
              <w:t>- система оповещения и управления эвакуацией людей при пожаре (СОУЭ);</w:t>
            </w:r>
          </w:p>
          <w:p w14:paraId="3BA367D8" w14:textId="77777777" w:rsidR="00220728" w:rsidRPr="00220728" w:rsidRDefault="00220728" w:rsidP="00220728">
            <w:pPr>
              <w:numPr>
                <w:ilvl w:val="0"/>
                <w:numId w:val="31"/>
              </w:numPr>
              <w:spacing w:after="0" w:line="240" w:lineRule="auto"/>
              <w:ind w:left="0"/>
              <w:contextualSpacing/>
              <w:rPr>
                <w:rFonts w:ascii="Times New Roman" w:hAnsi="Times New Roman"/>
                <w:bCs/>
                <w:color w:val="000000" w:themeColor="text1"/>
              </w:rPr>
            </w:pPr>
            <w:r w:rsidRPr="00220728">
              <w:rPr>
                <w:rFonts w:ascii="Times New Roman" w:hAnsi="Times New Roman"/>
                <w:bCs/>
                <w:color w:val="000000" w:themeColor="text1"/>
              </w:rPr>
              <w:t>- автоматическая установка пожаротушения (АУПТ);</w:t>
            </w:r>
          </w:p>
          <w:p w14:paraId="06D39945" w14:textId="77777777" w:rsidR="00220728" w:rsidRPr="00220728" w:rsidRDefault="00220728" w:rsidP="00220728">
            <w:pPr>
              <w:numPr>
                <w:ilvl w:val="0"/>
                <w:numId w:val="31"/>
              </w:numPr>
              <w:spacing w:after="0" w:line="240" w:lineRule="auto"/>
              <w:ind w:left="0"/>
              <w:contextualSpacing/>
              <w:rPr>
                <w:rFonts w:ascii="Times New Roman" w:hAnsi="Times New Roman"/>
                <w:bCs/>
                <w:color w:val="000000" w:themeColor="text1"/>
              </w:rPr>
            </w:pPr>
            <w:r w:rsidRPr="00220728">
              <w:rPr>
                <w:rFonts w:ascii="Times New Roman" w:hAnsi="Times New Roman"/>
                <w:bCs/>
                <w:color w:val="000000" w:themeColor="text1"/>
              </w:rPr>
              <w:t>- система противодымной защиты (СПДЗ);</w:t>
            </w:r>
          </w:p>
          <w:p w14:paraId="7EABB0B2" w14:textId="77777777" w:rsidR="00220728" w:rsidRPr="00220728" w:rsidRDefault="00220728" w:rsidP="00220728">
            <w:pPr>
              <w:numPr>
                <w:ilvl w:val="0"/>
                <w:numId w:val="31"/>
              </w:numPr>
              <w:spacing w:after="0" w:line="240" w:lineRule="auto"/>
              <w:ind w:left="0"/>
              <w:contextualSpacing/>
              <w:rPr>
                <w:rFonts w:ascii="Times New Roman" w:hAnsi="Times New Roman"/>
                <w:bCs/>
                <w:color w:val="000000" w:themeColor="text1"/>
              </w:rPr>
            </w:pPr>
            <w:r w:rsidRPr="00220728">
              <w:rPr>
                <w:rFonts w:ascii="Times New Roman" w:hAnsi="Times New Roman"/>
                <w:bCs/>
                <w:color w:val="000000" w:themeColor="text1"/>
              </w:rPr>
              <w:t>- внутренний противопожарный водопровод (ВПВ);</w:t>
            </w:r>
          </w:p>
          <w:p w14:paraId="1BA6AB8E" w14:textId="77777777" w:rsidR="00220728" w:rsidRPr="00220728" w:rsidRDefault="00220728" w:rsidP="00220728">
            <w:pPr>
              <w:numPr>
                <w:ilvl w:val="0"/>
                <w:numId w:val="31"/>
              </w:numPr>
              <w:spacing w:after="0" w:line="240" w:lineRule="auto"/>
              <w:ind w:left="0"/>
              <w:contextualSpacing/>
              <w:rPr>
                <w:rFonts w:ascii="Times New Roman" w:hAnsi="Times New Roman"/>
                <w:bCs/>
                <w:color w:val="000000" w:themeColor="text1"/>
              </w:rPr>
            </w:pPr>
            <w:r w:rsidRPr="00220728">
              <w:rPr>
                <w:rFonts w:ascii="Times New Roman" w:hAnsi="Times New Roman"/>
                <w:bCs/>
                <w:color w:val="000000" w:themeColor="text1"/>
              </w:rPr>
              <w:t>- система передачи извещений (СПИ);</w:t>
            </w:r>
          </w:p>
          <w:p w14:paraId="6410290C" w14:textId="77777777" w:rsidR="00220728" w:rsidRPr="00220728" w:rsidRDefault="00220728" w:rsidP="00220728">
            <w:pPr>
              <w:numPr>
                <w:ilvl w:val="0"/>
                <w:numId w:val="31"/>
              </w:numPr>
              <w:spacing w:after="0" w:line="240" w:lineRule="auto"/>
              <w:ind w:left="0"/>
              <w:contextualSpacing/>
              <w:rPr>
                <w:rFonts w:ascii="Times New Roman" w:hAnsi="Times New Roman"/>
                <w:bCs/>
                <w:color w:val="000000" w:themeColor="text1"/>
              </w:rPr>
            </w:pPr>
            <w:r w:rsidRPr="00220728">
              <w:rPr>
                <w:rFonts w:ascii="Times New Roman" w:hAnsi="Times New Roman"/>
                <w:bCs/>
                <w:color w:val="000000" w:themeColor="text1"/>
              </w:rPr>
              <w:t>- система контроля и управления доступом (СКУД);</w:t>
            </w:r>
          </w:p>
          <w:p w14:paraId="5B038F9E" w14:textId="77777777" w:rsidR="00220728" w:rsidRPr="00220728" w:rsidRDefault="00220728" w:rsidP="00220728">
            <w:pPr>
              <w:numPr>
                <w:ilvl w:val="0"/>
                <w:numId w:val="31"/>
              </w:numPr>
              <w:spacing w:after="0" w:line="240" w:lineRule="auto"/>
              <w:ind w:left="0"/>
              <w:contextualSpacing/>
              <w:rPr>
                <w:rFonts w:ascii="Times New Roman" w:hAnsi="Times New Roman"/>
                <w:bCs/>
                <w:color w:val="000000" w:themeColor="text1"/>
              </w:rPr>
            </w:pPr>
            <w:r w:rsidRPr="00220728">
              <w:rPr>
                <w:rFonts w:ascii="Times New Roman" w:hAnsi="Times New Roman"/>
                <w:bCs/>
                <w:color w:val="000000" w:themeColor="text1"/>
              </w:rPr>
              <w:t>- системы инженерно-технического обеспечения зданий, сооружений (системы вентиляции и кондиционирования, лифты и др.);</w:t>
            </w:r>
          </w:p>
          <w:p w14:paraId="32A98D92" w14:textId="77777777" w:rsidR="00220728" w:rsidRPr="00220728" w:rsidRDefault="00220728" w:rsidP="00220728">
            <w:pPr>
              <w:numPr>
                <w:ilvl w:val="0"/>
                <w:numId w:val="31"/>
              </w:numPr>
              <w:spacing w:after="0" w:line="240" w:lineRule="auto"/>
              <w:ind w:left="0"/>
              <w:contextualSpacing/>
              <w:rPr>
                <w:rFonts w:ascii="Times New Roman" w:hAnsi="Times New Roman"/>
                <w:bCs/>
                <w:color w:val="000000" w:themeColor="text1"/>
              </w:rPr>
            </w:pPr>
            <w:r w:rsidRPr="00220728">
              <w:rPr>
                <w:rFonts w:ascii="Times New Roman" w:hAnsi="Times New Roman"/>
                <w:bCs/>
                <w:color w:val="000000" w:themeColor="text1"/>
              </w:rPr>
              <w:t xml:space="preserve">5.1.3. </w:t>
            </w:r>
            <w:r w:rsidRPr="00220728">
              <w:rPr>
                <w:rFonts w:ascii="Times New Roman" w:hAnsi="Times New Roman"/>
              </w:rPr>
              <w:t xml:space="preserve">Система пожарной сигнализации в случае пожара должна обеспечивать автоматическую разблокировку и (или) открывание шлагбаумов, ворот, ограждений и иных технических средств, установленных на проездах </w:t>
            </w:r>
            <w:r w:rsidRPr="00220728">
              <w:rPr>
                <w:rFonts w:ascii="Times New Roman" w:hAnsi="Times New Roman"/>
              </w:rPr>
              <w:br/>
              <w:t xml:space="preserve">и подъездах, а также нахождение их в открытом положении для обеспечения беспрепятственного проезда пожарной техники. Допускается ручное открывание при организации круглосуточного дежурства персонала непосредственно у места установки шлагбаума, ворот, ограждения и иных технических средств на проездах или дистанционно при устройстве видео- </w:t>
            </w:r>
            <w:r w:rsidRPr="00220728">
              <w:rPr>
                <w:rFonts w:ascii="Times New Roman" w:hAnsi="Times New Roman"/>
              </w:rPr>
              <w:br/>
              <w:t>и аудиосвязи с местом их установки (отметить в рабочей документации).</w:t>
            </w:r>
          </w:p>
          <w:p w14:paraId="2DA8E678" w14:textId="77777777" w:rsidR="00220728" w:rsidRPr="00220728" w:rsidRDefault="00220728" w:rsidP="00220728">
            <w:pPr>
              <w:spacing w:after="0" w:line="240" w:lineRule="auto"/>
              <w:contextualSpacing/>
              <w:rPr>
                <w:rFonts w:ascii="Times New Roman" w:hAnsi="Times New Roman"/>
                <w:color w:val="000000" w:themeColor="text1"/>
              </w:rPr>
            </w:pPr>
            <w:r w:rsidRPr="00220728">
              <w:rPr>
                <w:rFonts w:ascii="Times New Roman" w:hAnsi="Times New Roman"/>
                <w:bCs/>
                <w:color w:val="000000" w:themeColor="text1"/>
              </w:rPr>
              <w:t>5.1.4. Все пожарные приборы управления</w:t>
            </w:r>
            <w:r w:rsidRPr="00220728">
              <w:rPr>
                <w:rFonts w:ascii="Times New Roman" w:hAnsi="Times New Roman"/>
                <w:color w:val="000000" w:themeColor="text1"/>
              </w:rPr>
              <w:t xml:space="preserve">, приёмно-контрольные приборы, </w:t>
            </w:r>
            <w:r w:rsidRPr="00220728">
              <w:rPr>
                <w:rFonts w:ascii="Times New Roman" w:hAnsi="Times New Roman"/>
                <w:color w:val="000000" w:themeColor="text1"/>
              </w:rPr>
              <w:br/>
              <w:t xml:space="preserve">и исполнительные устройства должны быть объединены в общий протокол для обмена информацией о состоянии СПС и передачи команд управления, </w:t>
            </w:r>
            <w:r w:rsidRPr="00220728">
              <w:rPr>
                <w:rFonts w:ascii="Times New Roman" w:hAnsi="Times New Roman"/>
                <w:color w:val="000000" w:themeColor="text1"/>
              </w:rPr>
              <w:br/>
              <w:t>а также для передачи информационных сигналов в АС «КСОМБ» .</w:t>
            </w:r>
          </w:p>
          <w:p w14:paraId="439E478F" w14:textId="77777777" w:rsidR="00220728" w:rsidRPr="00220728" w:rsidRDefault="00220728" w:rsidP="00220728">
            <w:pPr>
              <w:spacing w:after="0" w:line="240" w:lineRule="auto"/>
              <w:contextualSpacing/>
              <w:rPr>
                <w:rFonts w:ascii="Times New Roman" w:hAnsi="Times New Roman"/>
              </w:rPr>
            </w:pPr>
            <w:r w:rsidRPr="00220728">
              <w:rPr>
                <w:rFonts w:ascii="Times New Roman" w:hAnsi="Times New Roman"/>
              </w:rPr>
              <w:t xml:space="preserve">5.1.5.  Система пожарной сигнализации должна обеспечивать подачу светового и звукового сигналов о возникновении пожара на прибор </w:t>
            </w:r>
            <w:r w:rsidRPr="00220728">
              <w:rPr>
                <w:rFonts w:ascii="Times New Roman" w:hAnsi="Times New Roman"/>
              </w:rPr>
              <w:br/>
              <w:t xml:space="preserve">приемно-контрольный пожарный, устанавливаемый в помещении дежурного персонала, или на специальные выносные устройства оповещения, </w:t>
            </w:r>
            <w:r w:rsidRPr="00220728">
              <w:rPr>
                <w:rFonts w:ascii="Times New Roman" w:hAnsi="Times New Roman"/>
              </w:rPr>
              <w:br/>
              <w:t>а в зданиях классов функциональной пожарной опасности Ф1.1, Ф1.2, Ф4.1, Ф4.2 с автоматическим дублированием этих сигналов в подразделение пожарной охраны с использованием системы передачи извещений о пожаре.</w:t>
            </w:r>
          </w:p>
          <w:p w14:paraId="2A2C1B1B" w14:textId="77777777" w:rsidR="00220728" w:rsidRPr="00220728" w:rsidRDefault="00220728" w:rsidP="00220728">
            <w:pPr>
              <w:spacing w:after="0" w:line="240" w:lineRule="auto"/>
              <w:contextualSpacing/>
              <w:rPr>
                <w:rFonts w:ascii="Times New Roman" w:hAnsi="Times New Roman"/>
              </w:rPr>
            </w:pPr>
            <w:r w:rsidRPr="00220728">
              <w:rPr>
                <w:rFonts w:ascii="Times New Roman" w:hAnsi="Times New Roman"/>
              </w:rPr>
              <w:t xml:space="preserve">4.1.6. Выбор конкретного типа пожарных извещателей, приборов, функциональных модулей, автономных источников питания (АИП) их размещение и способы организации СПС определяются </w:t>
            </w:r>
            <w:r w:rsidRPr="00220728">
              <w:rPr>
                <w:rFonts w:ascii="Times New Roman" w:hAnsi="Times New Roman"/>
              </w:rPr>
              <w:br/>
            </w:r>
            <w:r w:rsidRPr="00220728">
              <w:rPr>
                <w:rFonts w:ascii="Times New Roman" w:hAnsi="Times New Roman"/>
                <w:color w:val="000000" w:themeColor="text1"/>
              </w:rPr>
              <w:lastRenderedPageBreak/>
              <w:t>СП 484.1311500.2020</w:t>
            </w:r>
            <w:r w:rsidRPr="00220728">
              <w:rPr>
                <w:rFonts w:ascii="Times New Roman" w:hAnsi="Times New Roman"/>
              </w:rPr>
              <w:t xml:space="preserve">, </w:t>
            </w:r>
            <w:r w:rsidRPr="00220728">
              <w:rPr>
                <w:rFonts w:ascii="Times New Roman" w:hAnsi="Times New Roman"/>
                <w:color w:val="000000" w:themeColor="text1"/>
              </w:rPr>
              <w:t xml:space="preserve">СП 486.1311500.2020, СП 6.13130 </w:t>
            </w:r>
            <w:r w:rsidRPr="00220728">
              <w:rPr>
                <w:rFonts w:ascii="Times New Roman" w:hAnsi="Times New Roman"/>
              </w:rPr>
              <w:t>и иной профильной НТД.</w:t>
            </w:r>
          </w:p>
          <w:p w14:paraId="7918B2B2" w14:textId="77777777" w:rsidR="00220728" w:rsidRPr="00220728" w:rsidRDefault="00220728" w:rsidP="00220728">
            <w:pPr>
              <w:spacing w:after="0" w:line="240" w:lineRule="auto"/>
              <w:contextualSpacing/>
              <w:rPr>
                <w:rFonts w:ascii="Times New Roman" w:hAnsi="Times New Roman"/>
              </w:rPr>
            </w:pPr>
            <w:r w:rsidRPr="00220728">
              <w:rPr>
                <w:rFonts w:ascii="Times New Roman" w:hAnsi="Times New Roman"/>
              </w:rPr>
              <w:t xml:space="preserve">5.1.7. Электропроводка СПС, в том числе линии слаботочных систем (шлейфы сигнализации, кольцевые линии связи, питания, управления и пр.), должны выполняться огнестойкими, не распространяющими горение кабельными изделиями с низким дымо и газовыделением, в соответствии </w:t>
            </w:r>
            <w:r w:rsidRPr="00220728">
              <w:rPr>
                <w:rFonts w:ascii="Times New Roman" w:hAnsi="Times New Roman"/>
              </w:rPr>
              <w:br/>
              <w:t>с требованиями ГОСТ 31565-2012, СП 6.13130 и иной профильной НТД.</w:t>
            </w:r>
          </w:p>
          <w:p w14:paraId="438C5957" w14:textId="77777777" w:rsidR="00220728" w:rsidRPr="00220728" w:rsidRDefault="00220728" w:rsidP="00220728">
            <w:pPr>
              <w:spacing w:after="0" w:line="240" w:lineRule="auto"/>
              <w:contextualSpacing/>
              <w:rPr>
                <w:rFonts w:ascii="Times New Roman" w:hAnsi="Times New Roman"/>
              </w:rPr>
            </w:pPr>
            <w:r w:rsidRPr="00220728">
              <w:rPr>
                <w:rFonts w:ascii="Times New Roman" w:hAnsi="Times New Roman"/>
              </w:rPr>
              <w:t xml:space="preserve">Работоспособность электропроводок СПС в условиях пожара обеспечивается выбором типа исполнения кабельных изделий и способом их прокладки </w:t>
            </w:r>
            <w:r w:rsidRPr="00220728">
              <w:rPr>
                <w:rFonts w:ascii="Times New Roman" w:hAnsi="Times New Roman"/>
              </w:rPr>
              <w:br/>
              <w:t>в соответствии с требованиями ГОСТ 31565-2012, СП 6.13130 и иной профильной НТД.</w:t>
            </w:r>
          </w:p>
          <w:p w14:paraId="7A4C300D" w14:textId="77777777" w:rsidR="00220728" w:rsidRPr="00220728" w:rsidRDefault="00220728" w:rsidP="00220728">
            <w:pPr>
              <w:spacing w:after="0" w:line="240" w:lineRule="auto"/>
              <w:rPr>
                <w:rFonts w:ascii="Times New Roman" w:hAnsi="Times New Roman"/>
                <w:color w:val="000000" w:themeColor="text1"/>
              </w:rPr>
            </w:pPr>
            <w:r w:rsidRPr="00220728">
              <w:rPr>
                <w:rFonts w:ascii="Times New Roman" w:hAnsi="Times New Roman"/>
                <w:color w:val="000000" w:themeColor="text1"/>
                <w:shd w:val="clear" w:color="auto" w:fill="FFFFFF"/>
              </w:rPr>
              <w:t xml:space="preserve">5.1.8. Способ прокладки и выбор кабельных изделий осуществляется </w:t>
            </w:r>
            <w:r w:rsidRPr="00220728">
              <w:rPr>
                <w:rFonts w:ascii="Times New Roman" w:hAnsi="Times New Roman"/>
                <w:color w:val="000000" w:themeColor="text1"/>
                <w:shd w:val="clear" w:color="auto" w:fill="FFFFFF"/>
              </w:rPr>
              <w:br/>
              <w:t xml:space="preserve">в </w:t>
            </w:r>
            <w:r w:rsidRPr="00220728">
              <w:rPr>
                <w:rFonts w:ascii="Times New Roman" w:hAnsi="Times New Roman"/>
              </w:rPr>
              <w:t>соответствии с требованиями СП 6.13130 и иной профильной НТД.</w:t>
            </w:r>
          </w:p>
        </w:tc>
      </w:tr>
      <w:tr w:rsidR="00220728" w:rsidRPr="00220728" w14:paraId="1C8CDB2F" w14:textId="77777777" w:rsidTr="00220728">
        <w:tblPrEx>
          <w:tblBorders>
            <w:insideV w:val="none" w:sz="0" w:space="0" w:color="auto"/>
          </w:tblBorders>
          <w:tblLook w:val="0000" w:firstRow="0" w:lastRow="0" w:firstColumn="0" w:lastColumn="0" w:noHBand="0" w:noVBand="0"/>
        </w:tblPrEx>
        <w:trPr>
          <w:trHeight w:val="425"/>
        </w:trPr>
        <w:tc>
          <w:tcPr>
            <w:tcW w:w="1400" w:type="pct"/>
            <w:gridSpan w:val="2"/>
            <w:tcBorders>
              <w:right w:val="single" w:sz="4" w:space="0" w:color="auto"/>
            </w:tcBorders>
            <w:vAlign w:val="center"/>
          </w:tcPr>
          <w:p w14:paraId="3998B4C7" w14:textId="5BE7DB0E" w:rsidR="00220728" w:rsidRPr="00220728" w:rsidRDefault="00220728" w:rsidP="00220728">
            <w:pPr>
              <w:widowControl w:val="0"/>
              <w:autoSpaceDE w:val="0"/>
              <w:autoSpaceDN w:val="0"/>
              <w:adjustRightInd w:val="0"/>
              <w:spacing w:after="0" w:line="240" w:lineRule="auto"/>
              <w:ind w:right="-17"/>
              <w:rPr>
                <w:rFonts w:ascii="Times New Roman" w:hAnsi="Times New Roman"/>
                <w:color w:val="000000" w:themeColor="text1"/>
              </w:rPr>
            </w:pPr>
            <w:bookmarkStart w:id="11" w:name="_Toc208408619"/>
            <w:r w:rsidRPr="00220728">
              <w:rPr>
                <w:rFonts w:ascii="Times New Roman" w:hAnsi="Times New Roman"/>
                <w:color w:val="000000" w:themeColor="text1"/>
              </w:rPr>
              <w:lastRenderedPageBreak/>
              <w:t>6.1.</w:t>
            </w:r>
            <w:r w:rsidRPr="00220728">
              <w:rPr>
                <w:rFonts w:ascii="Times New Roman" w:hAnsi="Times New Roman"/>
              </w:rPr>
              <w:t xml:space="preserve"> Дополнительные технические требования</w:t>
            </w:r>
            <w:bookmarkEnd w:id="11"/>
          </w:p>
        </w:tc>
        <w:tc>
          <w:tcPr>
            <w:tcW w:w="3600" w:type="pct"/>
            <w:tcBorders>
              <w:left w:val="single" w:sz="4" w:space="0" w:color="auto"/>
            </w:tcBorders>
          </w:tcPr>
          <w:p w14:paraId="325C0EDC" w14:textId="77777777" w:rsidR="00220728" w:rsidRPr="00220728" w:rsidRDefault="00220728" w:rsidP="00220728">
            <w:pPr>
              <w:spacing w:after="0" w:line="240" w:lineRule="auto"/>
              <w:contextualSpacing/>
              <w:rPr>
                <w:rFonts w:ascii="Times New Roman" w:hAnsi="Times New Roman"/>
              </w:rPr>
            </w:pPr>
            <w:r w:rsidRPr="00220728">
              <w:rPr>
                <w:rFonts w:ascii="Times New Roman" w:hAnsi="Times New Roman"/>
              </w:rPr>
              <w:t>6.2.1. При проектировании СПС в составе КСОБ ОСИ, совместно с системой охранно-тревожной сигнализацией и установкой автоматического пожаротушения рекомендуется предусматривать интеграцию составляющих систем безопасности в ИСБ на базе оборудования одной товарной марки (производителя / разработчика).</w:t>
            </w:r>
          </w:p>
          <w:p w14:paraId="10B2DC3A" w14:textId="77777777" w:rsidR="00220728" w:rsidRPr="00220728" w:rsidRDefault="00220728" w:rsidP="00220728">
            <w:pPr>
              <w:spacing w:after="0" w:line="240" w:lineRule="auto"/>
              <w:contextualSpacing/>
              <w:rPr>
                <w:rFonts w:ascii="Times New Roman" w:hAnsi="Times New Roman"/>
              </w:rPr>
            </w:pPr>
            <w:r w:rsidRPr="00220728">
              <w:rPr>
                <w:rFonts w:ascii="Times New Roman" w:hAnsi="Times New Roman"/>
              </w:rPr>
              <w:t>6.2.2. Интеграция производится при условии наличия технической возможности для оборудования используемой товарной марки (производителя / разработчика).</w:t>
            </w:r>
          </w:p>
          <w:p w14:paraId="38B7496E" w14:textId="77777777" w:rsidR="00220728" w:rsidRPr="00220728" w:rsidRDefault="00220728" w:rsidP="00220728">
            <w:pPr>
              <w:spacing w:after="0" w:line="240" w:lineRule="auto"/>
              <w:contextualSpacing/>
              <w:rPr>
                <w:rFonts w:ascii="Times New Roman" w:hAnsi="Times New Roman"/>
              </w:rPr>
            </w:pPr>
            <w:r w:rsidRPr="00220728">
              <w:rPr>
                <w:rFonts w:ascii="Times New Roman" w:hAnsi="Times New Roman"/>
              </w:rPr>
              <w:t>6.2.3. В целях оптимизации, автоматизации и визуализации ИСБ следует использовать АРМ на базе персонального компьютера.</w:t>
            </w:r>
          </w:p>
          <w:p w14:paraId="6A88C8D1" w14:textId="77777777" w:rsidR="00220728" w:rsidRPr="00220728" w:rsidRDefault="00220728" w:rsidP="00220728">
            <w:pPr>
              <w:spacing w:after="0" w:line="240" w:lineRule="auto"/>
              <w:ind w:firstLine="33"/>
              <w:rPr>
                <w:rFonts w:ascii="Times New Roman" w:hAnsi="Times New Roman"/>
                <w:color w:val="000000" w:themeColor="text1"/>
              </w:rPr>
            </w:pPr>
            <w:r w:rsidRPr="00220728">
              <w:rPr>
                <w:rFonts w:ascii="Times New Roman" w:hAnsi="Times New Roman"/>
              </w:rPr>
              <w:t>6.10.3. АРМ необходимо использовать для следующих ОСИ: образовательные учреждения, учреждения здравоохранения, учреждения культуры и искусства, учреждения физкультуры и спорта, учреждения социального обслуживания.</w:t>
            </w:r>
          </w:p>
        </w:tc>
      </w:tr>
      <w:tr w:rsidR="00220728" w:rsidRPr="00220728" w14:paraId="23BA01E7" w14:textId="77777777" w:rsidTr="00220728">
        <w:tblPrEx>
          <w:tblBorders>
            <w:insideV w:val="none" w:sz="0" w:space="0" w:color="auto"/>
          </w:tblBorders>
          <w:tblLook w:val="0000" w:firstRow="0" w:lastRow="0" w:firstColumn="0" w:lastColumn="0" w:noHBand="0" w:noVBand="0"/>
        </w:tblPrEx>
        <w:trPr>
          <w:trHeight w:val="406"/>
        </w:trPr>
        <w:tc>
          <w:tcPr>
            <w:tcW w:w="1400" w:type="pct"/>
            <w:gridSpan w:val="2"/>
            <w:tcBorders>
              <w:right w:val="single" w:sz="4" w:space="0" w:color="auto"/>
            </w:tcBorders>
            <w:vAlign w:val="center"/>
          </w:tcPr>
          <w:p w14:paraId="62C16B12" w14:textId="2E6D4F3D" w:rsidR="00220728" w:rsidRPr="00220728" w:rsidRDefault="00220728" w:rsidP="00220728">
            <w:pPr>
              <w:tabs>
                <w:tab w:val="num" w:pos="1571"/>
              </w:tabs>
              <w:spacing w:after="0" w:line="240" w:lineRule="auto"/>
              <w:ind w:right="-17"/>
              <w:rPr>
                <w:rFonts w:ascii="Times New Roman" w:hAnsi="Times New Roman"/>
                <w:b/>
                <w:color w:val="000000" w:themeColor="text1"/>
              </w:rPr>
            </w:pPr>
            <w:bookmarkStart w:id="12" w:name="_Toc208408620"/>
            <w:r w:rsidRPr="00220728">
              <w:rPr>
                <w:rFonts w:ascii="Times New Roman" w:hAnsi="Times New Roman"/>
                <w:color w:val="000000" w:themeColor="text1"/>
              </w:rPr>
              <w:t>7.1.Электропитание и заземление</w:t>
            </w:r>
            <w:bookmarkEnd w:id="12"/>
          </w:p>
        </w:tc>
        <w:tc>
          <w:tcPr>
            <w:tcW w:w="3600" w:type="pct"/>
            <w:tcBorders>
              <w:left w:val="single" w:sz="4" w:space="0" w:color="auto"/>
            </w:tcBorders>
          </w:tcPr>
          <w:p w14:paraId="313578F1" w14:textId="77777777" w:rsidR="00220728" w:rsidRPr="00220728" w:rsidRDefault="00220728" w:rsidP="00220728">
            <w:pPr>
              <w:spacing w:after="0" w:line="240" w:lineRule="auto"/>
              <w:contextualSpacing/>
              <w:rPr>
                <w:rFonts w:ascii="Times New Roman" w:hAnsi="Times New Roman"/>
                <w:color w:val="000000" w:themeColor="text1"/>
              </w:rPr>
            </w:pPr>
            <w:r w:rsidRPr="00220728">
              <w:rPr>
                <w:rFonts w:ascii="Times New Roman" w:hAnsi="Times New Roman"/>
              </w:rPr>
              <w:t xml:space="preserve">7.3.1. </w:t>
            </w:r>
            <w:r w:rsidRPr="00220728">
              <w:rPr>
                <w:rFonts w:ascii="Times New Roman" w:hAnsi="Times New Roman"/>
                <w:color w:val="000000" w:themeColor="text1"/>
              </w:rPr>
              <w:t xml:space="preserve">Документацией предусмотреть подключение системы СПС </w:t>
            </w:r>
            <w:r w:rsidRPr="00220728">
              <w:rPr>
                <w:rFonts w:ascii="Times New Roman" w:hAnsi="Times New Roman"/>
                <w:color w:val="000000" w:themeColor="text1"/>
              </w:rPr>
              <w:br/>
              <w:t>к существующей системе электропитания и заземления здания 220В.</w:t>
            </w:r>
          </w:p>
          <w:p w14:paraId="6B6D8280" w14:textId="77777777" w:rsidR="00220728" w:rsidRPr="00220728" w:rsidRDefault="00220728" w:rsidP="00220728">
            <w:pPr>
              <w:spacing w:after="0" w:line="240" w:lineRule="auto"/>
              <w:contextualSpacing/>
              <w:rPr>
                <w:rFonts w:ascii="Times New Roman" w:hAnsi="Times New Roman"/>
                <w:color w:val="000000" w:themeColor="text1"/>
              </w:rPr>
            </w:pPr>
            <w:r w:rsidRPr="00220728">
              <w:rPr>
                <w:rFonts w:ascii="Times New Roman" w:hAnsi="Times New Roman"/>
              </w:rPr>
              <w:t>7.3.2. В точке подключения к сети электропитания предусмотреть установку автоматического выключателя необходимого номинала.</w:t>
            </w:r>
          </w:p>
          <w:p w14:paraId="6334573E" w14:textId="77777777" w:rsidR="00220728" w:rsidRPr="00220728" w:rsidRDefault="00220728" w:rsidP="00220728">
            <w:pPr>
              <w:spacing w:after="0" w:line="240" w:lineRule="auto"/>
              <w:contextualSpacing/>
              <w:rPr>
                <w:rFonts w:ascii="Times New Roman" w:hAnsi="Times New Roman"/>
              </w:rPr>
            </w:pPr>
            <w:r w:rsidRPr="00220728">
              <w:rPr>
                <w:rFonts w:ascii="Times New Roman" w:hAnsi="Times New Roman"/>
                <w:color w:val="000000" w:themeColor="text1"/>
              </w:rPr>
              <w:t xml:space="preserve">7.3.3. Подключение системы СПС к существующей системе электропитания </w:t>
            </w:r>
            <w:r w:rsidRPr="00220728">
              <w:rPr>
                <w:rFonts w:ascii="Times New Roman" w:hAnsi="Times New Roman"/>
              </w:rPr>
              <w:t xml:space="preserve">выполнить огнестойкими, не распространяющими горение кабельными изделиями </w:t>
            </w:r>
            <w:r w:rsidRPr="00220728">
              <w:rPr>
                <w:rFonts w:ascii="Times New Roman" w:hAnsi="Times New Roman"/>
                <w:color w:val="000000" w:themeColor="text1"/>
                <w:shd w:val="clear" w:color="auto" w:fill="FFFFFF"/>
              </w:rPr>
              <w:t xml:space="preserve">в </w:t>
            </w:r>
            <w:r w:rsidRPr="00220728">
              <w:rPr>
                <w:rFonts w:ascii="Times New Roman" w:hAnsi="Times New Roman"/>
              </w:rPr>
              <w:t>соответствии с требованиями СП 6.13130 и иной профильной НТД.</w:t>
            </w:r>
          </w:p>
          <w:p w14:paraId="6A03D158" w14:textId="77777777" w:rsidR="00220728" w:rsidRPr="00220728" w:rsidRDefault="00220728" w:rsidP="00220728">
            <w:pPr>
              <w:spacing w:after="0" w:line="240" w:lineRule="auto"/>
              <w:contextualSpacing/>
              <w:rPr>
                <w:rFonts w:ascii="Times New Roman" w:hAnsi="Times New Roman"/>
              </w:rPr>
            </w:pPr>
            <w:r w:rsidRPr="00220728">
              <w:rPr>
                <w:rFonts w:ascii="Times New Roman" w:hAnsi="Times New Roman"/>
              </w:rPr>
              <w:t xml:space="preserve">7.3.4. Выполнить подключение электроприемников СПС к существующей </w:t>
            </w:r>
            <w:r w:rsidRPr="00220728">
              <w:rPr>
                <w:rFonts w:ascii="Times New Roman" w:hAnsi="Times New Roman"/>
                <w:color w:val="000000" w:themeColor="text1"/>
              </w:rPr>
              <w:t xml:space="preserve">системе электропитания в соответствии с требованиями п.5 СП 6.13130, категории надежности электроснабжения здания </w:t>
            </w:r>
            <w:r w:rsidRPr="00220728">
              <w:rPr>
                <w:rFonts w:ascii="Times New Roman" w:hAnsi="Times New Roman"/>
              </w:rPr>
              <w:t xml:space="preserve">и иной профильной НТД. </w:t>
            </w:r>
            <w:r w:rsidRPr="00220728">
              <w:rPr>
                <w:rFonts w:ascii="Times New Roman" w:hAnsi="Times New Roman"/>
                <w:color w:val="000000" w:themeColor="text1"/>
              </w:rPr>
              <w:t>Точка подключения определяется совместно представителем заказчика во время проведения предпроектных работ.</w:t>
            </w:r>
          </w:p>
          <w:p w14:paraId="2F83056C" w14:textId="77777777" w:rsidR="00220728" w:rsidRPr="00220728" w:rsidRDefault="00220728" w:rsidP="00220728">
            <w:pPr>
              <w:spacing w:after="0" w:line="240" w:lineRule="auto"/>
              <w:rPr>
                <w:rFonts w:ascii="Times New Roman" w:hAnsi="Times New Roman"/>
              </w:rPr>
            </w:pPr>
            <w:r w:rsidRPr="00220728">
              <w:rPr>
                <w:rFonts w:ascii="Times New Roman" w:hAnsi="Times New Roman"/>
              </w:rPr>
              <w:t xml:space="preserve">7.3.5. Электроприемники СПС должны относиться к первой категории </w:t>
            </w:r>
            <w:r w:rsidRPr="00220728">
              <w:rPr>
                <w:rFonts w:ascii="Times New Roman" w:hAnsi="Times New Roman"/>
              </w:rPr>
              <w:br/>
              <w:t>по надежности электроснабжения, кроме электроприемников СПС, установленных в зданиях класса функциональной пожарной</w:t>
            </w:r>
          </w:p>
          <w:p w14:paraId="5073BBA7" w14:textId="77777777" w:rsidR="00220728" w:rsidRPr="00220728" w:rsidRDefault="00220728" w:rsidP="00220728">
            <w:pPr>
              <w:spacing w:after="0" w:line="240" w:lineRule="auto"/>
              <w:rPr>
                <w:rFonts w:ascii="Times New Roman" w:hAnsi="Times New Roman"/>
              </w:rPr>
            </w:pPr>
            <w:r w:rsidRPr="00220728">
              <w:rPr>
                <w:rFonts w:ascii="Times New Roman" w:hAnsi="Times New Roman"/>
              </w:rPr>
              <w:t>опасности Ф1.1 с круглосуточным пребыванием людей, для которых должны предусматриваться автономные резервные источники электроснабжения</w:t>
            </w:r>
            <w:r w:rsidRPr="00220728">
              <w:rPr>
                <w:rFonts w:ascii="Times New Roman" w:hAnsi="Times New Roman"/>
                <w:highlight w:val="cyan"/>
              </w:rPr>
              <w:t>.</w:t>
            </w:r>
          </w:p>
          <w:p w14:paraId="02F2D116" w14:textId="77777777" w:rsidR="00220728" w:rsidRPr="00220728" w:rsidRDefault="00220728" w:rsidP="00220728">
            <w:pPr>
              <w:spacing w:after="0" w:line="240" w:lineRule="auto"/>
              <w:rPr>
                <w:rFonts w:ascii="Times New Roman" w:hAnsi="Times New Roman"/>
              </w:rPr>
            </w:pPr>
            <w:r w:rsidRPr="00220728">
              <w:rPr>
                <w:rFonts w:ascii="Times New Roman" w:hAnsi="Times New Roman"/>
              </w:rPr>
              <w:t xml:space="preserve">7.4.6. Основное электропитание </w:t>
            </w:r>
            <w:r w:rsidRPr="00220728">
              <w:rPr>
                <w:rFonts w:ascii="Times New Roman" w:hAnsi="Times New Roman"/>
                <w:color w:val="000000" w:themeColor="text1"/>
              </w:rPr>
              <w:t>СПС</w:t>
            </w:r>
            <w:r w:rsidRPr="00220728">
              <w:rPr>
                <w:rFonts w:ascii="Times New Roman" w:hAnsi="Times New Roman"/>
              </w:rPr>
              <w:t xml:space="preserve"> должно осуществляться от сети переменного тока частотой 50 Гц номинальным напряжением 220 В.</w:t>
            </w:r>
          </w:p>
          <w:p w14:paraId="384BDD2F" w14:textId="77777777" w:rsidR="00220728" w:rsidRPr="00220728" w:rsidRDefault="00220728" w:rsidP="00220728">
            <w:pPr>
              <w:spacing w:after="0" w:line="240" w:lineRule="auto"/>
              <w:rPr>
                <w:rFonts w:ascii="Times New Roman" w:hAnsi="Times New Roman"/>
                <w:color w:val="000000" w:themeColor="text1"/>
                <w:spacing w:val="-1"/>
              </w:rPr>
            </w:pPr>
            <w:r w:rsidRPr="00220728">
              <w:rPr>
                <w:rFonts w:ascii="Times New Roman" w:hAnsi="Times New Roman"/>
              </w:rPr>
              <w:t xml:space="preserve">7.3.7. </w:t>
            </w:r>
            <w:r w:rsidRPr="00220728">
              <w:rPr>
                <w:rFonts w:ascii="Times New Roman" w:hAnsi="Times New Roman"/>
                <w:color w:val="000000" w:themeColor="text1"/>
                <w:spacing w:val="-1"/>
              </w:rPr>
              <w:t>Электропитание электроприемников СПС должно быть бесперебойным и осуществляться либо от двух независимых источников переменного тока, либо от одного источника переменного тока с автоматическим переключением в аварийном режиме на резервное питание от автономного источника питания (АИП).</w:t>
            </w:r>
          </w:p>
          <w:p w14:paraId="517123A6" w14:textId="77777777" w:rsidR="00220728" w:rsidRPr="00220728" w:rsidRDefault="00220728" w:rsidP="00220728">
            <w:pPr>
              <w:spacing w:after="0" w:line="240" w:lineRule="auto"/>
              <w:rPr>
                <w:rFonts w:ascii="Times New Roman" w:hAnsi="Times New Roman"/>
                <w:color w:val="000000" w:themeColor="text1"/>
              </w:rPr>
            </w:pPr>
            <w:r w:rsidRPr="00220728">
              <w:rPr>
                <w:rFonts w:ascii="Times New Roman" w:hAnsi="Times New Roman"/>
                <w:color w:val="000000" w:themeColor="text1"/>
                <w:spacing w:val="-1"/>
              </w:rPr>
              <w:t xml:space="preserve">7.3.8. </w:t>
            </w:r>
            <w:r w:rsidRPr="00220728">
              <w:rPr>
                <w:rFonts w:ascii="Times New Roman" w:hAnsi="Times New Roman"/>
              </w:rPr>
              <w:t xml:space="preserve">В качестве АИП могут применяться аккумуляторные батареи (АКБ) достаточной емкости для обеспечения непрерывного питания в течение времени, необходимого для выполнения своих функций электрооборудованием СПС на объекте защиты. Расчет емкости АКБ для функционирования СПС при прекращении электроснабжения </w:t>
            </w:r>
            <w:r w:rsidRPr="00220728">
              <w:rPr>
                <w:rFonts w:ascii="Times New Roman" w:hAnsi="Times New Roman"/>
              </w:rPr>
              <w:br/>
              <w:t xml:space="preserve">от самостоятельного НКУ должен быть выполнен в соответствии </w:t>
            </w:r>
            <w:r w:rsidRPr="00220728">
              <w:rPr>
                <w:rFonts w:ascii="Times New Roman" w:hAnsi="Times New Roman"/>
              </w:rPr>
              <w:br/>
              <w:t xml:space="preserve">с приложением А СП 6.13130 </w:t>
            </w:r>
            <w:r w:rsidRPr="00220728">
              <w:rPr>
                <w:rFonts w:ascii="Times New Roman" w:hAnsi="Times New Roman"/>
                <w:color w:val="000000" w:themeColor="text1"/>
              </w:rPr>
              <w:t>24 часа в дежурном режиме плюс 1 ч. в тревожном режиме.</w:t>
            </w:r>
          </w:p>
          <w:p w14:paraId="7C718466" w14:textId="77777777" w:rsidR="00220728" w:rsidRPr="00220728" w:rsidRDefault="00220728" w:rsidP="00220728">
            <w:pPr>
              <w:spacing w:after="0" w:line="240" w:lineRule="auto"/>
              <w:rPr>
                <w:rFonts w:ascii="Times New Roman" w:hAnsi="Times New Roman"/>
                <w:color w:val="000000" w:themeColor="text1"/>
              </w:rPr>
            </w:pPr>
            <w:r w:rsidRPr="00220728">
              <w:rPr>
                <w:rFonts w:ascii="Times New Roman" w:hAnsi="Times New Roman"/>
              </w:rPr>
              <w:t xml:space="preserve">7.3.9. При использовании в составе </w:t>
            </w:r>
            <w:r w:rsidRPr="00220728">
              <w:rPr>
                <w:rFonts w:ascii="Times New Roman" w:hAnsi="Times New Roman"/>
                <w:color w:val="000000" w:themeColor="text1"/>
              </w:rPr>
              <w:t>СПС</w:t>
            </w:r>
            <w:r w:rsidRPr="00220728">
              <w:rPr>
                <w:rFonts w:ascii="Times New Roman" w:hAnsi="Times New Roman"/>
              </w:rPr>
              <w:t xml:space="preserve"> АРМ предусмотреть для АРМ источник бесперебойного питания с временем работы достаточным </w:t>
            </w:r>
            <w:r w:rsidRPr="00220728">
              <w:rPr>
                <w:rFonts w:ascii="Times New Roman" w:hAnsi="Times New Roman"/>
              </w:rPr>
              <w:br/>
            </w:r>
            <w:r w:rsidRPr="00220728">
              <w:rPr>
                <w:rFonts w:ascii="Times New Roman" w:hAnsi="Times New Roman"/>
              </w:rPr>
              <w:lastRenderedPageBreak/>
              <w:t>для отключения АРМ при пропадании сетевого электропитания, но не менее 10 минут.</w:t>
            </w:r>
          </w:p>
          <w:p w14:paraId="29F128E1" w14:textId="77777777" w:rsidR="00220728" w:rsidRPr="00220728" w:rsidRDefault="00220728" w:rsidP="00220728">
            <w:pPr>
              <w:spacing w:after="0" w:line="240" w:lineRule="auto"/>
              <w:ind w:firstLine="33"/>
              <w:rPr>
                <w:rFonts w:ascii="Times New Roman" w:hAnsi="Times New Roman"/>
                <w:color w:val="000000" w:themeColor="text1"/>
              </w:rPr>
            </w:pPr>
            <w:r w:rsidRPr="00220728">
              <w:rPr>
                <w:rFonts w:ascii="Times New Roman" w:hAnsi="Times New Roman"/>
              </w:rPr>
              <w:t xml:space="preserve">7.3.10. Заземление электроприемников СПС выполнить в соответствии </w:t>
            </w:r>
            <w:r w:rsidRPr="00220728">
              <w:rPr>
                <w:rFonts w:ascii="Times New Roman" w:hAnsi="Times New Roman"/>
              </w:rPr>
              <w:br/>
              <w:t>с требованиями ГОСТ Р 70303-2022 и СП 76.13330.2016.</w:t>
            </w:r>
          </w:p>
        </w:tc>
      </w:tr>
      <w:tr w:rsidR="00220728" w:rsidRPr="00220728" w14:paraId="2C523E21" w14:textId="77777777" w:rsidTr="00220728">
        <w:tblPrEx>
          <w:tblBorders>
            <w:insideV w:val="none" w:sz="0" w:space="0" w:color="auto"/>
          </w:tblBorders>
          <w:tblLook w:val="0000" w:firstRow="0" w:lastRow="0" w:firstColumn="0" w:lastColumn="0" w:noHBand="0" w:noVBand="0"/>
        </w:tblPrEx>
        <w:trPr>
          <w:trHeight w:val="556"/>
        </w:trPr>
        <w:tc>
          <w:tcPr>
            <w:tcW w:w="1400" w:type="pct"/>
            <w:gridSpan w:val="2"/>
            <w:tcBorders>
              <w:right w:val="single" w:sz="4" w:space="0" w:color="auto"/>
            </w:tcBorders>
            <w:vAlign w:val="center"/>
          </w:tcPr>
          <w:p w14:paraId="31E7BD4E" w14:textId="70005D27" w:rsidR="00220728" w:rsidRPr="00220728" w:rsidRDefault="00220728" w:rsidP="00220728">
            <w:pPr>
              <w:spacing w:after="0" w:line="240" w:lineRule="auto"/>
              <w:rPr>
                <w:rFonts w:ascii="Times New Roman" w:hAnsi="Times New Roman"/>
                <w:color w:val="000000" w:themeColor="text1"/>
              </w:rPr>
            </w:pPr>
            <w:bookmarkStart w:id="13" w:name="_Toc208408621"/>
            <w:r w:rsidRPr="00220728">
              <w:rPr>
                <w:rFonts w:ascii="Times New Roman" w:hAnsi="Times New Roman"/>
                <w:color w:val="000000" w:themeColor="text1"/>
              </w:rPr>
              <w:lastRenderedPageBreak/>
              <w:t>8.1.Особые требования</w:t>
            </w:r>
            <w:bookmarkEnd w:id="13"/>
          </w:p>
        </w:tc>
        <w:tc>
          <w:tcPr>
            <w:tcW w:w="3600" w:type="pct"/>
            <w:tcBorders>
              <w:left w:val="single" w:sz="4" w:space="0" w:color="auto"/>
            </w:tcBorders>
          </w:tcPr>
          <w:p w14:paraId="225630A1" w14:textId="77777777" w:rsidR="00220728" w:rsidRPr="00220728" w:rsidRDefault="00220728" w:rsidP="00220728">
            <w:pPr>
              <w:spacing w:after="0" w:line="240" w:lineRule="auto"/>
              <w:ind w:left="33"/>
              <w:rPr>
                <w:rFonts w:ascii="Times New Roman" w:hAnsi="Times New Roman"/>
              </w:rPr>
            </w:pPr>
            <w:r w:rsidRPr="00220728">
              <w:rPr>
                <w:rFonts w:ascii="Times New Roman" w:hAnsi="Times New Roman"/>
              </w:rPr>
              <w:t xml:space="preserve">8.4.1. Предусмотреть проектом возможность передачи </w:t>
            </w:r>
            <w:r w:rsidRPr="00220728">
              <w:rPr>
                <w:rFonts w:ascii="Times New Roman" w:hAnsi="Times New Roman"/>
                <w:bCs/>
              </w:rPr>
              <w:t xml:space="preserve">информационных сигналов </w:t>
            </w:r>
            <w:r w:rsidRPr="00220728">
              <w:rPr>
                <w:rFonts w:ascii="Times New Roman" w:hAnsi="Times New Roman"/>
              </w:rPr>
              <w:t>в АС «КСОМБ» ГИС СПб «АПК «Безопасный город», в том числе:</w:t>
            </w:r>
          </w:p>
          <w:p w14:paraId="5F945B6A" w14:textId="77777777" w:rsidR="00220728" w:rsidRPr="00220728" w:rsidRDefault="00220728" w:rsidP="00220728">
            <w:pPr>
              <w:spacing w:after="0" w:line="240" w:lineRule="auto"/>
              <w:rPr>
                <w:rFonts w:ascii="Times New Roman" w:hAnsi="Times New Roman"/>
              </w:rPr>
            </w:pPr>
            <w:r w:rsidRPr="00220728">
              <w:rPr>
                <w:rFonts w:ascii="Times New Roman" w:hAnsi="Times New Roman"/>
              </w:rPr>
              <w:t xml:space="preserve">8.4.1.1. В качестве основного канала к АС «КСОМБ» ГИС СПб «АПК «Безопасный город» предусмотреть использование каналов </w:t>
            </w:r>
            <w:r w:rsidRPr="00220728">
              <w:rPr>
                <w:rFonts w:ascii="Times New Roman" w:hAnsi="Times New Roman"/>
              </w:rPr>
              <w:br/>
              <w:t xml:space="preserve">волоконно-оптических линий связи (ВОЛС) Единой мультисервисной телекоммуникационной сети (ЕМТС) при её наличии на объекте, в качестве резервного канала предусматривается использование </w:t>
            </w:r>
            <w:r w:rsidRPr="00220728">
              <w:rPr>
                <w:rFonts w:ascii="Times New Roman" w:hAnsi="Times New Roman"/>
                <w:lang w:val="en-US"/>
              </w:rPr>
              <w:t>GSM</w:t>
            </w:r>
            <w:r w:rsidRPr="00220728">
              <w:rPr>
                <w:rFonts w:ascii="Times New Roman" w:hAnsi="Times New Roman"/>
              </w:rPr>
              <w:t xml:space="preserve">, </w:t>
            </w:r>
            <w:r w:rsidRPr="00220728">
              <w:rPr>
                <w:rFonts w:ascii="Times New Roman" w:hAnsi="Times New Roman"/>
                <w:lang w:val="en-US"/>
              </w:rPr>
              <w:t>CDMA</w:t>
            </w:r>
            <w:r w:rsidRPr="00220728">
              <w:rPr>
                <w:rFonts w:ascii="Times New Roman" w:hAnsi="Times New Roman"/>
              </w:rPr>
              <w:t xml:space="preserve">, </w:t>
            </w:r>
            <w:r w:rsidRPr="00220728">
              <w:rPr>
                <w:rFonts w:ascii="Times New Roman" w:hAnsi="Times New Roman"/>
                <w:lang w:val="en-US"/>
              </w:rPr>
              <w:t>WIMAX</w:t>
            </w:r>
            <w:r w:rsidRPr="00220728">
              <w:rPr>
                <w:rFonts w:ascii="Times New Roman" w:hAnsi="Times New Roman"/>
              </w:rPr>
              <w:t xml:space="preserve"> каналов.</w:t>
            </w:r>
          </w:p>
          <w:p w14:paraId="5983E3EC" w14:textId="77777777" w:rsidR="00220728" w:rsidRPr="00220728" w:rsidRDefault="00220728" w:rsidP="00220728">
            <w:pPr>
              <w:spacing w:after="0" w:line="240" w:lineRule="auto"/>
              <w:ind w:left="33"/>
              <w:rPr>
                <w:rFonts w:ascii="Times New Roman" w:hAnsi="Times New Roman"/>
              </w:rPr>
            </w:pPr>
            <w:r w:rsidRPr="00220728">
              <w:rPr>
                <w:rFonts w:ascii="Times New Roman" w:hAnsi="Times New Roman"/>
              </w:rPr>
              <w:t>8.4.1.2. Технические условия на подключение объекта к точке присутствия ЕМТС запросить в Комитете по информатизации и связи (запрашивает ОСИ).</w:t>
            </w:r>
          </w:p>
          <w:p w14:paraId="33CBBC96" w14:textId="77777777" w:rsidR="00220728" w:rsidRPr="00220728" w:rsidRDefault="00220728" w:rsidP="00220728">
            <w:pPr>
              <w:spacing w:after="0" w:line="240" w:lineRule="auto"/>
              <w:ind w:left="33"/>
              <w:rPr>
                <w:rFonts w:ascii="Times New Roman" w:hAnsi="Times New Roman"/>
              </w:rPr>
            </w:pPr>
            <w:r w:rsidRPr="00220728">
              <w:rPr>
                <w:rFonts w:ascii="Times New Roman" w:hAnsi="Times New Roman"/>
              </w:rPr>
              <w:t>8.4.1.3. Требуемые характеристики к каналам передачи</w:t>
            </w:r>
            <w:r w:rsidRPr="00220728">
              <w:rPr>
                <w:rFonts w:ascii="Times New Roman" w:hAnsi="Times New Roman"/>
                <w:bCs/>
              </w:rPr>
              <w:t xml:space="preserve"> информационных сигналов</w:t>
            </w:r>
            <w:r w:rsidRPr="00220728">
              <w:rPr>
                <w:rFonts w:ascii="Times New Roman" w:hAnsi="Times New Roman"/>
              </w:rPr>
              <w:t>:</w:t>
            </w:r>
          </w:p>
          <w:p w14:paraId="2A0E96E4" w14:textId="77777777" w:rsidR="00220728" w:rsidRPr="00220728" w:rsidRDefault="00220728" w:rsidP="00220728">
            <w:pPr>
              <w:spacing w:after="0" w:line="240" w:lineRule="auto"/>
              <w:ind w:left="33"/>
              <w:rPr>
                <w:rFonts w:ascii="Times New Roman" w:hAnsi="Times New Roman"/>
              </w:rPr>
            </w:pPr>
            <w:r w:rsidRPr="00220728">
              <w:rPr>
                <w:rFonts w:ascii="Times New Roman" w:hAnsi="Times New Roman"/>
              </w:rPr>
              <w:t>- канал передачи данных ЕМТС: не менее 512 Кбит/сек, обособленный физический порт подключения интерфейс 100BaseT (</w:t>
            </w:r>
            <w:r w:rsidRPr="00220728">
              <w:rPr>
                <w:rFonts w:ascii="Times New Roman" w:hAnsi="Times New Roman"/>
                <w:lang w:val="en-US"/>
              </w:rPr>
              <w:t>Fast</w:t>
            </w:r>
            <w:r w:rsidRPr="00220728">
              <w:rPr>
                <w:rFonts w:ascii="Times New Roman" w:hAnsi="Times New Roman"/>
              </w:rPr>
              <w:t xml:space="preserve"> </w:t>
            </w:r>
            <w:r w:rsidRPr="00220728">
              <w:rPr>
                <w:rFonts w:ascii="Times New Roman" w:hAnsi="Times New Roman"/>
                <w:lang w:val="en-US"/>
              </w:rPr>
              <w:t>Ethernet</w:t>
            </w:r>
            <w:r w:rsidRPr="00220728">
              <w:rPr>
                <w:rFonts w:ascii="Times New Roman" w:hAnsi="Times New Roman"/>
              </w:rPr>
              <w:t>);</w:t>
            </w:r>
          </w:p>
          <w:p w14:paraId="0CBF7ED9" w14:textId="77777777" w:rsidR="00220728" w:rsidRPr="00220728" w:rsidRDefault="00220728" w:rsidP="00220728">
            <w:pPr>
              <w:spacing w:after="0" w:line="240" w:lineRule="auto"/>
              <w:ind w:left="33"/>
              <w:rPr>
                <w:rFonts w:ascii="Times New Roman" w:hAnsi="Times New Roman"/>
              </w:rPr>
            </w:pPr>
            <w:r w:rsidRPr="00220728">
              <w:rPr>
                <w:rFonts w:ascii="Times New Roman" w:hAnsi="Times New Roman"/>
              </w:rPr>
              <w:t xml:space="preserve">- </w:t>
            </w:r>
            <w:r w:rsidRPr="00220728">
              <w:rPr>
                <w:rFonts w:ascii="Times New Roman" w:hAnsi="Times New Roman"/>
                <w:lang w:val="en-US"/>
              </w:rPr>
              <w:t>GSM</w:t>
            </w:r>
            <w:r w:rsidRPr="00220728">
              <w:rPr>
                <w:rFonts w:ascii="Times New Roman" w:hAnsi="Times New Roman"/>
              </w:rPr>
              <w:t xml:space="preserve">, </w:t>
            </w:r>
            <w:r w:rsidRPr="00220728">
              <w:rPr>
                <w:rFonts w:ascii="Times New Roman" w:hAnsi="Times New Roman"/>
                <w:lang w:val="en-US"/>
              </w:rPr>
              <w:t>CDMA</w:t>
            </w:r>
            <w:r w:rsidRPr="00220728">
              <w:rPr>
                <w:rFonts w:ascii="Times New Roman" w:hAnsi="Times New Roman"/>
              </w:rPr>
              <w:t xml:space="preserve"> или </w:t>
            </w:r>
            <w:r w:rsidRPr="00220728">
              <w:rPr>
                <w:rFonts w:ascii="Times New Roman" w:hAnsi="Times New Roman"/>
                <w:lang w:val="en-US"/>
              </w:rPr>
              <w:t>WIMAX</w:t>
            </w:r>
            <w:r w:rsidRPr="00220728">
              <w:rPr>
                <w:rFonts w:ascii="Times New Roman" w:hAnsi="Times New Roman"/>
              </w:rPr>
              <w:t xml:space="preserve"> каналы - скорость передачи данных не менее 9,6 Кбит/сек.</w:t>
            </w:r>
          </w:p>
          <w:p w14:paraId="29721264" w14:textId="77777777" w:rsidR="00220728" w:rsidRPr="00220728" w:rsidRDefault="00220728" w:rsidP="00220728">
            <w:pPr>
              <w:spacing w:after="0" w:line="240" w:lineRule="auto"/>
              <w:rPr>
                <w:rFonts w:ascii="Times New Roman" w:hAnsi="Times New Roman"/>
              </w:rPr>
            </w:pPr>
            <w:r w:rsidRPr="00220728">
              <w:rPr>
                <w:rFonts w:ascii="Times New Roman" w:hAnsi="Times New Roman"/>
              </w:rPr>
              <w:t xml:space="preserve">8.4.2. Предусмотреть в составе проектируемой СПС место для расположения оборудования системы передачи информационных сигналов в АС «КСОМБ» в непосредственной близости от ППКП СПС на посту охраны (пожарного поста, диспетчера и т.д.). </w:t>
            </w:r>
          </w:p>
          <w:p w14:paraId="18384BB7" w14:textId="77777777" w:rsidR="00220728" w:rsidRPr="00220728" w:rsidRDefault="00220728" w:rsidP="00220728">
            <w:pPr>
              <w:spacing w:after="0" w:line="240" w:lineRule="auto"/>
              <w:rPr>
                <w:rFonts w:ascii="Times New Roman" w:hAnsi="Times New Roman"/>
              </w:rPr>
            </w:pPr>
            <w:r w:rsidRPr="00220728">
              <w:rPr>
                <w:rFonts w:ascii="Times New Roman" w:hAnsi="Times New Roman"/>
              </w:rPr>
              <w:t>8.4.3. При проектировании СПС совместно с системой охранно-тревожной сигнализацией и / или системой контроля загазованности следует предусматривать место для расположения оборудования системы передачи информационных сигналов в АС «КСОМБ» в непосредственной близости от ППКП системы охранно-тревожной сигнализацией и / или системы контроля загазованности на посту охраны (пожарного поста, диспетчера и т.д.).</w:t>
            </w:r>
          </w:p>
          <w:p w14:paraId="42BD6699" w14:textId="77777777" w:rsidR="00220728" w:rsidRPr="00220728" w:rsidRDefault="00220728" w:rsidP="00220728">
            <w:pPr>
              <w:spacing w:after="0" w:line="240" w:lineRule="auto"/>
              <w:rPr>
                <w:rFonts w:ascii="Times New Roman" w:hAnsi="Times New Roman"/>
              </w:rPr>
            </w:pPr>
            <w:r w:rsidRPr="00220728">
              <w:rPr>
                <w:rFonts w:ascii="Times New Roman" w:hAnsi="Times New Roman"/>
              </w:rPr>
              <w:t>8.4.4. Предусмотреть в составе проектируемой СПС соединительную линию от оборудования системы передачи информационных сигналов в АС «КСОМБ» до шкафа ЕМТС при условии, что его расположение известно. Тип соединительной линии определяется исходя из особенностей ОСИ (витая пара или оптоволокно).</w:t>
            </w:r>
          </w:p>
          <w:p w14:paraId="7715E17B" w14:textId="77777777" w:rsidR="00220728" w:rsidRPr="00220728" w:rsidRDefault="00220728" w:rsidP="00220728">
            <w:pPr>
              <w:spacing w:after="0" w:line="240" w:lineRule="auto"/>
              <w:rPr>
                <w:rFonts w:ascii="Times New Roman" w:hAnsi="Times New Roman"/>
              </w:rPr>
            </w:pPr>
            <w:r w:rsidRPr="00220728">
              <w:rPr>
                <w:rFonts w:ascii="Times New Roman" w:hAnsi="Times New Roman"/>
              </w:rPr>
              <w:t xml:space="preserve">8.4.5. Установка и подключение системы передачи </w:t>
            </w:r>
            <w:r w:rsidRPr="00220728">
              <w:rPr>
                <w:rFonts w:ascii="Times New Roman" w:hAnsi="Times New Roman"/>
                <w:bCs/>
              </w:rPr>
              <w:t xml:space="preserve">информационных сигналов </w:t>
            </w:r>
            <w:r w:rsidRPr="00220728">
              <w:rPr>
                <w:rFonts w:ascii="Times New Roman" w:hAnsi="Times New Roman"/>
              </w:rPr>
              <w:t>в АС «КСОМБ» производится организацией по отдельному контракту с Комитетом по информатизации и связи. В рабочей документации только отображается возможность работы проектируемой системы с АС «КСОМБ».</w:t>
            </w:r>
          </w:p>
          <w:p w14:paraId="1D782D16" w14:textId="77777777" w:rsidR="00220728" w:rsidRPr="00220728" w:rsidRDefault="00220728" w:rsidP="00220728">
            <w:pPr>
              <w:spacing w:after="0" w:line="240" w:lineRule="auto"/>
              <w:rPr>
                <w:rFonts w:ascii="Times New Roman" w:hAnsi="Times New Roman"/>
              </w:rPr>
            </w:pPr>
            <w:r w:rsidRPr="00220728">
              <w:rPr>
                <w:rFonts w:ascii="Times New Roman" w:hAnsi="Times New Roman"/>
              </w:rPr>
              <w:t xml:space="preserve">8.4.6. Для обеспечения работы системы передачи </w:t>
            </w:r>
            <w:r w:rsidRPr="00220728">
              <w:rPr>
                <w:rFonts w:ascii="Times New Roman" w:hAnsi="Times New Roman"/>
                <w:bCs/>
              </w:rPr>
              <w:t>информационных сигналов</w:t>
            </w:r>
            <w:r w:rsidRPr="00220728">
              <w:rPr>
                <w:rFonts w:ascii="Times New Roman" w:hAnsi="Times New Roman"/>
              </w:rPr>
              <w:t xml:space="preserve"> предусмотреть в рабочей документации модули сопряжения   </w:t>
            </w:r>
            <w:r w:rsidRPr="00220728">
              <w:rPr>
                <w:rFonts w:ascii="Times New Roman" w:hAnsi="Times New Roman"/>
              </w:rPr>
              <w:br/>
              <w:t xml:space="preserve">с поддержкой протоколов </w:t>
            </w:r>
            <w:r w:rsidRPr="00220728">
              <w:rPr>
                <w:rFonts w:ascii="Times New Roman" w:hAnsi="Times New Roman"/>
                <w:lang w:val="en-US"/>
              </w:rPr>
              <w:t>MODB</w:t>
            </w:r>
            <w:r w:rsidRPr="00220728">
              <w:rPr>
                <w:rFonts w:ascii="Times New Roman" w:hAnsi="Times New Roman"/>
              </w:rPr>
              <w:t>U</w:t>
            </w:r>
            <w:r w:rsidRPr="00220728">
              <w:rPr>
                <w:rFonts w:ascii="Times New Roman" w:hAnsi="Times New Roman"/>
                <w:lang w:val="en-US"/>
              </w:rPr>
              <w:t>S</w:t>
            </w:r>
            <w:r w:rsidRPr="00220728">
              <w:rPr>
                <w:rFonts w:ascii="Times New Roman" w:hAnsi="Times New Roman"/>
              </w:rPr>
              <w:t>-</w:t>
            </w:r>
            <w:r w:rsidRPr="00220728">
              <w:rPr>
                <w:rFonts w:ascii="Times New Roman" w:hAnsi="Times New Roman"/>
                <w:lang w:val="en-US"/>
              </w:rPr>
              <w:t>RTU</w:t>
            </w:r>
            <w:r w:rsidRPr="00220728">
              <w:rPr>
                <w:rFonts w:ascii="Times New Roman" w:hAnsi="Times New Roman"/>
              </w:rPr>
              <w:t xml:space="preserve"> и </w:t>
            </w:r>
            <w:r w:rsidRPr="00220728">
              <w:rPr>
                <w:rFonts w:ascii="Times New Roman" w:hAnsi="Times New Roman"/>
                <w:lang w:val="en-US"/>
              </w:rPr>
              <w:t>Contact</w:t>
            </w:r>
            <w:r w:rsidRPr="00220728">
              <w:rPr>
                <w:rFonts w:ascii="Times New Roman" w:hAnsi="Times New Roman"/>
              </w:rPr>
              <w:t xml:space="preserve"> </w:t>
            </w:r>
            <w:r w:rsidRPr="00220728">
              <w:rPr>
                <w:rFonts w:ascii="Times New Roman" w:hAnsi="Times New Roman"/>
                <w:lang w:val="en-US"/>
              </w:rPr>
              <w:t>ID</w:t>
            </w:r>
            <w:r w:rsidRPr="00220728">
              <w:rPr>
                <w:rFonts w:ascii="Times New Roman" w:hAnsi="Times New Roman"/>
              </w:rPr>
              <w:t xml:space="preserve">, для передачи в АС «КСОМБ» состояния зон, разделов и исполнительных устройств (например: С2000-ПП, </w:t>
            </w:r>
            <w:r w:rsidRPr="00220728">
              <w:rPr>
                <w:rFonts w:ascii="Times New Roman" w:hAnsi="Times New Roman"/>
                <w:lang w:val="en-US"/>
              </w:rPr>
              <w:t>R</w:t>
            </w:r>
            <w:r w:rsidRPr="00220728">
              <w:rPr>
                <w:rFonts w:ascii="Times New Roman" w:hAnsi="Times New Roman"/>
              </w:rPr>
              <w:t>3-МС, МС-КП, УС-И и т.п.).</w:t>
            </w:r>
          </w:p>
          <w:p w14:paraId="26667325" w14:textId="77777777" w:rsidR="00220728" w:rsidRPr="00220728" w:rsidRDefault="00220728" w:rsidP="00220728">
            <w:pPr>
              <w:spacing w:after="0" w:line="240" w:lineRule="auto"/>
              <w:rPr>
                <w:rFonts w:ascii="Times New Roman" w:hAnsi="Times New Roman"/>
              </w:rPr>
            </w:pPr>
            <w:r w:rsidRPr="00220728">
              <w:rPr>
                <w:rFonts w:ascii="Times New Roman" w:hAnsi="Times New Roman"/>
              </w:rPr>
              <w:t>8.4.7. Модули сопряжения должны быть предусмотрены в количестве достаточном для обеспечения передачи сигналов состояния от всех извещателей СПС и исполнительных устройств проектируемого объекта.</w:t>
            </w:r>
          </w:p>
          <w:p w14:paraId="435C173A" w14:textId="77777777" w:rsidR="00220728" w:rsidRPr="00220728" w:rsidRDefault="00220728" w:rsidP="00220728">
            <w:pPr>
              <w:spacing w:after="0" w:line="240" w:lineRule="auto"/>
              <w:rPr>
                <w:rFonts w:ascii="Times New Roman" w:hAnsi="Times New Roman"/>
              </w:rPr>
            </w:pPr>
            <w:r w:rsidRPr="00220728">
              <w:rPr>
                <w:rFonts w:ascii="Times New Roman" w:hAnsi="Times New Roman"/>
              </w:rPr>
              <w:t xml:space="preserve">8.4.8. При использовании протокола </w:t>
            </w:r>
            <w:r w:rsidRPr="00220728">
              <w:rPr>
                <w:rFonts w:ascii="Times New Roman" w:hAnsi="Times New Roman"/>
                <w:lang w:val="en-US"/>
              </w:rPr>
              <w:t>Contact</w:t>
            </w:r>
            <w:r w:rsidRPr="00220728">
              <w:rPr>
                <w:rFonts w:ascii="Times New Roman" w:hAnsi="Times New Roman"/>
              </w:rPr>
              <w:t xml:space="preserve"> </w:t>
            </w:r>
            <w:r w:rsidRPr="00220728">
              <w:rPr>
                <w:rFonts w:ascii="Times New Roman" w:hAnsi="Times New Roman"/>
                <w:lang w:val="en-US"/>
              </w:rPr>
              <w:t>ID</w:t>
            </w:r>
            <w:r w:rsidRPr="00220728">
              <w:rPr>
                <w:rFonts w:ascii="Times New Roman" w:hAnsi="Times New Roman"/>
              </w:rPr>
              <w:t xml:space="preserve"> номера зон и разделов должны быть отражены в соответствии с приложением «Таблица программирования».</w:t>
            </w:r>
          </w:p>
          <w:p w14:paraId="3EF3DC2B" w14:textId="77777777" w:rsidR="00220728" w:rsidRPr="00220728" w:rsidRDefault="00220728" w:rsidP="00220728">
            <w:pPr>
              <w:spacing w:after="0" w:line="240" w:lineRule="auto"/>
              <w:rPr>
                <w:rFonts w:ascii="Times New Roman" w:hAnsi="Times New Roman"/>
                <w:color w:val="000000" w:themeColor="text1"/>
              </w:rPr>
            </w:pPr>
            <w:r w:rsidRPr="00220728">
              <w:rPr>
                <w:rFonts w:ascii="Times New Roman" w:hAnsi="Times New Roman"/>
                <w:color w:val="000000" w:themeColor="text1"/>
              </w:rPr>
              <w:t>8.4.9. Подрядчик должен иметь аттестат физических лиц на право проектирования средств обеспечения пожарной безопасности зданий и сооружений, которые введены в эксплуатацию.</w:t>
            </w:r>
          </w:p>
        </w:tc>
      </w:tr>
      <w:tr w:rsidR="00220728" w:rsidRPr="00220728" w14:paraId="5AD906CA" w14:textId="77777777" w:rsidTr="00215BD1">
        <w:tblPrEx>
          <w:tblBorders>
            <w:insideV w:val="none" w:sz="0" w:space="0" w:color="auto"/>
          </w:tblBorders>
          <w:tblLook w:val="0000" w:firstRow="0" w:lastRow="0" w:firstColumn="0" w:lastColumn="0" w:noHBand="0" w:noVBand="0"/>
        </w:tblPrEx>
        <w:tc>
          <w:tcPr>
            <w:tcW w:w="5000" w:type="pct"/>
            <w:gridSpan w:val="3"/>
          </w:tcPr>
          <w:p w14:paraId="6A265007" w14:textId="77777777" w:rsidR="00220728" w:rsidRPr="00220728" w:rsidRDefault="00220728" w:rsidP="00220728">
            <w:pPr>
              <w:spacing w:after="0" w:line="240" w:lineRule="auto"/>
              <w:rPr>
                <w:rFonts w:ascii="Times New Roman" w:hAnsi="Times New Roman"/>
                <w:b/>
                <w:color w:val="000000" w:themeColor="text1"/>
              </w:rPr>
            </w:pPr>
            <w:r w:rsidRPr="00220728">
              <w:rPr>
                <w:rFonts w:ascii="Times New Roman" w:hAnsi="Times New Roman"/>
                <w:b/>
              </w:rPr>
              <w:t>9.Приложения к составу рабочей документации</w:t>
            </w:r>
          </w:p>
        </w:tc>
      </w:tr>
      <w:tr w:rsidR="00220728" w:rsidRPr="00220728" w14:paraId="620F3549" w14:textId="77777777" w:rsidTr="00220728">
        <w:tblPrEx>
          <w:tblBorders>
            <w:insideV w:val="none" w:sz="0" w:space="0" w:color="auto"/>
          </w:tblBorders>
          <w:tblLook w:val="0000" w:firstRow="0" w:lastRow="0" w:firstColumn="0" w:lastColumn="0" w:noHBand="0" w:noVBand="0"/>
        </w:tblPrEx>
        <w:trPr>
          <w:trHeight w:val="1919"/>
        </w:trPr>
        <w:tc>
          <w:tcPr>
            <w:tcW w:w="1400" w:type="pct"/>
            <w:gridSpan w:val="2"/>
            <w:tcBorders>
              <w:right w:val="single" w:sz="4" w:space="0" w:color="auto"/>
            </w:tcBorders>
          </w:tcPr>
          <w:p w14:paraId="52E662F3" w14:textId="77777777" w:rsidR="00220728" w:rsidRPr="00220728" w:rsidRDefault="00220728" w:rsidP="00220728">
            <w:pPr>
              <w:spacing w:after="0" w:line="240" w:lineRule="auto"/>
              <w:rPr>
                <w:rFonts w:ascii="Times New Roman" w:hAnsi="Times New Roman"/>
                <w:color w:val="000000" w:themeColor="text1"/>
              </w:rPr>
            </w:pPr>
            <w:r w:rsidRPr="00220728">
              <w:rPr>
                <w:rFonts w:ascii="Times New Roman" w:hAnsi="Times New Roman"/>
                <w:color w:val="000000" w:themeColor="text1"/>
              </w:rPr>
              <w:t>9.1. Требования для составления таблицы программирования системы на основе оборудования производства ЗАО «Аргус-Спектр</w:t>
            </w:r>
          </w:p>
          <w:p w14:paraId="6B6EEFDF" w14:textId="77777777" w:rsidR="00220728" w:rsidRPr="00220728" w:rsidRDefault="00220728" w:rsidP="00220728">
            <w:pPr>
              <w:rPr>
                <w:rFonts w:ascii="Times New Roman" w:hAnsi="Times New Roman"/>
              </w:rPr>
            </w:pPr>
          </w:p>
          <w:p w14:paraId="19F537EC" w14:textId="77777777" w:rsidR="00220728" w:rsidRPr="00220728" w:rsidRDefault="00220728" w:rsidP="00220728">
            <w:pPr>
              <w:rPr>
                <w:rFonts w:ascii="Times New Roman" w:hAnsi="Times New Roman"/>
              </w:rPr>
            </w:pPr>
          </w:p>
          <w:p w14:paraId="6F6F2097" w14:textId="77777777" w:rsidR="00220728" w:rsidRPr="00220728" w:rsidRDefault="00220728" w:rsidP="00220728">
            <w:pPr>
              <w:rPr>
                <w:rFonts w:ascii="Times New Roman" w:hAnsi="Times New Roman"/>
              </w:rPr>
            </w:pPr>
          </w:p>
          <w:p w14:paraId="1542221E" w14:textId="77777777" w:rsidR="00220728" w:rsidRPr="00220728" w:rsidRDefault="00220728" w:rsidP="00220728">
            <w:pPr>
              <w:rPr>
                <w:rFonts w:ascii="Times New Roman" w:hAnsi="Times New Roman"/>
              </w:rPr>
            </w:pPr>
          </w:p>
          <w:p w14:paraId="252383AF" w14:textId="77777777" w:rsidR="00220728" w:rsidRPr="00220728" w:rsidRDefault="00220728" w:rsidP="00220728">
            <w:pPr>
              <w:rPr>
                <w:rFonts w:ascii="Times New Roman" w:hAnsi="Times New Roman"/>
              </w:rPr>
            </w:pPr>
          </w:p>
          <w:p w14:paraId="5E7F9F8C" w14:textId="77777777" w:rsidR="00220728" w:rsidRPr="00220728" w:rsidRDefault="00220728" w:rsidP="00220728">
            <w:pPr>
              <w:rPr>
                <w:rFonts w:ascii="Times New Roman" w:hAnsi="Times New Roman"/>
              </w:rPr>
            </w:pPr>
          </w:p>
          <w:p w14:paraId="6118A8EE" w14:textId="77777777" w:rsidR="00220728" w:rsidRPr="00220728" w:rsidRDefault="00220728" w:rsidP="00220728">
            <w:pPr>
              <w:rPr>
                <w:rFonts w:ascii="Times New Roman" w:hAnsi="Times New Roman"/>
              </w:rPr>
            </w:pPr>
          </w:p>
          <w:p w14:paraId="0A15A1F5" w14:textId="77777777" w:rsidR="00220728" w:rsidRPr="00220728" w:rsidRDefault="00220728" w:rsidP="00220728">
            <w:pPr>
              <w:rPr>
                <w:rFonts w:ascii="Times New Roman" w:hAnsi="Times New Roman"/>
              </w:rPr>
            </w:pPr>
          </w:p>
          <w:p w14:paraId="7AF2F244" w14:textId="77777777" w:rsidR="00220728" w:rsidRPr="00220728" w:rsidRDefault="00220728" w:rsidP="00220728">
            <w:pPr>
              <w:jc w:val="right"/>
              <w:rPr>
                <w:rFonts w:ascii="Times New Roman" w:hAnsi="Times New Roman"/>
              </w:rPr>
            </w:pPr>
          </w:p>
        </w:tc>
        <w:tc>
          <w:tcPr>
            <w:tcW w:w="3600" w:type="pct"/>
            <w:tcBorders>
              <w:left w:val="single" w:sz="4" w:space="0" w:color="auto"/>
            </w:tcBorders>
          </w:tcPr>
          <w:p w14:paraId="554518BB" w14:textId="77777777" w:rsidR="00220728" w:rsidRPr="00220728" w:rsidRDefault="00220728" w:rsidP="00220728">
            <w:pPr>
              <w:widowControl w:val="0"/>
              <w:numPr>
                <w:ilvl w:val="1"/>
                <w:numId w:val="32"/>
              </w:numPr>
              <w:tabs>
                <w:tab w:val="left" w:pos="284"/>
                <w:tab w:val="left" w:pos="709"/>
                <w:tab w:val="left" w:pos="1276"/>
              </w:tabs>
              <w:autoSpaceDE w:val="0"/>
              <w:autoSpaceDN w:val="0"/>
              <w:adjustRightInd w:val="0"/>
              <w:spacing w:after="0" w:line="240" w:lineRule="auto"/>
              <w:ind w:left="0" w:firstLine="133"/>
              <w:contextualSpacing/>
              <w:jc w:val="both"/>
              <w:rPr>
                <w:rFonts w:ascii="Times New Roman" w:hAnsi="Times New Roman"/>
              </w:rPr>
            </w:pPr>
            <w:r w:rsidRPr="00220728">
              <w:rPr>
                <w:rFonts w:ascii="Times New Roman" w:hAnsi="Times New Roman"/>
              </w:rPr>
              <w:lastRenderedPageBreak/>
              <w:t>Таблица программирования системы дополнительно предоставляется в формате таблицы данных Excel (*.xls, *.xlsx).</w:t>
            </w:r>
          </w:p>
          <w:p w14:paraId="56D2ABDA" w14:textId="77777777" w:rsidR="00220728" w:rsidRPr="00220728" w:rsidRDefault="00220728" w:rsidP="00220728">
            <w:pPr>
              <w:widowControl w:val="0"/>
              <w:numPr>
                <w:ilvl w:val="1"/>
                <w:numId w:val="32"/>
              </w:numPr>
              <w:tabs>
                <w:tab w:val="left" w:pos="284"/>
                <w:tab w:val="left" w:pos="709"/>
                <w:tab w:val="left" w:pos="1276"/>
              </w:tabs>
              <w:autoSpaceDE w:val="0"/>
              <w:autoSpaceDN w:val="0"/>
              <w:adjustRightInd w:val="0"/>
              <w:spacing w:after="0" w:line="240" w:lineRule="auto"/>
              <w:ind w:left="0" w:firstLine="133"/>
              <w:contextualSpacing/>
              <w:jc w:val="both"/>
              <w:rPr>
                <w:rFonts w:ascii="Times New Roman" w:hAnsi="Times New Roman"/>
              </w:rPr>
            </w:pPr>
            <w:r w:rsidRPr="00220728">
              <w:rPr>
                <w:rFonts w:ascii="Times New Roman" w:hAnsi="Times New Roman"/>
              </w:rPr>
              <w:t>Таблица программирования СПС проектируемой на основе оборудования производства ЗАО «Аргус-Спектр», содержит следующие столбцы:</w:t>
            </w:r>
          </w:p>
          <w:p w14:paraId="6B17B5F1" w14:textId="77777777" w:rsidR="00220728" w:rsidRPr="00220728" w:rsidRDefault="00220728" w:rsidP="00220728">
            <w:pPr>
              <w:tabs>
                <w:tab w:val="left" w:pos="284"/>
                <w:tab w:val="left" w:pos="1134"/>
              </w:tabs>
              <w:spacing w:after="0" w:line="240" w:lineRule="auto"/>
              <w:ind w:firstLine="133"/>
              <w:jc w:val="both"/>
              <w:rPr>
                <w:rFonts w:ascii="Times New Roman" w:hAnsi="Times New Roman"/>
              </w:rPr>
            </w:pPr>
            <w:r w:rsidRPr="00220728">
              <w:rPr>
                <w:rFonts w:ascii="Times New Roman" w:hAnsi="Times New Roman"/>
              </w:rPr>
              <w:t>1) Порядковый номер, нумерация начинается с первого;</w:t>
            </w:r>
          </w:p>
          <w:p w14:paraId="07ABC009" w14:textId="77777777" w:rsidR="00220728" w:rsidRPr="00220728" w:rsidRDefault="00220728" w:rsidP="00220728">
            <w:pPr>
              <w:tabs>
                <w:tab w:val="left" w:pos="284"/>
                <w:tab w:val="left" w:pos="1134"/>
              </w:tabs>
              <w:spacing w:after="0" w:line="240" w:lineRule="auto"/>
              <w:ind w:firstLine="133"/>
              <w:jc w:val="both"/>
              <w:rPr>
                <w:rFonts w:ascii="Times New Roman" w:hAnsi="Times New Roman"/>
              </w:rPr>
            </w:pPr>
            <w:r w:rsidRPr="00220728">
              <w:rPr>
                <w:rFonts w:ascii="Times New Roman" w:hAnsi="Times New Roman"/>
              </w:rPr>
              <w:t>2) № РРОП (адрес РРОП в системе);</w:t>
            </w:r>
          </w:p>
          <w:p w14:paraId="62F2D8E2" w14:textId="77777777" w:rsidR="00220728" w:rsidRPr="00220728" w:rsidRDefault="00220728" w:rsidP="00220728">
            <w:pPr>
              <w:tabs>
                <w:tab w:val="left" w:pos="284"/>
                <w:tab w:val="left" w:pos="1134"/>
              </w:tabs>
              <w:spacing w:after="0" w:line="240" w:lineRule="auto"/>
              <w:ind w:firstLine="133"/>
              <w:jc w:val="both"/>
              <w:rPr>
                <w:rFonts w:ascii="Times New Roman" w:hAnsi="Times New Roman"/>
              </w:rPr>
            </w:pPr>
            <w:r w:rsidRPr="00220728">
              <w:rPr>
                <w:rFonts w:ascii="Times New Roman" w:hAnsi="Times New Roman"/>
              </w:rPr>
              <w:t>3) № Глобального раздела;</w:t>
            </w:r>
          </w:p>
          <w:p w14:paraId="1977381C" w14:textId="77777777" w:rsidR="00220728" w:rsidRPr="00220728" w:rsidRDefault="00220728" w:rsidP="00220728">
            <w:pPr>
              <w:tabs>
                <w:tab w:val="left" w:pos="284"/>
                <w:tab w:val="left" w:pos="1134"/>
              </w:tabs>
              <w:spacing w:after="0" w:line="240" w:lineRule="auto"/>
              <w:ind w:firstLine="133"/>
              <w:jc w:val="both"/>
              <w:rPr>
                <w:rFonts w:ascii="Times New Roman" w:hAnsi="Times New Roman"/>
              </w:rPr>
            </w:pPr>
            <w:r w:rsidRPr="00220728">
              <w:rPr>
                <w:rFonts w:ascii="Times New Roman" w:hAnsi="Times New Roman"/>
              </w:rPr>
              <w:lastRenderedPageBreak/>
              <w:t>4) № Локального раздела;</w:t>
            </w:r>
          </w:p>
          <w:p w14:paraId="0DB05421" w14:textId="77777777" w:rsidR="00220728" w:rsidRPr="00220728" w:rsidRDefault="00220728" w:rsidP="00220728">
            <w:pPr>
              <w:tabs>
                <w:tab w:val="left" w:pos="284"/>
                <w:tab w:val="left" w:pos="1134"/>
              </w:tabs>
              <w:spacing w:after="0" w:line="240" w:lineRule="auto"/>
              <w:ind w:firstLine="133"/>
              <w:jc w:val="both"/>
              <w:rPr>
                <w:rFonts w:ascii="Times New Roman" w:hAnsi="Times New Roman"/>
              </w:rPr>
            </w:pPr>
            <w:r w:rsidRPr="00220728">
              <w:rPr>
                <w:rFonts w:ascii="Times New Roman" w:hAnsi="Times New Roman"/>
              </w:rPr>
              <w:t>5) № АУ;</w:t>
            </w:r>
          </w:p>
          <w:p w14:paraId="4098342E" w14:textId="77777777" w:rsidR="00220728" w:rsidRPr="00220728" w:rsidRDefault="00220728" w:rsidP="00220728">
            <w:pPr>
              <w:tabs>
                <w:tab w:val="left" w:pos="284"/>
                <w:tab w:val="left" w:pos="1134"/>
              </w:tabs>
              <w:spacing w:after="0" w:line="240" w:lineRule="auto"/>
              <w:ind w:firstLine="133"/>
              <w:jc w:val="both"/>
              <w:rPr>
                <w:rFonts w:ascii="Times New Roman" w:hAnsi="Times New Roman"/>
              </w:rPr>
            </w:pPr>
            <w:r w:rsidRPr="00220728">
              <w:rPr>
                <w:rFonts w:ascii="Times New Roman" w:hAnsi="Times New Roman"/>
              </w:rPr>
              <w:t>6) Номера помещений раздела;</w:t>
            </w:r>
          </w:p>
          <w:p w14:paraId="2A169969" w14:textId="77777777" w:rsidR="00220728" w:rsidRPr="00220728" w:rsidRDefault="00220728" w:rsidP="00220728">
            <w:pPr>
              <w:tabs>
                <w:tab w:val="left" w:pos="284"/>
                <w:tab w:val="left" w:pos="1134"/>
              </w:tabs>
              <w:spacing w:after="0" w:line="240" w:lineRule="auto"/>
              <w:ind w:firstLine="133"/>
              <w:jc w:val="both"/>
              <w:rPr>
                <w:rFonts w:ascii="Times New Roman" w:hAnsi="Times New Roman"/>
              </w:rPr>
            </w:pPr>
            <w:r w:rsidRPr="00220728">
              <w:rPr>
                <w:rFonts w:ascii="Times New Roman" w:hAnsi="Times New Roman"/>
              </w:rPr>
              <w:t>7) Название раздела;</w:t>
            </w:r>
          </w:p>
          <w:p w14:paraId="40081CAC" w14:textId="77777777" w:rsidR="00220728" w:rsidRPr="00220728" w:rsidRDefault="00220728" w:rsidP="00220728">
            <w:pPr>
              <w:tabs>
                <w:tab w:val="left" w:pos="284"/>
                <w:tab w:val="left" w:pos="1134"/>
              </w:tabs>
              <w:spacing w:after="0" w:line="240" w:lineRule="auto"/>
              <w:ind w:firstLine="133"/>
              <w:jc w:val="both"/>
              <w:rPr>
                <w:rFonts w:ascii="Times New Roman" w:hAnsi="Times New Roman"/>
              </w:rPr>
            </w:pPr>
            <w:r w:rsidRPr="00220728">
              <w:rPr>
                <w:rFonts w:ascii="Times New Roman" w:hAnsi="Times New Roman"/>
              </w:rPr>
              <w:t>8) Наименование АУ;</w:t>
            </w:r>
          </w:p>
          <w:p w14:paraId="1240CFEC" w14:textId="77777777" w:rsidR="00220728" w:rsidRPr="00220728" w:rsidRDefault="00220728" w:rsidP="00220728">
            <w:pPr>
              <w:tabs>
                <w:tab w:val="left" w:pos="284"/>
                <w:tab w:val="left" w:pos="1134"/>
              </w:tabs>
              <w:spacing w:after="0" w:line="240" w:lineRule="auto"/>
              <w:ind w:firstLine="133"/>
              <w:jc w:val="both"/>
              <w:rPr>
                <w:rFonts w:ascii="Times New Roman" w:hAnsi="Times New Roman"/>
              </w:rPr>
            </w:pPr>
            <w:r w:rsidRPr="00220728">
              <w:rPr>
                <w:rFonts w:ascii="Times New Roman" w:hAnsi="Times New Roman"/>
              </w:rPr>
              <w:t>9) Марка АУ;</w:t>
            </w:r>
          </w:p>
          <w:p w14:paraId="5B75579D" w14:textId="77777777" w:rsidR="00220728" w:rsidRPr="00220728" w:rsidRDefault="00220728" w:rsidP="00220728">
            <w:pPr>
              <w:widowControl w:val="0"/>
              <w:numPr>
                <w:ilvl w:val="1"/>
                <w:numId w:val="32"/>
              </w:numPr>
              <w:tabs>
                <w:tab w:val="left" w:pos="284"/>
                <w:tab w:val="left" w:pos="709"/>
                <w:tab w:val="left" w:pos="1276"/>
              </w:tabs>
              <w:autoSpaceDE w:val="0"/>
              <w:autoSpaceDN w:val="0"/>
              <w:adjustRightInd w:val="0"/>
              <w:spacing w:after="0" w:line="240" w:lineRule="auto"/>
              <w:ind w:left="0" w:firstLine="133"/>
              <w:contextualSpacing/>
              <w:jc w:val="both"/>
              <w:rPr>
                <w:rFonts w:ascii="Times New Roman" w:hAnsi="Times New Roman"/>
              </w:rPr>
            </w:pPr>
            <w:r w:rsidRPr="00220728">
              <w:rPr>
                <w:rFonts w:ascii="Times New Roman" w:hAnsi="Times New Roman"/>
              </w:rPr>
              <w:t>Пояснения к составлению таблицы программирования:</w:t>
            </w:r>
          </w:p>
          <w:p w14:paraId="3FAF1BCB" w14:textId="77777777" w:rsidR="00220728" w:rsidRPr="00220728" w:rsidRDefault="00220728" w:rsidP="00220728">
            <w:pPr>
              <w:widowControl w:val="0"/>
              <w:numPr>
                <w:ilvl w:val="2"/>
                <w:numId w:val="32"/>
              </w:numPr>
              <w:tabs>
                <w:tab w:val="left" w:pos="284"/>
                <w:tab w:val="left" w:pos="1134"/>
                <w:tab w:val="left" w:pos="1418"/>
                <w:tab w:val="left" w:pos="1843"/>
              </w:tabs>
              <w:autoSpaceDE w:val="0"/>
              <w:autoSpaceDN w:val="0"/>
              <w:adjustRightInd w:val="0"/>
              <w:spacing w:after="0" w:line="240" w:lineRule="auto"/>
              <w:ind w:left="0" w:firstLine="133"/>
              <w:contextualSpacing/>
              <w:jc w:val="both"/>
              <w:rPr>
                <w:rFonts w:ascii="Times New Roman" w:hAnsi="Times New Roman"/>
              </w:rPr>
            </w:pPr>
            <w:r w:rsidRPr="00220728">
              <w:rPr>
                <w:rFonts w:ascii="Times New Roman" w:hAnsi="Times New Roman"/>
              </w:rPr>
              <w:t>Номера глобального и локального раздела, а также зоны указываются арабскими цифрами.</w:t>
            </w:r>
          </w:p>
          <w:p w14:paraId="3BCA1AF4" w14:textId="77777777" w:rsidR="00220728" w:rsidRPr="00220728" w:rsidRDefault="00220728" w:rsidP="00220728">
            <w:pPr>
              <w:widowControl w:val="0"/>
              <w:numPr>
                <w:ilvl w:val="2"/>
                <w:numId w:val="32"/>
              </w:numPr>
              <w:tabs>
                <w:tab w:val="left" w:pos="284"/>
                <w:tab w:val="left" w:pos="1134"/>
                <w:tab w:val="left" w:pos="1418"/>
                <w:tab w:val="left" w:pos="1843"/>
              </w:tabs>
              <w:autoSpaceDE w:val="0"/>
              <w:autoSpaceDN w:val="0"/>
              <w:adjustRightInd w:val="0"/>
              <w:spacing w:after="0" w:line="240" w:lineRule="auto"/>
              <w:ind w:left="0" w:firstLine="133"/>
              <w:contextualSpacing/>
              <w:jc w:val="both"/>
              <w:rPr>
                <w:rFonts w:ascii="Times New Roman" w:hAnsi="Times New Roman"/>
              </w:rPr>
            </w:pPr>
            <w:r w:rsidRPr="00220728">
              <w:rPr>
                <w:rFonts w:ascii="Times New Roman" w:hAnsi="Times New Roman"/>
              </w:rPr>
              <w:t>Номера помещений раздела заполняются в соответствии с нумерацией помещений в рабочей документации. В случае отсутствия официальной нумерации помещений на объекте столбец не заполняется.</w:t>
            </w:r>
          </w:p>
          <w:p w14:paraId="5378E52C" w14:textId="77777777" w:rsidR="00220728" w:rsidRPr="00220728" w:rsidRDefault="00220728" w:rsidP="00220728">
            <w:pPr>
              <w:widowControl w:val="0"/>
              <w:numPr>
                <w:ilvl w:val="2"/>
                <w:numId w:val="32"/>
              </w:numPr>
              <w:tabs>
                <w:tab w:val="left" w:pos="284"/>
                <w:tab w:val="left" w:pos="1134"/>
                <w:tab w:val="left" w:pos="1418"/>
                <w:tab w:val="left" w:pos="1843"/>
              </w:tabs>
              <w:autoSpaceDE w:val="0"/>
              <w:autoSpaceDN w:val="0"/>
              <w:adjustRightInd w:val="0"/>
              <w:spacing w:after="0" w:line="240" w:lineRule="auto"/>
              <w:ind w:left="0" w:firstLine="133"/>
              <w:contextualSpacing/>
              <w:jc w:val="both"/>
              <w:rPr>
                <w:rFonts w:ascii="Times New Roman" w:hAnsi="Times New Roman"/>
              </w:rPr>
            </w:pPr>
            <w:r w:rsidRPr="00220728">
              <w:rPr>
                <w:rFonts w:ascii="Times New Roman" w:hAnsi="Times New Roman"/>
              </w:rPr>
              <w:t>Название раздела формируется по следующему алгоритму:</w:t>
            </w:r>
          </w:p>
          <w:p w14:paraId="5FFC9D5A" w14:textId="77777777" w:rsidR="00220728" w:rsidRPr="00220728" w:rsidRDefault="00220728" w:rsidP="00220728">
            <w:pPr>
              <w:widowControl w:val="0"/>
              <w:numPr>
                <w:ilvl w:val="3"/>
                <w:numId w:val="32"/>
              </w:numPr>
              <w:tabs>
                <w:tab w:val="left" w:pos="284"/>
                <w:tab w:val="left" w:pos="993"/>
                <w:tab w:val="left" w:pos="1134"/>
                <w:tab w:val="left" w:pos="1560"/>
              </w:tabs>
              <w:autoSpaceDE w:val="0"/>
              <w:autoSpaceDN w:val="0"/>
              <w:adjustRightInd w:val="0"/>
              <w:spacing w:after="0" w:line="240" w:lineRule="auto"/>
              <w:ind w:left="0" w:firstLine="0"/>
              <w:contextualSpacing/>
              <w:rPr>
                <w:rFonts w:ascii="Times New Roman" w:hAnsi="Times New Roman"/>
              </w:rPr>
            </w:pPr>
            <w:r w:rsidRPr="00220728">
              <w:rPr>
                <w:rFonts w:ascii="Times New Roman" w:hAnsi="Times New Roman"/>
              </w:rPr>
              <w:t xml:space="preserve">Если в раздел входит только одно помещение, то название раздела должно соответствовать маске: «Э, Помещение/я № Н, Название», </w:t>
            </w:r>
          </w:p>
          <w:p w14:paraId="792D73C3" w14:textId="77777777" w:rsidR="00220728" w:rsidRPr="00220728" w:rsidRDefault="00220728" w:rsidP="00220728">
            <w:pPr>
              <w:tabs>
                <w:tab w:val="left" w:pos="284"/>
                <w:tab w:val="left" w:pos="1134"/>
              </w:tabs>
              <w:spacing w:after="0" w:line="240" w:lineRule="auto"/>
              <w:rPr>
                <w:rFonts w:ascii="Times New Roman" w:hAnsi="Times New Roman"/>
              </w:rPr>
            </w:pPr>
            <w:r w:rsidRPr="00220728">
              <w:rPr>
                <w:rFonts w:ascii="Times New Roman" w:hAnsi="Times New Roman"/>
              </w:rPr>
              <w:t>где Э – наименование этажа в именительном падеже, номер этажа указывается в виде цифры с окончанием -ой/-ий/-ый, в наименовании чердачных и подвальных помещений, номер этажа не указывается;</w:t>
            </w:r>
          </w:p>
          <w:p w14:paraId="5FBEF986" w14:textId="77777777" w:rsidR="00220728" w:rsidRPr="00220728" w:rsidRDefault="00220728" w:rsidP="00220728">
            <w:pPr>
              <w:tabs>
                <w:tab w:val="left" w:pos="284"/>
                <w:tab w:val="left" w:pos="1134"/>
              </w:tabs>
              <w:spacing w:after="0" w:line="240" w:lineRule="auto"/>
              <w:rPr>
                <w:rFonts w:ascii="Times New Roman" w:hAnsi="Times New Roman"/>
              </w:rPr>
            </w:pPr>
            <w:r w:rsidRPr="00220728">
              <w:rPr>
                <w:rFonts w:ascii="Times New Roman" w:hAnsi="Times New Roman"/>
              </w:rPr>
              <w:t>Н – номер помещения в соответствии с нумерацией помещения в плане-подложке объекта;</w:t>
            </w:r>
          </w:p>
          <w:p w14:paraId="3C7762EB" w14:textId="77777777" w:rsidR="00220728" w:rsidRPr="00220728" w:rsidRDefault="00220728" w:rsidP="00220728">
            <w:pPr>
              <w:tabs>
                <w:tab w:val="left" w:pos="284"/>
                <w:tab w:val="left" w:pos="1134"/>
              </w:tabs>
              <w:spacing w:after="0" w:line="240" w:lineRule="auto"/>
              <w:rPr>
                <w:rFonts w:ascii="Times New Roman" w:hAnsi="Times New Roman"/>
              </w:rPr>
            </w:pPr>
            <w:r w:rsidRPr="00220728">
              <w:rPr>
                <w:rFonts w:ascii="Times New Roman" w:hAnsi="Times New Roman"/>
              </w:rPr>
              <w:t xml:space="preserve">Название – наименование помещения в соответствии с информацией, указанной </w:t>
            </w:r>
            <w:r w:rsidRPr="00220728">
              <w:rPr>
                <w:rFonts w:ascii="Times New Roman" w:hAnsi="Times New Roman"/>
              </w:rPr>
              <w:br/>
              <w:t>в плане-подложке объекта.</w:t>
            </w:r>
          </w:p>
          <w:p w14:paraId="4B1AB806" w14:textId="77777777" w:rsidR="00220728" w:rsidRPr="00220728" w:rsidRDefault="00220728" w:rsidP="00220728">
            <w:pPr>
              <w:tabs>
                <w:tab w:val="left" w:pos="284"/>
                <w:tab w:val="left" w:pos="1134"/>
              </w:tabs>
              <w:spacing w:after="0" w:line="240" w:lineRule="auto"/>
              <w:rPr>
                <w:rFonts w:ascii="Times New Roman" w:hAnsi="Times New Roman"/>
              </w:rPr>
            </w:pPr>
            <w:r w:rsidRPr="00220728">
              <w:rPr>
                <w:rFonts w:ascii="Times New Roman" w:hAnsi="Times New Roman"/>
              </w:rPr>
              <w:t>Допускается исключить из маски номер или наименование помещения, в случае, если эта информация отсутствует в плане-подложке.</w:t>
            </w:r>
          </w:p>
          <w:p w14:paraId="5B12922C" w14:textId="77777777" w:rsidR="00220728" w:rsidRPr="00220728" w:rsidRDefault="00220728" w:rsidP="00220728">
            <w:pPr>
              <w:tabs>
                <w:tab w:val="left" w:pos="284"/>
                <w:tab w:val="left" w:pos="1134"/>
              </w:tabs>
              <w:spacing w:after="0" w:line="240" w:lineRule="auto"/>
              <w:rPr>
                <w:rFonts w:ascii="Times New Roman" w:hAnsi="Times New Roman"/>
              </w:rPr>
            </w:pPr>
            <w:r w:rsidRPr="00220728">
              <w:rPr>
                <w:rFonts w:ascii="Times New Roman" w:hAnsi="Times New Roman"/>
              </w:rPr>
              <w:t>Пример: «Подвал, Помещение № 12, Кабинет директора».</w:t>
            </w:r>
          </w:p>
          <w:p w14:paraId="727E9393" w14:textId="77777777" w:rsidR="00220728" w:rsidRPr="00220728" w:rsidRDefault="00220728" w:rsidP="00220728">
            <w:pPr>
              <w:widowControl w:val="0"/>
              <w:numPr>
                <w:ilvl w:val="3"/>
                <w:numId w:val="32"/>
              </w:numPr>
              <w:tabs>
                <w:tab w:val="left" w:pos="284"/>
                <w:tab w:val="left" w:pos="993"/>
                <w:tab w:val="left" w:pos="1134"/>
                <w:tab w:val="left" w:pos="1560"/>
              </w:tabs>
              <w:autoSpaceDE w:val="0"/>
              <w:autoSpaceDN w:val="0"/>
              <w:adjustRightInd w:val="0"/>
              <w:spacing w:after="0" w:line="240" w:lineRule="auto"/>
              <w:ind w:left="0" w:firstLine="0"/>
              <w:contextualSpacing/>
              <w:rPr>
                <w:rFonts w:ascii="Times New Roman" w:hAnsi="Times New Roman"/>
              </w:rPr>
            </w:pPr>
            <w:r w:rsidRPr="00220728">
              <w:rPr>
                <w:rFonts w:ascii="Times New Roman" w:hAnsi="Times New Roman"/>
              </w:rPr>
              <w:t>Если техническая возможность не позволяет выделить только одно помещение в качестве раздела и в раздел объединяется группа помещений, то название раздела должно соответствовать маске «Э, Группа помещений Г».</w:t>
            </w:r>
          </w:p>
          <w:p w14:paraId="7CF05653" w14:textId="77777777" w:rsidR="00220728" w:rsidRPr="00220728" w:rsidRDefault="00220728" w:rsidP="00220728">
            <w:pPr>
              <w:tabs>
                <w:tab w:val="left" w:pos="284"/>
                <w:tab w:val="left" w:pos="1134"/>
              </w:tabs>
              <w:spacing w:after="0" w:line="240" w:lineRule="auto"/>
              <w:rPr>
                <w:rFonts w:ascii="Times New Roman" w:hAnsi="Times New Roman"/>
              </w:rPr>
            </w:pPr>
            <w:r w:rsidRPr="00220728">
              <w:rPr>
                <w:rFonts w:ascii="Times New Roman" w:hAnsi="Times New Roman"/>
              </w:rPr>
              <w:t>где Э – наименование этажа в именительном падеже, номер этажа указывается в виде цифры с окончанием -ой/-ий/-ый, в наименовании чердачных и подвальных помещений, номер этажа не указывается;</w:t>
            </w:r>
          </w:p>
          <w:p w14:paraId="2B2CABF5" w14:textId="77777777" w:rsidR="00220728" w:rsidRPr="00220728" w:rsidRDefault="00220728" w:rsidP="00220728">
            <w:pPr>
              <w:tabs>
                <w:tab w:val="left" w:pos="284"/>
                <w:tab w:val="left" w:pos="1134"/>
              </w:tabs>
              <w:spacing w:after="0" w:line="240" w:lineRule="auto"/>
              <w:rPr>
                <w:rFonts w:ascii="Times New Roman" w:hAnsi="Times New Roman"/>
              </w:rPr>
            </w:pPr>
            <w:r w:rsidRPr="00220728">
              <w:rPr>
                <w:rFonts w:ascii="Times New Roman" w:hAnsi="Times New Roman"/>
              </w:rPr>
              <w:t>Г – общее название группы помещений.</w:t>
            </w:r>
          </w:p>
          <w:p w14:paraId="6BCDAEF1" w14:textId="77777777" w:rsidR="00220728" w:rsidRPr="00220728" w:rsidRDefault="00220728" w:rsidP="00220728">
            <w:pPr>
              <w:tabs>
                <w:tab w:val="left" w:pos="284"/>
                <w:tab w:val="left" w:pos="1134"/>
              </w:tabs>
              <w:spacing w:after="0" w:line="240" w:lineRule="auto"/>
              <w:rPr>
                <w:rFonts w:ascii="Times New Roman" w:hAnsi="Times New Roman"/>
              </w:rPr>
            </w:pPr>
            <w:r w:rsidRPr="00220728">
              <w:rPr>
                <w:rFonts w:ascii="Times New Roman" w:hAnsi="Times New Roman"/>
              </w:rPr>
              <w:t>Пример: «Группа помещений бухгалтерии».</w:t>
            </w:r>
          </w:p>
          <w:p w14:paraId="4CBD44B1" w14:textId="77777777" w:rsidR="00220728" w:rsidRPr="00220728" w:rsidRDefault="00220728" w:rsidP="00220728">
            <w:pPr>
              <w:widowControl w:val="0"/>
              <w:numPr>
                <w:ilvl w:val="3"/>
                <w:numId w:val="32"/>
              </w:numPr>
              <w:tabs>
                <w:tab w:val="left" w:pos="284"/>
                <w:tab w:val="left" w:pos="993"/>
                <w:tab w:val="left" w:pos="1134"/>
                <w:tab w:val="left" w:pos="1560"/>
              </w:tabs>
              <w:autoSpaceDE w:val="0"/>
              <w:autoSpaceDN w:val="0"/>
              <w:adjustRightInd w:val="0"/>
              <w:spacing w:after="0" w:line="240" w:lineRule="auto"/>
              <w:ind w:left="0" w:firstLine="0"/>
              <w:contextualSpacing/>
              <w:rPr>
                <w:rFonts w:ascii="Times New Roman" w:hAnsi="Times New Roman"/>
              </w:rPr>
            </w:pPr>
            <w:r w:rsidRPr="00220728">
              <w:rPr>
                <w:rFonts w:ascii="Times New Roman" w:hAnsi="Times New Roman"/>
              </w:rPr>
              <w:t>Наименование АУ формируется по следующей маске: «XY(Z)»,</w:t>
            </w:r>
          </w:p>
          <w:p w14:paraId="14011EEF" w14:textId="77777777" w:rsidR="00220728" w:rsidRPr="00220728" w:rsidRDefault="00220728" w:rsidP="00220728">
            <w:pPr>
              <w:tabs>
                <w:tab w:val="left" w:pos="284"/>
                <w:tab w:val="left" w:pos="1134"/>
              </w:tabs>
              <w:spacing w:after="0" w:line="240" w:lineRule="auto"/>
              <w:rPr>
                <w:rFonts w:ascii="Times New Roman" w:hAnsi="Times New Roman"/>
              </w:rPr>
            </w:pPr>
            <w:r w:rsidRPr="00220728">
              <w:rPr>
                <w:rFonts w:ascii="Times New Roman" w:hAnsi="Times New Roman"/>
              </w:rPr>
              <w:t>где X – односложная характеристика и/или тип извещателя:</w:t>
            </w:r>
          </w:p>
          <w:p w14:paraId="0A0C6821" w14:textId="77777777" w:rsidR="00220728" w:rsidRPr="00220728" w:rsidRDefault="00220728" w:rsidP="00220728">
            <w:pPr>
              <w:tabs>
                <w:tab w:val="left" w:pos="284"/>
                <w:tab w:val="left" w:pos="1134"/>
              </w:tabs>
              <w:spacing w:after="0" w:line="240" w:lineRule="auto"/>
              <w:rPr>
                <w:rFonts w:ascii="Times New Roman" w:hAnsi="Times New Roman"/>
              </w:rPr>
            </w:pPr>
            <w:r w:rsidRPr="00220728">
              <w:rPr>
                <w:rFonts w:ascii="Times New Roman" w:hAnsi="Times New Roman"/>
              </w:rPr>
              <w:t>дымовой, тепловой и т.п. – для СПС;</w:t>
            </w:r>
          </w:p>
          <w:p w14:paraId="19038166" w14:textId="77777777" w:rsidR="00220728" w:rsidRPr="00220728" w:rsidRDefault="00220728" w:rsidP="00220728">
            <w:pPr>
              <w:tabs>
                <w:tab w:val="left" w:pos="284"/>
                <w:tab w:val="left" w:pos="1134"/>
              </w:tabs>
              <w:spacing w:after="0" w:line="240" w:lineRule="auto"/>
              <w:rPr>
                <w:rFonts w:ascii="Times New Roman" w:hAnsi="Times New Roman"/>
              </w:rPr>
            </w:pPr>
            <w:r w:rsidRPr="00220728">
              <w:rPr>
                <w:rFonts w:ascii="Times New Roman" w:hAnsi="Times New Roman"/>
              </w:rPr>
              <w:t>Y – сокращенное наименование извещателя по типу КСОБ:</w:t>
            </w:r>
          </w:p>
          <w:p w14:paraId="3687DD81" w14:textId="77777777" w:rsidR="00220728" w:rsidRPr="00220728" w:rsidRDefault="00220728" w:rsidP="00220728">
            <w:pPr>
              <w:tabs>
                <w:tab w:val="left" w:pos="284"/>
                <w:tab w:val="left" w:pos="1134"/>
              </w:tabs>
              <w:spacing w:after="0" w:line="240" w:lineRule="auto"/>
              <w:rPr>
                <w:rFonts w:ascii="Times New Roman" w:hAnsi="Times New Roman"/>
              </w:rPr>
            </w:pPr>
            <w:r w:rsidRPr="00220728">
              <w:rPr>
                <w:rFonts w:ascii="Times New Roman" w:hAnsi="Times New Roman"/>
              </w:rPr>
              <w:t>ИП – для СПС;</w:t>
            </w:r>
          </w:p>
          <w:p w14:paraId="1549613A" w14:textId="77777777" w:rsidR="00220728" w:rsidRPr="00220728" w:rsidRDefault="00220728" w:rsidP="00220728">
            <w:pPr>
              <w:tabs>
                <w:tab w:val="left" w:pos="284"/>
                <w:tab w:val="left" w:pos="1134"/>
              </w:tabs>
              <w:spacing w:after="0" w:line="240" w:lineRule="auto"/>
              <w:rPr>
                <w:rFonts w:ascii="Times New Roman" w:hAnsi="Times New Roman"/>
              </w:rPr>
            </w:pPr>
            <w:r w:rsidRPr="00220728">
              <w:rPr>
                <w:rFonts w:ascii="Times New Roman" w:hAnsi="Times New Roman"/>
              </w:rPr>
              <w:t>Z – условное обозначение датчика в соответствии с рабочей документацией.</w:t>
            </w:r>
          </w:p>
          <w:p w14:paraId="3B23ACDC" w14:textId="77777777" w:rsidR="00220728" w:rsidRPr="00220728" w:rsidRDefault="00220728" w:rsidP="00220728">
            <w:pPr>
              <w:tabs>
                <w:tab w:val="left" w:pos="284"/>
                <w:tab w:val="left" w:pos="1134"/>
              </w:tabs>
              <w:spacing w:after="0" w:line="240" w:lineRule="auto"/>
              <w:rPr>
                <w:rFonts w:ascii="Times New Roman" w:hAnsi="Times New Roman"/>
              </w:rPr>
            </w:pPr>
            <w:r w:rsidRPr="00220728">
              <w:rPr>
                <w:rFonts w:ascii="Times New Roman" w:hAnsi="Times New Roman"/>
              </w:rPr>
              <w:t>Пример: «Ручной ИП (</w:t>
            </w:r>
            <w:r w:rsidRPr="00220728">
              <w:rPr>
                <w:rFonts w:ascii="Times New Roman" w:hAnsi="Times New Roman"/>
                <w:lang w:val="en-US"/>
              </w:rPr>
              <w:t>BTM0</w:t>
            </w:r>
            <w:r w:rsidRPr="00220728">
              <w:rPr>
                <w:rFonts w:ascii="Times New Roman" w:hAnsi="Times New Roman"/>
              </w:rPr>
              <w:t>.</w:t>
            </w:r>
            <w:r w:rsidRPr="00220728">
              <w:rPr>
                <w:rFonts w:ascii="Times New Roman" w:hAnsi="Times New Roman"/>
                <w:lang w:val="en-US"/>
              </w:rPr>
              <w:t>13</w:t>
            </w:r>
            <w:r w:rsidRPr="00220728">
              <w:rPr>
                <w:rFonts w:ascii="Times New Roman" w:hAnsi="Times New Roman"/>
              </w:rPr>
              <w:t>)».</w:t>
            </w:r>
          </w:p>
          <w:p w14:paraId="62AB5600" w14:textId="77777777" w:rsidR="00220728" w:rsidRPr="00220728" w:rsidRDefault="00220728" w:rsidP="00220728">
            <w:pPr>
              <w:widowControl w:val="0"/>
              <w:numPr>
                <w:ilvl w:val="3"/>
                <w:numId w:val="32"/>
              </w:numPr>
              <w:tabs>
                <w:tab w:val="left" w:pos="284"/>
                <w:tab w:val="left" w:pos="993"/>
                <w:tab w:val="left" w:pos="1560"/>
              </w:tabs>
              <w:autoSpaceDE w:val="0"/>
              <w:autoSpaceDN w:val="0"/>
              <w:adjustRightInd w:val="0"/>
              <w:spacing w:after="0" w:line="240" w:lineRule="auto"/>
              <w:ind w:left="0" w:firstLine="0"/>
              <w:contextualSpacing/>
              <w:jc w:val="both"/>
              <w:rPr>
                <w:rFonts w:ascii="Times New Roman" w:hAnsi="Times New Roman"/>
                <w:b/>
              </w:rPr>
            </w:pPr>
            <w:r w:rsidRPr="00220728">
              <w:rPr>
                <w:rFonts w:ascii="Times New Roman" w:hAnsi="Times New Roman"/>
              </w:rPr>
              <w:t xml:space="preserve">Марка АУ указывается в соответствии с рабочей документации. </w:t>
            </w:r>
          </w:p>
        </w:tc>
      </w:tr>
      <w:tr w:rsidR="00220728" w:rsidRPr="00220728" w14:paraId="79A69808" w14:textId="77777777" w:rsidTr="00220728">
        <w:tblPrEx>
          <w:tblBorders>
            <w:insideV w:val="none" w:sz="0" w:space="0" w:color="auto"/>
          </w:tblBorders>
          <w:tblLook w:val="0000" w:firstRow="0" w:lastRow="0" w:firstColumn="0" w:lastColumn="0" w:noHBand="0" w:noVBand="0"/>
        </w:tblPrEx>
        <w:trPr>
          <w:trHeight w:val="1550"/>
        </w:trPr>
        <w:tc>
          <w:tcPr>
            <w:tcW w:w="1400" w:type="pct"/>
            <w:gridSpan w:val="2"/>
            <w:tcBorders>
              <w:right w:val="single" w:sz="4" w:space="0" w:color="auto"/>
            </w:tcBorders>
          </w:tcPr>
          <w:p w14:paraId="7C7C11F3" w14:textId="77777777" w:rsidR="00220728" w:rsidRPr="00220728" w:rsidRDefault="00220728" w:rsidP="00220728">
            <w:pPr>
              <w:spacing w:after="0" w:line="240" w:lineRule="auto"/>
              <w:rPr>
                <w:rFonts w:ascii="Times New Roman" w:hAnsi="Times New Roman"/>
                <w:color w:val="000000" w:themeColor="text1"/>
              </w:rPr>
            </w:pPr>
            <w:r w:rsidRPr="00220728">
              <w:rPr>
                <w:rFonts w:ascii="Times New Roman" w:hAnsi="Times New Roman"/>
                <w:color w:val="000000" w:themeColor="text1"/>
              </w:rPr>
              <w:lastRenderedPageBreak/>
              <w:t>9.2.Требования для составления таблицы программирования системы на основе оборудования производства ЗАО НВП «Болид».</w:t>
            </w:r>
          </w:p>
        </w:tc>
        <w:tc>
          <w:tcPr>
            <w:tcW w:w="3600" w:type="pct"/>
            <w:tcBorders>
              <w:left w:val="single" w:sz="4" w:space="0" w:color="auto"/>
            </w:tcBorders>
          </w:tcPr>
          <w:p w14:paraId="3EC98EB7" w14:textId="77777777" w:rsidR="00220728" w:rsidRPr="00220728" w:rsidRDefault="00220728" w:rsidP="00220728">
            <w:pPr>
              <w:widowControl w:val="0"/>
              <w:numPr>
                <w:ilvl w:val="1"/>
                <w:numId w:val="33"/>
              </w:numPr>
              <w:tabs>
                <w:tab w:val="left" w:pos="133"/>
                <w:tab w:val="left" w:pos="284"/>
              </w:tabs>
              <w:autoSpaceDE w:val="0"/>
              <w:autoSpaceDN w:val="0"/>
              <w:adjustRightInd w:val="0"/>
              <w:spacing w:after="0" w:line="240" w:lineRule="auto"/>
              <w:ind w:left="0" w:firstLine="73"/>
              <w:contextualSpacing/>
              <w:jc w:val="both"/>
              <w:rPr>
                <w:rFonts w:ascii="Times New Roman" w:hAnsi="Times New Roman"/>
              </w:rPr>
            </w:pPr>
            <w:r w:rsidRPr="00220728">
              <w:rPr>
                <w:rFonts w:ascii="Times New Roman" w:hAnsi="Times New Roman"/>
              </w:rPr>
              <w:t>Таблица программирования системы дополнительно предоставляется в формате таблицы данных Excel (*.xls, *.xlsx).</w:t>
            </w:r>
          </w:p>
          <w:p w14:paraId="5574CAA3" w14:textId="77777777" w:rsidR="00220728" w:rsidRPr="00220728" w:rsidRDefault="00220728" w:rsidP="00220728">
            <w:pPr>
              <w:widowControl w:val="0"/>
              <w:numPr>
                <w:ilvl w:val="1"/>
                <w:numId w:val="33"/>
              </w:numPr>
              <w:tabs>
                <w:tab w:val="left" w:pos="284"/>
                <w:tab w:val="left" w:pos="709"/>
                <w:tab w:val="left" w:pos="1276"/>
              </w:tabs>
              <w:autoSpaceDE w:val="0"/>
              <w:autoSpaceDN w:val="0"/>
              <w:adjustRightInd w:val="0"/>
              <w:spacing w:after="0" w:line="240" w:lineRule="auto"/>
              <w:ind w:left="0" w:firstLine="73"/>
              <w:contextualSpacing/>
              <w:jc w:val="both"/>
              <w:rPr>
                <w:rFonts w:ascii="Times New Roman" w:hAnsi="Times New Roman"/>
              </w:rPr>
            </w:pPr>
            <w:r w:rsidRPr="00220728">
              <w:rPr>
                <w:rFonts w:ascii="Times New Roman" w:hAnsi="Times New Roman"/>
              </w:rPr>
              <w:t>Таблица программирования СПС проектируемой на основе оборудования производства ЗАО НВП «Болид», содержит следующие столбцы (при использовании соответствующего протокола):</w:t>
            </w:r>
          </w:p>
          <w:p w14:paraId="7C8EA5FA" w14:textId="77777777" w:rsidR="00220728" w:rsidRPr="00220728" w:rsidRDefault="00220728" w:rsidP="00220728">
            <w:pPr>
              <w:tabs>
                <w:tab w:val="left" w:pos="0"/>
                <w:tab w:val="left" w:pos="284"/>
                <w:tab w:val="left" w:pos="700"/>
                <w:tab w:val="left" w:pos="1843"/>
              </w:tabs>
              <w:spacing w:after="0" w:line="240" w:lineRule="auto"/>
              <w:jc w:val="both"/>
              <w:rPr>
                <w:rFonts w:ascii="Times New Roman" w:hAnsi="Times New Roman"/>
              </w:rPr>
            </w:pPr>
            <w:r w:rsidRPr="00220728">
              <w:rPr>
                <w:rFonts w:ascii="Times New Roman" w:hAnsi="Times New Roman"/>
              </w:rPr>
              <w:t>1) Порядковый номер, нумерация начинается с первого;</w:t>
            </w:r>
          </w:p>
          <w:p w14:paraId="07827510" w14:textId="77777777" w:rsidR="00220728" w:rsidRPr="00220728" w:rsidRDefault="00220728" w:rsidP="00220728">
            <w:pPr>
              <w:tabs>
                <w:tab w:val="left" w:pos="0"/>
                <w:tab w:val="left" w:pos="284"/>
                <w:tab w:val="left" w:pos="700"/>
                <w:tab w:val="left" w:pos="1843"/>
              </w:tabs>
              <w:spacing w:after="0" w:line="240" w:lineRule="auto"/>
              <w:jc w:val="both"/>
              <w:rPr>
                <w:rFonts w:ascii="Times New Roman" w:hAnsi="Times New Roman"/>
              </w:rPr>
            </w:pPr>
            <w:r w:rsidRPr="00220728">
              <w:rPr>
                <w:rFonts w:ascii="Times New Roman" w:hAnsi="Times New Roman"/>
              </w:rPr>
              <w:t>2) Адрес прибора в системе;</w:t>
            </w:r>
          </w:p>
          <w:p w14:paraId="32D1A96D" w14:textId="77777777" w:rsidR="00220728" w:rsidRPr="00220728" w:rsidRDefault="00220728" w:rsidP="00220728">
            <w:pPr>
              <w:tabs>
                <w:tab w:val="left" w:pos="0"/>
                <w:tab w:val="left" w:pos="284"/>
                <w:tab w:val="left" w:pos="700"/>
                <w:tab w:val="left" w:pos="1843"/>
              </w:tabs>
              <w:spacing w:after="0" w:line="240" w:lineRule="auto"/>
              <w:jc w:val="both"/>
              <w:rPr>
                <w:rFonts w:ascii="Times New Roman" w:hAnsi="Times New Roman"/>
              </w:rPr>
            </w:pPr>
            <w:r w:rsidRPr="00220728">
              <w:rPr>
                <w:rFonts w:ascii="Times New Roman" w:hAnsi="Times New Roman"/>
              </w:rPr>
              <w:t>3) Наименование прибора с его проектным обозначением;</w:t>
            </w:r>
          </w:p>
          <w:p w14:paraId="305D806F" w14:textId="77777777" w:rsidR="00220728" w:rsidRPr="00220728" w:rsidRDefault="00220728" w:rsidP="00220728">
            <w:pPr>
              <w:tabs>
                <w:tab w:val="left" w:pos="0"/>
                <w:tab w:val="left" w:pos="284"/>
                <w:tab w:val="left" w:pos="700"/>
                <w:tab w:val="left" w:pos="1843"/>
              </w:tabs>
              <w:spacing w:after="0" w:line="240" w:lineRule="auto"/>
              <w:jc w:val="both"/>
              <w:rPr>
                <w:rFonts w:ascii="Times New Roman" w:hAnsi="Times New Roman"/>
              </w:rPr>
            </w:pPr>
            <w:r w:rsidRPr="00220728">
              <w:rPr>
                <w:rFonts w:ascii="Times New Roman" w:hAnsi="Times New Roman"/>
              </w:rPr>
              <w:t>4) Раздел / группа разделов;</w:t>
            </w:r>
          </w:p>
          <w:p w14:paraId="0E14E0E5" w14:textId="77777777" w:rsidR="00220728" w:rsidRPr="00220728" w:rsidRDefault="00220728" w:rsidP="00220728">
            <w:pPr>
              <w:tabs>
                <w:tab w:val="left" w:pos="0"/>
                <w:tab w:val="left" w:pos="284"/>
                <w:tab w:val="left" w:pos="700"/>
                <w:tab w:val="left" w:pos="1843"/>
              </w:tabs>
              <w:spacing w:after="0" w:line="240" w:lineRule="auto"/>
              <w:jc w:val="both"/>
              <w:rPr>
                <w:rFonts w:ascii="Times New Roman" w:hAnsi="Times New Roman"/>
              </w:rPr>
            </w:pPr>
            <w:r w:rsidRPr="00220728">
              <w:rPr>
                <w:rFonts w:ascii="Times New Roman" w:hAnsi="Times New Roman"/>
              </w:rPr>
              <w:t>5) Номер раздела;</w:t>
            </w:r>
          </w:p>
          <w:p w14:paraId="52045801" w14:textId="77777777" w:rsidR="00220728" w:rsidRPr="00220728" w:rsidRDefault="00220728" w:rsidP="00220728">
            <w:pPr>
              <w:tabs>
                <w:tab w:val="left" w:pos="0"/>
                <w:tab w:val="left" w:pos="284"/>
                <w:tab w:val="left" w:pos="700"/>
                <w:tab w:val="left" w:pos="1843"/>
              </w:tabs>
              <w:spacing w:after="0" w:line="240" w:lineRule="auto"/>
              <w:jc w:val="both"/>
              <w:rPr>
                <w:rFonts w:ascii="Times New Roman" w:hAnsi="Times New Roman"/>
              </w:rPr>
            </w:pPr>
            <w:r w:rsidRPr="00220728">
              <w:rPr>
                <w:rFonts w:ascii="Times New Roman" w:hAnsi="Times New Roman"/>
              </w:rPr>
              <w:t>6) Номер зоны;</w:t>
            </w:r>
          </w:p>
          <w:p w14:paraId="0BB0FBA7" w14:textId="77777777" w:rsidR="00220728" w:rsidRPr="00220728" w:rsidRDefault="00220728" w:rsidP="00220728">
            <w:pPr>
              <w:tabs>
                <w:tab w:val="left" w:pos="0"/>
                <w:tab w:val="left" w:pos="284"/>
                <w:tab w:val="left" w:pos="700"/>
                <w:tab w:val="left" w:pos="1843"/>
              </w:tabs>
              <w:spacing w:after="0" w:line="240" w:lineRule="auto"/>
              <w:jc w:val="both"/>
              <w:rPr>
                <w:rFonts w:ascii="Times New Roman" w:hAnsi="Times New Roman"/>
              </w:rPr>
            </w:pPr>
            <w:r w:rsidRPr="00220728">
              <w:rPr>
                <w:rFonts w:ascii="Times New Roman" w:hAnsi="Times New Roman"/>
              </w:rPr>
              <w:t>7) Номер ЗКСПС;</w:t>
            </w:r>
          </w:p>
          <w:p w14:paraId="1FB2EE9E" w14:textId="77777777" w:rsidR="00220728" w:rsidRPr="00220728" w:rsidRDefault="00220728" w:rsidP="00220728">
            <w:pPr>
              <w:tabs>
                <w:tab w:val="left" w:pos="0"/>
                <w:tab w:val="left" w:pos="284"/>
                <w:tab w:val="left" w:pos="700"/>
                <w:tab w:val="left" w:pos="1843"/>
              </w:tabs>
              <w:spacing w:after="0" w:line="240" w:lineRule="auto"/>
              <w:jc w:val="both"/>
              <w:rPr>
                <w:rFonts w:ascii="Times New Roman" w:hAnsi="Times New Roman"/>
              </w:rPr>
            </w:pPr>
            <w:r w:rsidRPr="00220728">
              <w:rPr>
                <w:rFonts w:ascii="Times New Roman" w:hAnsi="Times New Roman"/>
              </w:rPr>
              <w:t>8) Номера помещений раздела;</w:t>
            </w:r>
          </w:p>
          <w:p w14:paraId="2E78D8AD" w14:textId="77777777" w:rsidR="00220728" w:rsidRPr="00220728" w:rsidRDefault="00220728" w:rsidP="00220728">
            <w:pPr>
              <w:tabs>
                <w:tab w:val="left" w:pos="0"/>
                <w:tab w:val="left" w:pos="284"/>
                <w:tab w:val="left" w:pos="700"/>
                <w:tab w:val="left" w:pos="1843"/>
              </w:tabs>
              <w:spacing w:after="0" w:line="240" w:lineRule="auto"/>
              <w:jc w:val="both"/>
              <w:rPr>
                <w:rFonts w:ascii="Times New Roman" w:hAnsi="Times New Roman"/>
              </w:rPr>
            </w:pPr>
            <w:r w:rsidRPr="00220728">
              <w:rPr>
                <w:rFonts w:ascii="Times New Roman" w:hAnsi="Times New Roman"/>
              </w:rPr>
              <w:t>9) Название раздела / зоны;</w:t>
            </w:r>
          </w:p>
          <w:p w14:paraId="6D1D1DF1" w14:textId="77777777" w:rsidR="00220728" w:rsidRPr="00220728" w:rsidRDefault="00220728" w:rsidP="00220728">
            <w:pPr>
              <w:tabs>
                <w:tab w:val="left" w:pos="0"/>
                <w:tab w:val="left" w:pos="284"/>
                <w:tab w:val="left" w:pos="700"/>
                <w:tab w:val="left" w:pos="1843"/>
              </w:tabs>
              <w:spacing w:after="0" w:line="240" w:lineRule="auto"/>
              <w:jc w:val="both"/>
              <w:rPr>
                <w:rFonts w:ascii="Times New Roman" w:hAnsi="Times New Roman"/>
              </w:rPr>
            </w:pPr>
            <w:r w:rsidRPr="00220728">
              <w:rPr>
                <w:rFonts w:ascii="Times New Roman" w:hAnsi="Times New Roman"/>
              </w:rPr>
              <w:t>10) Наименование АУ;</w:t>
            </w:r>
          </w:p>
          <w:p w14:paraId="11129021" w14:textId="77777777" w:rsidR="00220728" w:rsidRPr="00220728" w:rsidRDefault="00220728" w:rsidP="00220728">
            <w:pPr>
              <w:tabs>
                <w:tab w:val="left" w:pos="0"/>
                <w:tab w:val="left" w:pos="284"/>
                <w:tab w:val="left" w:pos="700"/>
                <w:tab w:val="left" w:pos="1843"/>
              </w:tabs>
              <w:spacing w:after="0" w:line="240" w:lineRule="auto"/>
              <w:jc w:val="both"/>
              <w:rPr>
                <w:rFonts w:ascii="Times New Roman" w:hAnsi="Times New Roman"/>
              </w:rPr>
            </w:pPr>
            <w:r w:rsidRPr="00220728">
              <w:rPr>
                <w:rFonts w:ascii="Times New Roman" w:hAnsi="Times New Roman"/>
              </w:rPr>
              <w:t>11) Марка АУ;</w:t>
            </w:r>
          </w:p>
          <w:p w14:paraId="102FF2EB" w14:textId="77777777" w:rsidR="00220728" w:rsidRPr="00220728" w:rsidRDefault="00220728" w:rsidP="00220728">
            <w:pPr>
              <w:tabs>
                <w:tab w:val="left" w:pos="0"/>
                <w:tab w:val="left" w:pos="284"/>
                <w:tab w:val="left" w:pos="700"/>
                <w:tab w:val="left" w:pos="1843"/>
              </w:tabs>
              <w:spacing w:after="0" w:line="240" w:lineRule="auto"/>
              <w:jc w:val="both"/>
              <w:rPr>
                <w:rFonts w:ascii="Times New Roman" w:hAnsi="Times New Roman"/>
              </w:rPr>
            </w:pPr>
            <w:r w:rsidRPr="00220728">
              <w:rPr>
                <w:rFonts w:ascii="Times New Roman" w:hAnsi="Times New Roman"/>
              </w:rPr>
              <w:t xml:space="preserve">12) Номер зоны </w:t>
            </w:r>
            <w:r w:rsidRPr="00220728">
              <w:rPr>
                <w:rFonts w:ascii="Times New Roman" w:hAnsi="Times New Roman"/>
                <w:lang w:val="en-US"/>
              </w:rPr>
              <w:t>Modbus</w:t>
            </w:r>
            <w:r w:rsidRPr="00220728">
              <w:rPr>
                <w:rFonts w:ascii="Times New Roman" w:hAnsi="Times New Roman"/>
              </w:rPr>
              <w:t>;</w:t>
            </w:r>
          </w:p>
          <w:p w14:paraId="1A86EC4D" w14:textId="77777777" w:rsidR="00220728" w:rsidRPr="00220728" w:rsidRDefault="00220728" w:rsidP="00220728">
            <w:pPr>
              <w:tabs>
                <w:tab w:val="left" w:pos="0"/>
                <w:tab w:val="left" w:pos="284"/>
                <w:tab w:val="left" w:pos="700"/>
                <w:tab w:val="left" w:pos="1843"/>
              </w:tabs>
              <w:spacing w:after="0" w:line="240" w:lineRule="auto"/>
              <w:jc w:val="both"/>
              <w:rPr>
                <w:rFonts w:ascii="Times New Roman" w:hAnsi="Times New Roman"/>
              </w:rPr>
            </w:pPr>
            <w:r w:rsidRPr="00220728">
              <w:rPr>
                <w:rFonts w:ascii="Times New Roman" w:hAnsi="Times New Roman"/>
              </w:rPr>
              <w:t xml:space="preserve">13) Номер раздела </w:t>
            </w:r>
            <w:r w:rsidRPr="00220728">
              <w:rPr>
                <w:rFonts w:ascii="Times New Roman" w:hAnsi="Times New Roman"/>
                <w:lang w:val="en-US"/>
              </w:rPr>
              <w:t>Modbus</w:t>
            </w:r>
            <w:r w:rsidRPr="00220728">
              <w:rPr>
                <w:rFonts w:ascii="Times New Roman" w:hAnsi="Times New Roman"/>
              </w:rPr>
              <w:t>;</w:t>
            </w:r>
          </w:p>
          <w:p w14:paraId="45241206" w14:textId="77777777" w:rsidR="00220728" w:rsidRPr="00220728" w:rsidRDefault="00220728" w:rsidP="00220728">
            <w:pPr>
              <w:tabs>
                <w:tab w:val="left" w:pos="0"/>
                <w:tab w:val="left" w:pos="284"/>
                <w:tab w:val="left" w:pos="700"/>
                <w:tab w:val="left" w:pos="1843"/>
              </w:tabs>
              <w:spacing w:after="0" w:line="240" w:lineRule="auto"/>
              <w:jc w:val="both"/>
              <w:rPr>
                <w:rFonts w:ascii="Times New Roman" w:hAnsi="Times New Roman"/>
              </w:rPr>
            </w:pPr>
            <w:r w:rsidRPr="00220728">
              <w:rPr>
                <w:rFonts w:ascii="Times New Roman" w:hAnsi="Times New Roman"/>
              </w:rPr>
              <w:t xml:space="preserve">14) Тип зоны (в т.ч. для </w:t>
            </w:r>
            <w:r w:rsidRPr="00220728">
              <w:rPr>
                <w:rFonts w:ascii="Times New Roman" w:hAnsi="Times New Roman"/>
                <w:lang w:val="en-US"/>
              </w:rPr>
              <w:t>Modbus</w:t>
            </w:r>
            <w:r w:rsidRPr="00220728">
              <w:rPr>
                <w:rFonts w:ascii="Times New Roman" w:hAnsi="Times New Roman"/>
              </w:rPr>
              <w:t>).</w:t>
            </w:r>
          </w:p>
          <w:p w14:paraId="13D45809" w14:textId="77777777" w:rsidR="00220728" w:rsidRPr="00220728" w:rsidRDefault="00220728" w:rsidP="00220728">
            <w:pPr>
              <w:widowControl w:val="0"/>
              <w:numPr>
                <w:ilvl w:val="1"/>
                <w:numId w:val="33"/>
              </w:numPr>
              <w:tabs>
                <w:tab w:val="left" w:pos="284"/>
                <w:tab w:val="left" w:pos="700"/>
                <w:tab w:val="left" w:pos="1276"/>
              </w:tabs>
              <w:autoSpaceDE w:val="0"/>
              <w:autoSpaceDN w:val="0"/>
              <w:adjustRightInd w:val="0"/>
              <w:spacing w:after="0" w:line="240" w:lineRule="auto"/>
              <w:ind w:left="0" w:firstLine="0"/>
              <w:contextualSpacing/>
              <w:jc w:val="both"/>
              <w:rPr>
                <w:rFonts w:ascii="Times New Roman" w:hAnsi="Times New Roman"/>
              </w:rPr>
            </w:pPr>
            <w:r w:rsidRPr="00220728">
              <w:rPr>
                <w:rFonts w:ascii="Times New Roman" w:hAnsi="Times New Roman"/>
              </w:rPr>
              <w:lastRenderedPageBreak/>
              <w:t>Пояснения к составлению таблицы программирования.</w:t>
            </w:r>
          </w:p>
          <w:p w14:paraId="5441FB4E" w14:textId="77777777" w:rsidR="00220728" w:rsidRPr="00220728" w:rsidRDefault="00220728" w:rsidP="00220728">
            <w:pPr>
              <w:widowControl w:val="0"/>
              <w:numPr>
                <w:ilvl w:val="2"/>
                <w:numId w:val="33"/>
              </w:numPr>
              <w:tabs>
                <w:tab w:val="left" w:pos="0"/>
                <w:tab w:val="left" w:pos="284"/>
                <w:tab w:val="left" w:pos="700"/>
                <w:tab w:val="left" w:pos="1276"/>
              </w:tabs>
              <w:autoSpaceDE w:val="0"/>
              <w:autoSpaceDN w:val="0"/>
              <w:adjustRightInd w:val="0"/>
              <w:spacing w:after="0" w:line="240" w:lineRule="auto"/>
              <w:ind w:left="0" w:firstLine="0"/>
              <w:contextualSpacing/>
              <w:jc w:val="both"/>
              <w:rPr>
                <w:rFonts w:ascii="Times New Roman" w:hAnsi="Times New Roman"/>
              </w:rPr>
            </w:pPr>
            <w:r w:rsidRPr="00220728">
              <w:rPr>
                <w:rFonts w:ascii="Times New Roman" w:hAnsi="Times New Roman"/>
              </w:rPr>
              <w:t xml:space="preserve"> Номера помещений, группы разделов, раздела, ЗКСПС и зон указываются арабскими цифрами.</w:t>
            </w:r>
          </w:p>
          <w:p w14:paraId="0252B55C" w14:textId="77777777" w:rsidR="00220728" w:rsidRPr="00220728" w:rsidRDefault="00220728" w:rsidP="00220728">
            <w:pPr>
              <w:widowControl w:val="0"/>
              <w:numPr>
                <w:ilvl w:val="2"/>
                <w:numId w:val="33"/>
              </w:numPr>
              <w:tabs>
                <w:tab w:val="left" w:pos="0"/>
                <w:tab w:val="left" w:pos="284"/>
                <w:tab w:val="left" w:pos="700"/>
                <w:tab w:val="left" w:pos="1276"/>
              </w:tabs>
              <w:autoSpaceDE w:val="0"/>
              <w:autoSpaceDN w:val="0"/>
              <w:adjustRightInd w:val="0"/>
              <w:spacing w:after="0" w:line="240" w:lineRule="auto"/>
              <w:ind w:left="0" w:firstLine="0"/>
              <w:contextualSpacing/>
              <w:jc w:val="both"/>
              <w:rPr>
                <w:rFonts w:ascii="Times New Roman" w:hAnsi="Times New Roman"/>
              </w:rPr>
            </w:pPr>
            <w:r w:rsidRPr="00220728">
              <w:rPr>
                <w:rFonts w:ascii="Times New Roman" w:hAnsi="Times New Roman"/>
              </w:rPr>
              <w:t>Номера помещений раздела заполняются в соответствии с нумерацией помещений в рабочей документации. В случае отсутствия официальной нумерации помещений на объекте, столбец не заполняется.</w:t>
            </w:r>
          </w:p>
          <w:p w14:paraId="3A042B9E" w14:textId="77777777" w:rsidR="00220728" w:rsidRPr="00220728" w:rsidRDefault="00220728" w:rsidP="00220728">
            <w:pPr>
              <w:widowControl w:val="0"/>
              <w:numPr>
                <w:ilvl w:val="2"/>
                <w:numId w:val="33"/>
              </w:numPr>
              <w:tabs>
                <w:tab w:val="left" w:pos="0"/>
                <w:tab w:val="left" w:pos="284"/>
                <w:tab w:val="left" w:pos="700"/>
                <w:tab w:val="left" w:pos="1276"/>
              </w:tabs>
              <w:autoSpaceDE w:val="0"/>
              <w:autoSpaceDN w:val="0"/>
              <w:adjustRightInd w:val="0"/>
              <w:spacing w:after="0" w:line="240" w:lineRule="auto"/>
              <w:ind w:left="0" w:firstLine="0"/>
              <w:contextualSpacing/>
              <w:jc w:val="both"/>
              <w:rPr>
                <w:rFonts w:ascii="Times New Roman" w:hAnsi="Times New Roman"/>
              </w:rPr>
            </w:pPr>
            <w:r w:rsidRPr="00220728">
              <w:rPr>
                <w:rFonts w:ascii="Times New Roman" w:hAnsi="Times New Roman"/>
              </w:rPr>
              <w:t>Название раздела формируется по следующему алгоритму:</w:t>
            </w:r>
          </w:p>
          <w:p w14:paraId="4D0A11C9" w14:textId="77777777" w:rsidR="00220728" w:rsidRPr="00220728" w:rsidRDefault="00220728" w:rsidP="00220728">
            <w:pPr>
              <w:widowControl w:val="0"/>
              <w:numPr>
                <w:ilvl w:val="3"/>
                <w:numId w:val="33"/>
              </w:numPr>
              <w:tabs>
                <w:tab w:val="left" w:pos="0"/>
                <w:tab w:val="left" w:pos="284"/>
                <w:tab w:val="left" w:pos="700"/>
                <w:tab w:val="left" w:pos="1560"/>
                <w:tab w:val="left" w:pos="1843"/>
              </w:tabs>
              <w:autoSpaceDE w:val="0"/>
              <w:autoSpaceDN w:val="0"/>
              <w:adjustRightInd w:val="0"/>
              <w:spacing w:after="0" w:line="240" w:lineRule="auto"/>
              <w:ind w:left="0" w:firstLine="0"/>
              <w:contextualSpacing/>
              <w:jc w:val="both"/>
              <w:rPr>
                <w:rFonts w:ascii="Times New Roman" w:hAnsi="Times New Roman"/>
              </w:rPr>
            </w:pPr>
            <w:r w:rsidRPr="00220728">
              <w:rPr>
                <w:rFonts w:ascii="Times New Roman" w:hAnsi="Times New Roman"/>
              </w:rPr>
              <w:t xml:space="preserve">Если в раздел входит только одно помещение, то название раздела должно соответствовать маске: «Э, Помещение/я № Н, Название», </w:t>
            </w:r>
          </w:p>
          <w:p w14:paraId="16591E25" w14:textId="77777777" w:rsidR="00220728" w:rsidRPr="00220728" w:rsidRDefault="00220728" w:rsidP="00220728">
            <w:pPr>
              <w:tabs>
                <w:tab w:val="left" w:pos="0"/>
                <w:tab w:val="left" w:pos="284"/>
                <w:tab w:val="left" w:pos="700"/>
                <w:tab w:val="left" w:pos="1843"/>
              </w:tabs>
              <w:spacing w:after="0" w:line="240" w:lineRule="auto"/>
              <w:jc w:val="both"/>
              <w:rPr>
                <w:rFonts w:ascii="Times New Roman" w:hAnsi="Times New Roman"/>
              </w:rPr>
            </w:pPr>
            <w:r w:rsidRPr="00220728">
              <w:rPr>
                <w:rFonts w:ascii="Times New Roman" w:hAnsi="Times New Roman"/>
              </w:rPr>
              <w:t>где Э – наименование этажа в именительном падеже, номер этажа указывается в виде цифры с окончанием -ой/-ий/-ый, в наименовании чердачных и подвальных помещений, номер этажа не указывается;</w:t>
            </w:r>
          </w:p>
          <w:p w14:paraId="73E627E9" w14:textId="77777777" w:rsidR="00220728" w:rsidRPr="00220728" w:rsidRDefault="00220728" w:rsidP="00220728">
            <w:pPr>
              <w:tabs>
                <w:tab w:val="left" w:pos="0"/>
                <w:tab w:val="left" w:pos="284"/>
                <w:tab w:val="left" w:pos="700"/>
                <w:tab w:val="left" w:pos="1843"/>
              </w:tabs>
              <w:spacing w:after="0" w:line="240" w:lineRule="auto"/>
              <w:jc w:val="both"/>
              <w:rPr>
                <w:rFonts w:ascii="Times New Roman" w:hAnsi="Times New Roman"/>
              </w:rPr>
            </w:pPr>
            <w:r w:rsidRPr="00220728">
              <w:rPr>
                <w:rFonts w:ascii="Times New Roman" w:hAnsi="Times New Roman"/>
              </w:rPr>
              <w:t>Н – номер помещения в соответствии с нумерацией помещения в рабочей документации</w:t>
            </w:r>
          </w:p>
          <w:p w14:paraId="5F9617DE" w14:textId="77777777" w:rsidR="00220728" w:rsidRPr="00220728" w:rsidRDefault="00220728" w:rsidP="00220728">
            <w:pPr>
              <w:tabs>
                <w:tab w:val="left" w:pos="0"/>
                <w:tab w:val="left" w:pos="284"/>
                <w:tab w:val="left" w:pos="700"/>
                <w:tab w:val="left" w:pos="1843"/>
              </w:tabs>
              <w:spacing w:after="0" w:line="240" w:lineRule="auto"/>
              <w:jc w:val="both"/>
              <w:rPr>
                <w:rFonts w:ascii="Times New Roman" w:hAnsi="Times New Roman"/>
              </w:rPr>
            </w:pPr>
            <w:r w:rsidRPr="00220728">
              <w:rPr>
                <w:rFonts w:ascii="Times New Roman" w:hAnsi="Times New Roman"/>
              </w:rPr>
              <w:t>Название – наименование помещения в соответствии с информацией, указанной в рабочей документации.</w:t>
            </w:r>
          </w:p>
          <w:p w14:paraId="1C1E942A" w14:textId="77777777" w:rsidR="00220728" w:rsidRPr="00220728" w:rsidRDefault="00220728" w:rsidP="00220728">
            <w:pPr>
              <w:tabs>
                <w:tab w:val="left" w:pos="0"/>
                <w:tab w:val="left" w:pos="284"/>
                <w:tab w:val="left" w:pos="700"/>
                <w:tab w:val="left" w:pos="1843"/>
              </w:tabs>
              <w:spacing w:after="0" w:line="240" w:lineRule="auto"/>
              <w:jc w:val="both"/>
              <w:rPr>
                <w:rFonts w:ascii="Times New Roman" w:hAnsi="Times New Roman"/>
              </w:rPr>
            </w:pPr>
            <w:r w:rsidRPr="00220728">
              <w:rPr>
                <w:rFonts w:ascii="Times New Roman" w:hAnsi="Times New Roman"/>
              </w:rPr>
              <w:t>Допускается исключить из маски номер или наименование помещения, в случае, если эта информация отсутствует в рабочей документации.</w:t>
            </w:r>
          </w:p>
          <w:p w14:paraId="5C26D40A" w14:textId="77777777" w:rsidR="00220728" w:rsidRPr="00220728" w:rsidRDefault="00220728" w:rsidP="00220728">
            <w:pPr>
              <w:tabs>
                <w:tab w:val="left" w:pos="0"/>
                <w:tab w:val="left" w:pos="284"/>
                <w:tab w:val="left" w:pos="700"/>
                <w:tab w:val="left" w:pos="1843"/>
              </w:tabs>
              <w:spacing w:after="0" w:line="240" w:lineRule="auto"/>
              <w:jc w:val="both"/>
              <w:rPr>
                <w:rFonts w:ascii="Times New Roman" w:hAnsi="Times New Roman"/>
              </w:rPr>
            </w:pPr>
            <w:r w:rsidRPr="00220728">
              <w:rPr>
                <w:rFonts w:ascii="Times New Roman" w:hAnsi="Times New Roman"/>
              </w:rPr>
              <w:t>Пример: «Подвал, Помещение № 12, Кабинет директора».</w:t>
            </w:r>
          </w:p>
          <w:p w14:paraId="58A17A18" w14:textId="77777777" w:rsidR="00220728" w:rsidRPr="00220728" w:rsidRDefault="00220728" w:rsidP="00220728">
            <w:pPr>
              <w:widowControl w:val="0"/>
              <w:numPr>
                <w:ilvl w:val="3"/>
                <w:numId w:val="33"/>
              </w:numPr>
              <w:tabs>
                <w:tab w:val="left" w:pos="0"/>
                <w:tab w:val="left" w:pos="284"/>
                <w:tab w:val="left" w:pos="700"/>
                <w:tab w:val="left" w:pos="855"/>
              </w:tabs>
              <w:autoSpaceDE w:val="0"/>
              <w:autoSpaceDN w:val="0"/>
              <w:adjustRightInd w:val="0"/>
              <w:spacing w:after="0" w:line="240" w:lineRule="auto"/>
              <w:ind w:left="0" w:firstLine="0"/>
              <w:contextualSpacing/>
              <w:jc w:val="both"/>
              <w:rPr>
                <w:rFonts w:ascii="Times New Roman" w:hAnsi="Times New Roman"/>
              </w:rPr>
            </w:pPr>
            <w:r w:rsidRPr="00220728">
              <w:rPr>
                <w:rFonts w:ascii="Times New Roman" w:hAnsi="Times New Roman"/>
              </w:rPr>
              <w:t>Если техническая возможность не позволяет выделить только одно помещение в качестве раздела и в раздел объединяется группа помещений, то название раздела должно соответствовать маске: «Э, Группа помещений Г»,</w:t>
            </w:r>
          </w:p>
          <w:p w14:paraId="45D5CB3A" w14:textId="77777777" w:rsidR="00220728" w:rsidRPr="00220728" w:rsidRDefault="00220728" w:rsidP="00220728">
            <w:pPr>
              <w:tabs>
                <w:tab w:val="left" w:pos="0"/>
                <w:tab w:val="left" w:pos="284"/>
                <w:tab w:val="left" w:pos="1843"/>
              </w:tabs>
              <w:spacing w:after="0" w:line="240" w:lineRule="auto"/>
              <w:ind w:hanging="9"/>
              <w:jc w:val="both"/>
              <w:rPr>
                <w:rFonts w:ascii="Times New Roman" w:hAnsi="Times New Roman"/>
              </w:rPr>
            </w:pPr>
            <w:r w:rsidRPr="00220728">
              <w:rPr>
                <w:rFonts w:ascii="Times New Roman" w:hAnsi="Times New Roman"/>
              </w:rPr>
              <w:t>где Э – наименование этажа в именительном падеже, номер этажа указывается в виде цифры с окончанием -ой/-ий/-ый, в наименовании чердачных и подвальных помещений, номер этажа не указывается;</w:t>
            </w:r>
          </w:p>
          <w:p w14:paraId="35E2481D" w14:textId="77777777" w:rsidR="00220728" w:rsidRPr="00220728" w:rsidRDefault="00220728" w:rsidP="00220728">
            <w:pPr>
              <w:tabs>
                <w:tab w:val="left" w:pos="0"/>
                <w:tab w:val="left" w:pos="284"/>
                <w:tab w:val="left" w:pos="1843"/>
              </w:tabs>
              <w:spacing w:after="0" w:line="240" w:lineRule="auto"/>
              <w:ind w:hanging="9"/>
              <w:jc w:val="both"/>
              <w:rPr>
                <w:rFonts w:ascii="Times New Roman" w:hAnsi="Times New Roman"/>
              </w:rPr>
            </w:pPr>
            <w:r w:rsidRPr="00220728">
              <w:rPr>
                <w:rFonts w:ascii="Times New Roman" w:hAnsi="Times New Roman"/>
              </w:rPr>
              <w:t>Г – общее название группы помещений.Пример: «Группа помещений бухгалтерии».</w:t>
            </w:r>
          </w:p>
          <w:p w14:paraId="44F5446C" w14:textId="77777777" w:rsidR="00220728" w:rsidRPr="00220728" w:rsidRDefault="00220728" w:rsidP="00220728">
            <w:pPr>
              <w:widowControl w:val="0"/>
              <w:numPr>
                <w:ilvl w:val="3"/>
                <w:numId w:val="33"/>
              </w:numPr>
              <w:tabs>
                <w:tab w:val="left" w:pos="0"/>
                <w:tab w:val="left" w:pos="284"/>
                <w:tab w:val="left" w:pos="841"/>
              </w:tabs>
              <w:autoSpaceDE w:val="0"/>
              <w:autoSpaceDN w:val="0"/>
              <w:adjustRightInd w:val="0"/>
              <w:spacing w:after="0" w:line="240" w:lineRule="auto"/>
              <w:ind w:left="0" w:hanging="9"/>
              <w:contextualSpacing/>
              <w:jc w:val="both"/>
              <w:rPr>
                <w:rFonts w:ascii="Times New Roman" w:hAnsi="Times New Roman"/>
              </w:rPr>
            </w:pPr>
            <w:r w:rsidRPr="00220728">
              <w:rPr>
                <w:rFonts w:ascii="Times New Roman" w:hAnsi="Times New Roman"/>
              </w:rPr>
              <w:t>Наименование АУ формируется по следующей маске: «XY(Z)»,</w:t>
            </w:r>
          </w:p>
          <w:p w14:paraId="104EAC71" w14:textId="77777777" w:rsidR="00220728" w:rsidRPr="00220728" w:rsidRDefault="00220728" w:rsidP="00220728">
            <w:pPr>
              <w:tabs>
                <w:tab w:val="left" w:pos="0"/>
                <w:tab w:val="left" w:pos="284"/>
                <w:tab w:val="left" w:pos="1843"/>
              </w:tabs>
              <w:spacing w:after="0" w:line="240" w:lineRule="auto"/>
              <w:ind w:hanging="9"/>
              <w:jc w:val="both"/>
              <w:rPr>
                <w:rFonts w:ascii="Times New Roman" w:hAnsi="Times New Roman"/>
              </w:rPr>
            </w:pPr>
            <w:r w:rsidRPr="00220728">
              <w:rPr>
                <w:rFonts w:ascii="Times New Roman" w:hAnsi="Times New Roman"/>
              </w:rPr>
              <w:t>X – односложная характеристика и/или тип извещателя:</w:t>
            </w:r>
          </w:p>
          <w:p w14:paraId="353A3049" w14:textId="77777777" w:rsidR="00220728" w:rsidRPr="00220728" w:rsidRDefault="00220728" w:rsidP="00220728">
            <w:pPr>
              <w:tabs>
                <w:tab w:val="left" w:pos="0"/>
                <w:tab w:val="left" w:pos="284"/>
                <w:tab w:val="left" w:pos="1843"/>
              </w:tabs>
              <w:spacing w:after="0" w:line="240" w:lineRule="auto"/>
              <w:ind w:hanging="9"/>
              <w:jc w:val="both"/>
              <w:rPr>
                <w:rFonts w:ascii="Times New Roman" w:hAnsi="Times New Roman"/>
              </w:rPr>
            </w:pPr>
            <w:r w:rsidRPr="00220728">
              <w:rPr>
                <w:rFonts w:ascii="Times New Roman" w:hAnsi="Times New Roman"/>
              </w:rPr>
              <w:t>дымовой, тепловой и т.п. – для СПС;</w:t>
            </w:r>
          </w:p>
          <w:p w14:paraId="145B3411" w14:textId="77777777" w:rsidR="00220728" w:rsidRPr="00220728" w:rsidRDefault="00220728" w:rsidP="00220728">
            <w:pPr>
              <w:tabs>
                <w:tab w:val="left" w:pos="0"/>
                <w:tab w:val="left" w:pos="284"/>
                <w:tab w:val="left" w:pos="1843"/>
              </w:tabs>
              <w:spacing w:after="0" w:line="240" w:lineRule="auto"/>
              <w:ind w:hanging="9"/>
              <w:jc w:val="both"/>
              <w:rPr>
                <w:rFonts w:ascii="Times New Roman" w:hAnsi="Times New Roman"/>
              </w:rPr>
            </w:pPr>
            <w:r w:rsidRPr="00220728">
              <w:rPr>
                <w:rFonts w:ascii="Times New Roman" w:hAnsi="Times New Roman"/>
              </w:rPr>
              <w:t>Y– сокращенное наименование извещателя по типу КСОБ:</w:t>
            </w:r>
          </w:p>
          <w:p w14:paraId="09E937F6" w14:textId="77777777" w:rsidR="00220728" w:rsidRPr="00220728" w:rsidRDefault="00220728" w:rsidP="00220728">
            <w:pPr>
              <w:tabs>
                <w:tab w:val="left" w:pos="0"/>
                <w:tab w:val="left" w:pos="284"/>
                <w:tab w:val="left" w:pos="1843"/>
              </w:tabs>
              <w:spacing w:after="0" w:line="240" w:lineRule="auto"/>
              <w:ind w:hanging="9"/>
              <w:jc w:val="both"/>
              <w:rPr>
                <w:rFonts w:ascii="Times New Roman" w:hAnsi="Times New Roman"/>
              </w:rPr>
            </w:pPr>
            <w:r w:rsidRPr="00220728">
              <w:rPr>
                <w:rFonts w:ascii="Times New Roman" w:hAnsi="Times New Roman"/>
              </w:rPr>
              <w:t>ИП – для СПС;</w:t>
            </w:r>
          </w:p>
          <w:p w14:paraId="53148C4B" w14:textId="77777777" w:rsidR="00220728" w:rsidRPr="00220728" w:rsidRDefault="00220728" w:rsidP="00220728">
            <w:pPr>
              <w:tabs>
                <w:tab w:val="left" w:pos="0"/>
                <w:tab w:val="left" w:pos="284"/>
                <w:tab w:val="left" w:pos="1843"/>
              </w:tabs>
              <w:spacing w:after="0" w:line="240" w:lineRule="auto"/>
              <w:ind w:hanging="9"/>
              <w:jc w:val="both"/>
              <w:rPr>
                <w:rFonts w:ascii="Times New Roman" w:hAnsi="Times New Roman"/>
              </w:rPr>
            </w:pPr>
            <w:r w:rsidRPr="00220728">
              <w:rPr>
                <w:rFonts w:ascii="Times New Roman" w:hAnsi="Times New Roman"/>
              </w:rPr>
              <w:t>Z – условное обозначение датчика в соответствии с рабочей документацией.</w:t>
            </w:r>
          </w:p>
          <w:p w14:paraId="5656EE5D" w14:textId="77777777" w:rsidR="00220728" w:rsidRPr="00220728" w:rsidRDefault="00220728" w:rsidP="00220728">
            <w:pPr>
              <w:tabs>
                <w:tab w:val="left" w:pos="0"/>
                <w:tab w:val="left" w:pos="284"/>
                <w:tab w:val="left" w:pos="1843"/>
              </w:tabs>
              <w:spacing w:after="0" w:line="240" w:lineRule="auto"/>
              <w:ind w:hanging="9"/>
              <w:jc w:val="both"/>
              <w:rPr>
                <w:rFonts w:ascii="Times New Roman" w:hAnsi="Times New Roman"/>
              </w:rPr>
            </w:pPr>
            <w:r w:rsidRPr="00220728">
              <w:rPr>
                <w:rFonts w:ascii="Times New Roman" w:hAnsi="Times New Roman"/>
              </w:rPr>
              <w:t>Пример: «Ручной ИП (BTM0.13)».</w:t>
            </w:r>
          </w:p>
          <w:p w14:paraId="60034CCF" w14:textId="77777777" w:rsidR="00220728" w:rsidRPr="00220728" w:rsidRDefault="00220728" w:rsidP="00220728">
            <w:pPr>
              <w:tabs>
                <w:tab w:val="left" w:pos="284"/>
                <w:tab w:val="left" w:pos="709"/>
                <w:tab w:val="left" w:pos="1276"/>
              </w:tabs>
              <w:autoSpaceDE w:val="0"/>
              <w:autoSpaceDN w:val="0"/>
              <w:adjustRightInd w:val="0"/>
              <w:spacing w:after="0" w:line="240" w:lineRule="auto"/>
              <w:jc w:val="both"/>
              <w:rPr>
                <w:rFonts w:ascii="Times New Roman" w:hAnsi="Times New Roman"/>
              </w:rPr>
            </w:pPr>
            <w:r w:rsidRPr="00220728">
              <w:rPr>
                <w:rFonts w:ascii="Times New Roman" w:hAnsi="Times New Roman"/>
              </w:rPr>
              <w:t>Марка АУ указывается в соответствии с рабочей документацией</w:t>
            </w:r>
          </w:p>
        </w:tc>
      </w:tr>
      <w:tr w:rsidR="00A70DED" w:rsidRPr="00220728" w14:paraId="4591BDED" w14:textId="77777777" w:rsidTr="00DE0A03">
        <w:tblPrEx>
          <w:tblBorders>
            <w:insideV w:val="none" w:sz="0" w:space="0" w:color="auto"/>
          </w:tblBorders>
          <w:tblLook w:val="0000" w:firstRow="0" w:lastRow="0" w:firstColumn="0" w:lastColumn="0" w:noHBand="0" w:noVBand="0"/>
        </w:tblPrEx>
        <w:trPr>
          <w:trHeight w:val="12817"/>
        </w:trPr>
        <w:tc>
          <w:tcPr>
            <w:tcW w:w="1400" w:type="pct"/>
            <w:gridSpan w:val="2"/>
            <w:tcBorders>
              <w:right w:val="single" w:sz="4" w:space="0" w:color="auto"/>
            </w:tcBorders>
          </w:tcPr>
          <w:p w14:paraId="07236E42" w14:textId="77777777" w:rsidR="00A70DED" w:rsidRPr="00220728" w:rsidRDefault="00A70DED" w:rsidP="00220728">
            <w:pPr>
              <w:spacing w:after="0" w:line="240" w:lineRule="auto"/>
              <w:rPr>
                <w:rFonts w:ascii="Times New Roman" w:hAnsi="Times New Roman"/>
                <w:color w:val="000000" w:themeColor="text1"/>
              </w:rPr>
            </w:pPr>
            <w:r w:rsidRPr="00220728">
              <w:rPr>
                <w:rFonts w:ascii="Times New Roman" w:hAnsi="Times New Roman"/>
                <w:color w:val="000000" w:themeColor="text1"/>
              </w:rPr>
              <w:lastRenderedPageBreak/>
              <w:t>9.3.Требования для составления таблицы программирования системы на основе оборудования производства ТД «Рубеж».</w:t>
            </w:r>
          </w:p>
        </w:tc>
        <w:tc>
          <w:tcPr>
            <w:tcW w:w="3600" w:type="pct"/>
            <w:tcBorders>
              <w:left w:val="single" w:sz="4" w:space="0" w:color="auto"/>
            </w:tcBorders>
          </w:tcPr>
          <w:p w14:paraId="75499D7C" w14:textId="77777777" w:rsidR="00A70DED" w:rsidRPr="00220728" w:rsidRDefault="00A70DED" w:rsidP="00220728">
            <w:pPr>
              <w:widowControl w:val="0"/>
              <w:numPr>
                <w:ilvl w:val="1"/>
                <w:numId w:val="34"/>
              </w:numPr>
              <w:tabs>
                <w:tab w:val="left" w:pos="284"/>
                <w:tab w:val="left" w:pos="430"/>
                <w:tab w:val="left" w:pos="1276"/>
              </w:tabs>
              <w:autoSpaceDE w:val="0"/>
              <w:autoSpaceDN w:val="0"/>
              <w:adjustRightInd w:val="0"/>
              <w:spacing w:after="0" w:line="240" w:lineRule="auto"/>
              <w:ind w:left="0" w:hanging="9"/>
              <w:contextualSpacing/>
              <w:jc w:val="both"/>
              <w:rPr>
                <w:rFonts w:ascii="Times New Roman" w:hAnsi="Times New Roman"/>
              </w:rPr>
            </w:pPr>
            <w:r w:rsidRPr="00220728">
              <w:rPr>
                <w:rFonts w:ascii="Times New Roman" w:hAnsi="Times New Roman"/>
              </w:rPr>
              <w:t>Таблица программирования системы дополнительно предоставляется в формате таблицы данных Excel (*.xls, *.xlsx).</w:t>
            </w:r>
          </w:p>
          <w:p w14:paraId="242B9124" w14:textId="77777777" w:rsidR="00A70DED" w:rsidRPr="00220728" w:rsidRDefault="00A70DED" w:rsidP="00220728">
            <w:pPr>
              <w:widowControl w:val="0"/>
              <w:numPr>
                <w:ilvl w:val="1"/>
                <w:numId w:val="34"/>
              </w:numPr>
              <w:tabs>
                <w:tab w:val="left" w:pos="284"/>
                <w:tab w:val="left" w:pos="430"/>
                <w:tab w:val="left" w:pos="709"/>
                <w:tab w:val="left" w:pos="1276"/>
              </w:tabs>
              <w:autoSpaceDE w:val="0"/>
              <w:autoSpaceDN w:val="0"/>
              <w:adjustRightInd w:val="0"/>
              <w:spacing w:after="0" w:line="240" w:lineRule="auto"/>
              <w:ind w:left="0" w:hanging="9"/>
              <w:contextualSpacing/>
              <w:jc w:val="both"/>
              <w:rPr>
                <w:rFonts w:ascii="Times New Roman" w:hAnsi="Times New Roman"/>
              </w:rPr>
            </w:pPr>
            <w:r w:rsidRPr="00220728">
              <w:rPr>
                <w:rFonts w:ascii="Times New Roman" w:hAnsi="Times New Roman"/>
              </w:rPr>
              <w:t>Таблица программирования СПС проектируемой на основе оборудования производства ТД «Рубеж», содержит следующие столбцы (при использовании соответствующего протокола):</w:t>
            </w:r>
          </w:p>
          <w:p w14:paraId="366BC58E" w14:textId="77777777" w:rsidR="00A70DED" w:rsidRPr="00220728" w:rsidRDefault="00A70DED" w:rsidP="00220728">
            <w:pPr>
              <w:tabs>
                <w:tab w:val="left" w:pos="0"/>
                <w:tab w:val="left" w:pos="284"/>
                <w:tab w:val="left" w:pos="1843"/>
              </w:tabs>
              <w:spacing w:after="0" w:line="240" w:lineRule="auto"/>
              <w:ind w:hanging="9"/>
              <w:jc w:val="both"/>
              <w:rPr>
                <w:rFonts w:ascii="Times New Roman" w:hAnsi="Times New Roman"/>
              </w:rPr>
            </w:pPr>
            <w:r w:rsidRPr="00220728">
              <w:rPr>
                <w:rFonts w:ascii="Times New Roman" w:hAnsi="Times New Roman"/>
              </w:rPr>
              <w:t>1) Порядковый номер, нумерация начинается с первого;</w:t>
            </w:r>
          </w:p>
          <w:p w14:paraId="5F86AA42" w14:textId="77777777" w:rsidR="00A70DED" w:rsidRPr="00220728" w:rsidRDefault="00A70DED" w:rsidP="00220728">
            <w:pPr>
              <w:tabs>
                <w:tab w:val="left" w:pos="0"/>
                <w:tab w:val="left" w:pos="284"/>
                <w:tab w:val="left" w:pos="1843"/>
              </w:tabs>
              <w:spacing w:after="0" w:line="240" w:lineRule="auto"/>
              <w:ind w:hanging="9"/>
              <w:jc w:val="both"/>
              <w:rPr>
                <w:rFonts w:ascii="Times New Roman" w:hAnsi="Times New Roman"/>
              </w:rPr>
            </w:pPr>
            <w:r w:rsidRPr="00220728">
              <w:rPr>
                <w:rFonts w:ascii="Times New Roman" w:hAnsi="Times New Roman"/>
              </w:rPr>
              <w:t>2) Адрес прибора в системе;</w:t>
            </w:r>
          </w:p>
          <w:p w14:paraId="4C3E7F5E" w14:textId="77777777" w:rsidR="00A70DED" w:rsidRPr="00220728" w:rsidRDefault="00A70DED" w:rsidP="00220728">
            <w:pPr>
              <w:tabs>
                <w:tab w:val="left" w:pos="0"/>
                <w:tab w:val="left" w:pos="284"/>
                <w:tab w:val="left" w:pos="1843"/>
              </w:tabs>
              <w:spacing w:after="0" w:line="240" w:lineRule="auto"/>
              <w:ind w:hanging="9"/>
              <w:jc w:val="both"/>
              <w:rPr>
                <w:rFonts w:ascii="Times New Roman" w:hAnsi="Times New Roman"/>
              </w:rPr>
            </w:pPr>
            <w:r w:rsidRPr="00220728">
              <w:rPr>
                <w:rFonts w:ascii="Times New Roman" w:hAnsi="Times New Roman"/>
              </w:rPr>
              <w:t>3) Наименование прибора с его проектным обозначением;</w:t>
            </w:r>
          </w:p>
          <w:p w14:paraId="14A90760" w14:textId="77777777" w:rsidR="00A70DED" w:rsidRPr="00220728" w:rsidRDefault="00A70DED" w:rsidP="00220728">
            <w:pPr>
              <w:tabs>
                <w:tab w:val="left" w:pos="0"/>
                <w:tab w:val="left" w:pos="284"/>
                <w:tab w:val="left" w:pos="1843"/>
              </w:tabs>
              <w:spacing w:after="0" w:line="240" w:lineRule="auto"/>
              <w:ind w:hanging="9"/>
              <w:jc w:val="both"/>
              <w:rPr>
                <w:rFonts w:ascii="Times New Roman" w:hAnsi="Times New Roman"/>
              </w:rPr>
            </w:pPr>
            <w:r w:rsidRPr="00220728">
              <w:rPr>
                <w:rFonts w:ascii="Times New Roman" w:hAnsi="Times New Roman"/>
              </w:rPr>
              <w:t>4) Номер зоны;</w:t>
            </w:r>
          </w:p>
          <w:p w14:paraId="338CB9A1" w14:textId="77777777" w:rsidR="00A70DED" w:rsidRPr="00220728" w:rsidRDefault="00A70DED" w:rsidP="00220728">
            <w:pPr>
              <w:tabs>
                <w:tab w:val="left" w:pos="0"/>
                <w:tab w:val="left" w:pos="284"/>
                <w:tab w:val="left" w:pos="1843"/>
              </w:tabs>
              <w:spacing w:after="0" w:line="240" w:lineRule="auto"/>
              <w:ind w:hanging="9"/>
              <w:jc w:val="both"/>
              <w:rPr>
                <w:rFonts w:ascii="Times New Roman" w:hAnsi="Times New Roman"/>
              </w:rPr>
            </w:pPr>
            <w:r w:rsidRPr="00220728">
              <w:rPr>
                <w:rFonts w:ascii="Times New Roman" w:hAnsi="Times New Roman"/>
              </w:rPr>
              <w:t>5) Номера помещений зоны;</w:t>
            </w:r>
          </w:p>
          <w:p w14:paraId="38BA2177" w14:textId="77777777" w:rsidR="00A70DED" w:rsidRPr="00220728" w:rsidRDefault="00A70DED" w:rsidP="00220728">
            <w:pPr>
              <w:tabs>
                <w:tab w:val="left" w:pos="0"/>
                <w:tab w:val="left" w:pos="284"/>
                <w:tab w:val="left" w:pos="1843"/>
              </w:tabs>
              <w:spacing w:after="0" w:line="240" w:lineRule="auto"/>
              <w:ind w:hanging="9"/>
              <w:jc w:val="both"/>
              <w:rPr>
                <w:rFonts w:ascii="Times New Roman" w:hAnsi="Times New Roman"/>
              </w:rPr>
            </w:pPr>
            <w:r w:rsidRPr="00220728">
              <w:rPr>
                <w:rFonts w:ascii="Times New Roman" w:hAnsi="Times New Roman"/>
              </w:rPr>
              <w:t>6) Название зоны /помещения;</w:t>
            </w:r>
          </w:p>
          <w:p w14:paraId="57A2B31D" w14:textId="77777777" w:rsidR="00A70DED" w:rsidRPr="00220728" w:rsidRDefault="00A70DED" w:rsidP="00220728">
            <w:pPr>
              <w:tabs>
                <w:tab w:val="left" w:pos="0"/>
                <w:tab w:val="left" w:pos="284"/>
                <w:tab w:val="left" w:pos="1843"/>
              </w:tabs>
              <w:spacing w:after="0" w:line="240" w:lineRule="auto"/>
              <w:ind w:hanging="9"/>
              <w:jc w:val="both"/>
              <w:rPr>
                <w:rFonts w:ascii="Times New Roman" w:hAnsi="Times New Roman"/>
              </w:rPr>
            </w:pPr>
            <w:r w:rsidRPr="00220728">
              <w:rPr>
                <w:rFonts w:ascii="Times New Roman" w:hAnsi="Times New Roman"/>
              </w:rPr>
              <w:t>6) Название АУ;</w:t>
            </w:r>
          </w:p>
          <w:p w14:paraId="17BE340F" w14:textId="77777777" w:rsidR="00A70DED" w:rsidRPr="00220728" w:rsidRDefault="00A70DED" w:rsidP="00220728">
            <w:pPr>
              <w:tabs>
                <w:tab w:val="left" w:pos="0"/>
                <w:tab w:val="left" w:pos="284"/>
                <w:tab w:val="left" w:pos="1843"/>
              </w:tabs>
              <w:spacing w:after="0" w:line="240" w:lineRule="auto"/>
              <w:ind w:hanging="9"/>
              <w:jc w:val="both"/>
              <w:rPr>
                <w:rFonts w:ascii="Times New Roman" w:hAnsi="Times New Roman"/>
              </w:rPr>
            </w:pPr>
            <w:r w:rsidRPr="00220728">
              <w:rPr>
                <w:rFonts w:ascii="Times New Roman" w:hAnsi="Times New Roman"/>
              </w:rPr>
              <w:t>7) Марка АУ;</w:t>
            </w:r>
          </w:p>
          <w:p w14:paraId="76DFD2BA" w14:textId="77777777" w:rsidR="00A70DED" w:rsidRPr="00220728" w:rsidRDefault="00A70DED" w:rsidP="00220728">
            <w:pPr>
              <w:tabs>
                <w:tab w:val="left" w:pos="0"/>
                <w:tab w:val="left" w:pos="284"/>
                <w:tab w:val="left" w:pos="1843"/>
              </w:tabs>
              <w:spacing w:after="0" w:line="240" w:lineRule="auto"/>
              <w:ind w:hanging="9"/>
              <w:jc w:val="both"/>
              <w:rPr>
                <w:rFonts w:ascii="Times New Roman" w:hAnsi="Times New Roman"/>
              </w:rPr>
            </w:pPr>
            <w:r w:rsidRPr="00220728">
              <w:rPr>
                <w:rFonts w:ascii="Times New Roman" w:hAnsi="Times New Roman"/>
              </w:rPr>
              <w:t xml:space="preserve">8) Номер зоны </w:t>
            </w:r>
            <w:r w:rsidRPr="00220728">
              <w:rPr>
                <w:rFonts w:ascii="Times New Roman" w:hAnsi="Times New Roman"/>
                <w:lang w:val="en-US"/>
              </w:rPr>
              <w:t>Modbus</w:t>
            </w:r>
            <w:r w:rsidRPr="00220728">
              <w:rPr>
                <w:rFonts w:ascii="Times New Roman" w:hAnsi="Times New Roman"/>
              </w:rPr>
              <w:t>.</w:t>
            </w:r>
          </w:p>
          <w:p w14:paraId="03A41B04" w14:textId="77777777" w:rsidR="00A70DED" w:rsidRPr="00220728" w:rsidRDefault="00A70DED" w:rsidP="00220728">
            <w:pPr>
              <w:widowControl w:val="0"/>
              <w:numPr>
                <w:ilvl w:val="1"/>
                <w:numId w:val="34"/>
              </w:numPr>
              <w:tabs>
                <w:tab w:val="left" w:pos="284"/>
                <w:tab w:val="left" w:pos="558"/>
                <w:tab w:val="left" w:pos="709"/>
              </w:tabs>
              <w:autoSpaceDE w:val="0"/>
              <w:autoSpaceDN w:val="0"/>
              <w:adjustRightInd w:val="0"/>
              <w:spacing w:after="0" w:line="240" w:lineRule="auto"/>
              <w:ind w:left="0" w:hanging="9"/>
              <w:contextualSpacing/>
              <w:jc w:val="both"/>
              <w:rPr>
                <w:rFonts w:ascii="Times New Roman" w:hAnsi="Times New Roman"/>
              </w:rPr>
            </w:pPr>
            <w:r w:rsidRPr="00220728">
              <w:rPr>
                <w:rFonts w:ascii="Times New Roman" w:hAnsi="Times New Roman"/>
              </w:rPr>
              <w:t>Пояснения к составлению таблицы программирования.</w:t>
            </w:r>
          </w:p>
          <w:p w14:paraId="49AD1C3A" w14:textId="77777777" w:rsidR="00A70DED" w:rsidRPr="00220728" w:rsidRDefault="00A70DED" w:rsidP="00220728">
            <w:pPr>
              <w:widowControl w:val="0"/>
              <w:numPr>
                <w:ilvl w:val="2"/>
                <w:numId w:val="34"/>
              </w:numPr>
              <w:tabs>
                <w:tab w:val="left" w:pos="0"/>
                <w:tab w:val="left" w:pos="284"/>
                <w:tab w:val="left" w:pos="558"/>
              </w:tabs>
              <w:autoSpaceDE w:val="0"/>
              <w:autoSpaceDN w:val="0"/>
              <w:adjustRightInd w:val="0"/>
              <w:spacing w:after="0" w:line="240" w:lineRule="auto"/>
              <w:ind w:left="0" w:hanging="9"/>
              <w:contextualSpacing/>
              <w:jc w:val="both"/>
              <w:rPr>
                <w:rFonts w:ascii="Times New Roman" w:hAnsi="Times New Roman"/>
              </w:rPr>
            </w:pPr>
            <w:r w:rsidRPr="00220728">
              <w:rPr>
                <w:rFonts w:ascii="Times New Roman" w:hAnsi="Times New Roman"/>
              </w:rPr>
              <w:t xml:space="preserve"> Номер помещения, зоны указываются арабскими цифрами.</w:t>
            </w:r>
          </w:p>
          <w:p w14:paraId="1120CA9E" w14:textId="77777777" w:rsidR="00A70DED" w:rsidRPr="00220728" w:rsidRDefault="00A70DED" w:rsidP="00220728">
            <w:pPr>
              <w:widowControl w:val="0"/>
              <w:numPr>
                <w:ilvl w:val="2"/>
                <w:numId w:val="34"/>
              </w:numPr>
              <w:tabs>
                <w:tab w:val="left" w:pos="0"/>
                <w:tab w:val="left" w:pos="284"/>
                <w:tab w:val="left" w:pos="558"/>
              </w:tabs>
              <w:autoSpaceDE w:val="0"/>
              <w:autoSpaceDN w:val="0"/>
              <w:adjustRightInd w:val="0"/>
              <w:spacing w:after="0" w:line="240" w:lineRule="auto"/>
              <w:ind w:left="0" w:hanging="9"/>
              <w:contextualSpacing/>
              <w:jc w:val="both"/>
              <w:rPr>
                <w:rFonts w:ascii="Times New Roman" w:hAnsi="Times New Roman"/>
              </w:rPr>
            </w:pPr>
            <w:r w:rsidRPr="00220728">
              <w:rPr>
                <w:rFonts w:ascii="Times New Roman" w:hAnsi="Times New Roman"/>
              </w:rPr>
              <w:t xml:space="preserve">Номера помещений, зоны заполняются в соответствии с нумерацией помещений </w:t>
            </w:r>
            <w:r w:rsidRPr="00220728">
              <w:rPr>
                <w:rFonts w:ascii="Times New Roman" w:hAnsi="Times New Roman"/>
              </w:rPr>
              <w:br/>
              <w:t xml:space="preserve">в рабочей документации. В случае отсутствия официальной нумерации помещений </w:t>
            </w:r>
            <w:r w:rsidRPr="00220728">
              <w:rPr>
                <w:rFonts w:ascii="Times New Roman" w:hAnsi="Times New Roman"/>
              </w:rPr>
              <w:br/>
              <w:t>на объекте, столбец не заполняется.</w:t>
            </w:r>
          </w:p>
          <w:p w14:paraId="3209D84E" w14:textId="77777777" w:rsidR="00A70DED" w:rsidRPr="00220728" w:rsidRDefault="00A70DED" w:rsidP="00220728">
            <w:pPr>
              <w:widowControl w:val="0"/>
              <w:numPr>
                <w:ilvl w:val="2"/>
                <w:numId w:val="34"/>
              </w:numPr>
              <w:tabs>
                <w:tab w:val="left" w:pos="0"/>
                <w:tab w:val="left" w:pos="284"/>
              </w:tabs>
              <w:autoSpaceDE w:val="0"/>
              <w:autoSpaceDN w:val="0"/>
              <w:adjustRightInd w:val="0"/>
              <w:spacing w:after="0" w:line="240" w:lineRule="auto"/>
              <w:ind w:left="0" w:hanging="9"/>
              <w:contextualSpacing/>
              <w:jc w:val="both"/>
              <w:rPr>
                <w:rFonts w:ascii="Times New Roman" w:hAnsi="Times New Roman"/>
              </w:rPr>
            </w:pPr>
            <w:r w:rsidRPr="00220728">
              <w:rPr>
                <w:rFonts w:ascii="Times New Roman" w:hAnsi="Times New Roman"/>
              </w:rPr>
              <w:t>Название зоны формируется по следующему алгоритму:</w:t>
            </w:r>
          </w:p>
          <w:p w14:paraId="3EBBF80F" w14:textId="77777777" w:rsidR="00A70DED" w:rsidRPr="00220728" w:rsidRDefault="00A70DED" w:rsidP="00220728">
            <w:pPr>
              <w:widowControl w:val="0"/>
              <w:numPr>
                <w:ilvl w:val="3"/>
                <w:numId w:val="34"/>
              </w:numPr>
              <w:tabs>
                <w:tab w:val="left" w:pos="0"/>
                <w:tab w:val="left" w:pos="284"/>
                <w:tab w:val="left" w:pos="841"/>
                <w:tab w:val="left" w:pos="1843"/>
              </w:tabs>
              <w:autoSpaceDE w:val="0"/>
              <w:autoSpaceDN w:val="0"/>
              <w:adjustRightInd w:val="0"/>
              <w:spacing w:after="0" w:line="240" w:lineRule="auto"/>
              <w:ind w:left="0" w:hanging="9"/>
              <w:contextualSpacing/>
              <w:jc w:val="both"/>
              <w:rPr>
                <w:rFonts w:ascii="Times New Roman" w:hAnsi="Times New Roman"/>
              </w:rPr>
            </w:pPr>
            <w:r w:rsidRPr="00220728">
              <w:rPr>
                <w:rFonts w:ascii="Times New Roman" w:hAnsi="Times New Roman"/>
              </w:rPr>
              <w:t xml:space="preserve">Если в зону входит только одно помещение, то название зоны должно соответствовать маске: «Э, Помещение/я № Н, Название», </w:t>
            </w:r>
          </w:p>
          <w:p w14:paraId="4C283B7A" w14:textId="77777777" w:rsidR="00A70DED" w:rsidRPr="00220728" w:rsidRDefault="00A70DED" w:rsidP="00220728">
            <w:pPr>
              <w:tabs>
                <w:tab w:val="left" w:pos="0"/>
                <w:tab w:val="left" w:pos="284"/>
                <w:tab w:val="left" w:pos="1843"/>
              </w:tabs>
              <w:spacing w:after="0" w:line="240" w:lineRule="auto"/>
              <w:ind w:hanging="9"/>
              <w:rPr>
                <w:rFonts w:ascii="Times New Roman" w:hAnsi="Times New Roman"/>
              </w:rPr>
            </w:pPr>
            <w:r w:rsidRPr="00220728">
              <w:rPr>
                <w:rFonts w:ascii="Times New Roman" w:hAnsi="Times New Roman"/>
              </w:rPr>
              <w:t>где Э – наименование этажа в именительном падеже, номер этажа указывается в виде цифры с окончанием -ой/-ий/-ый, в наименовании чердачных и подвальных помещений, номер этажа не указывается;</w:t>
            </w:r>
          </w:p>
          <w:p w14:paraId="3E7EA3F7" w14:textId="77777777" w:rsidR="00A70DED" w:rsidRPr="00220728" w:rsidRDefault="00A70DED" w:rsidP="00220728">
            <w:pPr>
              <w:tabs>
                <w:tab w:val="left" w:pos="0"/>
                <w:tab w:val="left" w:pos="284"/>
                <w:tab w:val="left" w:pos="1843"/>
              </w:tabs>
              <w:spacing w:after="0" w:line="240" w:lineRule="auto"/>
              <w:ind w:hanging="9"/>
              <w:rPr>
                <w:rFonts w:ascii="Times New Roman" w:hAnsi="Times New Roman"/>
              </w:rPr>
            </w:pPr>
            <w:r w:rsidRPr="00220728">
              <w:rPr>
                <w:rFonts w:ascii="Times New Roman" w:hAnsi="Times New Roman"/>
              </w:rPr>
              <w:t>Н – номер помещения в соответствии с нумерацией помещения в рабочей документации</w:t>
            </w:r>
          </w:p>
          <w:p w14:paraId="1B65231C" w14:textId="77777777" w:rsidR="00A70DED" w:rsidRPr="00220728" w:rsidRDefault="00A70DED" w:rsidP="00220728">
            <w:pPr>
              <w:tabs>
                <w:tab w:val="left" w:pos="0"/>
                <w:tab w:val="left" w:pos="284"/>
                <w:tab w:val="left" w:pos="1843"/>
              </w:tabs>
              <w:spacing w:after="0" w:line="240" w:lineRule="auto"/>
              <w:ind w:hanging="9"/>
              <w:rPr>
                <w:rFonts w:ascii="Times New Roman" w:hAnsi="Times New Roman"/>
              </w:rPr>
            </w:pPr>
            <w:r w:rsidRPr="00220728">
              <w:rPr>
                <w:rFonts w:ascii="Times New Roman" w:hAnsi="Times New Roman"/>
              </w:rPr>
              <w:t xml:space="preserve">Название – наименование помещения в соответствии с информацией, указанной в рабочей документации. </w:t>
            </w:r>
          </w:p>
          <w:p w14:paraId="12009DA0" w14:textId="77777777" w:rsidR="00A70DED" w:rsidRPr="00220728" w:rsidRDefault="00A70DED" w:rsidP="00220728">
            <w:pPr>
              <w:tabs>
                <w:tab w:val="left" w:pos="0"/>
                <w:tab w:val="left" w:pos="284"/>
                <w:tab w:val="left" w:pos="1843"/>
              </w:tabs>
              <w:spacing w:after="0" w:line="240" w:lineRule="auto"/>
              <w:ind w:hanging="9"/>
              <w:rPr>
                <w:rFonts w:ascii="Times New Roman" w:hAnsi="Times New Roman"/>
              </w:rPr>
            </w:pPr>
            <w:r w:rsidRPr="00220728">
              <w:rPr>
                <w:rFonts w:ascii="Times New Roman" w:hAnsi="Times New Roman"/>
              </w:rPr>
              <w:t>Допускается исключить из маски номер или наименование помещения, в случае, если эта информация отсутствует в рабочей документации.</w:t>
            </w:r>
          </w:p>
          <w:p w14:paraId="3CABBC4C" w14:textId="77777777" w:rsidR="00A70DED" w:rsidRPr="00220728" w:rsidRDefault="00A70DED" w:rsidP="00220728">
            <w:pPr>
              <w:tabs>
                <w:tab w:val="left" w:pos="0"/>
                <w:tab w:val="left" w:pos="284"/>
                <w:tab w:val="left" w:pos="1843"/>
              </w:tabs>
              <w:spacing w:after="0" w:line="240" w:lineRule="auto"/>
              <w:ind w:hanging="9"/>
              <w:rPr>
                <w:rFonts w:ascii="Times New Roman" w:hAnsi="Times New Roman"/>
              </w:rPr>
            </w:pPr>
            <w:r w:rsidRPr="00220728">
              <w:rPr>
                <w:rFonts w:ascii="Times New Roman" w:hAnsi="Times New Roman"/>
              </w:rPr>
              <w:t>Пример: «Подвал, Помещение № 12, Кабинет директора».</w:t>
            </w:r>
          </w:p>
          <w:p w14:paraId="236379CA" w14:textId="77777777" w:rsidR="00A70DED" w:rsidRPr="00220728" w:rsidRDefault="00A70DED" w:rsidP="00220728">
            <w:pPr>
              <w:widowControl w:val="0"/>
              <w:numPr>
                <w:ilvl w:val="3"/>
                <w:numId w:val="34"/>
              </w:numPr>
              <w:tabs>
                <w:tab w:val="left" w:pos="0"/>
                <w:tab w:val="left" w:pos="284"/>
                <w:tab w:val="left" w:pos="855"/>
              </w:tabs>
              <w:autoSpaceDE w:val="0"/>
              <w:autoSpaceDN w:val="0"/>
              <w:adjustRightInd w:val="0"/>
              <w:spacing w:after="0" w:line="240" w:lineRule="auto"/>
              <w:ind w:left="0" w:hanging="9"/>
              <w:contextualSpacing/>
              <w:rPr>
                <w:rFonts w:ascii="Times New Roman" w:hAnsi="Times New Roman"/>
              </w:rPr>
            </w:pPr>
            <w:r w:rsidRPr="00220728">
              <w:rPr>
                <w:rFonts w:ascii="Times New Roman" w:hAnsi="Times New Roman"/>
              </w:rPr>
              <w:t>Если техническая возможность не позволяет выделить только одно помещение в качестве зоны и в зоне объединяется группа помещений, то название раздела должно соответствовать маске: «Э, Группа помещений Г»,</w:t>
            </w:r>
          </w:p>
          <w:p w14:paraId="3A440D7B" w14:textId="77777777" w:rsidR="00A70DED" w:rsidRPr="00220728" w:rsidRDefault="00A70DED" w:rsidP="00220728">
            <w:pPr>
              <w:tabs>
                <w:tab w:val="left" w:pos="0"/>
                <w:tab w:val="left" w:pos="284"/>
                <w:tab w:val="left" w:pos="1843"/>
              </w:tabs>
              <w:spacing w:after="0" w:line="240" w:lineRule="auto"/>
              <w:ind w:hanging="9"/>
              <w:rPr>
                <w:rFonts w:ascii="Times New Roman" w:hAnsi="Times New Roman"/>
              </w:rPr>
            </w:pPr>
            <w:r w:rsidRPr="00220728">
              <w:rPr>
                <w:rFonts w:ascii="Times New Roman" w:hAnsi="Times New Roman"/>
              </w:rPr>
              <w:t>где Э – наименование этажа в именительном падеже, номер этажа указывается в виде цифры с окончанием -ой/-ий/-ый, в наименовании чердачных и подвальных помещений, номер этажа не указывается;</w:t>
            </w:r>
          </w:p>
          <w:p w14:paraId="5FC5EC04" w14:textId="77777777" w:rsidR="00A70DED" w:rsidRPr="00220728" w:rsidRDefault="00A70DED" w:rsidP="00220728">
            <w:pPr>
              <w:tabs>
                <w:tab w:val="left" w:pos="0"/>
                <w:tab w:val="left" w:pos="284"/>
                <w:tab w:val="left" w:pos="1843"/>
              </w:tabs>
              <w:spacing w:after="0" w:line="240" w:lineRule="auto"/>
              <w:ind w:hanging="9"/>
              <w:rPr>
                <w:rFonts w:ascii="Times New Roman" w:hAnsi="Times New Roman"/>
              </w:rPr>
            </w:pPr>
            <w:r w:rsidRPr="00220728">
              <w:rPr>
                <w:rFonts w:ascii="Times New Roman" w:hAnsi="Times New Roman"/>
              </w:rPr>
              <w:t>Г – общее название группы помещений.</w:t>
            </w:r>
          </w:p>
          <w:p w14:paraId="46FC4878" w14:textId="77777777" w:rsidR="00A70DED" w:rsidRPr="00220728" w:rsidRDefault="00A70DED" w:rsidP="00220728">
            <w:pPr>
              <w:tabs>
                <w:tab w:val="left" w:pos="0"/>
                <w:tab w:val="left" w:pos="284"/>
                <w:tab w:val="left" w:pos="1843"/>
              </w:tabs>
              <w:spacing w:after="0" w:line="240" w:lineRule="auto"/>
              <w:ind w:hanging="9"/>
              <w:rPr>
                <w:rFonts w:ascii="Times New Roman" w:hAnsi="Times New Roman"/>
              </w:rPr>
            </w:pPr>
            <w:r w:rsidRPr="00220728">
              <w:rPr>
                <w:rFonts w:ascii="Times New Roman" w:hAnsi="Times New Roman"/>
              </w:rPr>
              <w:t>Пример: «Группа помещений бухгалтерии».</w:t>
            </w:r>
          </w:p>
          <w:p w14:paraId="5774F677" w14:textId="77777777" w:rsidR="00A70DED" w:rsidRPr="00220728" w:rsidRDefault="00A70DED" w:rsidP="00220728">
            <w:pPr>
              <w:widowControl w:val="0"/>
              <w:numPr>
                <w:ilvl w:val="3"/>
                <w:numId w:val="34"/>
              </w:numPr>
              <w:tabs>
                <w:tab w:val="left" w:pos="0"/>
                <w:tab w:val="left" w:pos="284"/>
                <w:tab w:val="left" w:pos="713"/>
              </w:tabs>
              <w:autoSpaceDE w:val="0"/>
              <w:autoSpaceDN w:val="0"/>
              <w:adjustRightInd w:val="0"/>
              <w:spacing w:after="0" w:line="240" w:lineRule="auto"/>
              <w:ind w:left="0" w:hanging="9"/>
              <w:contextualSpacing/>
              <w:rPr>
                <w:rFonts w:ascii="Times New Roman" w:hAnsi="Times New Roman"/>
              </w:rPr>
            </w:pPr>
            <w:r w:rsidRPr="00220728">
              <w:rPr>
                <w:rFonts w:ascii="Times New Roman" w:hAnsi="Times New Roman"/>
              </w:rPr>
              <w:t>Наименование АУ формируется по следующей маске: «XY(Z)»,</w:t>
            </w:r>
          </w:p>
          <w:p w14:paraId="3D200906" w14:textId="77777777" w:rsidR="00A70DED" w:rsidRPr="00220728" w:rsidRDefault="00A70DED" w:rsidP="00220728">
            <w:pPr>
              <w:tabs>
                <w:tab w:val="left" w:pos="0"/>
                <w:tab w:val="left" w:pos="284"/>
                <w:tab w:val="left" w:pos="1843"/>
              </w:tabs>
              <w:spacing w:after="0" w:line="240" w:lineRule="auto"/>
              <w:ind w:hanging="9"/>
              <w:rPr>
                <w:rFonts w:ascii="Times New Roman" w:hAnsi="Times New Roman"/>
              </w:rPr>
            </w:pPr>
            <w:r w:rsidRPr="00220728">
              <w:rPr>
                <w:rFonts w:ascii="Times New Roman" w:hAnsi="Times New Roman"/>
              </w:rPr>
              <w:t>X – односложная характеристика и/или тип извещателя:</w:t>
            </w:r>
          </w:p>
          <w:p w14:paraId="11070433" w14:textId="77777777" w:rsidR="00A70DED" w:rsidRPr="00220728" w:rsidRDefault="00A70DED" w:rsidP="00220728">
            <w:pPr>
              <w:tabs>
                <w:tab w:val="left" w:pos="0"/>
                <w:tab w:val="left" w:pos="284"/>
                <w:tab w:val="left" w:pos="1843"/>
              </w:tabs>
              <w:spacing w:after="0" w:line="240" w:lineRule="auto"/>
              <w:ind w:hanging="9"/>
              <w:rPr>
                <w:rFonts w:ascii="Times New Roman" w:hAnsi="Times New Roman"/>
              </w:rPr>
            </w:pPr>
            <w:r w:rsidRPr="00220728">
              <w:rPr>
                <w:rFonts w:ascii="Times New Roman" w:hAnsi="Times New Roman"/>
              </w:rPr>
              <w:t>дымовой, тепловой и т.п. – для СПС;</w:t>
            </w:r>
          </w:p>
          <w:p w14:paraId="5538C3E9" w14:textId="77777777" w:rsidR="00A70DED" w:rsidRPr="00220728" w:rsidRDefault="00A70DED" w:rsidP="00220728">
            <w:pPr>
              <w:tabs>
                <w:tab w:val="left" w:pos="0"/>
                <w:tab w:val="left" w:pos="284"/>
                <w:tab w:val="left" w:pos="1843"/>
              </w:tabs>
              <w:spacing w:after="0" w:line="240" w:lineRule="auto"/>
              <w:ind w:hanging="9"/>
              <w:rPr>
                <w:rFonts w:ascii="Times New Roman" w:hAnsi="Times New Roman"/>
              </w:rPr>
            </w:pPr>
            <w:r w:rsidRPr="00220728">
              <w:rPr>
                <w:rFonts w:ascii="Times New Roman" w:hAnsi="Times New Roman"/>
              </w:rPr>
              <w:t>Y– сокращенное наименование извещателя по типу КСОБ:</w:t>
            </w:r>
          </w:p>
          <w:p w14:paraId="7DC0A200" w14:textId="77777777" w:rsidR="00A70DED" w:rsidRPr="00220728" w:rsidRDefault="00A70DED" w:rsidP="00220728">
            <w:pPr>
              <w:tabs>
                <w:tab w:val="left" w:pos="0"/>
                <w:tab w:val="left" w:pos="284"/>
                <w:tab w:val="left" w:pos="1843"/>
              </w:tabs>
              <w:spacing w:after="0" w:line="240" w:lineRule="auto"/>
              <w:ind w:hanging="9"/>
              <w:rPr>
                <w:rFonts w:ascii="Times New Roman" w:hAnsi="Times New Roman"/>
              </w:rPr>
            </w:pPr>
            <w:r w:rsidRPr="00220728">
              <w:rPr>
                <w:rFonts w:ascii="Times New Roman" w:hAnsi="Times New Roman"/>
              </w:rPr>
              <w:t>ИП – для СПС;</w:t>
            </w:r>
          </w:p>
          <w:p w14:paraId="6213CA77" w14:textId="77777777" w:rsidR="00A70DED" w:rsidRPr="00220728" w:rsidRDefault="00A70DED" w:rsidP="00220728">
            <w:pPr>
              <w:tabs>
                <w:tab w:val="left" w:pos="0"/>
                <w:tab w:val="left" w:pos="284"/>
                <w:tab w:val="left" w:pos="1843"/>
              </w:tabs>
              <w:spacing w:after="0" w:line="240" w:lineRule="auto"/>
              <w:ind w:hanging="9"/>
              <w:rPr>
                <w:rFonts w:ascii="Times New Roman" w:hAnsi="Times New Roman"/>
              </w:rPr>
            </w:pPr>
            <w:r w:rsidRPr="00220728">
              <w:rPr>
                <w:rFonts w:ascii="Times New Roman" w:hAnsi="Times New Roman"/>
              </w:rPr>
              <w:t>Z – условное обозначение датчика в соответствии с рабочей документацией.</w:t>
            </w:r>
          </w:p>
          <w:p w14:paraId="2C4B29CC" w14:textId="77777777" w:rsidR="00A70DED" w:rsidRPr="00220728" w:rsidRDefault="00A70DED" w:rsidP="00220728">
            <w:pPr>
              <w:tabs>
                <w:tab w:val="left" w:pos="0"/>
                <w:tab w:val="left" w:pos="284"/>
                <w:tab w:val="left" w:pos="1843"/>
              </w:tabs>
              <w:spacing w:after="0" w:line="240" w:lineRule="auto"/>
              <w:ind w:hanging="9"/>
              <w:jc w:val="both"/>
              <w:rPr>
                <w:rFonts w:ascii="Times New Roman" w:hAnsi="Times New Roman"/>
              </w:rPr>
            </w:pPr>
            <w:r w:rsidRPr="00220728">
              <w:rPr>
                <w:rFonts w:ascii="Times New Roman" w:hAnsi="Times New Roman"/>
              </w:rPr>
              <w:t>Пример: «Ручной ИП (BTM0.13)».</w:t>
            </w:r>
          </w:p>
          <w:p w14:paraId="5A8F4688" w14:textId="77777777" w:rsidR="00A70DED" w:rsidRPr="00220728" w:rsidRDefault="00A70DED" w:rsidP="00220728">
            <w:pPr>
              <w:tabs>
                <w:tab w:val="left" w:pos="284"/>
                <w:tab w:val="left" w:pos="709"/>
                <w:tab w:val="left" w:pos="1276"/>
              </w:tabs>
              <w:autoSpaceDE w:val="0"/>
              <w:autoSpaceDN w:val="0"/>
              <w:adjustRightInd w:val="0"/>
              <w:spacing w:after="0" w:line="240" w:lineRule="auto"/>
              <w:ind w:left="133"/>
              <w:contextualSpacing/>
              <w:jc w:val="both"/>
              <w:rPr>
                <w:rFonts w:ascii="Times New Roman" w:hAnsi="Times New Roman"/>
              </w:rPr>
            </w:pPr>
            <w:r w:rsidRPr="00220728">
              <w:rPr>
                <w:rFonts w:ascii="Times New Roman" w:hAnsi="Times New Roman"/>
              </w:rPr>
              <w:t>Марка АУ указывается в соответствии с рабочей документацией.</w:t>
            </w:r>
          </w:p>
        </w:tc>
      </w:tr>
      <w:tr w:rsidR="00220728" w:rsidRPr="00220728" w14:paraId="570482F4" w14:textId="77777777" w:rsidTr="00215BD1">
        <w:tblPrEx>
          <w:tblBorders>
            <w:insideV w:val="none" w:sz="0" w:space="0" w:color="auto"/>
          </w:tblBorders>
          <w:tblLook w:val="0000" w:firstRow="0" w:lastRow="0" w:firstColumn="0" w:lastColumn="0" w:noHBand="0" w:noVBand="0"/>
        </w:tblPrEx>
        <w:trPr>
          <w:trHeight w:val="276"/>
        </w:trPr>
        <w:tc>
          <w:tcPr>
            <w:tcW w:w="5000" w:type="pct"/>
            <w:gridSpan w:val="3"/>
          </w:tcPr>
          <w:p w14:paraId="5C201CFA" w14:textId="77777777" w:rsidR="00220728" w:rsidRPr="00220728" w:rsidRDefault="00220728" w:rsidP="00220728">
            <w:pPr>
              <w:tabs>
                <w:tab w:val="left" w:pos="486"/>
              </w:tabs>
              <w:spacing w:after="0" w:line="240" w:lineRule="auto"/>
              <w:rPr>
                <w:rFonts w:ascii="Times New Roman" w:hAnsi="Times New Roman"/>
                <w:bCs/>
                <w:color w:val="000000" w:themeColor="text1"/>
              </w:rPr>
            </w:pPr>
            <w:r w:rsidRPr="00220728">
              <w:rPr>
                <w:rFonts w:ascii="Times New Roman" w:hAnsi="Times New Roman"/>
                <w:b/>
              </w:rPr>
              <w:t>10.Система оповещения и управления эвакуацией людей при пожаре (СОУЭ)</w:t>
            </w:r>
          </w:p>
        </w:tc>
      </w:tr>
      <w:tr w:rsidR="00220728" w:rsidRPr="00220728" w14:paraId="1C3CF607" w14:textId="77777777" w:rsidTr="00220728">
        <w:tblPrEx>
          <w:tblBorders>
            <w:insideV w:val="none" w:sz="0" w:space="0" w:color="auto"/>
          </w:tblBorders>
          <w:tblLook w:val="0000" w:firstRow="0" w:lastRow="0" w:firstColumn="0" w:lastColumn="0" w:noHBand="0" w:noVBand="0"/>
        </w:tblPrEx>
        <w:trPr>
          <w:trHeight w:val="276"/>
        </w:trPr>
        <w:tc>
          <w:tcPr>
            <w:tcW w:w="1400" w:type="pct"/>
            <w:gridSpan w:val="2"/>
            <w:tcBorders>
              <w:right w:val="single" w:sz="4" w:space="0" w:color="auto"/>
            </w:tcBorders>
          </w:tcPr>
          <w:p w14:paraId="6320A634" w14:textId="77777777" w:rsidR="00220728" w:rsidRPr="00220728" w:rsidRDefault="00220728" w:rsidP="00220728">
            <w:pPr>
              <w:tabs>
                <w:tab w:val="left" w:pos="486"/>
              </w:tabs>
              <w:spacing w:after="0" w:line="240" w:lineRule="auto"/>
              <w:rPr>
                <w:rFonts w:ascii="Times New Roman" w:hAnsi="Times New Roman"/>
                <w:b/>
              </w:rPr>
            </w:pPr>
            <w:bookmarkStart w:id="14" w:name="ТребОбслОБ"/>
            <w:bookmarkStart w:id="15" w:name="_Toc208404391"/>
            <w:r w:rsidRPr="00220728">
              <w:rPr>
                <w:rFonts w:ascii="Times New Roman" w:hAnsi="Times New Roman"/>
                <w:color w:val="000000" w:themeColor="text1"/>
              </w:rPr>
              <w:t>10.1 Требования к обследованию объекта</w:t>
            </w:r>
            <w:bookmarkEnd w:id="14"/>
            <w:bookmarkEnd w:id="15"/>
          </w:p>
        </w:tc>
        <w:tc>
          <w:tcPr>
            <w:tcW w:w="3600" w:type="pct"/>
            <w:tcBorders>
              <w:left w:val="single" w:sz="4" w:space="0" w:color="auto"/>
            </w:tcBorders>
          </w:tcPr>
          <w:p w14:paraId="7694F161" w14:textId="77777777" w:rsidR="00220728" w:rsidRPr="00220728" w:rsidRDefault="00220728" w:rsidP="00220728">
            <w:pPr>
              <w:spacing w:after="0" w:line="240" w:lineRule="auto"/>
              <w:jc w:val="both"/>
              <w:rPr>
                <w:rFonts w:ascii="Times New Roman" w:hAnsi="Times New Roman"/>
              </w:rPr>
            </w:pPr>
            <w:r w:rsidRPr="00220728">
              <w:rPr>
                <w:rFonts w:ascii="Times New Roman" w:hAnsi="Times New Roman"/>
              </w:rPr>
              <w:t>10.2.1. Перед началом проектирования Подрядчик должен провести обследование объекта с последующим составлением соответствующего Акта в котором должно быть указано:</w:t>
            </w:r>
          </w:p>
          <w:p w14:paraId="4AFD03EF" w14:textId="77777777" w:rsidR="00220728" w:rsidRPr="00220728" w:rsidRDefault="00220728" w:rsidP="00220728">
            <w:pPr>
              <w:spacing w:after="0" w:line="240" w:lineRule="auto"/>
              <w:jc w:val="both"/>
              <w:rPr>
                <w:rFonts w:ascii="Times New Roman" w:hAnsi="Times New Roman"/>
              </w:rPr>
            </w:pPr>
            <w:r w:rsidRPr="00220728">
              <w:rPr>
                <w:rFonts w:ascii="Times New Roman" w:hAnsi="Times New Roman"/>
              </w:rPr>
              <w:t>- общая характеристика здания(ий),</w:t>
            </w:r>
            <w:r w:rsidRPr="00220728">
              <w:rPr>
                <w:rFonts w:ascii="Times New Roman" w:hAnsi="Times New Roman"/>
                <w:b/>
                <w:color w:val="E36C0A" w:themeColor="accent6" w:themeShade="BF"/>
              </w:rPr>
              <w:t xml:space="preserve"> </w:t>
            </w:r>
            <w:r w:rsidRPr="00220728">
              <w:rPr>
                <w:rFonts w:ascii="Times New Roman" w:hAnsi="Times New Roman"/>
                <w:color w:val="000000" w:themeColor="text1"/>
              </w:rPr>
              <w:t>помещений (ия) или сооружений(ия)</w:t>
            </w:r>
            <w:r w:rsidRPr="00220728">
              <w:rPr>
                <w:rFonts w:ascii="Times New Roman" w:hAnsi="Times New Roman"/>
              </w:rPr>
              <w:t>;</w:t>
            </w:r>
          </w:p>
          <w:p w14:paraId="678CBEAA" w14:textId="77777777" w:rsidR="00220728" w:rsidRPr="00220728" w:rsidRDefault="00220728" w:rsidP="00220728">
            <w:pPr>
              <w:spacing w:after="0" w:line="240" w:lineRule="auto"/>
              <w:jc w:val="both"/>
              <w:rPr>
                <w:rFonts w:ascii="Times New Roman" w:hAnsi="Times New Roman"/>
              </w:rPr>
            </w:pPr>
            <w:r w:rsidRPr="00220728">
              <w:rPr>
                <w:rFonts w:ascii="Times New Roman" w:hAnsi="Times New Roman"/>
              </w:rPr>
              <w:t xml:space="preserve">- характеристика строительных конструкций, </w:t>
            </w:r>
            <w:r w:rsidRPr="00220728">
              <w:rPr>
                <w:rFonts w:ascii="Times New Roman" w:hAnsi="Times New Roman"/>
                <w:color w:val="000000" w:themeColor="text1"/>
              </w:rPr>
              <w:t>конструктивное и объёмно-планировочных решение помещений, зданий, сооружений и стоянок автомобилей с</w:t>
            </w:r>
            <w:r w:rsidRPr="00220728">
              <w:rPr>
                <w:rFonts w:ascii="Times New Roman" w:hAnsi="Times New Roman"/>
                <w:bCs/>
                <w:color w:val="000000" w:themeColor="text1"/>
              </w:rPr>
              <w:t xml:space="preserve"> информацией о функциональном назначении помещений, расположении пожарных отсеков, частей зданий или помещений, выделенных противопожарными преградами (СП 4.13130)</w:t>
            </w:r>
            <w:r w:rsidRPr="00220728">
              <w:rPr>
                <w:rFonts w:ascii="Times New Roman" w:hAnsi="Times New Roman"/>
                <w:color w:val="000000" w:themeColor="text1"/>
              </w:rPr>
              <w:t xml:space="preserve"> подвалов, подполья, а также цокольных и технических этажей</w:t>
            </w:r>
            <w:r w:rsidRPr="00220728">
              <w:rPr>
                <w:rFonts w:ascii="Times New Roman" w:hAnsi="Times New Roman"/>
              </w:rPr>
              <w:t xml:space="preserve">, класс функциональной пожарной опасности, </w:t>
            </w:r>
            <w:r w:rsidRPr="00220728">
              <w:rPr>
                <w:rFonts w:ascii="Times New Roman" w:hAnsi="Times New Roman"/>
              </w:rPr>
              <w:lastRenderedPageBreak/>
              <w:t>категория электроснабжения объекта (по ПУЭ), наличие инженерных (ТСБ) систем требующих управления, и т.п.;</w:t>
            </w:r>
          </w:p>
          <w:p w14:paraId="1D7B6D9B" w14:textId="77777777" w:rsidR="00220728" w:rsidRPr="00220728" w:rsidRDefault="00220728" w:rsidP="00220728">
            <w:pPr>
              <w:spacing w:after="0" w:line="240" w:lineRule="auto"/>
              <w:jc w:val="both"/>
              <w:rPr>
                <w:rFonts w:ascii="Times New Roman" w:hAnsi="Times New Roman"/>
              </w:rPr>
            </w:pPr>
            <w:r w:rsidRPr="00220728">
              <w:rPr>
                <w:rFonts w:ascii="Times New Roman" w:hAnsi="Times New Roman"/>
                <w:color w:val="000000" w:themeColor="text1"/>
              </w:rPr>
              <w:t xml:space="preserve">- помещение пожарного поста должно соответствовать СП 484.1311500.2020. </w:t>
            </w:r>
          </w:p>
          <w:p w14:paraId="232891BA" w14:textId="77777777" w:rsidR="00220728" w:rsidRPr="00220728" w:rsidRDefault="00220728" w:rsidP="00220728">
            <w:pPr>
              <w:spacing w:after="0" w:line="240" w:lineRule="auto"/>
              <w:jc w:val="both"/>
              <w:rPr>
                <w:rFonts w:ascii="Times New Roman" w:hAnsi="Times New Roman"/>
                <w:color w:val="000000" w:themeColor="text1"/>
              </w:rPr>
            </w:pPr>
            <w:r w:rsidRPr="00220728">
              <w:rPr>
                <w:rFonts w:ascii="Times New Roman" w:hAnsi="Times New Roman"/>
              </w:rPr>
              <w:t>- основные характеристики каналов передачи информации;</w:t>
            </w:r>
          </w:p>
          <w:p w14:paraId="666B4BCF" w14:textId="77777777" w:rsidR="00220728" w:rsidRPr="00220728" w:rsidRDefault="00220728" w:rsidP="00220728">
            <w:pPr>
              <w:spacing w:after="0" w:line="240" w:lineRule="auto"/>
              <w:jc w:val="both"/>
              <w:rPr>
                <w:rFonts w:ascii="Times New Roman" w:hAnsi="Times New Roman"/>
              </w:rPr>
            </w:pPr>
            <w:r w:rsidRPr="00220728">
              <w:rPr>
                <w:rFonts w:ascii="Times New Roman" w:hAnsi="Times New Roman"/>
              </w:rPr>
              <w:t>- наличие подсистем СОУЭ, подлежащих демонтажу с приложением документов, обосновывающих демонтаж и определяющих объем демонтажа;</w:t>
            </w:r>
          </w:p>
          <w:p w14:paraId="3D4829BA" w14:textId="77777777" w:rsidR="00220728" w:rsidRPr="00220728" w:rsidRDefault="00220728" w:rsidP="00220728">
            <w:pPr>
              <w:spacing w:after="0" w:line="240" w:lineRule="auto"/>
              <w:jc w:val="both"/>
              <w:rPr>
                <w:rFonts w:ascii="Times New Roman" w:hAnsi="Times New Roman"/>
              </w:rPr>
            </w:pPr>
            <w:r w:rsidRPr="00220728">
              <w:rPr>
                <w:rFonts w:ascii="Times New Roman" w:hAnsi="Times New Roman"/>
              </w:rPr>
              <w:t>- наличие на объекте действующей СОУЭ (в случае если оборудуется только часть здания);</w:t>
            </w:r>
          </w:p>
          <w:p w14:paraId="1475A322" w14:textId="77777777" w:rsidR="00220728" w:rsidRPr="00220728" w:rsidRDefault="00220728" w:rsidP="00220728">
            <w:pPr>
              <w:spacing w:after="0" w:line="240" w:lineRule="auto"/>
              <w:jc w:val="both"/>
              <w:rPr>
                <w:rFonts w:ascii="Times New Roman" w:hAnsi="Times New Roman"/>
              </w:rPr>
            </w:pPr>
            <w:r w:rsidRPr="00220728">
              <w:rPr>
                <w:rFonts w:ascii="Times New Roman" w:hAnsi="Times New Roman"/>
              </w:rPr>
              <w:t>- наличие на объекте смежных инженерных систем (ТСБ) требующих управления;</w:t>
            </w:r>
          </w:p>
          <w:p w14:paraId="00000BAC" w14:textId="77777777" w:rsidR="00220728" w:rsidRPr="00220728" w:rsidRDefault="00220728" w:rsidP="00220728">
            <w:pPr>
              <w:spacing w:after="0" w:line="240" w:lineRule="auto"/>
              <w:jc w:val="both"/>
              <w:rPr>
                <w:rFonts w:ascii="Times New Roman" w:hAnsi="Times New Roman"/>
              </w:rPr>
            </w:pPr>
            <w:r w:rsidRPr="00220728">
              <w:rPr>
                <w:rFonts w:ascii="Times New Roman" w:hAnsi="Times New Roman"/>
              </w:rPr>
              <w:t>- наличие рабочей документации на действующую СОУЭ и смежные инженерные (ТСБ) системы;</w:t>
            </w:r>
          </w:p>
          <w:p w14:paraId="1CCC816E" w14:textId="77777777" w:rsidR="00220728" w:rsidRPr="00220728" w:rsidRDefault="00220728" w:rsidP="00220728">
            <w:pPr>
              <w:spacing w:after="0" w:line="240" w:lineRule="auto"/>
              <w:jc w:val="both"/>
              <w:rPr>
                <w:rFonts w:ascii="Times New Roman" w:hAnsi="Times New Roman"/>
              </w:rPr>
            </w:pPr>
            <w:r w:rsidRPr="00220728">
              <w:rPr>
                <w:rFonts w:ascii="Times New Roman" w:hAnsi="Times New Roman"/>
              </w:rPr>
              <w:t>- сбор установочных данных для выбора наиболее оптимального варианта сопряжения действующей СОУЭ с проектируемой СОУЭ;</w:t>
            </w:r>
          </w:p>
          <w:p w14:paraId="6C8E186D" w14:textId="77777777" w:rsidR="00220728" w:rsidRPr="00220728" w:rsidRDefault="00220728" w:rsidP="00220728">
            <w:pPr>
              <w:spacing w:after="0" w:line="240" w:lineRule="auto"/>
              <w:rPr>
                <w:rFonts w:ascii="Times New Roman" w:hAnsi="Times New Roman"/>
              </w:rPr>
            </w:pPr>
            <w:r w:rsidRPr="00220728">
              <w:rPr>
                <w:rFonts w:ascii="Times New Roman" w:hAnsi="Times New Roman"/>
              </w:rPr>
              <w:t xml:space="preserve">- наличие предписаний контрольных и надзорных органов (копии </w:t>
            </w:r>
            <w:r w:rsidRPr="00220728">
              <w:rPr>
                <w:rFonts w:ascii="Times New Roman" w:hAnsi="Times New Roman"/>
              </w:rPr>
              <w:br/>
              <w:t>в части касающейся прилагаются к акту обследования);</w:t>
            </w:r>
          </w:p>
          <w:p w14:paraId="224BEF75" w14:textId="77777777" w:rsidR="00220728" w:rsidRPr="00220728" w:rsidRDefault="00220728" w:rsidP="00220728">
            <w:pPr>
              <w:spacing w:after="0" w:line="240" w:lineRule="auto"/>
              <w:rPr>
                <w:rFonts w:ascii="Times New Roman" w:hAnsi="Times New Roman"/>
              </w:rPr>
            </w:pPr>
            <w:r w:rsidRPr="00220728">
              <w:rPr>
                <w:rFonts w:ascii="Times New Roman" w:hAnsi="Times New Roman"/>
              </w:rPr>
              <w:t xml:space="preserve">- наличие </w:t>
            </w:r>
            <w:r w:rsidRPr="00220728">
              <w:rPr>
                <w:rFonts w:ascii="Times New Roman" w:hAnsi="Times New Roman"/>
                <w:bCs/>
                <w:color w:val="000000" w:themeColor="text1"/>
              </w:rPr>
              <w:t>архитектурно-строительных чертежей, содержащих разрезы, экспликации помещений с указанием пожарной опасности.</w:t>
            </w:r>
          </w:p>
          <w:p w14:paraId="562E17AC" w14:textId="77777777" w:rsidR="00220728" w:rsidRPr="00220728" w:rsidRDefault="00220728" w:rsidP="00220728">
            <w:pPr>
              <w:spacing w:after="0" w:line="240" w:lineRule="auto"/>
              <w:rPr>
                <w:rFonts w:ascii="Times New Roman" w:hAnsi="Times New Roman"/>
              </w:rPr>
            </w:pPr>
            <w:r w:rsidRPr="00220728">
              <w:rPr>
                <w:rFonts w:ascii="Times New Roman" w:hAnsi="Times New Roman"/>
              </w:rPr>
              <w:t>10.2.2. Все собранные в ходе обследования документы и материалы оформляются в качестве приложений к акту, заверяются представителями сторон и прикладываются к акту обследования. Один экземпляр акта передается Подрядчику под подпись.</w:t>
            </w:r>
          </w:p>
          <w:p w14:paraId="414EF5DB" w14:textId="77777777" w:rsidR="00220728" w:rsidRPr="00220728" w:rsidRDefault="00220728" w:rsidP="00220728">
            <w:pPr>
              <w:spacing w:after="0" w:line="240" w:lineRule="auto"/>
              <w:rPr>
                <w:rFonts w:ascii="Times New Roman" w:hAnsi="Times New Roman"/>
              </w:rPr>
            </w:pPr>
            <w:r w:rsidRPr="00220728">
              <w:rPr>
                <w:rFonts w:ascii="Times New Roman" w:hAnsi="Times New Roman"/>
              </w:rPr>
              <w:t>10.2.3. Заказчик должен предоставить разработчику задание на проектирование.</w:t>
            </w:r>
          </w:p>
          <w:p w14:paraId="0D3A9A45" w14:textId="77777777" w:rsidR="00220728" w:rsidRPr="00220728" w:rsidRDefault="00220728" w:rsidP="00220728">
            <w:pPr>
              <w:tabs>
                <w:tab w:val="left" w:pos="486"/>
              </w:tabs>
              <w:spacing w:after="0" w:line="240" w:lineRule="auto"/>
              <w:rPr>
                <w:rFonts w:ascii="Times New Roman" w:hAnsi="Times New Roman"/>
                <w:b/>
              </w:rPr>
            </w:pPr>
            <w:r w:rsidRPr="00220728">
              <w:rPr>
                <w:rFonts w:ascii="Times New Roman" w:hAnsi="Times New Roman"/>
              </w:rPr>
              <w:t xml:space="preserve">10.10.3. Обязательства по предоставлению документов для сбора исходных данных лежат на уполномоченном представителе объекта, подлежащего оснащению СОУЭ. Акт должен быть утвержден руководителем объекта </w:t>
            </w:r>
            <w:r w:rsidRPr="00220728">
              <w:rPr>
                <w:rFonts w:ascii="Times New Roman" w:hAnsi="Times New Roman"/>
              </w:rPr>
              <w:br/>
              <w:t>и прикладываться отдельным файлом к рабочей документации, при её согласовании с ГМЦ.</w:t>
            </w:r>
          </w:p>
        </w:tc>
      </w:tr>
      <w:tr w:rsidR="00220728" w:rsidRPr="00220728" w14:paraId="214AAAF9" w14:textId="77777777" w:rsidTr="00220728">
        <w:tblPrEx>
          <w:tblBorders>
            <w:insideV w:val="none" w:sz="0" w:space="0" w:color="auto"/>
          </w:tblBorders>
          <w:tblLook w:val="0000" w:firstRow="0" w:lastRow="0" w:firstColumn="0" w:lastColumn="0" w:noHBand="0" w:noVBand="0"/>
        </w:tblPrEx>
        <w:trPr>
          <w:trHeight w:val="276"/>
        </w:trPr>
        <w:tc>
          <w:tcPr>
            <w:tcW w:w="1400" w:type="pct"/>
            <w:gridSpan w:val="2"/>
            <w:tcBorders>
              <w:right w:val="single" w:sz="4" w:space="0" w:color="auto"/>
            </w:tcBorders>
          </w:tcPr>
          <w:p w14:paraId="69B71D6B" w14:textId="360EF0CF" w:rsidR="00220728" w:rsidRPr="00220728" w:rsidRDefault="00220728" w:rsidP="00220728">
            <w:pPr>
              <w:tabs>
                <w:tab w:val="center" w:pos="4677"/>
                <w:tab w:val="right" w:pos="9355"/>
              </w:tabs>
              <w:spacing w:after="0" w:line="240" w:lineRule="auto"/>
              <w:rPr>
                <w:rFonts w:ascii="Times New Roman" w:hAnsi="Times New Roman"/>
                <w:color w:val="000000" w:themeColor="text1"/>
              </w:rPr>
            </w:pPr>
            <w:bookmarkStart w:id="16" w:name="_Toc208404399"/>
            <w:r w:rsidRPr="00220728">
              <w:rPr>
                <w:rFonts w:ascii="Times New Roman" w:hAnsi="Times New Roman"/>
                <w:color w:val="000000" w:themeColor="text1"/>
              </w:rPr>
              <w:lastRenderedPageBreak/>
              <w:t>10.2.Общие требования</w:t>
            </w:r>
            <w:bookmarkEnd w:id="16"/>
          </w:p>
        </w:tc>
        <w:tc>
          <w:tcPr>
            <w:tcW w:w="3600" w:type="pct"/>
            <w:tcBorders>
              <w:left w:val="single" w:sz="4" w:space="0" w:color="auto"/>
            </w:tcBorders>
          </w:tcPr>
          <w:p w14:paraId="30F07886" w14:textId="77777777" w:rsidR="00220728" w:rsidRPr="00220728" w:rsidRDefault="00220728" w:rsidP="00220728">
            <w:pPr>
              <w:spacing w:after="0" w:line="240" w:lineRule="auto"/>
              <w:ind w:left="-69"/>
              <w:contextualSpacing/>
              <w:rPr>
                <w:rFonts w:ascii="Times New Roman" w:hAnsi="Times New Roman"/>
              </w:rPr>
            </w:pPr>
            <w:r w:rsidRPr="00220728">
              <w:rPr>
                <w:rFonts w:ascii="Times New Roman" w:hAnsi="Times New Roman"/>
              </w:rPr>
              <w:t>10.2.1. СОУЭ должна проектироваться в целях обеспечения безопасной эвакуации людей при пожаре на основании действующей профильной НТД.</w:t>
            </w:r>
          </w:p>
          <w:p w14:paraId="144C80AD" w14:textId="77777777" w:rsidR="00220728" w:rsidRPr="00220728" w:rsidRDefault="00220728" w:rsidP="00220728">
            <w:pPr>
              <w:tabs>
                <w:tab w:val="left" w:pos="33"/>
                <w:tab w:val="left" w:pos="459"/>
                <w:tab w:val="left" w:pos="1026"/>
              </w:tabs>
              <w:spacing w:after="0" w:line="240" w:lineRule="auto"/>
              <w:ind w:left="-69"/>
              <w:rPr>
                <w:rFonts w:ascii="Times New Roman" w:hAnsi="Times New Roman"/>
              </w:rPr>
            </w:pPr>
            <w:r w:rsidRPr="00220728">
              <w:rPr>
                <w:rFonts w:ascii="Times New Roman" w:hAnsi="Times New Roman"/>
              </w:rPr>
              <w:t>10.2.2. СОУЭ должна обеспечивать своевременную передачу звуковой/речевой и световой информации о возникновении пожара, порядке эвакуации и других действиях, направленных на обеспечение безопасности при возникновении пожара.</w:t>
            </w:r>
          </w:p>
          <w:p w14:paraId="55F13813" w14:textId="77777777" w:rsidR="00220728" w:rsidRPr="00220728" w:rsidRDefault="00220728" w:rsidP="00220728">
            <w:pPr>
              <w:tabs>
                <w:tab w:val="left" w:pos="33"/>
                <w:tab w:val="left" w:pos="459"/>
                <w:tab w:val="left" w:pos="1026"/>
              </w:tabs>
              <w:spacing w:after="0" w:line="240" w:lineRule="auto"/>
              <w:ind w:left="-69"/>
              <w:rPr>
                <w:rFonts w:ascii="Times New Roman" w:hAnsi="Times New Roman"/>
              </w:rPr>
            </w:pPr>
            <w:r w:rsidRPr="00220728">
              <w:rPr>
                <w:rFonts w:ascii="Times New Roman" w:hAnsi="Times New Roman"/>
              </w:rPr>
              <w:t>10.2.3. Информация, передаваемая СОУЭ, должна соответствовать информации, содержащейся в разработанных и размещенных на каждом этаже зданий планах эвакуации людей.</w:t>
            </w:r>
          </w:p>
          <w:p w14:paraId="220118D4" w14:textId="77777777" w:rsidR="00220728" w:rsidRPr="00220728" w:rsidRDefault="00220728" w:rsidP="00220728">
            <w:pPr>
              <w:tabs>
                <w:tab w:val="left" w:pos="33"/>
                <w:tab w:val="left" w:pos="459"/>
                <w:tab w:val="left" w:pos="1026"/>
              </w:tabs>
              <w:spacing w:after="0" w:line="240" w:lineRule="auto"/>
              <w:ind w:left="-69"/>
              <w:rPr>
                <w:rFonts w:ascii="Times New Roman" w:hAnsi="Times New Roman"/>
              </w:rPr>
            </w:pPr>
            <w:r w:rsidRPr="00220728">
              <w:rPr>
                <w:rFonts w:ascii="Times New Roman" w:hAnsi="Times New Roman"/>
              </w:rPr>
              <w:t>101.4. СОУЭ должна включаться автоматически от командного сигнала, формируемого автоматической установкой пожарной сигнализации или пожаротушения, за исключением случаев, указанных в п.3.3 СП 3.13130.2009.</w:t>
            </w:r>
          </w:p>
          <w:p w14:paraId="1F225462" w14:textId="77777777" w:rsidR="00220728" w:rsidRPr="00220728" w:rsidRDefault="00220728" w:rsidP="00220728">
            <w:pPr>
              <w:tabs>
                <w:tab w:val="left" w:pos="33"/>
                <w:tab w:val="left" w:pos="459"/>
                <w:tab w:val="left" w:pos="1026"/>
              </w:tabs>
              <w:spacing w:after="0" w:line="240" w:lineRule="auto"/>
              <w:ind w:left="-69"/>
              <w:rPr>
                <w:rFonts w:ascii="Times New Roman" w:hAnsi="Times New Roman"/>
              </w:rPr>
            </w:pPr>
            <w:r w:rsidRPr="00220728">
              <w:rPr>
                <w:rFonts w:ascii="Times New Roman" w:hAnsi="Times New Roman"/>
              </w:rPr>
              <w:t xml:space="preserve">10.2.5. Конкретные характеристики системы должны соответствовать типу СОУЭ объекта, определённому в соответствии с классификацией, указанной в СП 3.13130 (таблица 1). </w:t>
            </w:r>
          </w:p>
          <w:p w14:paraId="030C0581" w14:textId="77777777" w:rsidR="00220728" w:rsidRPr="00220728" w:rsidRDefault="00220728" w:rsidP="00220728">
            <w:pPr>
              <w:spacing w:line="240" w:lineRule="auto"/>
              <w:ind w:left="-69"/>
              <w:contextualSpacing/>
              <w:rPr>
                <w:rFonts w:ascii="Times New Roman" w:hAnsi="Times New Roman"/>
              </w:rPr>
            </w:pPr>
            <w:r w:rsidRPr="00220728">
              <w:rPr>
                <w:rFonts w:ascii="Times New Roman" w:hAnsi="Times New Roman"/>
              </w:rPr>
              <w:t>10.2.6. Выбор типа и характеристик СОУЭ определяется организацией-проектировщиком в зависимости от функционального назначения, конструктивных и объемно-планировочных решений здания и исходя из условия обеспечения безопасной эвакуации людей при пожаре.</w:t>
            </w:r>
          </w:p>
          <w:p w14:paraId="7F3BC76D" w14:textId="77777777" w:rsidR="00220728" w:rsidRPr="00220728" w:rsidRDefault="00220728" w:rsidP="00220728">
            <w:pPr>
              <w:spacing w:line="240" w:lineRule="auto"/>
              <w:ind w:left="-69"/>
              <w:contextualSpacing/>
              <w:rPr>
                <w:rFonts w:ascii="Times New Roman" w:hAnsi="Times New Roman"/>
              </w:rPr>
            </w:pPr>
            <w:r w:rsidRPr="00220728">
              <w:rPr>
                <w:rFonts w:ascii="Times New Roman" w:hAnsi="Times New Roman"/>
              </w:rPr>
              <w:t xml:space="preserve">10.2.7. Электропроводка СОУЭ, должны выполняться огнестойкими, </w:t>
            </w:r>
            <w:r w:rsidRPr="00220728">
              <w:rPr>
                <w:rFonts w:ascii="Times New Roman" w:hAnsi="Times New Roman"/>
              </w:rPr>
              <w:br/>
              <w:t xml:space="preserve">не распространяющими горение кабельными изделиями с низким дымо </w:t>
            </w:r>
            <w:r w:rsidRPr="00220728">
              <w:rPr>
                <w:rFonts w:ascii="Times New Roman" w:hAnsi="Times New Roman"/>
              </w:rPr>
              <w:br/>
              <w:t xml:space="preserve">и газовыделением, в соответствии с требованиями ГОСТ 31565-2012, </w:t>
            </w:r>
            <w:r w:rsidRPr="00220728">
              <w:rPr>
                <w:rFonts w:ascii="Times New Roman" w:hAnsi="Times New Roman"/>
              </w:rPr>
              <w:br/>
              <w:t xml:space="preserve">СП 6.13130, иной профильной НТД и должна обеспечивать работоспособность соединительных линий СОУЭ в условиях пожара </w:t>
            </w:r>
            <w:r w:rsidRPr="00220728">
              <w:rPr>
                <w:rFonts w:ascii="Times New Roman" w:hAnsi="Times New Roman"/>
              </w:rPr>
              <w:br/>
              <w:t>в течение времени, необходимого для полной эвакуации людей в безопасную зону.</w:t>
            </w:r>
          </w:p>
          <w:p w14:paraId="335EAF31" w14:textId="77777777" w:rsidR="00220728" w:rsidRPr="00220728" w:rsidRDefault="00220728" w:rsidP="00220728">
            <w:pPr>
              <w:spacing w:after="0" w:line="240" w:lineRule="auto"/>
              <w:contextualSpacing/>
              <w:rPr>
                <w:rFonts w:ascii="Times New Roman" w:hAnsi="Times New Roman"/>
              </w:rPr>
            </w:pPr>
            <w:r w:rsidRPr="00220728">
              <w:rPr>
                <w:rFonts w:ascii="Times New Roman" w:hAnsi="Times New Roman"/>
              </w:rPr>
              <w:t>10.2.8. Работоспособность электропроводок СОУЭ в условиях пожара обеспечивается выбором типа исполнения кабельных изделий и способом их прокладки в соответствии с требованиями ГОСТ 31565-2012, СП 6.13130 и иной профильной НТД.</w:t>
            </w:r>
          </w:p>
          <w:p w14:paraId="5273A851" w14:textId="77777777" w:rsidR="00220728" w:rsidRPr="00220728" w:rsidRDefault="00220728" w:rsidP="00220728">
            <w:pPr>
              <w:spacing w:after="0" w:line="240" w:lineRule="auto"/>
              <w:rPr>
                <w:rFonts w:ascii="Times New Roman" w:hAnsi="Times New Roman"/>
                <w:color w:val="000000" w:themeColor="text1"/>
                <w:shd w:val="clear" w:color="auto" w:fill="FFFFFF"/>
              </w:rPr>
            </w:pPr>
            <w:r w:rsidRPr="00220728">
              <w:rPr>
                <w:rFonts w:ascii="Times New Roman" w:hAnsi="Times New Roman"/>
                <w:color w:val="000000" w:themeColor="text1"/>
                <w:shd w:val="clear" w:color="auto" w:fill="FFFFFF"/>
              </w:rPr>
              <w:t xml:space="preserve">10.2.9. Способ прокладки и выбор кабельных изделий осуществляется в </w:t>
            </w:r>
            <w:r w:rsidRPr="00220728">
              <w:rPr>
                <w:rFonts w:ascii="Times New Roman" w:hAnsi="Times New Roman"/>
              </w:rPr>
              <w:t xml:space="preserve">соответствии с </w:t>
            </w:r>
            <w:r w:rsidRPr="00220728">
              <w:rPr>
                <w:rFonts w:ascii="Times New Roman" w:hAnsi="Times New Roman"/>
                <w:color w:val="000000" w:themeColor="text1"/>
                <w:shd w:val="clear" w:color="auto" w:fill="FFFFFF"/>
              </w:rPr>
              <w:t>требованиями СП 6.13130 и иной профильной НТД.</w:t>
            </w:r>
          </w:p>
          <w:p w14:paraId="3A0D0A23" w14:textId="77777777" w:rsidR="00220728" w:rsidRPr="00220728" w:rsidRDefault="00220728" w:rsidP="00220728">
            <w:pPr>
              <w:tabs>
                <w:tab w:val="left" w:pos="486"/>
              </w:tabs>
              <w:spacing w:after="0" w:line="240" w:lineRule="auto"/>
              <w:rPr>
                <w:rFonts w:ascii="Times New Roman" w:hAnsi="Times New Roman"/>
                <w:bCs/>
                <w:color w:val="000000" w:themeColor="text1"/>
              </w:rPr>
            </w:pPr>
            <w:r w:rsidRPr="00220728">
              <w:rPr>
                <w:rFonts w:ascii="Times New Roman" w:hAnsi="Times New Roman"/>
                <w:color w:val="000000" w:themeColor="text1"/>
                <w:shd w:val="clear" w:color="auto" w:fill="FFFFFF"/>
              </w:rPr>
              <w:lastRenderedPageBreak/>
              <w:t>6.1.10. Управление СОУЭ должно осуществляться из помещения пожарного поста, диспетчерской или другого специального помещения, отвечающего требованиям пожарной безопасности, предъявляемым к указанным помещениям.</w:t>
            </w:r>
          </w:p>
        </w:tc>
      </w:tr>
      <w:tr w:rsidR="00220728" w:rsidRPr="00220728" w14:paraId="70D66030" w14:textId="77777777" w:rsidTr="00220728">
        <w:tblPrEx>
          <w:tblBorders>
            <w:insideV w:val="none" w:sz="0" w:space="0" w:color="auto"/>
          </w:tblBorders>
          <w:tblLook w:val="0000" w:firstRow="0" w:lastRow="0" w:firstColumn="0" w:lastColumn="0" w:noHBand="0" w:noVBand="0"/>
        </w:tblPrEx>
        <w:trPr>
          <w:trHeight w:val="276"/>
        </w:trPr>
        <w:tc>
          <w:tcPr>
            <w:tcW w:w="1400" w:type="pct"/>
            <w:gridSpan w:val="2"/>
            <w:tcBorders>
              <w:right w:val="single" w:sz="4" w:space="0" w:color="auto"/>
            </w:tcBorders>
          </w:tcPr>
          <w:p w14:paraId="488DC628" w14:textId="77777777" w:rsidR="00220728" w:rsidRPr="00220728" w:rsidRDefault="00220728" w:rsidP="00220728">
            <w:pPr>
              <w:tabs>
                <w:tab w:val="center" w:pos="4677"/>
                <w:tab w:val="right" w:pos="9355"/>
              </w:tabs>
              <w:spacing w:after="0" w:line="240" w:lineRule="auto"/>
              <w:rPr>
                <w:rFonts w:ascii="Times New Roman" w:hAnsi="Times New Roman"/>
                <w:color w:val="000000" w:themeColor="text1"/>
              </w:rPr>
            </w:pPr>
            <w:r w:rsidRPr="00220728">
              <w:rPr>
                <w:rFonts w:ascii="Times New Roman" w:hAnsi="Times New Roman"/>
                <w:color w:val="000000" w:themeColor="text1"/>
              </w:rPr>
              <w:lastRenderedPageBreak/>
              <w:t xml:space="preserve">10.2. </w:t>
            </w:r>
            <w:bookmarkStart w:id="17" w:name="НормПрАкт"/>
            <w:bookmarkStart w:id="18" w:name="_Toc208404393"/>
            <w:r w:rsidRPr="00220728">
              <w:rPr>
                <w:rFonts w:ascii="Times New Roman" w:hAnsi="Times New Roman"/>
                <w:color w:val="000000" w:themeColor="text1"/>
                <w:sz w:val="20"/>
                <w:szCs w:val="20"/>
              </w:rPr>
              <w:t>Нормативно правовые акты и регламентирующие документы</w:t>
            </w:r>
            <w:bookmarkEnd w:id="17"/>
            <w:bookmarkEnd w:id="18"/>
          </w:p>
        </w:tc>
        <w:tc>
          <w:tcPr>
            <w:tcW w:w="3600" w:type="pct"/>
            <w:tcBorders>
              <w:left w:val="single" w:sz="4" w:space="0" w:color="auto"/>
            </w:tcBorders>
          </w:tcPr>
          <w:p w14:paraId="01F7D31D" w14:textId="77777777" w:rsidR="00220728" w:rsidRPr="00220728" w:rsidRDefault="00220728" w:rsidP="00220728">
            <w:pPr>
              <w:spacing w:after="0" w:line="240" w:lineRule="auto"/>
              <w:contextualSpacing/>
              <w:rPr>
                <w:rFonts w:ascii="Times New Roman" w:hAnsi="Times New Roman"/>
              </w:rPr>
            </w:pPr>
            <w:r w:rsidRPr="00220728">
              <w:rPr>
                <w:rFonts w:ascii="Times New Roman" w:hAnsi="Times New Roman"/>
              </w:rPr>
              <w:t xml:space="preserve">Рабочая документация должна быть выполнена в соответствии </w:t>
            </w:r>
            <w:r w:rsidRPr="00220728">
              <w:rPr>
                <w:rFonts w:ascii="Times New Roman" w:hAnsi="Times New Roman"/>
              </w:rPr>
              <w:br/>
              <w:t>с действующими нормативно-правовыми актами, а также нормативно-техническими и регламентирующими документами:</w:t>
            </w:r>
          </w:p>
          <w:p w14:paraId="1B6AA633" w14:textId="77777777" w:rsidR="00220728" w:rsidRPr="00220728" w:rsidRDefault="00220728" w:rsidP="00220728">
            <w:pPr>
              <w:spacing w:after="0" w:line="240" w:lineRule="auto"/>
              <w:contextualSpacing/>
              <w:rPr>
                <w:rFonts w:ascii="Times New Roman" w:hAnsi="Times New Roman"/>
              </w:rPr>
            </w:pPr>
            <w:r w:rsidRPr="00220728">
              <w:rPr>
                <w:rFonts w:ascii="Times New Roman" w:hAnsi="Times New Roman"/>
              </w:rPr>
              <w:t xml:space="preserve">- Федеральным законом от 22.07.2008 № 123-ФЗ «Технический регламент </w:t>
            </w:r>
          </w:p>
          <w:p w14:paraId="6576C1E0" w14:textId="77777777" w:rsidR="00220728" w:rsidRPr="00220728" w:rsidRDefault="00220728" w:rsidP="00220728">
            <w:pPr>
              <w:spacing w:after="0" w:line="240" w:lineRule="auto"/>
              <w:contextualSpacing/>
              <w:rPr>
                <w:rFonts w:ascii="Times New Roman" w:hAnsi="Times New Roman"/>
              </w:rPr>
            </w:pPr>
            <w:r w:rsidRPr="00220728">
              <w:rPr>
                <w:rFonts w:ascii="Times New Roman" w:hAnsi="Times New Roman"/>
              </w:rPr>
              <w:t>о требованиях пожарной безопасности»;</w:t>
            </w:r>
          </w:p>
          <w:p w14:paraId="17F8ACEF" w14:textId="77777777" w:rsidR="00220728" w:rsidRPr="00220728" w:rsidRDefault="00220728" w:rsidP="00220728">
            <w:pPr>
              <w:spacing w:after="0" w:line="240" w:lineRule="auto"/>
              <w:contextualSpacing/>
              <w:rPr>
                <w:rFonts w:ascii="Times New Roman" w:hAnsi="Times New Roman"/>
              </w:rPr>
            </w:pPr>
            <w:r w:rsidRPr="00220728">
              <w:rPr>
                <w:rFonts w:ascii="Times New Roman" w:hAnsi="Times New Roman"/>
              </w:rPr>
              <w:t>- ГОСТ Р 59639-2021 «Системы оповещения и управления эвакуацией людей при пожаре. Руководство по проектированию, монтажу, техническому обслуживанию и ремонту. Методы испытаний на работоспособность» (утвержден приказом Росстандарта от 24.08.2021 № 792-ст);</w:t>
            </w:r>
          </w:p>
          <w:p w14:paraId="3A0EF849" w14:textId="77777777" w:rsidR="00220728" w:rsidRPr="00220728" w:rsidRDefault="00220728" w:rsidP="00220728">
            <w:pPr>
              <w:spacing w:after="0" w:line="240" w:lineRule="auto"/>
              <w:contextualSpacing/>
              <w:rPr>
                <w:rFonts w:ascii="Times New Roman" w:hAnsi="Times New Roman"/>
              </w:rPr>
            </w:pPr>
            <w:r w:rsidRPr="00220728">
              <w:rPr>
                <w:rFonts w:ascii="Times New Roman" w:hAnsi="Times New Roman"/>
              </w:rPr>
              <w:t>- ГОСТ Р 53316-2021 «Национальный стандарт Российской Федерации. Кабельные линии. Сохранение работоспособности в условиях пожара. Метод испытания» (утвержден и введен в действие 9 Приказом Ростехрегулирования от 21.09.2021 № 991-ст);</w:t>
            </w:r>
          </w:p>
          <w:p w14:paraId="6B57C97B" w14:textId="77777777" w:rsidR="00220728" w:rsidRPr="00220728" w:rsidRDefault="00220728" w:rsidP="00220728">
            <w:pPr>
              <w:spacing w:after="0" w:line="240" w:lineRule="auto"/>
              <w:contextualSpacing/>
              <w:rPr>
                <w:rFonts w:ascii="Times New Roman" w:hAnsi="Times New Roman"/>
              </w:rPr>
            </w:pPr>
            <w:r w:rsidRPr="00220728">
              <w:rPr>
                <w:rFonts w:ascii="Times New Roman" w:hAnsi="Times New Roman"/>
              </w:rPr>
              <w:t>- ГОСТ 31565-2012 «Межгосударственный стандарт. Кабельные изделия. Требования пожарной безопасности» (введен в действие Приказом Росстандарта от 22.11.2012 № 1097-ст);</w:t>
            </w:r>
          </w:p>
          <w:p w14:paraId="21D96008" w14:textId="77777777" w:rsidR="00220728" w:rsidRPr="00220728" w:rsidRDefault="00220728" w:rsidP="00220728">
            <w:pPr>
              <w:spacing w:after="0" w:line="240" w:lineRule="auto"/>
              <w:contextualSpacing/>
              <w:rPr>
                <w:rFonts w:ascii="Times New Roman" w:hAnsi="Times New Roman"/>
              </w:rPr>
            </w:pPr>
            <w:r w:rsidRPr="00220728">
              <w:rPr>
                <w:rFonts w:ascii="Times New Roman" w:hAnsi="Times New Roman"/>
              </w:rPr>
              <w:t>- ГОСТ Р 53704-2009 «Национальный стандарт Российской Федерации. Системы безопасности комплексные и интегрированные. Общие технические требования» (утвержден и введен в действие Приказом Ростехрегулирования от 15.12.2009 № 1140-ст);</w:t>
            </w:r>
          </w:p>
          <w:p w14:paraId="2B45DF8F" w14:textId="77777777" w:rsidR="00220728" w:rsidRPr="00220728" w:rsidRDefault="00220728" w:rsidP="00220728">
            <w:pPr>
              <w:spacing w:after="0" w:line="240" w:lineRule="auto"/>
              <w:contextualSpacing/>
              <w:rPr>
                <w:rFonts w:ascii="Times New Roman" w:hAnsi="Times New Roman"/>
              </w:rPr>
            </w:pPr>
            <w:r w:rsidRPr="00220728">
              <w:rPr>
                <w:rFonts w:ascii="Times New Roman" w:hAnsi="Times New Roman"/>
              </w:rPr>
              <w:t>- СП 3.13130 «Свод правил. Системы противопожарной защиты. Система оповещения и управления эвакуацией людей при пожаре. Требования пожарной безопасности» (утверждён и введён в действие приказом МЧС России от 25.03.2009 № 173);</w:t>
            </w:r>
          </w:p>
          <w:p w14:paraId="329E43D2" w14:textId="77777777" w:rsidR="00220728" w:rsidRPr="00220728" w:rsidRDefault="00220728" w:rsidP="00220728">
            <w:pPr>
              <w:spacing w:after="0" w:line="240" w:lineRule="auto"/>
              <w:rPr>
                <w:rFonts w:ascii="Times New Roman" w:hAnsi="Times New Roman"/>
              </w:rPr>
            </w:pPr>
            <w:r w:rsidRPr="00220728">
              <w:rPr>
                <w:rFonts w:ascii="Times New Roman" w:hAnsi="Times New Roman"/>
              </w:rPr>
              <w:t xml:space="preserve">- СП 12.13130.2009 «Свод правил. Определение категорий помещений, зданий и наружных установок по взрывопожарной и пожарной опасности», </w:t>
            </w:r>
            <w:r w:rsidRPr="00220728">
              <w:rPr>
                <w:rFonts w:ascii="Times New Roman" w:hAnsi="Times New Roman"/>
              </w:rPr>
              <w:br/>
              <w:t>с Изменением № 1 (утвержденным и введенным в действие с 01.02.2011 года Приказом МЧС РФ от 09.12.2010 № 643);</w:t>
            </w:r>
          </w:p>
          <w:p w14:paraId="7C9CA514" w14:textId="77777777" w:rsidR="00220728" w:rsidRPr="00220728" w:rsidRDefault="00220728" w:rsidP="00220728">
            <w:pPr>
              <w:spacing w:after="0" w:line="240" w:lineRule="auto"/>
              <w:rPr>
                <w:rFonts w:ascii="Times New Roman" w:hAnsi="Times New Roman"/>
              </w:rPr>
            </w:pPr>
            <w:r w:rsidRPr="00220728">
              <w:rPr>
                <w:rFonts w:ascii="Times New Roman" w:hAnsi="Times New Roman"/>
              </w:rPr>
              <w:t>- СП 6.13130 Свод правил. Системы противопожарной защиты. Электроустановки низковольтные. Требования пожарной безопасности» (утверждён и введён в действие приказом МЧС РФ от 06.04.2021 № 200);</w:t>
            </w:r>
          </w:p>
          <w:p w14:paraId="2075EFA5" w14:textId="77777777" w:rsidR="00220728" w:rsidRPr="00220728" w:rsidRDefault="00220728" w:rsidP="00220728">
            <w:pPr>
              <w:spacing w:after="0" w:line="240" w:lineRule="auto"/>
              <w:contextualSpacing/>
              <w:rPr>
                <w:rFonts w:ascii="Times New Roman" w:hAnsi="Times New Roman"/>
              </w:rPr>
            </w:pPr>
            <w:r w:rsidRPr="00220728">
              <w:rPr>
                <w:rFonts w:ascii="Times New Roman" w:hAnsi="Times New Roman"/>
              </w:rPr>
              <w:t>- СП 52.13330.2016 «Свод правил. Естественное и искусственное освещение» (утвержден приказом Минстроя России от 07.11.2016 № 777/пр);</w:t>
            </w:r>
          </w:p>
          <w:p w14:paraId="67775EB0" w14:textId="77777777" w:rsidR="00220728" w:rsidRPr="00220728" w:rsidRDefault="00220728" w:rsidP="00220728">
            <w:pPr>
              <w:spacing w:after="0" w:line="240" w:lineRule="auto"/>
              <w:rPr>
                <w:rFonts w:ascii="Times New Roman" w:hAnsi="Times New Roman"/>
              </w:rPr>
            </w:pPr>
            <w:r w:rsidRPr="00220728">
              <w:rPr>
                <w:rFonts w:ascii="Times New Roman" w:hAnsi="Times New Roman"/>
              </w:rPr>
              <w:t>- СП 51.13330.2011 «Свод правил. Защита от шума» (утвержден приказом Минрегион России от 28.12.2010 №825);</w:t>
            </w:r>
          </w:p>
          <w:p w14:paraId="6978664B" w14:textId="77777777" w:rsidR="00220728" w:rsidRPr="00220728" w:rsidRDefault="00220728" w:rsidP="00220728">
            <w:pPr>
              <w:spacing w:after="0" w:line="240" w:lineRule="auto"/>
              <w:contextualSpacing/>
              <w:rPr>
                <w:rFonts w:ascii="Times New Roman" w:hAnsi="Times New Roman"/>
              </w:rPr>
            </w:pPr>
            <w:r w:rsidRPr="00220728">
              <w:rPr>
                <w:rFonts w:ascii="Times New Roman" w:hAnsi="Times New Roman"/>
              </w:rPr>
              <w:t>- СП 76.13330.2016 «Свод правил. Электротехнические устройства. Актуализированная редакция СНиП 3.05.06-85" (утвержден Приказом Минстроя России от 16.12.2016 № 955/пр);</w:t>
            </w:r>
          </w:p>
          <w:p w14:paraId="4AF93BB7" w14:textId="77777777" w:rsidR="00220728" w:rsidRPr="00220728" w:rsidRDefault="00220728" w:rsidP="00220728">
            <w:pPr>
              <w:spacing w:after="0" w:line="240" w:lineRule="auto"/>
              <w:contextualSpacing/>
              <w:rPr>
                <w:rFonts w:ascii="Times New Roman" w:hAnsi="Times New Roman"/>
              </w:rPr>
            </w:pPr>
            <w:r w:rsidRPr="00220728">
              <w:rPr>
                <w:rFonts w:ascii="Times New Roman" w:hAnsi="Times New Roman"/>
              </w:rPr>
              <w:t>- РД 25.953-90 «Системы автоматические пожаротушения, пожарной, охранной и охранно-пожарной сигнализации. Обозначения условные графические элементов связи»;</w:t>
            </w:r>
          </w:p>
          <w:p w14:paraId="5674A79B" w14:textId="77777777" w:rsidR="00220728" w:rsidRPr="00220728" w:rsidRDefault="00220728" w:rsidP="00220728">
            <w:pPr>
              <w:spacing w:after="0" w:line="240" w:lineRule="auto"/>
              <w:contextualSpacing/>
              <w:rPr>
                <w:rFonts w:ascii="Times New Roman" w:hAnsi="Times New Roman"/>
              </w:rPr>
            </w:pPr>
            <w:r w:rsidRPr="00220728">
              <w:rPr>
                <w:rFonts w:ascii="Times New Roman" w:hAnsi="Times New Roman"/>
              </w:rPr>
              <w:t>- Правилами устройства электроустановок (утверждены приказом Минэнерго РФ от 08.07.2002 № 204);</w:t>
            </w:r>
          </w:p>
          <w:p w14:paraId="544ED420" w14:textId="77777777" w:rsidR="00220728" w:rsidRPr="00220728" w:rsidRDefault="00220728" w:rsidP="00220728">
            <w:pPr>
              <w:spacing w:after="0" w:line="240" w:lineRule="auto"/>
              <w:contextualSpacing/>
              <w:rPr>
                <w:rFonts w:ascii="Times New Roman" w:hAnsi="Times New Roman"/>
              </w:rPr>
            </w:pPr>
            <w:r w:rsidRPr="00220728">
              <w:rPr>
                <w:rFonts w:ascii="Times New Roman" w:hAnsi="Times New Roman"/>
              </w:rPr>
              <w:t>- Настоящими ТУ;</w:t>
            </w:r>
          </w:p>
          <w:p w14:paraId="6F2CC243" w14:textId="77777777" w:rsidR="00220728" w:rsidRPr="00220728" w:rsidRDefault="00220728" w:rsidP="00220728">
            <w:pPr>
              <w:spacing w:after="0" w:line="240" w:lineRule="auto"/>
              <w:rPr>
                <w:rFonts w:ascii="Times New Roman" w:hAnsi="Times New Roman"/>
              </w:rPr>
            </w:pPr>
            <w:r w:rsidRPr="00220728">
              <w:rPr>
                <w:rFonts w:ascii="Times New Roman" w:hAnsi="Times New Roman"/>
              </w:rPr>
              <w:t>- Иными нормами и правилами предусмотренными действующим законодательством Российской Федерации, государственными стандартами и руководящими документами;</w:t>
            </w:r>
          </w:p>
          <w:p w14:paraId="23258119" w14:textId="77777777" w:rsidR="00220728" w:rsidRPr="00220728" w:rsidRDefault="00220728" w:rsidP="00220728">
            <w:pPr>
              <w:spacing w:after="0" w:line="240" w:lineRule="auto"/>
              <w:ind w:left="-69"/>
              <w:contextualSpacing/>
              <w:rPr>
                <w:rFonts w:ascii="Times New Roman" w:hAnsi="Times New Roman"/>
              </w:rPr>
            </w:pPr>
            <w:r w:rsidRPr="00220728">
              <w:rPr>
                <w:rFonts w:ascii="Times New Roman" w:hAnsi="Times New Roman"/>
              </w:rPr>
              <w:t>- В случае, если один из перечисленных документов утратил силу, вследствие отмены или замены на иной документ, то Подрядчик обязан руководствоваться действующей редакцией такого нормативно-технического документа, СНиП, СП и т.п., по всем документам, действие которых прекращено и не издано документа в новой редакции, ссылка  на такие документы носит рекомендательный, информационный характер.</w:t>
            </w:r>
          </w:p>
        </w:tc>
      </w:tr>
      <w:tr w:rsidR="00220728" w:rsidRPr="00220728" w14:paraId="4F59EF62" w14:textId="77777777" w:rsidTr="00220728">
        <w:tblPrEx>
          <w:tblBorders>
            <w:insideV w:val="none" w:sz="0" w:space="0" w:color="auto"/>
          </w:tblBorders>
          <w:tblLook w:val="0000" w:firstRow="0" w:lastRow="0" w:firstColumn="0" w:lastColumn="0" w:noHBand="0" w:noVBand="0"/>
        </w:tblPrEx>
        <w:trPr>
          <w:trHeight w:val="276"/>
        </w:trPr>
        <w:tc>
          <w:tcPr>
            <w:tcW w:w="1400" w:type="pct"/>
            <w:gridSpan w:val="2"/>
            <w:tcBorders>
              <w:right w:val="single" w:sz="4" w:space="0" w:color="auto"/>
            </w:tcBorders>
          </w:tcPr>
          <w:p w14:paraId="6B3515E9" w14:textId="0E9A7F3E" w:rsidR="00220728" w:rsidRPr="00220728" w:rsidRDefault="00220728" w:rsidP="00220728">
            <w:pPr>
              <w:tabs>
                <w:tab w:val="center" w:pos="4677"/>
                <w:tab w:val="right" w:pos="9355"/>
              </w:tabs>
              <w:spacing w:after="0" w:line="240" w:lineRule="auto"/>
              <w:rPr>
                <w:rFonts w:ascii="Times New Roman" w:hAnsi="Times New Roman"/>
                <w:color w:val="000000" w:themeColor="text1"/>
              </w:rPr>
            </w:pPr>
            <w:bookmarkStart w:id="19" w:name="ДопНормТРеб"/>
            <w:bookmarkStart w:id="20" w:name="_Toc208404394"/>
            <w:r w:rsidRPr="00220728">
              <w:rPr>
                <w:rFonts w:ascii="Times New Roman" w:hAnsi="Times New Roman"/>
                <w:color w:val="000000" w:themeColor="text1"/>
                <w:lang w:val="en-US"/>
              </w:rPr>
              <w:t>10.3.</w:t>
            </w:r>
            <w:r w:rsidRPr="00220728">
              <w:rPr>
                <w:rFonts w:ascii="Times New Roman" w:hAnsi="Times New Roman"/>
                <w:color w:val="000000" w:themeColor="text1"/>
              </w:rPr>
              <w:t>Дополнительные нормативные требования</w:t>
            </w:r>
            <w:bookmarkEnd w:id="19"/>
            <w:bookmarkEnd w:id="20"/>
          </w:p>
        </w:tc>
        <w:tc>
          <w:tcPr>
            <w:tcW w:w="3600" w:type="pct"/>
            <w:tcBorders>
              <w:left w:val="single" w:sz="4" w:space="0" w:color="auto"/>
            </w:tcBorders>
          </w:tcPr>
          <w:p w14:paraId="6E966AE0" w14:textId="77777777" w:rsidR="00220728" w:rsidRPr="00220728" w:rsidRDefault="00220728" w:rsidP="00220728">
            <w:pPr>
              <w:spacing w:after="0" w:line="240" w:lineRule="auto"/>
              <w:rPr>
                <w:rFonts w:ascii="Times New Roman" w:hAnsi="Times New Roman"/>
                <w:bCs/>
              </w:rPr>
            </w:pPr>
            <w:r w:rsidRPr="00220728">
              <w:rPr>
                <w:rFonts w:ascii="Times New Roman" w:hAnsi="Times New Roman"/>
              </w:rPr>
              <w:t xml:space="preserve">10.3.1. </w:t>
            </w:r>
            <w:r w:rsidRPr="00220728">
              <w:rPr>
                <w:rFonts w:ascii="Times New Roman" w:hAnsi="Times New Roman"/>
                <w:bCs/>
              </w:rPr>
              <w:t>Срок действия технических условий – 3 (три) года.</w:t>
            </w:r>
          </w:p>
          <w:p w14:paraId="1B8F0E7C" w14:textId="77777777" w:rsidR="00220728" w:rsidRPr="00220728" w:rsidRDefault="00220728" w:rsidP="00220728">
            <w:pPr>
              <w:spacing w:line="240" w:lineRule="auto"/>
              <w:contextualSpacing/>
              <w:rPr>
                <w:rFonts w:ascii="Times New Roman" w:hAnsi="Times New Roman"/>
                <w:bCs/>
                <w:color w:val="000000" w:themeColor="text1"/>
              </w:rPr>
            </w:pPr>
            <w:r w:rsidRPr="00220728">
              <w:rPr>
                <w:rFonts w:ascii="Times New Roman" w:hAnsi="Times New Roman"/>
              </w:rPr>
              <w:t xml:space="preserve">10.3.2. </w:t>
            </w:r>
            <w:r w:rsidRPr="00220728">
              <w:rPr>
                <w:rFonts w:ascii="Times New Roman" w:hAnsi="Times New Roman"/>
                <w:color w:val="000000" w:themeColor="text1"/>
              </w:rPr>
              <w:t xml:space="preserve">Согласно </w:t>
            </w:r>
            <w:r w:rsidRPr="00220728">
              <w:rPr>
                <w:rFonts w:ascii="Times New Roman" w:hAnsi="Times New Roman"/>
              </w:rPr>
              <w:t>ГОСТ Р 59639-2021</w:t>
            </w:r>
            <w:r w:rsidRPr="00220728">
              <w:rPr>
                <w:rFonts w:ascii="Times New Roman" w:hAnsi="Times New Roman"/>
                <w:color w:val="000000" w:themeColor="text1"/>
              </w:rPr>
              <w:t>, в рабочей документации отразить обязанность администрации объекта иметь резервный запас оборудования для замены неисправного или выработавшего свой ресурс оборудования.</w:t>
            </w:r>
          </w:p>
          <w:p w14:paraId="5A2B6F4E" w14:textId="77777777" w:rsidR="00220728" w:rsidRPr="00220728" w:rsidRDefault="00220728" w:rsidP="00220728">
            <w:pPr>
              <w:spacing w:after="0" w:line="240" w:lineRule="auto"/>
              <w:contextualSpacing/>
              <w:rPr>
                <w:rFonts w:ascii="Times New Roman" w:hAnsi="Times New Roman"/>
              </w:rPr>
            </w:pPr>
            <w:r w:rsidRPr="00220728">
              <w:rPr>
                <w:rFonts w:ascii="Times New Roman" w:hAnsi="Times New Roman"/>
              </w:rPr>
              <w:lastRenderedPageBreak/>
              <w:t>10.3.3. При разработке рабочей документации предусмотреть использование оборудования включенного в единый реестр российской промышленной продукции (ПП РФ № 719).</w:t>
            </w:r>
          </w:p>
        </w:tc>
      </w:tr>
      <w:tr w:rsidR="00220728" w:rsidRPr="00220728" w14:paraId="0E16F1A4" w14:textId="77777777" w:rsidTr="00215BD1">
        <w:tblPrEx>
          <w:tblBorders>
            <w:insideV w:val="none" w:sz="0" w:space="0" w:color="auto"/>
          </w:tblBorders>
          <w:tblLook w:val="0000" w:firstRow="0" w:lastRow="0" w:firstColumn="0" w:lastColumn="0" w:noHBand="0" w:noVBand="0"/>
        </w:tblPrEx>
        <w:trPr>
          <w:trHeight w:val="276"/>
        </w:trPr>
        <w:tc>
          <w:tcPr>
            <w:tcW w:w="5000" w:type="pct"/>
            <w:gridSpan w:val="3"/>
            <w:vAlign w:val="center"/>
          </w:tcPr>
          <w:p w14:paraId="48415998" w14:textId="77777777" w:rsidR="00220728" w:rsidRPr="00220728" w:rsidRDefault="00220728" w:rsidP="00220728">
            <w:pPr>
              <w:spacing w:after="0" w:line="240" w:lineRule="auto"/>
              <w:ind w:left="-69"/>
              <w:contextualSpacing/>
              <w:rPr>
                <w:rFonts w:ascii="Times New Roman" w:hAnsi="Times New Roman"/>
                <w:lang w:val="en-US"/>
              </w:rPr>
            </w:pPr>
            <w:r w:rsidRPr="00220728">
              <w:rPr>
                <w:rFonts w:ascii="Times New Roman" w:hAnsi="Times New Roman"/>
                <w:b/>
                <w:lang w:val="en-US"/>
              </w:rPr>
              <w:lastRenderedPageBreak/>
              <w:t>11</w:t>
            </w:r>
            <w:r w:rsidRPr="00220728">
              <w:rPr>
                <w:rFonts w:ascii="Times New Roman" w:hAnsi="Times New Roman"/>
                <w:lang w:val="en-US"/>
              </w:rPr>
              <w:t>.</w:t>
            </w:r>
            <w:r w:rsidRPr="00220728">
              <w:t xml:space="preserve"> </w:t>
            </w:r>
            <w:r w:rsidRPr="00220728">
              <w:rPr>
                <w:rFonts w:ascii="Times New Roman" w:hAnsi="Times New Roman"/>
                <w:b/>
                <w:lang w:val="en-US"/>
              </w:rPr>
              <w:t>Технические требования к СОУЭ</w:t>
            </w:r>
          </w:p>
        </w:tc>
      </w:tr>
      <w:tr w:rsidR="00220728" w:rsidRPr="00220728" w14:paraId="253A12CC" w14:textId="77777777" w:rsidTr="00220728">
        <w:tblPrEx>
          <w:tblBorders>
            <w:insideV w:val="none" w:sz="0" w:space="0" w:color="auto"/>
          </w:tblBorders>
          <w:tblLook w:val="0000" w:firstRow="0" w:lastRow="0" w:firstColumn="0" w:lastColumn="0" w:noHBand="0" w:noVBand="0"/>
        </w:tblPrEx>
        <w:trPr>
          <w:trHeight w:val="276"/>
        </w:trPr>
        <w:tc>
          <w:tcPr>
            <w:tcW w:w="1400" w:type="pct"/>
            <w:gridSpan w:val="2"/>
            <w:tcBorders>
              <w:right w:val="single" w:sz="4" w:space="0" w:color="auto"/>
            </w:tcBorders>
            <w:vAlign w:val="center"/>
          </w:tcPr>
          <w:p w14:paraId="2140D6C1" w14:textId="77777777" w:rsidR="00220728" w:rsidRPr="00220728" w:rsidRDefault="00220728" w:rsidP="00220728">
            <w:pPr>
              <w:spacing w:after="0" w:line="240" w:lineRule="auto"/>
              <w:ind w:left="-69"/>
              <w:contextualSpacing/>
              <w:rPr>
                <w:rFonts w:ascii="Times New Roman" w:hAnsi="Times New Roman"/>
                <w:lang w:val="en-US"/>
              </w:rPr>
            </w:pPr>
            <w:r w:rsidRPr="00220728">
              <w:rPr>
                <w:rFonts w:ascii="Times New Roman" w:hAnsi="Times New Roman"/>
                <w:color w:val="000000" w:themeColor="text1"/>
                <w:lang w:val="en-US"/>
              </w:rPr>
              <w:t>1</w:t>
            </w:r>
            <w:r w:rsidRPr="00220728">
              <w:rPr>
                <w:rFonts w:ascii="Times New Roman" w:hAnsi="Times New Roman"/>
                <w:color w:val="000000" w:themeColor="text1"/>
              </w:rPr>
              <w:t>1.1.Общие требования</w:t>
            </w:r>
          </w:p>
        </w:tc>
        <w:tc>
          <w:tcPr>
            <w:tcW w:w="3600" w:type="pct"/>
            <w:tcBorders>
              <w:left w:val="single" w:sz="4" w:space="0" w:color="auto"/>
            </w:tcBorders>
            <w:vAlign w:val="center"/>
          </w:tcPr>
          <w:p w14:paraId="4F7B6A1A" w14:textId="77777777" w:rsidR="00220728" w:rsidRPr="00220728" w:rsidRDefault="00220728" w:rsidP="00220728">
            <w:pPr>
              <w:spacing w:after="0" w:line="240" w:lineRule="auto"/>
              <w:contextualSpacing/>
              <w:rPr>
                <w:rFonts w:ascii="Times New Roman" w:hAnsi="Times New Roman"/>
              </w:rPr>
            </w:pPr>
            <w:r w:rsidRPr="00220728">
              <w:rPr>
                <w:rFonts w:ascii="Times New Roman" w:hAnsi="Times New Roman"/>
              </w:rPr>
              <w:t>11.1.1. СОУЭ должна проектироваться в целях обеспечения безопасной эвакуации людей при пожаре на основании действующей профильной НТД.</w:t>
            </w:r>
          </w:p>
          <w:p w14:paraId="4CA245EE" w14:textId="77777777" w:rsidR="00220728" w:rsidRPr="00220728" w:rsidRDefault="00220728" w:rsidP="00220728">
            <w:pPr>
              <w:tabs>
                <w:tab w:val="left" w:pos="33"/>
                <w:tab w:val="left" w:pos="151"/>
                <w:tab w:val="left" w:pos="1026"/>
              </w:tabs>
              <w:spacing w:after="0" w:line="240" w:lineRule="auto"/>
              <w:ind w:left="62"/>
              <w:rPr>
                <w:rFonts w:ascii="Times New Roman" w:hAnsi="Times New Roman"/>
              </w:rPr>
            </w:pPr>
            <w:r w:rsidRPr="00220728">
              <w:rPr>
                <w:rFonts w:ascii="Times New Roman" w:hAnsi="Times New Roman"/>
              </w:rPr>
              <w:t>11.1.2. СОУЭ должна обеспечивать своевременную передачу звуковой/речевой и световой информации о возникновении пожара, порядке эвакуации и других действиях, направленных на обеспечение безопасности при возникновении пожара.</w:t>
            </w:r>
          </w:p>
          <w:p w14:paraId="0861972D" w14:textId="77777777" w:rsidR="00220728" w:rsidRPr="00220728" w:rsidRDefault="00220728" w:rsidP="00220728">
            <w:pPr>
              <w:tabs>
                <w:tab w:val="left" w:pos="33"/>
                <w:tab w:val="left" w:pos="459"/>
                <w:tab w:val="left" w:pos="1026"/>
              </w:tabs>
              <w:spacing w:after="0" w:line="240" w:lineRule="auto"/>
              <w:ind w:left="62"/>
              <w:rPr>
                <w:rFonts w:ascii="Times New Roman" w:hAnsi="Times New Roman"/>
              </w:rPr>
            </w:pPr>
            <w:r w:rsidRPr="00220728">
              <w:rPr>
                <w:rFonts w:ascii="Times New Roman" w:hAnsi="Times New Roman"/>
              </w:rPr>
              <w:t>11.1.3. Информация, передаваемая СОУЭ, должна соответствовать информации, содержащейся в разработанных и размещенных на каждом этаже зданий планах эвакуации людей.</w:t>
            </w:r>
          </w:p>
          <w:p w14:paraId="22F1596A" w14:textId="77777777" w:rsidR="00220728" w:rsidRPr="00220728" w:rsidRDefault="00220728" w:rsidP="00220728">
            <w:pPr>
              <w:tabs>
                <w:tab w:val="left" w:pos="33"/>
                <w:tab w:val="left" w:pos="459"/>
                <w:tab w:val="left" w:pos="1026"/>
              </w:tabs>
              <w:spacing w:after="0" w:line="240" w:lineRule="auto"/>
              <w:ind w:left="62"/>
              <w:rPr>
                <w:rFonts w:ascii="Times New Roman" w:hAnsi="Times New Roman"/>
              </w:rPr>
            </w:pPr>
            <w:r w:rsidRPr="00220728">
              <w:rPr>
                <w:rFonts w:ascii="Times New Roman" w:hAnsi="Times New Roman"/>
              </w:rPr>
              <w:t>11.1.4. СОУЭ должна включаться автоматически от командного сигнала, формируемого автоматической установкой пожарной сигнализации или пожаротушения, за исключением случаев, указанных в п.3.3 СП 3.13130.2009.</w:t>
            </w:r>
          </w:p>
          <w:p w14:paraId="1FFFF69A" w14:textId="77777777" w:rsidR="00220728" w:rsidRPr="00220728" w:rsidRDefault="00220728" w:rsidP="00220728">
            <w:pPr>
              <w:tabs>
                <w:tab w:val="left" w:pos="33"/>
                <w:tab w:val="left" w:pos="459"/>
                <w:tab w:val="left" w:pos="1026"/>
              </w:tabs>
              <w:spacing w:after="0" w:line="240" w:lineRule="auto"/>
              <w:ind w:left="62"/>
              <w:rPr>
                <w:rFonts w:ascii="Times New Roman" w:hAnsi="Times New Roman"/>
              </w:rPr>
            </w:pPr>
            <w:r w:rsidRPr="00220728">
              <w:rPr>
                <w:rFonts w:ascii="Times New Roman" w:hAnsi="Times New Roman"/>
              </w:rPr>
              <w:t>11.1.5. Конкретные характеристики системы должны соответствовать типу СОУЭ объекта, определённому в соответствии с классификацией, указанной в СП 3.13130 (таблица 1).</w:t>
            </w:r>
          </w:p>
          <w:p w14:paraId="39A4232D" w14:textId="77777777" w:rsidR="00220728" w:rsidRPr="00220728" w:rsidRDefault="00220728" w:rsidP="00220728">
            <w:pPr>
              <w:spacing w:after="0" w:line="240" w:lineRule="auto"/>
              <w:contextualSpacing/>
              <w:rPr>
                <w:rFonts w:ascii="Times New Roman" w:hAnsi="Times New Roman"/>
              </w:rPr>
            </w:pPr>
            <w:r w:rsidRPr="00220728">
              <w:rPr>
                <w:rFonts w:ascii="Times New Roman" w:hAnsi="Times New Roman"/>
              </w:rPr>
              <w:t xml:space="preserve">11.1.6. Выбор типа и характеристик СОУЭ определяется организацией-проектировщиком в зависимости от функционального назначения, конструктивных и объемно-планировочных решений здания и исходя </w:t>
            </w:r>
            <w:r w:rsidRPr="00220728">
              <w:rPr>
                <w:rFonts w:ascii="Times New Roman" w:hAnsi="Times New Roman"/>
              </w:rPr>
              <w:br/>
              <w:t>из условия обеспечения безопасной эвакуации людей при пожаре.</w:t>
            </w:r>
          </w:p>
          <w:p w14:paraId="68E635C9" w14:textId="77777777" w:rsidR="00220728" w:rsidRPr="00220728" w:rsidRDefault="00220728" w:rsidP="00220728">
            <w:pPr>
              <w:spacing w:after="0" w:line="240" w:lineRule="auto"/>
              <w:contextualSpacing/>
              <w:rPr>
                <w:rFonts w:ascii="Times New Roman" w:hAnsi="Times New Roman"/>
              </w:rPr>
            </w:pPr>
            <w:r w:rsidRPr="00220728">
              <w:rPr>
                <w:rFonts w:ascii="Times New Roman" w:hAnsi="Times New Roman"/>
              </w:rPr>
              <w:t xml:space="preserve">11.1.7. Электропроводка СОУЭ, должны выполняться огнестойкими, </w:t>
            </w:r>
            <w:r w:rsidRPr="00220728">
              <w:rPr>
                <w:rFonts w:ascii="Times New Roman" w:hAnsi="Times New Roman"/>
              </w:rPr>
              <w:br/>
              <w:t xml:space="preserve">не распространяющими горение кабельными изделиями с низким дымо </w:t>
            </w:r>
            <w:r w:rsidRPr="00220728">
              <w:rPr>
                <w:rFonts w:ascii="Times New Roman" w:hAnsi="Times New Roman"/>
              </w:rPr>
              <w:br/>
              <w:t xml:space="preserve">и газовыделением, в соответствии с требованиями ГОСТ 31565-2012, </w:t>
            </w:r>
            <w:r w:rsidRPr="00220728">
              <w:rPr>
                <w:rFonts w:ascii="Times New Roman" w:hAnsi="Times New Roman"/>
              </w:rPr>
              <w:br/>
              <w:t>СП 6.13130, иной профильной НТД и должна обеспечивать работоспособность соединительных линий СОУЭ в условиях пожара в течение времени, необходимого для полной эвакуации людей в безопасную зону.</w:t>
            </w:r>
          </w:p>
          <w:p w14:paraId="62AA41F3" w14:textId="77777777" w:rsidR="00220728" w:rsidRPr="00220728" w:rsidRDefault="00220728" w:rsidP="00220728">
            <w:pPr>
              <w:spacing w:after="0" w:line="240" w:lineRule="auto"/>
              <w:contextualSpacing/>
              <w:rPr>
                <w:rFonts w:ascii="Times New Roman" w:hAnsi="Times New Roman"/>
              </w:rPr>
            </w:pPr>
            <w:r w:rsidRPr="00220728">
              <w:rPr>
                <w:rFonts w:ascii="Times New Roman" w:hAnsi="Times New Roman"/>
              </w:rPr>
              <w:t xml:space="preserve">11.1.8. Работоспособность электропроводок СОУЭ в условиях пожара обеспечивается выбором типа исполнения кабельных изделий и способом их прокладки в соответствии с требованиями ГОСТ 31565-2012, СП 6.13130 </w:t>
            </w:r>
            <w:r w:rsidRPr="00220728">
              <w:rPr>
                <w:rFonts w:ascii="Times New Roman" w:hAnsi="Times New Roman"/>
              </w:rPr>
              <w:br/>
              <w:t>и иной профильной НТД.</w:t>
            </w:r>
          </w:p>
          <w:p w14:paraId="38B0F0A1" w14:textId="77777777" w:rsidR="00220728" w:rsidRPr="00220728" w:rsidRDefault="00220728" w:rsidP="00220728">
            <w:pPr>
              <w:spacing w:after="0" w:line="240" w:lineRule="auto"/>
              <w:rPr>
                <w:rFonts w:ascii="Times New Roman" w:hAnsi="Times New Roman"/>
                <w:color w:val="000000" w:themeColor="text1"/>
                <w:shd w:val="clear" w:color="auto" w:fill="FFFFFF"/>
              </w:rPr>
            </w:pPr>
            <w:r w:rsidRPr="00220728">
              <w:rPr>
                <w:rFonts w:ascii="Times New Roman" w:hAnsi="Times New Roman"/>
                <w:color w:val="000000" w:themeColor="text1"/>
                <w:shd w:val="clear" w:color="auto" w:fill="FFFFFF"/>
              </w:rPr>
              <w:t xml:space="preserve">11.1.9. Способ прокладки и выбор кабельных изделий осуществляется </w:t>
            </w:r>
            <w:r w:rsidRPr="00220728">
              <w:rPr>
                <w:rFonts w:ascii="Times New Roman" w:hAnsi="Times New Roman"/>
                <w:color w:val="000000" w:themeColor="text1"/>
                <w:shd w:val="clear" w:color="auto" w:fill="FFFFFF"/>
              </w:rPr>
              <w:br/>
              <w:t xml:space="preserve">в </w:t>
            </w:r>
            <w:r w:rsidRPr="00220728">
              <w:rPr>
                <w:rFonts w:ascii="Times New Roman" w:hAnsi="Times New Roman"/>
              </w:rPr>
              <w:t xml:space="preserve">соответствии с </w:t>
            </w:r>
            <w:r w:rsidRPr="00220728">
              <w:rPr>
                <w:rFonts w:ascii="Times New Roman" w:hAnsi="Times New Roman"/>
                <w:color w:val="000000" w:themeColor="text1"/>
                <w:shd w:val="clear" w:color="auto" w:fill="FFFFFF"/>
              </w:rPr>
              <w:t>требованиями СП 6.13130 и иной профильной НТД.</w:t>
            </w:r>
          </w:p>
          <w:p w14:paraId="770C12CC" w14:textId="77777777" w:rsidR="00220728" w:rsidRPr="00220728" w:rsidRDefault="00220728" w:rsidP="00220728">
            <w:pPr>
              <w:tabs>
                <w:tab w:val="left" w:pos="33"/>
                <w:tab w:val="left" w:pos="459"/>
                <w:tab w:val="left" w:pos="1026"/>
              </w:tabs>
              <w:spacing w:after="0" w:line="240" w:lineRule="auto"/>
              <w:ind w:left="62"/>
              <w:rPr>
                <w:rFonts w:ascii="Times New Roman" w:hAnsi="Times New Roman"/>
              </w:rPr>
            </w:pPr>
            <w:r w:rsidRPr="00220728">
              <w:rPr>
                <w:rFonts w:ascii="Times New Roman" w:hAnsi="Times New Roman"/>
                <w:color w:val="000000" w:themeColor="text1"/>
                <w:shd w:val="clear" w:color="auto" w:fill="FFFFFF"/>
              </w:rPr>
              <w:t>11.1.10. Управление СОУЭ должно осуществляться из помещения пожарного поста, диспетчерской или другого специального помещения, отвечающего требованиям пожарной безопасности, предъявляемым к указанным помещениям.</w:t>
            </w:r>
          </w:p>
        </w:tc>
      </w:tr>
      <w:tr w:rsidR="00220728" w:rsidRPr="00220728" w14:paraId="57FA708B" w14:textId="77777777" w:rsidTr="00220728">
        <w:tblPrEx>
          <w:tblBorders>
            <w:insideV w:val="none" w:sz="0" w:space="0" w:color="auto"/>
          </w:tblBorders>
          <w:tblLook w:val="0000" w:firstRow="0" w:lastRow="0" w:firstColumn="0" w:lastColumn="0" w:noHBand="0" w:noVBand="0"/>
        </w:tblPrEx>
        <w:trPr>
          <w:trHeight w:val="276"/>
        </w:trPr>
        <w:tc>
          <w:tcPr>
            <w:tcW w:w="1400" w:type="pct"/>
            <w:gridSpan w:val="2"/>
            <w:tcBorders>
              <w:right w:val="single" w:sz="4" w:space="0" w:color="auto"/>
            </w:tcBorders>
            <w:vAlign w:val="center"/>
          </w:tcPr>
          <w:p w14:paraId="3FEFEB29" w14:textId="77777777" w:rsidR="00220728" w:rsidRPr="00220728" w:rsidRDefault="00220728" w:rsidP="00220728">
            <w:pPr>
              <w:spacing w:after="0" w:line="240" w:lineRule="auto"/>
              <w:ind w:left="-69"/>
              <w:contextualSpacing/>
              <w:rPr>
                <w:rFonts w:ascii="Times New Roman" w:hAnsi="Times New Roman"/>
                <w:color w:val="000000" w:themeColor="text1"/>
              </w:rPr>
            </w:pPr>
            <w:r w:rsidRPr="00220728">
              <w:rPr>
                <w:rFonts w:ascii="Times New Roman" w:hAnsi="Times New Roman"/>
                <w:color w:val="000000" w:themeColor="text1"/>
              </w:rPr>
              <w:t>11.2.</w:t>
            </w:r>
            <w:bookmarkStart w:id="21" w:name="Электропитание"/>
            <w:bookmarkStart w:id="22" w:name="_Toc208404400"/>
            <w:r w:rsidRPr="00220728">
              <w:rPr>
                <w:rFonts w:ascii="Times New Roman" w:hAnsi="Times New Roman"/>
                <w:color w:val="000000" w:themeColor="text1"/>
              </w:rPr>
              <w:t xml:space="preserve"> Электропитание и заземление</w:t>
            </w:r>
            <w:bookmarkEnd w:id="21"/>
            <w:bookmarkEnd w:id="22"/>
          </w:p>
        </w:tc>
        <w:tc>
          <w:tcPr>
            <w:tcW w:w="3600" w:type="pct"/>
            <w:tcBorders>
              <w:left w:val="single" w:sz="4" w:space="0" w:color="auto"/>
            </w:tcBorders>
            <w:vAlign w:val="center"/>
          </w:tcPr>
          <w:p w14:paraId="721D4F92" w14:textId="77777777" w:rsidR="00220728" w:rsidRPr="00220728" w:rsidRDefault="00220728" w:rsidP="00220728">
            <w:pPr>
              <w:spacing w:line="240" w:lineRule="auto"/>
              <w:contextualSpacing/>
              <w:rPr>
                <w:rFonts w:ascii="Times New Roman" w:hAnsi="Times New Roman"/>
              </w:rPr>
            </w:pPr>
            <w:r w:rsidRPr="00220728">
              <w:rPr>
                <w:rFonts w:ascii="Times New Roman" w:hAnsi="Times New Roman"/>
              </w:rPr>
              <w:t xml:space="preserve">11.2.1. Документацией предусмотреть подключение системы СОУЭ </w:t>
            </w:r>
            <w:r w:rsidRPr="00220728">
              <w:rPr>
                <w:rFonts w:ascii="Times New Roman" w:hAnsi="Times New Roman"/>
              </w:rPr>
              <w:br/>
              <w:t>к существующей системе электропитания и заземления здания 220В.</w:t>
            </w:r>
          </w:p>
          <w:p w14:paraId="69827F69" w14:textId="77777777" w:rsidR="00220728" w:rsidRPr="00220728" w:rsidRDefault="00220728" w:rsidP="00220728">
            <w:pPr>
              <w:spacing w:line="240" w:lineRule="auto"/>
              <w:contextualSpacing/>
              <w:rPr>
                <w:rFonts w:ascii="Times New Roman" w:hAnsi="Times New Roman"/>
              </w:rPr>
            </w:pPr>
            <w:r w:rsidRPr="00220728">
              <w:rPr>
                <w:rFonts w:ascii="Times New Roman" w:hAnsi="Times New Roman"/>
              </w:rPr>
              <w:t>11.2.2. В точке подключения к сети электропитания предусмотреть установку автоматического выключателя необходимого номинала.</w:t>
            </w:r>
          </w:p>
          <w:p w14:paraId="4E5EC439" w14:textId="77777777" w:rsidR="00220728" w:rsidRPr="00220728" w:rsidRDefault="00220728" w:rsidP="00220728">
            <w:pPr>
              <w:spacing w:line="240" w:lineRule="auto"/>
              <w:contextualSpacing/>
              <w:rPr>
                <w:rFonts w:ascii="Times New Roman" w:hAnsi="Times New Roman"/>
              </w:rPr>
            </w:pPr>
            <w:r w:rsidRPr="00220728">
              <w:rPr>
                <w:rFonts w:ascii="Times New Roman" w:hAnsi="Times New Roman"/>
              </w:rPr>
              <w:t xml:space="preserve">11.2.3. Подключение системы СОУЭ к существующей системе электропитания выполнить огнестойкими, не распространяющими горение кабельными изделиями </w:t>
            </w:r>
            <w:r w:rsidRPr="00220728">
              <w:rPr>
                <w:rFonts w:ascii="Times New Roman" w:hAnsi="Times New Roman"/>
                <w:shd w:val="clear" w:color="auto" w:fill="FFFFFF"/>
              </w:rPr>
              <w:t xml:space="preserve">в </w:t>
            </w:r>
            <w:r w:rsidRPr="00220728">
              <w:rPr>
                <w:rFonts w:ascii="Times New Roman" w:hAnsi="Times New Roman"/>
              </w:rPr>
              <w:t>соответствии с требованиями СП 6.13130 и иной профильной НТД.</w:t>
            </w:r>
          </w:p>
          <w:p w14:paraId="249A99D2" w14:textId="77777777" w:rsidR="00220728" w:rsidRPr="00220728" w:rsidRDefault="00220728" w:rsidP="00220728">
            <w:pPr>
              <w:spacing w:line="240" w:lineRule="auto"/>
              <w:contextualSpacing/>
              <w:rPr>
                <w:rFonts w:ascii="Times New Roman" w:hAnsi="Times New Roman"/>
              </w:rPr>
            </w:pPr>
            <w:r w:rsidRPr="00220728">
              <w:rPr>
                <w:rFonts w:ascii="Times New Roman" w:hAnsi="Times New Roman"/>
              </w:rPr>
              <w:t>11.2.4. Выполнить подключение электроприемников СОУЭ к существующей системе электропитания в соответствии с требованиями п.5 СП 6.13130, категории надежности электроснабжения здания и иной профильной НТД. Точка подключения определяется совместно представителем Заказчика во время проведения предпроектных работ.</w:t>
            </w:r>
          </w:p>
          <w:p w14:paraId="5A0BE255" w14:textId="77777777" w:rsidR="00220728" w:rsidRPr="00220728" w:rsidRDefault="00220728" w:rsidP="00220728">
            <w:pPr>
              <w:spacing w:after="0" w:line="240" w:lineRule="auto"/>
              <w:contextualSpacing/>
              <w:rPr>
                <w:rFonts w:ascii="Times New Roman" w:eastAsiaTheme="minorHAnsi" w:hAnsi="Times New Roman"/>
              </w:rPr>
            </w:pPr>
            <w:r w:rsidRPr="00220728">
              <w:rPr>
                <w:rFonts w:ascii="Times New Roman" w:hAnsi="Times New Roman"/>
              </w:rPr>
              <w:t xml:space="preserve">11.2.5. Электроприемники СОУЭ должны относиться к первой категории </w:t>
            </w:r>
            <w:r w:rsidRPr="00220728">
              <w:rPr>
                <w:rFonts w:ascii="Times New Roman" w:hAnsi="Times New Roman"/>
              </w:rPr>
              <w:br/>
              <w:t>по надежности электроснабжения, кроме электроприемников СОУЭ, установленных в зданиях класса функциональной пожарной опасности Ф1.1 с круглосуточным пребыванием людей, для которых должны предусматриваться автономные резервные источники электроснабжения.</w:t>
            </w:r>
          </w:p>
          <w:p w14:paraId="14F6B6F1" w14:textId="77777777" w:rsidR="00220728" w:rsidRPr="00220728" w:rsidRDefault="00220728" w:rsidP="00220728">
            <w:pPr>
              <w:spacing w:after="0" w:line="240" w:lineRule="auto"/>
              <w:rPr>
                <w:rFonts w:ascii="Times New Roman" w:hAnsi="Times New Roman"/>
              </w:rPr>
            </w:pPr>
            <w:r w:rsidRPr="00220728">
              <w:rPr>
                <w:rFonts w:ascii="Times New Roman" w:hAnsi="Times New Roman"/>
              </w:rPr>
              <w:t>11.2.6. Основное электропитание СОУЭ должно осуществляться от сети переменного тока частотой 50 Гц номинальным напряжением 220 В.</w:t>
            </w:r>
          </w:p>
          <w:p w14:paraId="57D4E9C8" w14:textId="77777777" w:rsidR="00220728" w:rsidRPr="00220728" w:rsidRDefault="00220728" w:rsidP="00220728">
            <w:pPr>
              <w:spacing w:after="0" w:line="240" w:lineRule="auto"/>
              <w:rPr>
                <w:rFonts w:ascii="Times New Roman" w:hAnsi="Times New Roman"/>
                <w:spacing w:val="-1"/>
              </w:rPr>
            </w:pPr>
            <w:r w:rsidRPr="00220728">
              <w:rPr>
                <w:rFonts w:ascii="Times New Roman" w:eastAsiaTheme="minorHAnsi" w:hAnsi="Times New Roman"/>
              </w:rPr>
              <w:lastRenderedPageBreak/>
              <w:t xml:space="preserve">11.2.7. </w:t>
            </w:r>
            <w:r w:rsidRPr="00220728">
              <w:rPr>
                <w:rFonts w:ascii="Times New Roman" w:hAnsi="Times New Roman"/>
                <w:spacing w:val="-1"/>
              </w:rPr>
              <w:t xml:space="preserve">Электропитание электроприемников </w:t>
            </w:r>
            <w:r w:rsidRPr="00220728">
              <w:rPr>
                <w:rFonts w:ascii="Times New Roman" w:hAnsi="Times New Roman"/>
              </w:rPr>
              <w:t>СОУЭ</w:t>
            </w:r>
            <w:r w:rsidRPr="00220728">
              <w:rPr>
                <w:rFonts w:ascii="Times New Roman" w:hAnsi="Times New Roman"/>
                <w:spacing w:val="-1"/>
              </w:rPr>
              <w:t xml:space="preserve"> должно быть бесперебойным и осуществляться либо от двух независимых источников переменного тока, либо от одного источника переменного тока </w:t>
            </w:r>
            <w:r w:rsidRPr="00220728">
              <w:rPr>
                <w:rFonts w:ascii="Times New Roman" w:hAnsi="Times New Roman"/>
                <w:spacing w:val="-1"/>
              </w:rPr>
              <w:br/>
              <w:t>с автоматическим переключением в аварийном режиме на резервное питание от автономного источника питания (АИП).</w:t>
            </w:r>
          </w:p>
          <w:p w14:paraId="1E197A45" w14:textId="77777777" w:rsidR="00220728" w:rsidRPr="00220728" w:rsidRDefault="00220728" w:rsidP="00220728">
            <w:pPr>
              <w:spacing w:after="0" w:line="240" w:lineRule="auto"/>
              <w:rPr>
                <w:rFonts w:ascii="Times New Roman" w:hAnsi="Times New Roman"/>
              </w:rPr>
            </w:pPr>
            <w:r w:rsidRPr="00220728">
              <w:rPr>
                <w:rFonts w:ascii="Times New Roman" w:hAnsi="Times New Roman"/>
                <w:spacing w:val="-1"/>
              </w:rPr>
              <w:t xml:space="preserve">11.2.8. </w:t>
            </w:r>
            <w:r w:rsidRPr="00220728">
              <w:rPr>
                <w:rFonts w:ascii="Times New Roman" w:eastAsiaTheme="minorHAnsi" w:hAnsi="Times New Roman"/>
              </w:rPr>
              <w:t xml:space="preserve">В качестве АИП могут применяться аккумуляторные батареи (АКБ) достаточной емкости для обеспечения непрерывного питания в течение времени, необходимого для выполнения своих функций электрооборудованием </w:t>
            </w:r>
            <w:r w:rsidRPr="00220728">
              <w:rPr>
                <w:rFonts w:ascii="Times New Roman" w:hAnsi="Times New Roman"/>
              </w:rPr>
              <w:t>СОУЭ</w:t>
            </w:r>
            <w:r w:rsidRPr="00220728">
              <w:rPr>
                <w:rFonts w:ascii="Times New Roman" w:eastAsiaTheme="minorHAnsi" w:hAnsi="Times New Roman"/>
              </w:rPr>
              <w:t xml:space="preserve"> на объекте защиты. Расчет емкости АКБ </w:t>
            </w:r>
            <w:r w:rsidRPr="00220728">
              <w:rPr>
                <w:rFonts w:ascii="Times New Roman" w:eastAsiaTheme="minorHAnsi" w:hAnsi="Times New Roman"/>
              </w:rPr>
              <w:br/>
              <w:t xml:space="preserve">для функционирования </w:t>
            </w:r>
            <w:r w:rsidRPr="00220728">
              <w:rPr>
                <w:rFonts w:ascii="Times New Roman" w:hAnsi="Times New Roman"/>
              </w:rPr>
              <w:t>СОУЭ</w:t>
            </w:r>
            <w:r w:rsidRPr="00220728">
              <w:rPr>
                <w:rFonts w:ascii="Times New Roman" w:eastAsiaTheme="minorHAnsi" w:hAnsi="Times New Roman"/>
              </w:rPr>
              <w:t xml:space="preserve"> при прекращении электроснабжения </w:t>
            </w:r>
            <w:r w:rsidRPr="00220728">
              <w:rPr>
                <w:rFonts w:ascii="Times New Roman" w:eastAsiaTheme="minorHAnsi" w:hAnsi="Times New Roman"/>
              </w:rPr>
              <w:br/>
              <w:t xml:space="preserve">от самостоятельного НКУ должен быть выполнен в соответствии </w:t>
            </w:r>
            <w:r w:rsidRPr="00220728">
              <w:rPr>
                <w:rFonts w:ascii="Times New Roman" w:eastAsiaTheme="minorHAnsi" w:hAnsi="Times New Roman"/>
              </w:rPr>
              <w:br/>
              <w:t>с приложением А СП 6.13130</w:t>
            </w:r>
            <w:r w:rsidRPr="00220728">
              <w:rPr>
                <w:rFonts w:ascii="Times New Roman" w:hAnsi="Times New Roman"/>
              </w:rPr>
              <w:t xml:space="preserve"> 24 часа в дежурном режиме плюс 1 ч. </w:t>
            </w:r>
            <w:r w:rsidRPr="00220728">
              <w:rPr>
                <w:rFonts w:ascii="Times New Roman" w:hAnsi="Times New Roman"/>
              </w:rPr>
              <w:br/>
              <w:t>в тревожном режиме.</w:t>
            </w:r>
          </w:p>
          <w:p w14:paraId="52747006" w14:textId="77777777" w:rsidR="00220728" w:rsidRPr="00220728" w:rsidRDefault="00220728" w:rsidP="00220728">
            <w:pPr>
              <w:spacing w:after="0" w:line="240" w:lineRule="auto"/>
              <w:contextualSpacing/>
              <w:rPr>
                <w:rFonts w:ascii="Times New Roman" w:hAnsi="Times New Roman"/>
              </w:rPr>
            </w:pPr>
            <w:r w:rsidRPr="00220728">
              <w:rPr>
                <w:rFonts w:ascii="Times New Roman" w:hAnsi="Times New Roman"/>
              </w:rPr>
              <w:t xml:space="preserve">11.2.9. Заземление электроприемников СОУЭ выполнить в соответствии </w:t>
            </w:r>
            <w:r w:rsidRPr="00220728">
              <w:rPr>
                <w:rFonts w:ascii="Times New Roman" w:hAnsi="Times New Roman"/>
              </w:rPr>
              <w:br/>
              <w:t>с требованиями ГОСТ Р 70303-2022 и СП 76.13330.2016</w:t>
            </w:r>
          </w:p>
        </w:tc>
      </w:tr>
      <w:tr w:rsidR="00220728" w:rsidRPr="00220728" w14:paraId="7ED21708" w14:textId="77777777" w:rsidTr="00215BD1">
        <w:tblPrEx>
          <w:tblBorders>
            <w:insideV w:val="none" w:sz="0" w:space="0" w:color="auto"/>
          </w:tblBorders>
          <w:tblLook w:val="0000" w:firstRow="0" w:lastRow="0" w:firstColumn="0" w:lastColumn="0" w:noHBand="0" w:noVBand="0"/>
        </w:tblPrEx>
        <w:trPr>
          <w:trHeight w:val="102"/>
        </w:trPr>
        <w:tc>
          <w:tcPr>
            <w:tcW w:w="5000" w:type="pct"/>
            <w:gridSpan w:val="3"/>
          </w:tcPr>
          <w:p w14:paraId="3DBC6095" w14:textId="77777777" w:rsidR="00220728" w:rsidRPr="00220728" w:rsidRDefault="00220728" w:rsidP="00220728">
            <w:pPr>
              <w:spacing w:after="0" w:line="240" w:lineRule="auto"/>
              <w:rPr>
                <w:rFonts w:ascii="Times New Roman" w:hAnsi="Times New Roman"/>
                <w:b/>
                <w:color w:val="000000" w:themeColor="text1"/>
              </w:rPr>
            </w:pPr>
            <w:r w:rsidRPr="00220728">
              <w:rPr>
                <w:rFonts w:ascii="Times New Roman" w:hAnsi="Times New Roman"/>
                <w:b/>
                <w:color w:val="000000" w:themeColor="text1"/>
              </w:rPr>
              <w:lastRenderedPageBreak/>
              <w:t>12.Согласования</w:t>
            </w:r>
          </w:p>
        </w:tc>
      </w:tr>
      <w:tr w:rsidR="00220728" w:rsidRPr="00220728" w14:paraId="3A46F37B" w14:textId="77777777" w:rsidTr="00220728">
        <w:tblPrEx>
          <w:tblBorders>
            <w:insideV w:val="none" w:sz="0" w:space="0" w:color="auto"/>
          </w:tblBorders>
          <w:tblLook w:val="0000" w:firstRow="0" w:lastRow="0" w:firstColumn="0" w:lastColumn="0" w:noHBand="0" w:noVBand="0"/>
        </w:tblPrEx>
        <w:trPr>
          <w:trHeight w:val="102"/>
        </w:trPr>
        <w:tc>
          <w:tcPr>
            <w:tcW w:w="1400" w:type="pct"/>
            <w:gridSpan w:val="2"/>
            <w:tcBorders>
              <w:right w:val="single" w:sz="4" w:space="0" w:color="auto"/>
            </w:tcBorders>
          </w:tcPr>
          <w:p w14:paraId="5CCA851E" w14:textId="77777777" w:rsidR="00220728" w:rsidRPr="00220728" w:rsidRDefault="00220728" w:rsidP="00220728">
            <w:pPr>
              <w:spacing w:after="0" w:line="240" w:lineRule="auto"/>
              <w:ind w:left="33"/>
              <w:rPr>
                <w:rFonts w:ascii="Times New Roman" w:hAnsi="Times New Roman"/>
                <w:color w:val="000000" w:themeColor="text1"/>
              </w:rPr>
            </w:pPr>
            <w:r w:rsidRPr="00220728">
              <w:rPr>
                <w:rFonts w:ascii="Times New Roman" w:hAnsi="Times New Roman"/>
                <w:color w:val="000000" w:themeColor="text1"/>
              </w:rPr>
              <w:t>12.1.Согласования</w:t>
            </w:r>
          </w:p>
        </w:tc>
        <w:tc>
          <w:tcPr>
            <w:tcW w:w="3600" w:type="pct"/>
            <w:tcBorders>
              <w:left w:val="single" w:sz="4" w:space="0" w:color="auto"/>
            </w:tcBorders>
            <w:vAlign w:val="center"/>
          </w:tcPr>
          <w:p w14:paraId="6061A970" w14:textId="77777777" w:rsidR="00220728" w:rsidRPr="00220728" w:rsidRDefault="00220728" w:rsidP="00220728">
            <w:pPr>
              <w:spacing w:after="0" w:line="240" w:lineRule="auto"/>
              <w:ind w:left="33"/>
              <w:rPr>
                <w:rFonts w:ascii="Times New Roman" w:hAnsi="Times New Roman"/>
                <w:bCs/>
                <w:color w:val="000000" w:themeColor="text1"/>
              </w:rPr>
            </w:pPr>
            <w:r w:rsidRPr="00220728">
              <w:rPr>
                <w:rFonts w:ascii="Times New Roman" w:hAnsi="Times New Roman"/>
                <w:bCs/>
                <w:color w:val="000000" w:themeColor="text1"/>
              </w:rPr>
              <w:t>1. План. расположения оборудования, структурные схемы, схемы прокладки кабелей и др. должны быть согласованы с Заказчиком (подпись и печать).</w:t>
            </w:r>
          </w:p>
          <w:p w14:paraId="1DAE09DA" w14:textId="77777777" w:rsidR="00220728" w:rsidRPr="00220728" w:rsidRDefault="00220728" w:rsidP="00220728">
            <w:pPr>
              <w:spacing w:after="0" w:line="240" w:lineRule="auto"/>
              <w:ind w:left="33"/>
              <w:rPr>
                <w:rFonts w:ascii="Times New Roman" w:hAnsi="Times New Roman"/>
                <w:bCs/>
                <w:color w:val="000000" w:themeColor="text1"/>
              </w:rPr>
            </w:pPr>
            <w:r w:rsidRPr="00220728">
              <w:rPr>
                <w:rFonts w:ascii="Times New Roman" w:hAnsi="Times New Roman"/>
                <w:bCs/>
                <w:color w:val="000000" w:themeColor="text1"/>
              </w:rPr>
              <w:t xml:space="preserve">2. В случае если здание находится под охраной государства, вышеуказанные документы должны быть согласованы с </w:t>
            </w:r>
            <w:r w:rsidRPr="00220728">
              <w:rPr>
                <w:rFonts w:ascii="Times New Roman" w:hAnsi="Times New Roman"/>
                <w:color w:val="000000" w:themeColor="text1"/>
              </w:rPr>
              <w:t>Комитетом по государственному контролю, использованию и охране памятников истории и культуры</w:t>
            </w:r>
            <w:r w:rsidRPr="00220728">
              <w:rPr>
                <w:rFonts w:ascii="Times New Roman" w:hAnsi="Times New Roman"/>
                <w:bCs/>
                <w:color w:val="000000" w:themeColor="text1"/>
              </w:rPr>
              <w:t>.</w:t>
            </w:r>
          </w:p>
          <w:p w14:paraId="38BCB3B5" w14:textId="77777777" w:rsidR="00220728" w:rsidRPr="00220728" w:rsidRDefault="00220728" w:rsidP="00220728">
            <w:pPr>
              <w:spacing w:after="0" w:line="240" w:lineRule="auto"/>
              <w:ind w:left="33"/>
              <w:rPr>
                <w:rFonts w:ascii="Times New Roman" w:hAnsi="Times New Roman"/>
                <w:color w:val="000000" w:themeColor="text1"/>
              </w:rPr>
            </w:pPr>
            <w:r w:rsidRPr="00220728">
              <w:rPr>
                <w:rFonts w:ascii="Times New Roman" w:hAnsi="Times New Roman"/>
                <w:color w:val="000000" w:themeColor="text1"/>
              </w:rPr>
              <w:t>3. Техническое задание и проектно-сметная документация согласовывается в СПб ГКУ «ГМЦ» на соответствие выданным техническим условиям.</w:t>
            </w:r>
          </w:p>
        </w:tc>
      </w:tr>
      <w:tr w:rsidR="00220728" w:rsidRPr="00220728" w14:paraId="0A49D95B" w14:textId="77777777" w:rsidTr="00215BD1">
        <w:tblPrEx>
          <w:tblBorders>
            <w:insideV w:val="none" w:sz="0" w:space="0" w:color="auto"/>
          </w:tblBorders>
          <w:tblLook w:val="0000" w:firstRow="0" w:lastRow="0" w:firstColumn="0" w:lastColumn="0" w:noHBand="0" w:noVBand="0"/>
        </w:tblPrEx>
        <w:trPr>
          <w:trHeight w:val="102"/>
        </w:trPr>
        <w:tc>
          <w:tcPr>
            <w:tcW w:w="5000" w:type="pct"/>
            <w:gridSpan w:val="3"/>
            <w:vAlign w:val="center"/>
          </w:tcPr>
          <w:p w14:paraId="4EF78F86" w14:textId="77777777" w:rsidR="00220728" w:rsidRPr="00220728" w:rsidRDefault="00220728" w:rsidP="00220728">
            <w:pPr>
              <w:spacing w:after="0" w:line="240" w:lineRule="auto"/>
              <w:ind w:left="33"/>
              <w:rPr>
                <w:rFonts w:ascii="Times New Roman" w:hAnsi="Times New Roman"/>
                <w:b/>
                <w:color w:val="000000" w:themeColor="text1"/>
              </w:rPr>
            </w:pPr>
            <w:r w:rsidRPr="00220728">
              <w:rPr>
                <w:rFonts w:ascii="Times New Roman" w:hAnsi="Times New Roman"/>
                <w:b/>
                <w:color w:val="000000" w:themeColor="text1"/>
              </w:rPr>
              <w:t>13. Исходные данные/Требования:</w:t>
            </w:r>
          </w:p>
        </w:tc>
      </w:tr>
      <w:tr w:rsidR="00220728" w:rsidRPr="00220728" w14:paraId="74F7EB7A" w14:textId="77777777" w:rsidTr="00220728">
        <w:tblPrEx>
          <w:tblBorders>
            <w:insideV w:val="none" w:sz="0" w:space="0" w:color="auto"/>
          </w:tblBorders>
          <w:tblLook w:val="0000" w:firstRow="0" w:lastRow="0" w:firstColumn="0" w:lastColumn="0" w:noHBand="0" w:noVBand="0"/>
        </w:tblPrEx>
        <w:trPr>
          <w:trHeight w:val="131"/>
        </w:trPr>
        <w:tc>
          <w:tcPr>
            <w:tcW w:w="1400" w:type="pct"/>
            <w:gridSpan w:val="2"/>
            <w:tcBorders>
              <w:right w:val="single" w:sz="4" w:space="0" w:color="auto"/>
            </w:tcBorders>
          </w:tcPr>
          <w:p w14:paraId="4E242B16" w14:textId="77777777" w:rsidR="00220728" w:rsidRPr="00220728" w:rsidRDefault="00220728" w:rsidP="00220728">
            <w:pPr>
              <w:tabs>
                <w:tab w:val="center" w:pos="4677"/>
                <w:tab w:val="right" w:pos="9355"/>
              </w:tabs>
              <w:spacing w:after="0" w:line="240" w:lineRule="auto"/>
              <w:rPr>
                <w:rFonts w:ascii="Times New Roman" w:hAnsi="Times New Roman"/>
                <w:color w:val="000000" w:themeColor="text1"/>
              </w:rPr>
            </w:pPr>
            <w:r w:rsidRPr="00220728">
              <w:rPr>
                <w:rFonts w:ascii="Times New Roman" w:hAnsi="Times New Roman"/>
                <w:color w:val="000000" w:themeColor="text1"/>
              </w:rPr>
              <w:t>13.1. Предоставляемые заказчиком</w:t>
            </w:r>
          </w:p>
        </w:tc>
        <w:tc>
          <w:tcPr>
            <w:tcW w:w="3600" w:type="pct"/>
            <w:tcBorders>
              <w:left w:val="single" w:sz="4" w:space="0" w:color="auto"/>
            </w:tcBorders>
          </w:tcPr>
          <w:p w14:paraId="5C95B937" w14:textId="77777777" w:rsidR="00220728" w:rsidRPr="00220728" w:rsidRDefault="00220728" w:rsidP="00220728">
            <w:pPr>
              <w:spacing w:after="0" w:line="240" w:lineRule="auto"/>
              <w:ind w:left="33"/>
              <w:rPr>
                <w:rFonts w:ascii="Times New Roman" w:hAnsi="Times New Roman"/>
                <w:bCs/>
                <w:color w:val="000000" w:themeColor="text1"/>
              </w:rPr>
            </w:pPr>
            <w:r w:rsidRPr="00220728">
              <w:rPr>
                <w:rFonts w:ascii="Times New Roman" w:hAnsi="Times New Roman"/>
                <w:bCs/>
                <w:color w:val="000000" w:themeColor="text1"/>
              </w:rPr>
              <w:t>- Правоустанавливающие документы на объект недвижимости;</w:t>
            </w:r>
          </w:p>
          <w:p w14:paraId="76EF6518" w14:textId="77777777" w:rsidR="00220728" w:rsidRPr="00220728" w:rsidRDefault="00220728" w:rsidP="00220728">
            <w:pPr>
              <w:spacing w:after="0" w:line="240" w:lineRule="auto"/>
              <w:ind w:left="33"/>
              <w:rPr>
                <w:rFonts w:ascii="Times New Roman" w:hAnsi="Times New Roman"/>
                <w:bCs/>
                <w:color w:val="000000" w:themeColor="text1"/>
              </w:rPr>
            </w:pPr>
            <w:r w:rsidRPr="00220728">
              <w:rPr>
                <w:rFonts w:ascii="Times New Roman" w:hAnsi="Times New Roman"/>
                <w:bCs/>
                <w:color w:val="000000" w:themeColor="text1"/>
              </w:rPr>
              <w:t>- Выписка ЕГРН;</w:t>
            </w:r>
          </w:p>
          <w:p w14:paraId="59063C0F" w14:textId="77777777" w:rsidR="00220728" w:rsidRPr="00220728" w:rsidRDefault="00220728" w:rsidP="00220728">
            <w:pPr>
              <w:spacing w:after="0" w:line="240" w:lineRule="auto"/>
              <w:ind w:left="33"/>
              <w:rPr>
                <w:rFonts w:ascii="Times New Roman" w:hAnsi="Times New Roman"/>
                <w:bCs/>
                <w:color w:val="000000" w:themeColor="text1"/>
              </w:rPr>
            </w:pPr>
            <w:r w:rsidRPr="00220728">
              <w:rPr>
                <w:rFonts w:ascii="Times New Roman" w:hAnsi="Times New Roman"/>
                <w:bCs/>
                <w:color w:val="000000" w:themeColor="text1"/>
              </w:rPr>
              <w:t>-Технические условия Городского мониторингового центра (ГМЦ)</w:t>
            </w:r>
          </w:p>
          <w:p w14:paraId="5F3AEC7B" w14:textId="77777777" w:rsidR="00220728" w:rsidRPr="00220728" w:rsidRDefault="00220728" w:rsidP="00220728">
            <w:pPr>
              <w:spacing w:after="0" w:line="240" w:lineRule="auto"/>
              <w:ind w:left="33"/>
              <w:rPr>
                <w:rFonts w:ascii="Times New Roman" w:hAnsi="Times New Roman"/>
                <w:bCs/>
                <w:color w:val="000000" w:themeColor="text1"/>
                <w:sz w:val="21"/>
                <w:szCs w:val="21"/>
              </w:rPr>
            </w:pPr>
            <w:r w:rsidRPr="00220728">
              <w:rPr>
                <w:rFonts w:ascii="Times New Roman" w:hAnsi="Times New Roman"/>
                <w:bCs/>
                <w:color w:val="000000" w:themeColor="text1"/>
              </w:rPr>
              <w:t>-</w:t>
            </w:r>
            <w:r w:rsidRPr="00220728">
              <w:rPr>
                <w:rFonts w:ascii="Times New Roman" w:hAnsi="Times New Roman"/>
                <w:bCs/>
                <w:color w:val="000000" w:themeColor="text1"/>
                <w:sz w:val="21"/>
                <w:szCs w:val="21"/>
              </w:rPr>
              <w:t xml:space="preserve"> Архитектурно-строительные чертежи, содержащие разрезы, экспликации помещений</w:t>
            </w:r>
          </w:p>
          <w:p w14:paraId="728F0D23" w14:textId="77777777" w:rsidR="00220728" w:rsidRPr="00220728" w:rsidRDefault="00220728" w:rsidP="00220728">
            <w:pPr>
              <w:tabs>
                <w:tab w:val="left" w:pos="960"/>
              </w:tabs>
              <w:spacing w:after="0" w:line="240" w:lineRule="auto"/>
              <w:rPr>
                <w:rFonts w:ascii="Times New Roman" w:hAnsi="Times New Roman"/>
              </w:rPr>
            </w:pPr>
            <w:r w:rsidRPr="00220728">
              <w:rPr>
                <w:rFonts w:ascii="Times New Roman" w:hAnsi="Times New Roman"/>
              </w:rPr>
              <w:t xml:space="preserve"> - Раздел ОВ  (места размещения противопожарных клапанов, а также места размещения шкафов управления системами общеобменной вентиляции, тепловых завес и кондиционирование воздуха; </w:t>
            </w:r>
          </w:p>
        </w:tc>
      </w:tr>
      <w:tr w:rsidR="00220728" w:rsidRPr="00220728" w14:paraId="1A45BD99" w14:textId="77777777" w:rsidTr="00220728">
        <w:tblPrEx>
          <w:tblBorders>
            <w:insideV w:val="none" w:sz="0" w:space="0" w:color="auto"/>
          </w:tblBorders>
          <w:tblLook w:val="0000" w:firstRow="0" w:lastRow="0" w:firstColumn="0" w:lastColumn="0" w:noHBand="0" w:noVBand="0"/>
        </w:tblPrEx>
        <w:trPr>
          <w:trHeight w:val="282"/>
        </w:trPr>
        <w:tc>
          <w:tcPr>
            <w:tcW w:w="1400" w:type="pct"/>
            <w:gridSpan w:val="2"/>
            <w:tcBorders>
              <w:right w:val="single" w:sz="4" w:space="0" w:color="auto"/>
            </w:tcBorders>
          </w:tcPr>
          <w:p w14:paraId="66119995" w14:textId="77777777" w:rsidR="00220728" w:rsidRPr="00220728" w:rsidRDefault="00220728" w:rsidP="00220728">
            <w:pPr>
              <w:tabs>
                <w:tab w:val="center" w:pos="4677"/>
                <w:tab w:val="right" w:pos="9355"/>
              </w:tabs>
              <w:spacing w:after="0" w:line="240" w:lineRule="auto"/>
              <w:rPr>
                <w:rFonts w:ascii="Times New Roman" w:hAnsi="Times New Roman"/>
                <w:color w:val="000000" w:themeColor="text1"/>
              </w:rPr>
            </w:pPr>
            <w:r w:rsidRPr="00220728">
              <w:rPr>
                <w:rFonts w:ascii="Times New Roman" w:hAnsi="Times New Roman"/>
                <w:color w:val="000000" w:themeColor="text1"/>
              </w:rPr>
              <w:t>13.2. Требования к разработке сметной документации</w:t>
            </w:r>
          </w:p>
        </w:tc>
        <w:tc>
          <w:tcPr>
            <w:tcW w:w="3600" w:type="pct"/>
            <w:tcBorders>
              <w:left w:val="single" w:sz="4" w:space="0" w:color="auto"/>
            </w:tcBorders>
          </w:tcPr>
          <w:p w14:paraId="4C3DE97B" w14:textId="77777777" w:rsidR="00220728" w:rsidRPr="00220728" w:rsidRDefault="00220728" w:rsidP="00220728">
            <w:pPr>
              <w:spacing w:after="0" w:line="240" w:lineRule="auto"/>
              <w:ind w:firstLine="452"/>
              <w:jc w:val="both"/>
              <w:rPr>
                <w:rFonts w:ascii="Times New Roman" w:eastAsia="Times New Roman" w:hAnsi="Times New Roman"/>
              </w:rPr>
            </w:pPr>
            <w:r w:rsidRPr="00220728">
              <w:rPr>
                <w:rFonts w:ascii="Times New Roman" w:eastAsia="Times New Roman" w:hAnsi="Times New Roman"/>
              </w:rPr>
              <w:t>Сметную документацию разработать в соответствии с «Методикой определения сметной стоимости строительства, реконструкции, капитального ремонта, сноса объектов капитального строительства, работ по сохранению объектов культурного наследия (памятников истории и культуры) народов Российской Федерации на территории Российской Федерации» (приказ Минстроя России от 04.08.2020 № 421/пр) на основе сметно-нормативной базы, действующей на момент сдачи проектной документации.</w:t>
            </w:r>
          </w:p>
          <w:p w14:paraId="7E32F34A" w14:textId="77777777" w:rsidR="00220728" w:rsidRPr="00220728" w:rsidRDefault="00220728" w:rsidP="00220728">
            <w:pPr>
              <w:spacing w:after="0" w:line="240" w:lineRule="auto"/>
              <w:ind w:firstLine="452"/>
              <w:jc w:val="both"/>
              <w:rPr>
                <w:rFonts w:ascii="Times New Roman" w:eastAsia="Times New Roman" w:hAnsi="Times New Roman"/>
              </w:rPr>
            </w:pPr>
            <w:r w:rsidRPr="00220728">
              <w:rPr>
                <w:rFonts w:ascii="Times New Roman" w:eastAsia="Times New Roman" w:hAnsi="Times New Roman"/>
              </w:rPr>
              <w:t>Сметную документацию разработать ресурсно-индексным методом с применением ФСНБ-2022;</w:t>
            </w:r>
          </w:p>
          <w:p w14:paraId="03AC5566" w14:textId="77777777" w:rsidR="00220728" w:rsidRPr="00220728" w:rsidRDefault="00220728" w:rsidP="00220728">
            <w:pPr>
              <w:spacing w:after="0" w:line="240" w:lineRule="auto"/>
              <w:ind w:firstLine="452"/>
              <w:jc w:val="both"/>
              <w:rPr>
                <w:rFonts w:ascii="Times New Roman" w:eastAsia="Times New Roman" w:hAnsi="Times New Roman"/>
              </w:rPr>
            </w:pPr>
            <w:r w:rsidRPr="00220728">
              <w:rPr>
                <w:rFonts w:ascii="Times New Roman" w:eastAsia="Times New Roman" w:hAnsi="Times New Roman"/>
              </w:rPr>
              <w:t>Стоимость материалов, отсутствующих в ФСНБ, определять по наиболее экономичному варианту, определенному на основании сбора информации о текущих ценах (конъюнктурный анализ).</w:t>
            </w:r>
          </w:p>
          <w:p w14:paraId="0554D2BF" w14:textId="77777777" w:rsidR="00220728" w:rsidRPr="00220728" w:rsidRDefault="00220728" w:rsidP="00220728">
            <w:pPr>
              <w:spacing w:after="0" w:line="240" w:lineRule="auto"/>
              <w:jc w:val="both"/>
              <w:rPr>
                <w:rFonts w:ascii="Times New Roman" w:eastAsia="Times New Roman" w:hAnsi="Times New Roman"/>
              </w:rPr>
            </w:pPr>
            <w:r w:rsidRPr="00220728">
              <w:rPr>
                <w:rFonts w:ascii="Times New Roman" w:eastAsia="Times New Roman" w:hAnsi="Times New Roman"/>
              </w:rPr>
              <w:t>Результаты конъюнктурного анализа (при его необходимости), оформить в соответствии с рекомендуемой формой, приведенной в Методике;</w:t>
            </w:r>
          </w:p>
          <w:p w14:paraId="22258EB4" w14:textId="77777777" w:rsidR="00220728" w:rsidRPr="00220728" w:rsidRDefault="00220728" w:rsidP="00220728">
            <w:pPr>
              <w:spacing w:after="0" w:line="240" w:lineRule="auto"/>
              <w:ind w:firstLine="452"/>
              <w:jc w:val="both"/>
              <w:rPr>
                <w:rFonts w:ascii="Times New Roman" w:eastAsia="Times New Roman" w:hAnsi="Times New Roman"/>
              </w:rPr>
            </w:pPr>
            <w:r w:rsidRPr="00220728">
              <w:rPr>
                <w:rFonts w:ascii="Times New Roman" w:eastAsia="Times New Roman" w:hAnsi="Times New Roman"/>
              </w:rPr>
              <w:t>Начисление накладных расходов производить согласно Приказу Минстроя России от 21.12.2020 N 812/пр;</w:t>
            </w:r>
          </w:p>
          <w:p w14:paraId="15E05467" w14:textId="77777777" w:rsidR="00220728" w:rsidRPr="00220728" w:rsidRDefault="00220728" w:rsidP="00220728">
            <w:pPr>
              <w:spacing w:after="0" w:line="240" w:lineRule="auto"/>
              <w:ind w:firstLine="452"/>
              <w:jc w:val="both"/>
              <w:rPr>
                <w:rFonts w:ascii="Times New Roman" w:eastAsia="Times New Roman" w:hAnsi="Times New Roman"/>
              </w:rPr>
            </w:pPr>
            <w:r w:rsidRPr="00220728">
              <w:rPr>
                <w:rFonts w:ascii="Times New Roman" w:eastAsia="Times New Roman" w:hAnsi="Times New Roman"/>
              </w:rPr>
              <w:t>Начисление сметной прибыли производить согласно Приказу Минстроя России от 11.12.2020 N 774/пр.</w:t>
            </w:r>
          </w:p>
          <w:p w14:paraId="5A12B20F" w14:textId="77777777" w:rsidR="00220728" w:rsidRPr="00220728" w:rsidRDefault="00220728" w:rsidP="00220728">
            <w:pPr>
              <w:spacing w:after="0" w:line="240" w:lineRule="auto"/>
              <w:ind w:firstLine="452"/>
              <w:jc w:val="both"/>
              <w:rPr>
                <w:rFonts w:ascii="Times New Roman" w:eastAsia="Times New Roman" w:hAnsi="Times New Roman"/>
              </w:rPr>
            </w:pPr>
            <w:r w:rsidRPr="00220728">
              <w:rPr>
                <w:rFonts w:ascii="Times New Roman" w:eastAsia="Times New Roman" w:hAnsi="Times New Roman"/>
              </w:rPr>
              <w:t xml:space="preserve">Допустимо применение оборудования РФ и дружественных стран. </w:t>
            </w:r>
          </w:p>
        </w:tc>
      </w:tr>
      <w:tr w:rsidR="00220728" w:rsidRPr="00220728" w14:paraId="36AD7801" w14:textId="77777777" w:rsidTr="00220728">
        <w:tblPrEx>
          <w:tblBorders>
            <w:insideV w:val="none" w:sz="0" w:space="0" w:color="auto"/>
          </w:tblBorders>
          <w:tblLook w:val="0000" w:firstRow="0" w:lastRow="0" w:firstColumn="0" w:lastColumn="0" w:noHBand="0" w:noVBand="0"/>
        </w:tblPrEx>
        <w:trPr>
          <w:trHeight w:val="276"/>
        </w:trPr>
        <w:tc>
          <w:tcPr>
            <w:tcW w:w="1400" w:type="pct"/>
            <w:gridSpan w:val="2"/>
            <w:tcBorders>
              <w:right w:val="single" w:sz="4" w:space="0" w:color="auto"/>
            </w:tcBorders>
          </w:tcPr>
          <w:p w14:paraId="00874963" w14:textId="77777777" w:rsidR="00220728" w:rsidRPr="00220728" w:rsidRDefault="00220728" w:rsidP="00220728">
            <w:pPr>
              <w:tabs>
                <w:tab w:val="center" w:pos="4677"/>
                <w:tab w:val="right" w:pos="9355"/>
              </w:tabs>
              <w:spacing w:after="0" w:line="240" w:lineRule="auto"/>
              <w:rPr>
                <w:rFonts w:ascii="Times New Roman" w:hAnsi="Times New Roman"/>
                <w:color w:val="000000" w:themeColor="text1"/>
              </w:rPr>
            </w:pPr>
            <w:r w:rsidRPr="00220728">
              <w:rPr>
                <w:rFonts w:ascii="Times New Roman" w:hAnsi="Times New Roman"/>
                <w:color w:val="000000" w:themeColor="text1"/>
              </w:rPr>
              <w:t>13.3. Требования к результатам работ и иные показатели, связанные с определением соответствия выполняемых работ потребностям заказчика (приемка работ)</w:t>
            </w:r>
          </w:p>
        </w:tc>
        <w:tc>
          <w:tcPr>
            <w:tcW w:w="3600" w:type="pct"/>
            <w:tcBorders>
              <w:left w:val="single" w:sz="4" w:space="0" w:color="auto"/>
            </w:tcBorders>
          </w:tcPr>
          <w:p w14:paraId="61171449" w14:textId="77777777" w:rsidR="00220728" w:rsidRPr="00220728" w:rsidRDefault="00220728" w:rsidP="00220728">
            <w:pPr>
              <w:spacing w:after="0" w:line="240" w:lineRule="auto"/>
              <w:ind w:firstLine="451"/>
              <w:jc w:val="both"/>
              <w:rPr>
                <w:rFonts w:ascii="Times New Roman" w:hAnsi="Times New Roman"/>
                <w:color w:val="000000" w:themeColor="text1"/>
              </w:rPr>
            </w:pPr>
            <w:r w:rsidRPr="00220728">
              <w:rPr>
                <w:rFonts w:ascii="Times New Roman" w:hAnsi="Times New Roman"/>
                <w:color w:val="000000" w:themeColor="text1"/>
              </w:rPr>
              <w:t xml:space="preserve">При готовности проектной документации Подрядчик передает Заказчику полный комплект проектно-сметной документации в 1-м экземпляре в электронном виде </w:t>
            </w:r>
          </w:p>
          <w:p w14:paraId="4D720CA3" w14:textId="77777777" w:rsidR="00220728" w:rsidRPr="00220728" w:rsidRDefault="00220728" w:rsidP="00220728">
            <w:pPr>
              <w:spacing w:after="0" w:line="240" w:lineRule="auto"/>
              <w:ind w:firstLine="451"/>
              <w:jc w:val="both"/>
              <w:rPr>
                <w:rFonts w:ascii="Times New Roman" w:hAnsi="Times New Roman"/>
                <w:color w:val="000000" w:themeColor="text1"/>
              </w:rPr>
            </w:pPr>
            <w:r w:rsidRPr="00220728">
              <w:rPr>
                <w:rFonts w:ascii="Times New Roman" w:hAnsi="Times New Roman"/>
                <w:color w:val="000000" w:themeColor="text1"/>
              </w:rPr>
              <w:t xml:space="preserve">В течение 2-х дней Заказчик передает полный комплект полученной проектно-сметной документации в СПб ГБУ «Служба заказчика администрации Выборгского района» для проведения проверки. В течение 5 рабочих дней со дня получения проектно-сметной документации специалисты СПб ГБУ «Служба заказчика администрации Выборгского района» проверяют предоставленную документацию на соответствие заданию на проектирование, </w:t>
            </w:r>
            <w:r w:rsidRPr="00220728">
              <w:rPr>
                <w:rFonts w:ascii="Times New Roman" w:hAnsi="Times New Roman"/>
                <w:color w:val="000000" w:themeColor="text1"/>
              </w:rPr>
              <w:lastRenderedPageBreak/>
              <w:t xml:space="preserve">исходным данным, а сметную документацию на соответствие рабочим чертежам. </w:t>
            </w:r>
          </w:p>
          <w:p w14:paraId="2B5B9F89" w14:textId="77777777" w:rsidR="00220728" w:rsidRPr="00220728" w:rsidRDefault="00220728" w:rsidP="00220728">
            <w:pPr>
              <w:spacing w:after="0" w:line="240" w:lineRule="auto"/>
              <w:ind w:firstLine="451"/>
              <w:jc w:val="both"/>
              <w:rPr>
                <w:rFonts w:ascii="Times New Roman" w:hAnsi="Times New Roman"/>
                <w:color w:val="000000" w:themeColor="text1"/>
              </w:rPr>
            </w:pPr>
            <w:r w:rsidRPr="00220728">
              <w:rPr>
                <w:rFonts w:ascii="Times New Roman" w:hAnsi="Times New Roman"/>
                <w:color w:val="000000" w:themeColor="text1"/>
              </w:rPr>
              <w:t>При наличии замечаний по проектно-сметной документации СПб ГБУ «Служба заказчика администрации Выборгского района» составляет перечень замечаний и направляет его Заказчику, для последующей передачи Подрядчику. В случае отсутствия замечаний СПб ГБУ «Служба заказчика администрации Выборгского района» направляет проектно-сметную документацию Заказчику, для последующей передачи Подрядчику.    Фактическая передача результатов работ Подрядчиком Заказчику оформляется актом приёма-передачи согласованной проектно-сметной документации в 2-х экземплярах, подписанным сторонами.</w:t>
            </w:r>
          </w:p>
          <w:p w14:paraId="750407D5" w14:textId="77777777" w:rsidR="00220728" w:rsidRPr="00220728" w:rsidRDefault="00220728" w:rsidP="00220728">
            <w:pPr>
              <w:tabs>
                <w:tab w:val="left" w:pos="486"/>
              </w:tabs>
              <w:spacing w:after="0" w:line="240" w:lineRule="auto"/>
              <w:rPr>
                <w:rFonts w:ascii="Times New Roman" w:hAnsi="Times New Roman"/>
                <w:bCs/>
                <w:color w:val="000000" w:themeColor="text1"/>
              </w:rPr>
            </w:pPr>
            <w:r w:rsidRPr="00220728">
              <w:rPr>
                <w:rFonts w:ascii="Times New Roman" w:hAnsi="Times New Roman"/>
                <w:color w:val="000000"/>
                <w:spacing w:val="-1"/>
              </w:rPr>
              <w:t xml:space="preserve">        Количество экземпляров проектно-сметной документации (для каждого объекта): </w:t>
            </w:r>
            <w:r w:rsidRPr="00220728">
              <w:rPr>
                <w:rFonts w:ascii="Times New Roman" w:hAnsi="Times New Roman"/>
              </w:rPr>
              <w:t>2 экземпляра на бумажном носителе, прошитых и заверенных печатью проектной организации; 1 экземпляр в электронном виде: текстовая часть, ведомости объемов работ и спецификации материалов в формате полностью совместимом с документами MicrosoftWord, чертежи и схемы в формате полностью совместимом с документами AutoCAD, сметы представить в программе SmetaWizard версии не ниже SWv.4.0; 1 экземпляр в электронном виде (копия оригинала со всеми согласованиями) в формате pdf</w:t>
            </w:r>
            <w:r w:rsidRPr="00220728">
              <w:rPr>
                <w:rFonts w:ascii="Times New Roman" w:hAnsi="Times New Roman"/>
                <w:color w:val="000000"/>
                <w:spacing w:val="-1"/>
              </w:rPr>
              <w:t>.</w:t>
            </w:r>
          </w:p>
        </w:tc>
      </w:tr>
    </w:tbl>
    <w:p w14:paraId="37E1A17F" w14:textId="77777777" w:rsidR="00220728" w:rsidRPr="00220728" w:rsidRDefault="00220728" w:rsidP="00220728">
      <w:pPr>
        <w:widowControl w:val="0"/>
        <w:shd w:val="clear" w:color="auto" w:fill="FFFFFF"/>
        <w:spacing w:after="0" w:line="240" w:lineRule="auto"/>
        <w:rPr>
          <w:rFonts w:ascii="Times New Roman" w:hAnsi="Times New Roman"/>
          <w:bCs/>
          <w:spacing w:val="-10"/>
        </w:rPr>
      </w:pPr>
      <w:r w:rsidRPr="00220728">
        <w:rPr>
          <w:rFonts w:ascii="Times New Roman" w:hAnsi="Times New Roman"/>
          <w:bCs/>
          <w:spacing w:val="-10"/>
        </w:rPr>
        <w:lastRenderedPageBreak/>
        <w:br w:type="page"/>
      </w:r>
    </w:p>
    <w:p w14:paraId="65FD4486" w14:textId="4585421E" w:rsidR="00220728" w:rsidRPr="00220728" w:rsidRDefault="00220728" w:rsidP="00220728">
      <w:pPr>
        <w:widowControl w:val="0"/>
        <w:shd w:val="clear" w:color="auto" w:fill="FFFFFF"/>
        <w:spacing w:after="0" w:line="240" w:lineRule="auto"/>
        <w:jc w:val="center"/>
        <w:rPr>
          <w:rFonts w:ascii="Times New Roman" w:hAnsi="Times New Roman"/>
          <w:bCs/>
          <w:spacing w:val="-10"/>
          <w:sz w:val="18"/>
          <w:szCs w:val="18"/>
        </w:rPr>
      </w:pPr>
      <w:r w:rsidRPr="00220728">
        <w:rPr>
          <w:rFonts w:ascii="Times New Roman" w:hAnsi="Times New Roman"/>
          <w:bCs/>
          <w:spacing w:val="-10"/>
          <w:sz w:val="18"/>
          <w:szCs w:val="18"/>
        </w:rPr>
        <w:lastRenderedPageBreak/>
        <w:t xml:space="preserve">                                                                                                                                       Приложение № 2 к </w:t>
      </w:r>
      <w:r w:rsidR="00215BD1">
        <w:rPr>
          <w:rFonts w:ascii="Times New Roman" w:hAnsi="Times New Roman"/>
          <w:bCs/>
          <w:spacing w:val="-10"/>
          <w:sz w:val="18"/>
          <w:szCs w:val="18"/>
        </w:rPr>
        <w:t>Контракту</w:t>
      </w:r>
    </w:p>
    <w:tbl>
      <w:tblPr>
        <w:tblW w:w="10916" w:type="dxa"/>
        <w:tblInd w:w="-284" w:type="dxa"/>
        <w:tblLayout w:type="fixed"/>
        <w:tblLook w:val="0000" w:firstRow="0" w:lastRow="0" w:firstColumn="0" w:lastColumn="0" w:noHBand="0" w:noVBand="0"/>
      </w:tblPr>
      <w:tblGrid>
        <w:gridCol w:w="660"/>
        <w:gridCol w:w="1182"/>
        <w:gridCol w:w="2267"/>
        <w:gridCol w:w="236"/>
        <w:gridCol w:w="726"/>
        <w:gridCol w:w="298"/>
        <w:gridCol w:w="727"/>
        <w:gridCol w:w="298"/>
        <w:gridCol w:w="977"/>
        <w:gridCol w:w="2127"/>
        <w:gridCol w:w="1418"/>
      </w:tblGrid>
      <w:tr w:rsidR="00220728" w:rsidRPr="00220728" w14:paraId="0D96387B" w14:textId="77777777" w:rsidTr="00307FE1">
        <w:trPr>
          <w:trHeight w:val="70"/>
        </w:trPr>
        <w:tc>
          <w:tcPr>
            <w:tcW w:w="4109" w:type="dxa"/>
            <w:gridSpan w:val="3"/>
            <w:tcBorders>
              <w:top w:val="nil"/>
              <w:left w:val="nil"/>
              <w:bottom w:val="nil"/>
              <w:right w:val="nil"/>
            </w:tcBorders>
          </w:tcPr>
          <w:p w14:paraId="2850ADC3" w14:textId="712DABFD" w:rsidR="00220728" w:rsidRPr="00220728" w:rsidRDefault="00220728" w:rsidP="00220728">
            <w:pPr>
              <w:autoSpaceDE w:val="0"/>
              <w:autoSpaceDN w:val="0"/>
              <w:adjustRightInd w:val="0"/>
              <w:spacing w:after="0" w:line="240" w:lineRule="auto"/>
              <w:rPr>
                <w:rFonts w:ascii="Times New Roman" w:hAnsi="Times New Roman"/>
                <w:color w:val="000000"/>
                <w:sz w:val="12"/>
                <w:szCs w:val="12"/>
                <w:lang w:eastAsia="ru-RU"/>
              </w:rPr>
            </w:pPr>
          </w:p>
        </w:tc>
        <w:tc>
          <w:tcPr>
            <w:tcW w:w="5389" w:type="dxa"/>
            <w:gridSpan w:val="7"/>
            <w:tcBorders>
              <w:top w:val="nil"/>
              <w:left w:val="nil"/>
              <w:bottom w:val="nil"/>
              <w:right w:val="nil"/>
            </w:tcBorders>
          </w:tcPr>
          <w:p w14:paraId="3A26CEE8" w14:textId="0482F384" w:rsidR="00220728" w:rsidRPr="00220728" w:rsidRDefault="00220728" w:rsidP="00220728">
            <w:pPr>
              <w:autoSpaceDE w:val="0"/>
              <w:autoSpaceDN w:val="0"/>
              <w:adjustRightInd w:val="0"/>
              <w:spacing w:after="0" w:line="240" w:lineRule="auto"/>
              <w:jc w:val="right"/>
              <w:rPr>
                <w:rFonts w:ascii="Times New Roman" w:hAnsi="Times New Roman"/>
                <w:color w:val="000000"/>
                <w:sz w:val="20"/>
                <w:szCs w:val="20"/>
                <w:lang w:eastAsia="ru-RU"/>
              </w:rPr>
            </w:pPr>
          </w:p>
        </w:tc>
        <w:tc>
          <w:tcPr>
            <w:tcW w:w="1418" w:type="dxa"/>
            <w:tcBorders>
              <w:top w:val="nil"/>
              <w:left w:val="nil"/>
              <w:bottom w:val="nil"/>
              <w:right w:val="nil"/>
            </w:tcBorders>
          </w:tcPr>
          <w:p w14:paraId="7DDC758A" w14:textId="77777777" w:rsidR="00220728" w:rsidRPr="00220728" w:rsidRDefault="00220728" w:rsidP="00220728">
            <w:pPr>
              <w:autoSpaceDE w:val="0"/>
              <w:autoSpaceDN w:val="0"/>
              <w:adjustRightInd w:val="0"/>
              <w:spacing w:after="0" w:line="240" w:lineRule="auto"/>
              <w:jc w:val="right"/>
              <w:rPr>
                <w:rFonts w:ascii="Times New Roman" w:hAnsi="Times New Roman"/>
                <w:color w:val="000000"/>
                <w:sz w:val="20"/>
                <w:szCs w:val="20"/>
                <w:lang w:eastAsia="ru-RU"/>
              </w:rPr>
            </w:pPr>
          </w:p>
        </w:tc>
      </w:tr>
      <w:tr w:rsidR="00220728" w:rsidRPr="00220728" w14:paraId="6E6D8BED" w14:textId="77777777" w:rsidTr="00215BD1">
        <w:trPr>
          <w:trHeight w:val="247"/>
        </w:trPr>
        <w:tc>
          <w:tcPr>
            <w:tcW w:w="10916" w:type="dxa"/>
            <w:gridSpan w:val="11"/>
          </w:tcPr>
          <w:p w14:paraId="1143E160" w14:textId="40F0AAF0" w:rsidR="00215BD1" w:rsidRPr="00AA4732" w:rsidRDefault="00307FE1" w:rsidP="00215BD1">
            <w:pPr>
              <w:rPr>
                <w:rFonts w:ascii="Times New Roman" w:eastAsia="Times New Roman" w:hAnsi="Times New Roman"/>
                <w:sz w:val="18"/>
                <w:szCs w:val="18"/>
                <w:lang w:eastAsia="ru-RU"/>
              </w:rPr>
            </w:pPr>
            <w:r>
              <w:rPr>
                <w:rFonts w:ascii="Times New Roman" w:hAnsi="Times New Roman"/>
                <w:b/>
                <w:bCs/>
                <w:color w:val="000000"/>
                <w:sz w:val="20"/>
                <w:szCs w:val="20"/>
                <w:lang w:eastAsia="ru-RU"/>
              </w:rPr>
              <w:t>«</w:t>
            </w:r>
            <w:r w:rsidR="00215BD1" w:rsidRPr="00AA4732">
              <w:rPr>
                <w:rFonts w:ascii="Times New Roman" w:eastAsia="Times New Roman" w:hAnsi="Times New Roman"/>
                <w:sz w:val="18"/>
                <w:szCs w:val="18"/>
                <w:lang w:eastAsia="ru-RU"/>
              </w:rPr>
              <w:t>СОГЛАСОВАНО</w:t>
            </w:r>
            <w:r>
              <w:rPr>
                <w:rFonts w:ascii="Times New Roman" w:eastAsia="Times New Roman" w:hAnsi="Times New Roman"/>
                <w:sz w:val="18"/>
                <w:szCs w:val="18"/>
                <w:lang w:eastAsia="ru-RU"/>
              </w:rPr>
              <w:t>»</w:t>
            </w:r>
            <w:r w:rsidR="00215BD1" w:rsidRPr="00AA4732">
              <w:rPr>
                <w:rFonts w:ascii="Times New Roman" w:eastAsia="Times New Roman" w:hAnsi="Times New Roman"/>
                <w:sz w:val="18"/>
                <w:szCs w:val="18"/>
                <w:lang w:eastAsia="ru-RU"/>
              </w:rPr>
              <w:t xml:space="preserve">                                                                                                      </w:t>
            </w:r>
            <w:r w:rsidR="00215BD1">
              <w:rPr>
                <w:rFonts w:ascii="Times New Roman" w:eastAsia="Times New Roman" w:hAnsi="Times New Roman"/>
                <w:sz w:val="18"/>
                <w:szCs w:val="18"/>
                <w:lang w:eastAsia="ru-RU"/>
              </w:rPr>
              <w:t xml:space="preserve">           </w:t>
            </w:r>
            <w:r>
              <w:rPr>
                <w:rFonts w:ascii="Times New Roman" w:eastAsia="Times New Roman" w:hAnsi="Times New Roman"/>
                <w:sz w:val="18"/>
                <w:szCs w:val="18"/>
                <w:lang w:eastAsia="ru-RU"/>
              </w:rPr>
              <w:t xml:space="preserve"> «УТВЕРЖДАЮ»</w:t>
            </w:r>
          </w:p>
          <w:p w14:paraId="7429CC15" w14:textId="2188A510" w:rsidR="00215BD1" w:rsidRPr="00AA4732" w:rsidRDefault="00215BD1" w:rsidP="00215BD1">
            <w:pPr>
              <w:spacing w:after="0"/>
              <w:rPr>
                <w:rFonts w:ascii="Times New Roman" w:eastAsia="Times New Roman" w:hAnsi="Times New Roman"/>
                <w:sz w:val="18"/>
                <w:szCs w:val="18"/>
                <w:lang w:eastAsia="ru-RU"/>
              </w:rPr>
            </w:pPr>
            <w:r w:rsidRPr="00AA4732">
              <w:rPr>
                <w:rFonts w:ascii="Times New Roman" w:eastAsia="Times New Roman" w:hAnsi="Times New Roman"/>
                <w:sz w:val="18"/>
                <w:szCs w:val="18"/>
                <w:lang w:eastAsia="ru-RU"/>
              </w:rPr>
              <w:t xml:space="preserve">Подрядчик_____________________________________          </w:t>
            </w:r>
            <w:r>
              <w:rPr>
                <w:rFonts w:ascii="Times New Roman" w:eastAsia="Times New Roman" w:hAnsi="Times New Roman"/>
                <w:sz w:val="18"/>
                <w:szCs w:val="18"/>
                <w:lang w:eastAsia="ru-RU"/>
              </w:rPr>
              <w:t xml:space="preserve"> </w:t>
            </w:r>
            <w:r w:rsidRPr="00AA4732">
              <w:rPr>
                <w:rFonts w:ascii="Times New Roman" w:eastAsia="Times New Roman" w:hAnsi="Times New Roman"/>
                <w:sz w:val="18"/>
                <w:szCs w:val="18"/>
                <w:lang w:eastAsia="ru-RU"/>
              </w:rPr>
              <w:t xml:space="preserve"> Заказчик :   _</w:t>
            </w:r>
            <w:r w:rsidRPr="00AA4732">
              <w:rPr>
                <w:rFonts w:ascii="Times New Roman" w:eastAsia="Times New Roman" w:hAnsi="Times New Roman"/>
                <w:sz w:val="18"/>
                <w:szCs w:val="18"/>
                <w:u w:val="single"/>
                <w:lang w:eastAsia="ru-RU"/>
              </w:rPr>
              <w:t>ГБДОУ детский сад № 1 Выборгского района Санкт-Петербурга</w:t>
            </w:r>
          </w:p>
          <w:p w14:paraId="02872D6B" w14:textId="68B937AB" w:rsidR="00215BD1" w:rsidRPr="00AA4732" w:rsidRDefault="00215BD1" w:rsidP="00215BD1">
            <w:pPr>
              <w:spacing w:after="0"/>
              <w:rPr>
                <w:rFonts w:ascii="Times New Roman" w:eastAsia="Times New Roman" w:hAnsi="Times New Roman"/>
                <w:sz w:val="18"/>
                <w:szCs w:val="18"/>
                <w:lang w:eastAsia="ru-RU"/>
              </w:rPr>
            </w:pPr>
            <w:r w:rsidRPr="00AA4732">
              <w:rPr>
                <w:rFonts w:ascii="Times New Roman" w:eastAsia="Times New Roman" w:hAnsi="Times New Roman"/>
                <w:sz w:val="18"/>
                <w:szCs w:val="18"/>
                <w:lang w:eastAsia="ru-RU"/>
              </w:rPr>
              <w:t xml:space="preserve">________________________________/_______________/    </w:t>
            </w:r>
            <w:r w:rsidR="00307FE1">
              <w:rPr>
                <w:rFonts w:ascii="Times New Roman" w:eastAsia="Times New Roman" w:hAnsi="Times New Roman"/>
                <w:sz w:val="18"/>
                <w:szCs w:val="18"/>
                <w:lang w:eastAsia="ru-RU"/>
              </w:rPr>
              <w:t xml:space="preserve">     </w:t>
            </w:r>
            <w:r w:rsidRPr="00AA4732">
              <w:rPr>
                <w:rFonts w:ascii="Times New Roman" w:eastAsia="Times New Roman" w:hAnsi="Times New Roman"/>
                <w:sz w:val="18"/>
                <w:szCs w:val="18"/>
                <w:lang w:eastAsia="ru-RU"/>
              </w:rPr>
              <w:t>Заведующий _____</w:t>
            </w:r>
            <w:r w:rsidR="00307FE1">
              <w:rPr>
                <w:rFonts w:ascii="Times New Roman" w:eastAsia="Times New Roman" w:hAnsi="Times New Roman"/>
                <w:sz w:val="18"/>
                <w:szCs w:val="18"/>
                <w:lang w:eastAsia="ru-RU"/>
              </w:rPr>
              <w:t>__________________</w:t>
            </w:r>
            <w:r w:rsidRPr="00AA4732">
              <w:rPr>
                <w:rFonts w:ascii="Times New Roman" w:eastAsia="Times New Roman" w:hAnsi="Times New Roman"/>
                <w:sz w:val="18"/>
                <w:szCs w:val="18"/>
                <w:lang w:eastAsia="ru-RU"/>
              </w:rPr>
              <w:t>____ /Тугушева Г.П./</w:t>
            </w:r>
          </w:p>
          <w:p w14:paraId="5E96BB49" w14:textId="6D202D1F" w:rsidR="00215BD1" w:rsidRDefault="00215BD1" w:rsidP="00307FE1">
            <w:pPr>
              <w:autoSpaceDE w:val="0"/>
              <w:autoSpaceDN w:val="0"/>
              <w:adjustRightInd w:val="0"/>
              <w:spacing w:after="0" w:line="240" w:lineRule="auto"/>
              <w:rPr>
                <w:rFonts w:ascii="Times New Roman" w:hAnsi="Times New Roman"/>
                <w:b/>
                <w:bCs/>
                <w:color w:val="000000"/>
                <w:sz w:val="20"/>
                <w:szCs w:val="20"/>
                <w:lang w:eastAsia="ru-RU"/>
              </w:rPr>
            </w:pPr>
          </w:p>
          <w:p w14:paraId="57017836" w14:textId="46DB1A8F" w:rsidR="00220728" w:rsidRPr="00220728" w:rsidRDefault="00220728" w:rsidP="00220728">
            <w:pPr>
              <w:autoSpaceDE w:val="0"/>
              <w:autoSpaceDN w:val="0"/>
              <w:adjustRightInd w:val="0"/>
              <w:spacing w:after="0" w:line="240" w:lineRule="auto"/>
              <w:jc w:val="center"/>
              <w:rPr>
                <w:rFonts w:ascii="Times New Roman" w:hAnsi="Times New Roman"/>
                <w:b/>
                <w:bCs/>
                <w:color w:val="000000"/>
                <w:sz w:val="20"/>
                <w:szCs w:val="20"/>
                <w:lang w:eastAsia="ru-RU"/>
              </w:rPr>
            </w:pPr>
            <w:r w:rsidRPr="00220728">
              <w:rPr>
                <w:rFonts w:ascii="Times New Roman" w:hAnsi="Times New Roman"/>
                <w:b/>
                <w:bCs/>
                <w:color w:val="000000"/>
                <w:sz w:val="20"/>
                <w:szCs w:val="20"/>
                <w:lang w:eastAsia="ru-RU"/>
              </w:rPr>
              <w:t>Смета</w:t>
            </w:r>
          </w:p>
        </w:tc>
      </w:tr>
      <w:tr w:rsidR="00220728" w:rsidRPr="00220728" w14:paraId="76AF8133" w14:textId="77777777" w:rsidTr="00215BD1">
        <w:trPr>
          <w:trHeight w:val="247"/>
        </w:trPr>
        <w:tc>
          <w:tcPr>
            <w:tcW w:w="10916" w:type="dxa"/>
            <w:gridSpan w:val="11"/>
          </w:tcPr>
          <w:p w14:paraId="7B9DFAE8" w14:textId="77777777" w:rsidR="00220728" w:rsidRPr="00220728" w:rsidRDefault="00220728" w:rsidP="00220728">
            <w:pPr>
              <w:autoSpaceDE w:val="0"/>
              <w:autoSpaceDN w:val="0"/>
              <w:adjustRightInd w:val="0"/>
              <w:spacing w:after="0" w:line="240" w:lineRule="auto"/>
              <w:jc w:val="center"/>
              <w:rPr>
                <w:rFonts w:ascii="Times New Roman" w:hAnsi="Times New Roman"/>
                <w:color w:val="000000"/>
                <w:sz w:val="20"/>
                <w:szCs w:val="20"/>
                <w:lang w:eastAsia="ru-RU"/>
              </w:rPr>
            </w:pPr>
            <w:r w:rsidRPr="00220728">
              <w:rPr>
                <w:rFonts w:ascii="Times New Roman" w:hAnsi="Times New Roman"/>
                <w:color w:val="000000"/>
                <w:sz w:val="20"/>
                <w:szCs w:val="20"/>
                <w:lang w:eastAsia="ru-RU"/>
              </w:rPr>
              <w:t>на проектные (изыскательские) работы</w:t>
            </w:r>
          </w:p>
        </w:tc>
      </w:tr>
      <w:tr w:rsidR="00220728" w:rsidRPr="00220728" w14:paraId="0434A73C" w14:textId="77777777" w:rsidTr="00215BD1">
        <w:trPr>
          <w:trHeight w:val="798"/>
        </w:trPr>
        <w:tc>
          <w:tcPr>
            <w:tcW w:w="10916" w:type="dxa"/>
            <w:gridSpan w:val="11"/>
          </w:tcPr>
          <w:p w14:paraId="45FC8986" w14:textId="77777777" w:rsidR="00220728" w:rsidRPr="00220728" w:rsidRDefault="00220728" w:rsidP="00220728">
            <w:pPr>
              <w:autoSpaceDE w:val="0"/>
              <w:autoSpaceDN w:val="0"/>
              <w:adjustRightInd w:val="0"/>
              <w:spacing w:after="0" w:line="240" w:lineRule="auto"/>
              <w:jc w:val="center"/>
              <w:rPr>
                <w:rFonts w:ascii="Times New Roman" w:hAnsi="Times New Roman"/>
                <w:color w:val="000000"/>
                <w:sz w:val="20"/>
                <w:szCs w:val="20"/>
                <w:lang w:eastAsia="ru-RU"/>
              </w:rPr>
            </w:pPr>
            <w:r w:rsidRPr="00220728">
              <w:rPr>
                <w:rFonts w:ascii="Times New Roman" w:hAnsi="Times New Roman"/>
                <w:color w:val="000000"/>
                <w:sz w:val="20"/>
                <w:szCs w:val="20"/>
                <w:lang w:eastAsia="ru-RU"/>
              </w:rPr>
              <w:t>Выполнение работ по разработке и согласованию проектно-сметной документации на монтаж системы автоматической пожарной сигнализации, системы оповещения и управления эвакуацией людей при пожаре в ГБДОУ детский сад № 1 Выборгского района Санкт-Петербурга по адресу: г. Санкт-Петербург, ул. Руднева, д. 27, корп. 3, лит. А</w:t>
            </w:r>
          </w:p>
        </w:tc>
      </w:tr>
      <w:tr w:rsidR="00220728" w:rsidRPr="00220728" w14:paraId="3F3540FF" w14:textId="77777777" w:rsidTr="00215BD1">
        <w:trPr>
          <w:trHeight w:val="247"/>
        </w:trPr>
        <w:tc>
          <w:tcPr>
            <w:tcW w:w="5071" w:type="dxa"/>
            <w:gridSpan w:val="5"/>
            <w:tcBorders>
              <w:left w:val="nil"/>
              <w:bottom w:val="nil"/>
              <w:right w:val="nil"/>
            </w:tcBorders>
          </w:tcPr>
          <w:p w14:paraId="73005C32" w14:textId="77777777" w:rsidR="00220728" w:rsidRPr="00220728" w:rsidRDefault="00220728" w:rsidP="00220728">
            <w:pPr>
              <w:autoSpaceDE w:val="0"/>
              <w:autoSpaceDN w:val="0"/>
              <w:adjustRightInd w:val="0"/>
              <w:spacing w:after="0" w:line="240" w:lineRule="auto"/>
              <w:rPr>
                <w:rFonts w:ascii="Times New Roman" w:hAnsi="Times New Roman"/>
                <w:b/>
                <w:bCs/>
                <w:color w:val="000000"/>
                <w:sz w:val="20"/>
                <w:szCs w:val="20"/>
                <w:lang w:eastAsia="ru-RU"/>
              </w:rPr>
            </w:pPr>
            <w:r w:rsidRPr="00220728">
              <w:rPr>
                <w:rFonts w:ascii="Times New Roman" w:hAnsi="Times New Roman"/>
                <w:b/>
                <w:bCs/>
                <w:color w:val="000000"/>
                <w:sz w:val="20"/>
                <w:szCs w:val="20"/>
                <w:lang w:eastAsia="ru-RU"/>
              </w:rPr>
              <w:t xml:space="preserve">Составлена в уровне цен  I квартал 2026 года </w:t>
            </w:r>
          </w:p>
        </w:tc>
        <w:tc>
          <w:tcPr>
            <w:tcW w:w="1025" w:type="dxa"/>
            <w:gridSpan w:val="2"/>
            <w:tcBorders>
              <w:left w:val="nil"/>
              <w:bottom w:val="nil"/>
              <w:right w:val="nil"/>
            </w:tcBorders>
          </w:tcPr>
          <w:p w14:paraId="6FDDDB3A" w14:textId="77777777" w:rsidR="00220728" w:rsidRPr="00220728" w:rsidRDefault="00220728" w:rsidP="00220728">
            <w:pPr>
              <w:autoSpaceDE w:val="0"/>
              <w:autoSpaceDN w:val="0"/>
              <w:adjustRightInd w:val="0"/>
              <w:spacing w:after="0" w:line="240" w:lineRule="auto"/>
              <w:rPr>
                <w:rFonts w:ascii="Times New Roman" w:hAnsi="Times New Roman"/>
                <w:b/>
                <w:bCs/>
                <w:color w:val="000000"/>
                <w:sz w:val="20"/>
                <w:szCs w:val="20"/>
                <w:lang w:eastAsia="ru-RU"/>
              </w:rPr>
            </w:pPr>
          </w:p>
        </w:tc>
        <w:tc>
          <w:tcPr>
            <w:tcW w:w="1275" w:type="dxa"/>
            <w:gridSpan w:val="2"/>
            <w:tcBorders>
              <w:left w:val="nil"/>
              <w:bottom w:val="nil"/>
              <w:right w:val="nil"/>
            </w:tcBorders>
          </w:tcPr>
          <w:p w14:paraId="2D304405" w14:textId="77777777" w:rsidR="00220728" w:rsidRPr="00220728" w:rsidRDefault="00220728" w:rsidP="00220728">
            <w:pPr>
              <w:autoSpaceDE w:val="0"/>
              <w:autoSpaceDN w:val="0"/>
              <w:adjustRightInd w:val="0"/>
              <w:spacing w:after="0" w:line="240" w:lineRule="auto"/>
              <w:rPr>
                <w:rFonts w:ascii="Times New Roman" w:hAnsi="Times New Roman"/>
                <w:b/>
                <w:bCs/>
                <w:color w:val="000000"/>
                <w:sz w:val="20"/>
                <w:szCs w:val="20"/>
                <w:lang w:eastAsia="ru-RU"/>
              </w:rPr>
            </w:pPr>
          </w:p>
        </w:tc>
        <w:tc>
          <w:tcPr>
            <w:tcW w:w="2127" w:type="dxa"/>
            <w:tcBorders>
              <w:left w:val="nil"/>
              <w:bottom w:val="nil"/>
              <w:right w:val="nil"/>
            </w:tcBorders>
          </w:tcPr>
          <w:p w14:paraId="2FAE48B6" w14:textId="77777777" w:rsidR="00220728" w:rsidRPr="00220728" w:rsidRDefault="00220728" w:rsidP="00220728">
            <w:pPr>
              <w:autoSpaceDE w:val="0"/>
              <w:autoSpaceDN w:val="0"/>
              <w:adjustRightInd w:val="0"/>
              <w:spacing w:after="0" w:line="240" w:lineRule="auto"/>
              <w:rPr>
                <w:rFonts w:ascii="Times New Roman" w:hAnsi="Times New Roman"/>
                <w:b/>
                <w:bCs/>
                <w:color w:val="000000"/>
                <w:sz w:val="20"/>
                <w:szCs w:val="20"/>
                <w:lang w:eastAsia="ru-RU"/>
              </w:rPr>
            </w:pPr>
          </w:p>
        </w:tc>
        <w:tc>
          <w:tcPr>
            <w:tcW w:w="1418" w:type="dxa"/>
            <w:tcBorders>
              <w:left w:val="nil"/>
              <w:bottom w:val="nil"/>
              <w:right w:val="nil"/>
            </w:tcBorders>
          </w:tcPr>
          <w:p w14:paraId="4C28403D" w14:textId="77777777" w:rsidR="00220728" w:rsidRPr="00220728" w:rsidRDefault="00220728" w:rsidP="00220728">
            <w:pPr>
              <w:autoSpaceDE w:val="0"/>
              <w:autoSpaceDN w:val="0"/>
              <w:adjustRightInd w:val="0"/>
              <w:spacing w:after="0" w:line="240" w:lineRule="auto"/>
              <w:rPr>
                <w:rFonts w:ascii="Times New Roman" w:hAnsi="Times New Roman"/>
                <w:b/>
                <w:bCs/>
                <w:color w:val="000000"/>
                <w:sz w:val="20"/>
                <w:szCs w:val="20"/>
                <w:lang w:eastAsia="ru-RU"/>
              </w:rPr>
            </w:pPr>
          </w:p>
        </w:tc>
      </w:tr>
      <w:tr w:rsidR="00220728" w:rsidRPr="00220728" w14:paraId="6AA69E0C" w14:textId="77777777" w:rsidTr="00215BD1">
        <w:trPr>
          <w:trHeight w:val="247"/>
        </w:trPr>
        <w:tc>
          <w:tcPr>
            <w:tcW w:w="660" w:type="dxa"/>
            <w:tcBorders>
              <w:top w:val="nil"/>
              <w:left w:val="nil"/>
              <w:bottom w:val="nil"/>
              <w:right w:val="nil"/>
            </w:tcBorders>
          </w:tcPr>
          <w:p w14:paraId="790B527F" w14:textId="77777777" w:rsidR="00220728" w:rsidRPr="00220728" w:rsidRDefault="00220728" w:rsidP="00220728">
            <w:pPr>
              <w:autoSpaceDE w:val="0"/>
              <w:autoSpaceDN w:val="0"/>
              <w:adjustRightInd w:val="0"/>
              <w:spacing w:after="0" w:line="240" w:lineRule="auto"/>
              <w:jc w:val="right"/>
              <w:rPr>
                <w:rFonts w:ascii="Times New Roman" w:hAnsi="Times New Roman"/>
                <w:color w:val="000000"/>
                <w:sz w:val="20"/>
                <w:szCs w:val="20"/>
                <w:lang w:eastAsia="ru-RU"/>
              </w:rPr>
            </w:pPr>
          </w:p>
        </w:tc>
        <w:tc>
          <w:tcPr>
            <w:tcW w:w="3449" w:type="dxa"/>
            <w:gridSpan w:val="2"/>
            <w:tcBorders>
              <w:top w:val="nil"/>
              <w:left w:val="nil"/>
              <w:bottom w:val="single" w:sz="6" w:space="0" w:color="000000"/>
              <w:right w:val="nil"/>
            </w:tcBorders>
          </w:tcPr>
          <w:p w14:paraId="4268C680" w14:textId="77777777" w:rsidR="00220728" w:rsidRPr="00220728" w:rsidRDefault="00220728" w:rsidP="00220728">
            <w:pPr>
              <w:autoSpaceDE w:val="0"/>
              <w:autoSpaceDN w:val="0"/>
              <w:adjustRightInd w:val="0"/>
              <w:spacing w:after="0" w:line="240" w:lineRule="auto"/>
              <w:rPr>
                <w:rFonts w:ascii="Times New Roman" w:hAnsi="Times New Roman"/>
                <w:b/>
                <w:bCs/>
                <w:color w:val="000000"/>
                <w:sz w:val="20"/>
                <w:szCs w:val="20"/>
                <w:lang w:eastAsia="ru-RU"/>
              </w:rPr>
            </w:pPr>
            <w:r w:rsidRPr="00220728">
              <w:rPr>
                <w:rFonts w:ascii="Times New Roman" w:hAnsi="Times New Roman"/>
                <w:b/>
                <w:bCs/>
                <w:color w:val="000000"/>
                <w:sz w:val="20"/>
                <w:szCs w:val="20"/>
                <w:lang w:eastAsia="ru-RU"/>
              </w:rPr>
              <w:t>S=2752,6 кв.м</w:t>
            </w:r>
          </w:p>
        </w:tc>
        <w:tc>
          <w:tcPr>
            <w:tcW w:w="236" w:type="dxa"/>
            <w:tcBorders>
              <w:top w:val="nil"/>
              <w:left w:val="nil"/>
              <w:bottom w:val="single" w:sz="6" w:space="0" w:color="000000"/>
              <w:right w:val="nil"/>
            </w:tcBorders>
          </w:tcPr>
          <w:p w14:paraId="4893F9C9" w14:textId="77777777" w:rsidR="00220728" w:rsidRPr="00220728" w:rsidRDefault="00220728" w:rsidP="00220728">
            <w:pPr>
              <w:autoSpaceDE w:val="0"/>
              <w:autoSpaceDN w:val="0"/>
              <w:adjustRightInd w:val="0"/>
              <w:spacing w:after="0" w:line="240" w:lineRule="auto"/>
              <w:rPr>
                <w:rFonts w:ascii="Times New Roman" w:hAnsi="Times New Roman"/>
                <w:b/>
                <w:bCs/>
                <w:color w:val="000000"/>
                <w:sz w:val="20"/>
                <w:szCs w:val="20"/>
                <w:lang w:eastAsia="ru-RU"/>
              </w:rPr>
            </w:pPr>
          </w:p>
        </w:tc>
        <w:tc>
          <w:tcPr>
            <w:tcW w:w="1024" w:type="dxa"/>
            <w:gridSpan w:val="2"/>
            <w:tcBorders>
              <w:top w:val="nil"/>
              <w:left w:val="nil"/>
              <w:bottom w:val="single" w:sz="6" w:space="0" w:color="000000"/>
              <w:right w:val="nil"/>
            </w:tcBorders>
          </w:tcPr>
          <w:p w14:paraId="6FE27353" w14:textId="77777777" w:rsidR="00220728" w:rsidRPr="00220728" w:rsidRDefault="00220728" w:rsidP="00220728">
            <w:pPr>
              <w:autoSpaceDE w:val="0"/>
              <w:autoSpaceDN w:val="0"/>
              <w:adjustRightInd w:val="0"/>
              <w:spacing w:after="0" w:line="240" w:lineRule="auto"/>
              <w:rPr>
                <w:rFonts w:ascii="Times New Roman" w:hAnsi="Times New Roman"/>
                <w:b/>
                <w:bCs/>
                <w:color w:val="000000"/>
                <w:sz w:val="20"/>
                <w:szCs w:val="20"/>
                <w:lang w:eastAsia="ru-RU"/>
              </w:rPr>
            </w:pPr>
          </w:p>
        </w:tc>
        <w:tc>
          <w:tcPr>
            <w:tcW w:w="1025" w:type="dxa"/>
            <w:gridSpan w:val="2"/>
            <w:tcBorders>
              <w:top w:val="nil"/>
              <w:left w:val="nil"/>
              <w:bottom w:val="nil"/>
              <w:right w:val="nil"/>
            </w:tcBorders>
          </w:tcPr>
          <w:p w14:paraId="5D6F3927" w14:textId="77777777" w:rsidR="00220728" w:rsidRPr="00220728" w:rsidRDefault="00220728" w:rsidP="00220728">
            <w:pPr>
              <w:autoSpaceDE w:val="0"/>
              <w:autoSpaceDN w:val="0"/>
              <w:adjustRightInd w:val="0"/>
              <w:spacing w:after="0" w:line="240" w:lineRule="auto"/>
              <w:jc w:val="right"/>
              <w:rPr>
                <w:rFonts w:ascii="Times New Roman" w:hAnsi="Times New Roman"/>
                <w:color w:val="000000"/>
                <w:sz w:val="20"/>
                <w:szCs w:val="20"/>
                <w:lang w:eastAsia="ru-RU"/>
              </w:rPr>
            </w:pPr>
          </w:p>
        </w:tc>
        <w:tc>
          <w:tcPr>
            <w:tcW w:w="977" w:type="dxa"/>
            <w:tcBorders>
              <w:top w:val="nil"/>
              <w:left w:val="nil"/>
              <w:bottom w:val="nil"/>
              <w:right w:val="nil"/>
            </w:tcBorders>
          </w:tcPr>
          <w:p w14:paraId="0EF06CB4" w14:textId="77777777" w:rsidR="00220728" w:rsidRPr="00220728" w:rsidRDefault="00220728" w:rsidP="00220728">
            <w:pPr>
              <w:autoSpaceDE w:val="0"/>
              <w:autoSpaceDN w:val="0"/>
              <w:adjustRightInd w:val="0"/>
              <w:spacing w:after="0" w:line="240" w:lineRule="auto"/>
              <w:jc w:val="right"/>
              <w:rPr>
                <w:rFonts w:ascii="Times New Roman" w:hAnsi="Times New Roman"/>
                <w:color w:val="000000"/>
                <w:sz w:val="20"/>
                <w:szCs w:val="20"/>
                <w:lang w:eastAsia="ru-RU"/>
              </w:rPr>
            </w:pPr>
          </w:p>
        </w:tc>
        <w:tc>
          <w:tcPr>
            <w:tcW w:w="2127" w:type="dxa"/>
            <w:tcBorders>
              <w:top w:val="nil"/>
              <w:left w:val="nil"/>
              <w:bottom w:val="nil"/>
              <w:right w:val="nil"/>
            </w:tcBorders>
          </w:tcPr>
          <w:p w14:paraId="3886FF92" w14:textId="77777777" w:rsidR="00220728" w:rsidRPr="00220728" w:rsidRDefault="00220728" w:rsidP="00220728">
            <w:pPr>
              <w:autoSpaceDE w:val="0"/>
              <w:autoSpaceDN w:val="0"/>
              <w:adjustRightInd w:val="0"/>
              <w:spacing w:after="0" w:line="240" w:lineRule="auto"/>
              <w:jc w:val="right"/>
              <w:rPr>
                <w:rFonts w:ascii="Times New Roman" w:hAnsi="Times New Roman"/>
                <w:color w:val="000000"/>
                <w:sz w:val="20"/>
                <w:szCs w:val="20"/>
                <w:lang w:eastAsia="ru-RU"/>
              </w:rPr>
            </w:pPr>
          </w:p>
        </w:tc>
        <w:tc>
          <w:tcPr>
            <w:tcW w:w="1418" w:type="dxa"/>
            <w:tcBorders>
              <w:top w:val="nil"/>
              <w:left w:val="nil"/>
              <w:bottom w:val="nil"/>
              <w:right w:val="nil"/>
            </w:tcBorders>
          </w:tcPr>
          <w:p w14:paraId="2E075723" w14:textId="77777777" w:rsidR="00220728" w:rsidRPr="00220728" w:rsidRDefault="00220728" w:rsidP="00220728">
            <w:pPr>
              <w:autoSpaceDE w:val="0"/>
              <w:autoSpaceDN w:val="0"/>
              <w:adjustRightInd w:val="0"/>
              <w:spacing w:after="0" w:line="240" w:lineRule="auto"/>
              <w:jc w:val="right"/>
              <w:rPr>
                <w:rFonts w:ascii="Times New Roman" w:hAnsi="Times New Roman"/>
                <w:color w:val="000000"/>
                <w:sz w:val="20"/>
                <w:szCs w:val="20"/>
                <w:lang w:eastAsia="ru-RU"/>
              </w:rPr>
            </w:pPr>
          </w:p>
        </w:tc>
      </w:tr>
      <w:tr w:rsidR="00220728" w:rsidRPr="00220728" w14:paraId="7C8084C8" w14:textId="77777777" w:rsidTr="00215BD1">
        <w:trPr>
          <w:trHeight w:val="670"/>
        </w:trPr>
        <w:tc>
          <w:tcPr>
            <w:tcW w:w="660" w:type="dxa"/>
            <w:tcBorders>
              <w:top w:val="single" w:sz="6" w:space="0" w:color="000000"/>
              <w:left w:val="single" w:sz="6" w:space="0" w:color="000000"/>
              <w:bottom w:val="single" w:sz="6" w:space="0" w:color="000000"/>
              <w:right w:val="single" w:sz="6" w:space="0" w:color="000000"/>
            </w:tcBorders>
          </w:tcPr>
          <w:p w14:paraId="150A2561" w14:textId="77777777" w:rsidR="00220728" w:rsidRPr="00220728" w:rsidRDefault="00220728" w:rsidP="00220728">
            <w:pPr>
              <w:autoSpaceDE w:val="0"/>
              <w:autoSpaceDN w:val="0"/>
              <w:adjustRightInd w:val="0"/>
              <w:spacing w:after="0" w:line="240" w:lineRule="auto"/>
              <w:jc w:val="center"/>
              <w:rPr>
                <w:rFonts w:ascii="Times New Roman" w:hAnsi="Times New Roman"/>
                <w:color w:val="000000"/>
                <w:sz w:val="18"/>
                <w:szCs w:val="18"/>
                <w:lang w:eastAsia="ru-RU"/>
              </w:rPr>
            </w:pPr>
            <w:r w:rsidRPr="00220728">
              <w:rPr>
                <w:rFonts w:ascii="Times New Roman" w:hAnsi="Times New Roman"/>
                <w:color w:val="000000"/>
                <w:sz w:val="18"/>
                <w:szCs w:val="18"/>
                <w:lang w:eastAsia="ru-RU"/>
              </w:rPr>
              <w:t>№ пп</w:t>
            </w:r>
          </w:p>
        </w:tc>
        <w:tc>
          <w:tcPr>
            <w:tcW w:w="3449" w:type="dxa"/>
            <w:gridSpan w:val="2"/>
            <w:tcBorders>
              <w:top w:val="single" w:sz="6" w:space="0" w:color="000000"/>
              <w:left w:val="single" w:sz="6" w:space="0" w:color="000000"/>
              <w:bottom w:val="single" w:sz="6" w:space="0" w:color="000000"/>
              <w:right w:val="single" w:sz="6" w:space="0" w:color="000000"/>
            </w:tcBorders>
          </w:tcPr>
          <w:p w14:paraId="4148A6BF" w14:textId="77777777" w:rsidR="00220728" w:rsidRPr="00220728" w:rsidRDefault="00220728" w:rsidP="00220728">
            <w:pPr>
              <w:autoSpaceDE w:val="0"/>
              <w:autoSpaceDN w:val="0"/>
              <w:adjustRightInd w:val="0"/>
              <w:spacing w:after="0" w:line="240" w:lineRule="auto"/>
              <w:jc w:val="center"/>
              <w:rPr>
                <w:rFonts w:ascii="Times New Roman" w:hAnsi="Times New Roman"/>
                <w:color w:val="000000"/>
                <w:sz w:val="18"/>
                <w:szCs w:val="18"/>
                <w:lang w:eastAsia="ru-RU"/>
              </w:rPr>
            </w:pPr>
            <w:r w:rsidRPr="00220728">
              <w:rPr>
                <w:rFonts w:ascii="Times New Roman" w:hAnsi="Times New Roman"/>
                <w:color w:val="000000"/>
                <w:sz w:val="18"/>
                <w:szCs w:val="18"/>
                <w:lang w:eastAsia="ru-RU"/>
              </w:rPr>
              <w:t>Наименование объекта проектирования или вида проектных работ</w:t>
            </w:r>
          </w:p>
        </w:tc>
        <w:tc>
          <w:tcPr>
            <w:tcW w:w="3262" w:type="dxa"/>
            <w:gridSpan w:val="6"/>
            <w:tcBorders>
              <w:top w:val="single" w:sz="6" w:space="0" w:color="000000"/>
              <w:left w:val="single" w:sz="6" w:space="0" w:color="000000"/>
              <w:bottom w:val="single" w:sz="6" w:space="0" w:color="000000"/>
              <w:right w:val="single" w:sz="6" w:space="0" w:color="000000"/>
            </w:tcBorders>
          </w:tcPr>
          <w:p w14:paraId="1B31C32F" w14:textId="77777777" w:rsidR="00220728" w:rsidRPr="00220728" w:rsidRDefault="00220728" w:rsidP="00220728">
            <w:pPr>
              <w:autoSpaceDE w:val="0"/>
              <w:autoSpaceDN w:val="0"/>
              <w:adjustRightInd w:val="0"/>
              <w:spacing w:after="0" w:line="240" w:lineRule="auto"/>
              <w:jc w:val="center"/>
              <w:rPr>
                <w:rFonts w:ascii="Times New Roman" w:hAnsi="Times New Roman"/>
                <w:color w:val="000000"/>
                <w:sz w:val="18"/>
                <w:szCs w:val="18"/>
                <w:lang w:eastAsia="ru-RU"/>
              </w:rPr>
            </w:pPr>
            <w:r w:rsidRPr="00220728">
              <w:rPr>
                <w:rFonts w:ascii="Times New Roman" w:hAnsi="Times New Roman"/>
                <w:color w:val="000000"/>
                <w:sz w:val="18"/>
                <w:szCs w:val="18"/>
                <w:lang w:eastAsia="ru-RU"/>
              </w:rPr>
              <w:t>Наименование, номера глав, таблиц, параграфов и пунктов МНЗ на проектные работы</w:t>
            </w:r>
          </w:p>
        </w:tc>
        <w:tc>
          <w:tcPr>
            <w:tcW w:w="2127" w:type="dxa"/>
            <w:tcBorders>
              <w:top w:val="single" w:sz="6" w:space="0" w:color="000000"/>
              <w:left w:val="single" w:sz="6" w:space="0" w:color="000000"/>
              <w:bottom w:val="single" w:sz="6" w:space="0" w:color="000000"/>
              <w:right w:val="single" w:sz="6" w:space="0" w:color="000000"/>
            </w:tcBorders>
          </w:tcPr>
          <w:p w14:paraId="5F1994B9" w14:textId="77777777" w:rsidR="00220728" w:rsidRPr="00220728" w:rsidRDefault="00220728" w:rsidP="00220728">
            <w:pPr>
              <w:autoSpaceDE w:val="0"/>
              <w:autoSpaceDN w:val="0"/>
              <w:adjustRightInd w:val="0"/>
              <w:spacing w:after="0" w:line="240" w:lineRule="auto"/>
              <w:jc w:val="center"/>
              <w:rPr>
                <w:rFonts w:ascii="Times New Roman" w:hAnsi="Times New Roman"/>
                <w:color w:val="000000"/>
                <w:sz w:val="18"/>
                <w:szCs w:val="18"/>
                <w:lang w:eastAsia="ru-RU"/>
              </w:rPr>
            </w:pPr>
            <w:r w:rsidRPr="00220728">
              <w:rPr>
                <w:rFonts w:ascii="Times New Roman" w:hAnsi="Times New Roman"/>
                <w:color w:val="000000"/>
                <w:sz w:val="18"/>
                <w:szCs w:val="18"/>
                <w:lang w:eastAsia="ru-RU"/>
              </w:rPr>
              <w:t>Расчет стоимости</w:t>
            </w:r>
          </w:p>
        </w:tc>
        <w:tc>
          <w:tcPr>
            <w:tcW w:w="1418" w:type="dxa"/>
            <w:tcBorders>
              <w:top w:val="single" w:sz="6" w:space="0" w:color="000000"/>
              <w:left w:val="single" w:sz="6" w:space="0" w:color="000000"/>
              <w:bottom w:val="single" w:sz="6" w:space="0" w:color="000000"/>
              <w:right w:val="single" w:sz="6" w:space="0" w:color="000000"/>
            </w:tcBorders>
          </w:tcPr>
          <w:p w14:paraId="736B7550" w14:textId="77777777" w:rsidR="00220728" w:rsidRPr="00220728" w:rsidRDefault="00220728" w:rsidP="00220728">
            <w:pPr>
              <w:autoSpaceDE w:val="0"/>
              <w:autoSpaceDN w:val="0"/>
              <w:adjustRightInd w:val="0"/>
              <w:spacing w:after="0" w:line="240" w:lineRule="auto"/>
              <w:jc w:val="center"/>
              <w:rPr>
                <w:rFonts w:ascii="Times New Roman" w:hAnsi="Times New Roman"/>
                <w:color w:val="000000"/>
                <w:sz w:val="18"/>
                <w:szCs w:val="18"/>
                <w:lang w:eastAsia="ru-RU"/>
              </w:rPr>
            </w:pPr>
            <w:r w:rsidRPr="00220728">
              <w:rPr>
                <w:rFonts w:ascii="Times New Roman" w:hAnsi="Times New Roman"/>
                <w:color w:val="000000"/>
                <w:sz w:val="18"/>
                <w:szCs w:val="18"/>
                <w:lang w:eastAsia="ru-RU"/>
              </w:rPr>
              <w:t>Сметная стоимость, руб.</w:t>
            </w:r>
          </w:p>
        </w:tc>
      </w:tr>
      <w:tr w:rsidR="00220728" w:rsidRPr="00220728" w14:paraId="4C521B70" w14:textId="77777777" w:rsidTr="00215BD1">
        <w:trPr>
          <w:trHeight w:val="247"/>
        </w:trPr>
        <w:tc>
          <w:tcPr>
            <w:tcW w:w="660" w:type="dxa"/>
            <w:tcBorders>
              <w:top w:val="single" w:sz="6" w:space="0" w:color="000000"/>
              <w:left w:val="single" w:sz="6" w:space="0" w:color="000000"/>
              <w:bottom w:val="single" w:sz="6" w:space="0" w:color="000000"/>
              <w:right w:val="single" w:sz="6" w:space="0" w:color="000000"/>
            </w:tcBorders>
          </w:tcPr>
          <w:p w14:paraId="6972DD45" w14:textId="77777777" w:rsidR="00220728" w:rsidRPr="00220728" w:rsidRDefault="00220728" w:rsidP="00220728">
            <w:pPr>
              <w:autoSpaceDE w:val="0"/>
              <w:autoSpaceDN w:val="0"/>
              <w:adjustRightInd w:val="0"/>
              <w:spacing w:after="0" w:line="240" w:lineRule="auto"/>
              <w:jc w:val="center"/>
              <w:rPr>
                <w:rFonts w:ascii="Times New Roman" w:hAnsi="Times New Roman"/>
                <w:color w:val="000000"/>
                <w:sz w:val="20"/>
                <w:szCs w:val="20"/>
                <w:lang w:eastAsia="ru-RU"/>
              </w:rPr>
            </w:pPr>
            <w:r w:rsidRPr="00220728">
              <w:rPr>
                <w:rFonts w:ascii="Times New Roman" w:hAnsi="Times New Roman"/>
                <w:color w:val="000000"/>
                <w:sz w:val="20"/>
                <w:szCs w:val="20"/>
                <w:lang w:eastAsia="ru-RU"/>
              </w:rPr>
              <w:t>1</w:t>
            </w:r>
          </w:p>
        </w:tc>
        <w:tc>
          <w:tcPr>
            <w:tcW w:w="3449" w:type="dxa"/>
            <w:gridSpan w:val="2"/>
            <w:tcBorders>
              <w:top w:val="single" w:sz="6" w:space="0" w:color="000000"/>
              <w:left w:val="single" w:sz="6" w:space="0" w:color="000000"/>
              <w:bottom w:val="single" w:sz="6" w:space="0" w:color="auto"/>
              <w:right w:val="single" w:sz="6" w:space="0" w:color="000000"/>
            </w:tcBorders>
          </w:tcPr>
          <w:p w14:paraId="769FA091" w14:textId="77777777" w:rsidR="00220728" w:rsidRPr="00220728" w:rsidRDefault="00220728" w:rsidP="00220728">
            <w:pPr>
              <w:autoSpaceDE w:val="0"/>
              <w:autoSpaceDN w:val="0"/>
              <w:adjustRightInd w:val="0"/>
              <w:spacing w:after="0" w:line="240" w:lineRule="auto"/>
              <w:jc w:val="center"/>
              <w:rPr>
                <w:rFonts w:ascii="Times New Roman" w:hAnsi="Times New Roman"/>
                <w:color w:val="000000"/>
                <w:sz w:val="20"/>
                <w:szCs w:val="20"/>
                <w:lang w:eastAsia="ru-RU"/>
              </w:rPr>
            </w:pPr>
            <w:r w:rsidRPr="00220728">
              <w:rPr>
                <w:rFonts w:ascii="Times New Roman" w:hAnsi="Times New Roman"/>
                <w:color w:val="000000"/>
                <w:sz w:val="20"/>
                <w:szCs w:val="20"/>
                <w:lang w:eastAsia="ru-RU"/>
              </w:rPr>
              <w:t>2</w:t>
            </w:r>
          </w:p>
        </w:tc>
        <w:tc>
          <w:tcPr>
            <w:tcW w:w="3262" w:type="dxa"/>
            <w:gridSpan w:val="6"/>
            <w:tcBorders>
              <w:top w:val="single" w:sz="6" w:space="0" w:color="000000"/>
              <w:left w:val="single" w:sz="6" w:space="0" w:color="000000"/>
              <w:bottom w:val="single" w:sz="6" w:space="0" w:color="auto"/>
              <w:right w:val="single" w:sz="6" w:space="0" w:color="000000"/>
            </w:tcBorders>
          </w:tcPr>
          <w:p w14:paraId="64DFC838" w14:textId="77777777" w:rsidR="00220728" w:rsidRPr="00220728" w:rsidRDefault="00220728" w:rsidP="00220728">
            <w:pPr>
              <w:autoSpaceDE w:val="0"/>
              <w:autoSpaceDN w:val="0"/>
              <w:adjustRightInd w:val="0"/>
              <w:spacing w:after="0" w:line="240" w:lineRule="auto"/>
              <w:jc w:val="center"/>
              <w:rPr>
                <w:rFonts w:ascii="Times New Roman" w:hAnsi="Times New Roman"/>
                <w:color w:val="000000"/>
                <w:sz w:val="20"/>
                <w:szCs w:val="20"/>
                <w:lang w:eastAsia="ru-RU"/>
              </w:rPr>
            </w:pPr>
            <w:r w:rsidRPr="00220728">
              <w:rPr>
                <w:rFonts w:ascii="Times New Roman" w:hAnsi="Times New Roman"/>
                <w:color w:val="000000"/>
                <w:sz w:val="20"/>
                <w:szCs w:val="20"/>
                <w:lang w:eastAsia="ru-RU"/>
              </w:rPr>
              <w:t>3</w:t>
            </w:r>
          </w:p>
        </w:tc>
        <w:tc>
          <w:tcPr>
            <w:tcW w:w="2127" w:type="dxa"/>
            <w:tcBorders>
              <w:top w:val="single" w:sz="6" w:space="0" w:color="000000"/>
              <w:left w:val="single" w:sz="6" w:space="0" w:color="000000"/>
              <w:bottom w:val="single" w:sz="6" w:space="0" w:color="000000"/>
              <w:right w:val="single" w:sz="6" w:space="0" w:color="000000"/>
            </w:tcBorders>
          </w:tcPr>
          <w:p w14:paraId="7810FBC2" w14:textId="77777777" w:rsidR="00220728" w:rsidRPr="00220728" w:rsidRDefault="00220728" w:rsidP="00220728">
            <w:pPr>
              <w:autoSpaceDE w:val="0"/>
              <w:autoSpaceDN w:val="0"/>
              <w:adjustRightInd w:val="0"/>
              <w:spacing w:after="0" w:line="240" w:lineRule="auto"/>
              <w:jc w:val="center"/>
              <w:rPr>
                <w:rFonts w:ascii="Times New Roman" w:hAnsi="Times New Roman"/>
                <w:color w:val="000000"/>
                <w:sz w:val="20"/>
                <w:szCs w:val="20"/>
                <w:lang w:eastAsia="ru-RU"/>
              </w:rPr>
            </w:pPr>
            <w:r w:rsidRPr="00220728">
              <w:rPr>
                <w:rFonts w:ascii="Times New Roman" w:hAnsi="Times New Roman"/>
                <w:color w:val="000000"/>
                <w:sz w:val="20"/>
                <w:szCs w:val="20"/>
                <w:lang w:eastAsia="ru-RU"/>
              </w:rPr>
              <w:t>4</w:t>
            </w:r>
          </w:p>
        </w:tc>
        <w:tc>
          <w:tcPr>
            <w:tcW w:w="1418" w:type="dxa"/>
            <w:tcBorders>
              <w:top w:val="single" w:sz="6" w:space="0" w:color="000000"/>
              <w:left w:val="single" w:sz="6" w:space="0" w:color="000000"/>
              <w:bottom w:val="single" w:sz="6" w:space="0" w:color="000000"/>
              <w:right w:val="single" w:sz="6" w:space="0" w:color="000000"/>
            </w:tcBorders>
          </w:tcPr>
          <w:p w14:paraId="3E974580" w14:textId="77777777" w:rsidR="00220728" w:rsidRPr="00220728" w:rsidRDefault="00220728" w:rsidP="00220728">
            <w:pPr>
              <w:autoSpaceDE w:val="0"/>
              <w:autoSpaceDN w:val="0"/>
              <w:adjustRightInd w:val="0"/>
              <w:spacing w:after="0" w:line="240" w:lineRule="auto"/>
              <w:jc w:val="center"/>
              <w:rPr>
                <w:rFonts w:ascii="Times New Roman" w:hAnsi="Times New Roman"/>
                <w:color w:val="000000"/>
                <w:sz w:val="20"/>
                <w:szCs w:val="20"/>
                <w:lang w:eastAsia="ru-RU"/>
              </w:rPr>
            </w:pPr>
            <w:r w:rsidRPr="00220728">
              <w:rPr>
                <w:rFonts w:ascii="Times New Roman" w:hAnsi="Times New Roman"/>
                <w:color w:val="000000"/>
                <w:sz w:val="20"/>
                <w:szCs w:val="20"/>
                <w:lang w:eastAsia="ru-RU"/>
              </w:rPr>
              <w:t>5</w:t>
            </w:r>
          </w:p>
        </w:tc>
      </w:tr>
      <w:tr w:rsidR="00220728" w:rsidRPr="00220728" w14:paraId="1EA300B2" w14:textId="77777777" w:rsidTr="00215BD1">
        <w:trPr>
          <w:trHeight w:val="1194"/>
        </w:trPr>
        <w:tc>
          <w:tcPr>
            <w:tcW w:w="660" w:type="dxa"/>
            <w:tcBorders>
              <w:top w:val="single" w:sz="6" w:space="0" w:color="auto"/>
              <w:left w:val="single" w:sz="6" w:space="0" w:color="auto"/>
              <w:bottom w:val="nil"/>
              <w:right w:val="single" w:sz="6" w:space="0" w:color="auto"/>
            </w:tcBorders>
          </w:tcPr>
          <w:p w14:paraId="04F36CA9" w14:textId="77777777" w:rsidR="00220728" w:rsidRPr="00220728" w:rsidRDefault="00220728" w:rsidP="00220728">
            <w:pPr>
              <w:autoSpaceDE w:val="0"/>
              <w:autoSpaceDN w:val="0"/>
              <w:adjustRightInd w:val="0"/>
              <w:spacing w:after="0" w:line="240" w:lineRule="auto"/>
              <w:jc w:val="right"/>
              <w:rPr>
                <w:rFonts w:ascii="Times New Roman" w:hAnsi="Times New Roman"/>
                <w:b/>
                <w:bCs/>
                <w:color w:val="000000"/>
                <w:sz w:val="20"/>
                <w:szCs w:val="20"/>
                <w:lang w:eastAsia="ru-RU"/>
              </w:rPr>
            </w:pPr>
            <w:r w:rsidRPr="00220728">
              <w:rPr>
                <w:rFonts w:ascii="Times New Roman" w:hAnsi="Times New Roman"/>
                <w:b/>
                <w:bCs/>
                <w:color w:val="000000"/>
                <w:sz w:val="20"/>
                <w:szCs w:val="20"/>
                <w:lang w:eastAsia="ru-RU"/>
              </w:rPr>
              <w:t>1</w:t>
            </w:r>
          </w:p>
        </w:tc>
        <w:tc>
          <w:tcPr>
            <w:tcW w:w="3449" w:type="dxa"/>
            <w:gridSpan w:val="2"/>
            <w:tcBorders>
              <w:top w:val="single" w:sz="6" w:space="0" w:color="auto"/>
              <w:left w:val="single" w:sz="6" w:space="0" w:color="auto"/>
              <w:bottom w:val="nil"/>
              <w:right w:val="single" w:sz="6" w:space="0" w:color="auto"/>
            </w:tcBorders>
          </w:tcPr>
          <w:p w14:paraId="099C4220" w14:textId="77777777" w:rsidR="00220728" w:rsidRPr="00220728" w:rsidRDefault="00220728" w:rsidP="00220728">
            <w:pPr>
              <w:autoSpaceDE w:val="0"/>
              <w:autoSpaceDN w:val="0"/>
              <w:adjustRightInd w:val="0"/>
              <w:spacing w:after="0" w:line="240" w:lineRule="auto"/>
              <w:rPr>
                <w:rFonts w:ascii="Times New Roman" w:hAnsi="Times New Roman"/>
                <w:b/>
                <w:bCs/>
                <w:color w:val="000000"/>
                <w:sz w:val="20"/>
                <w:szCs w:val="20"/>
                <w:lang w:eastAsia="ru-RU"/>
              </w:rPr>
            </w:pPr>
            <w:r w:rsidRPr="00220728">
              <w:rPr>
                <w:rFonts w:ascii="Times New Roman" w:hAnsi="Times New Roman"/>
                <w:b/>
                <w:bCs/>
                <w:color w:val="000000"/>
                <w:sz w:val="20"/>
                <w:szCs w:val="20"/>
                <w:lang w:eastAsia="ru-RU"/>
              </w:rPr>
              <w:t>Автоматические установки пожарной сигнализации, защищающие объект. Площадь св. 2000 до 3000м2.</w:t>
            </w:r>
          </w:p>
        </w:tc>
        <w:tc>
          <w:tcPr>
            <w:tcW w:w="3262" w:type="dxa"/>
            <w:gridSpan w:val="6"/>
            <w:tcBorders>
              <w:top w:val="single" w:sz="6" w:space="0" w:color="auto"/>
              <w:left w:val="single" w:sz="6" w:space="0" w:color="auto"/>
              <w:bottom w:val="nil"/>
              <w:right w:val="single" w:sz="6" w:space="0" w:color="auto"/>
            </w:tcBorders>
          </w:tcPr>
          <w:p w14:paraId="4AA177FA" w14:textId="77777777" w:rsidR="00220728" w:rsidRPr="00220728" w:rsidRDefault="00220728" w:rsidP="00220728">
            <w:pPr>
              <w:autoSpaceDE w:val="0"/>
              <w:autoSpaceDN w:val="0"/>
              <w:adjustRightInd w:val="0"/>
              <w:spacing w:after="0" w:line="240" w:lineRule="auto"/>
              <w:rPr>
                <w:rFonts w:ascii="Times New Roman" w:hAnsi="Times New Roman"/>
                <w:color w:val="000000"/>
                <w:sz w:val="20"/>
                <w:szCs w:val="20"/>
                <w:lang w:eastAsia="ru-RU"/>
              </w:rPr>
            </w:pPr>
            <w:r w:rsidRPr="00220728">
              <w:rPr>
                <w:rFonts w:ascii="Times New Roman" w:hAnsi="Times New Roman"/>
                <w:color w:val="000000"/>
                <w:sz w:val="20"/>
                <w:szCs w:val="20"/>
                <w:lang w:eastAsia="ru-RU"/>
              </w:rPr>
              <w:t>Системы противопожарной и охранной защиты. 1999 г. Таблица 3. Автоматические установки пожарной сигнализации, п.7</w:t>
            </w:r>
          </w:p>
          <w:p w14:paraId="2F848E0F" w14:textId="77777777" w:rsidR="00220728" w:rsidRPr="00220728" w:rsidRDefault="00220728" w:rsidP="00220728">
            <w:pPr>
              <w:autoSpaceDE w:val="0"/>
              <w:autoSpaceDN w:val="0"/>
              <w:adjustRightInd w:val="0"/>
              <w:spacing w:after="0" w:line="240" w:lineRule="auto"/>
              <w:rPr>
                <w:rFonts w:ascii="Times New Roman" w:hAnsi="Times New Roman"/>
                <w:color w:val="000000"/>
                <w:sz w:val="20"/>
                <w:szCs w:val="20"/>
                <w:lang w:eastAsia="ru-RU"/>
              </w:rPr>
            </w:pPr>
            <w:r w:rsidRPr="00220728">
              <w:rPr>
                <w:rFonts w:ascii="Times New Roman" w:hAnsi="Times New Roman"/>
                <w:color w:val="000000"/>
                <w:sz w:val="20"/>
                <w:szCs w:val="20"/>
                <w:lang w:eastAsia="ru-RU"/>
              </w:rPr>
              <w:t xml:space="preserve">A=2,996 тыс.руб; </w:t>
            </w:r>
          </w:p>
          <w:p w14:paraId="0B4A9FEE" w14:textId="77777777" w:rsidR="00220728" w:rsidRPr="00220728" w:rsidRDefault="00220728" w:rsidP="00220728">
            <w:pPr>
              <w:autoSpaceDE w:val="0"/>
              <w:autoSpaceDN w:val="0"/>
              <w:adjustRightInd w:val="0"/>
              <w:spacing w:after="0" w:line="240" w:lineRule="auto"/>
              <w:rPr>
                <w:rFonts w:ascii="Times New Roman" w:hAnsi="Times New Roman"/>
                <w:color w:val="000000"/>
                <w:sz w:val="20"/>
                <w:szCs w:val="20"/>
                <w:lang w:eastAsia="ru-RU"/>
              </w:rPr>
            </w:pPr>
            <w:r w:rsidRPr="00220728">
              <w:rPr>
                <w:rFonts w:ascii="Times New Roman" w:hAnsi="Times New Roman"/>
                <w:color w:val="000000"/>
                <w:sz w:val="20"/>
                <w:szCs w:val="20"/>
                <w:lang w:eastAsia="ru-RU"/>
              </w:rPr>
              <w:t>Количество = 1 (объект)</w:t>
            </w:r>
          </w:p>
        </w:tc>
        <w:tc>
          <w:tcPr>
            <w:tcW w:w="2127" w:type="dxa"/>
            <w:tcBorders>
              <w:top w:val="single" w:sz="6" w:space="0" w:color="auto"/>
              <w:left w:val="single" w:sz="6" w:space="0" w:color="auto"/>
              <w:bottom w:val="nil"/>
              <w:right w:val="single" w:sz="6" w:space="0" w:color="auto"/>
            </w:tcBorders>
          </w:tcPr>
          <w:p w14:paraId="48E63611" w14:textId="77777777" w:rsidR="00220728" w:rsidRPr="00220728" w:rsidRDefault="00220728" w:rsidP="00220728">
            <w:pPr>
              <w:autoSpaceDE w:val="0"/>
              <w:autoSpaceDN w:val="0"/>
              <w:adjustRightInd w:val="0"/>
              <w:spacing w:after="0" w:line="240" w:lineRule="auto"/>
              <w:rPr>
                <w:rFonts w:ascii="Times New Roman" w:hAnsi="Times New Roman"/>
                <w:color w:val="000000"/>
                <w:sz w:val="20"/>
                <w:szCs w:val="20"/>
                <w:lang w:eastAsia="ru-RU"/>
              </w:rPr>
            </w:pPr>
            <w:r w:rsidRPr="00220728">
              <w:rPr>
                <w:rFonts w:ascii="Times New Roman" w:hAnsi="Times New Roman"/>
                <w:color w:val="000000"/>
                <w:sz w:val="20"/>
                <w:szCs w:val="20"/>
                <w:lang w:eastAsia="ru-RU"/>
              </w:rPr>
              <w:t>A * Количество * Кст * Ктек</w:t>
            </w:r>
          </w:p>
          <w:p w14:paraId="42B50464" w14:textId="77777777" w:rsidR="00220728" w:rsidRPr="00220728" w:rsidRDefault="00220728" w:rsidP="00220728">
            <w:pPr>
              <w:autoSpaceDE w:val="0"/>
              <w:autoSpaceDN w:val="0"/>
              <w:adjustRightInd w:val="0"/>
              <w:spacing w:after="0" w:line="240" w:lineRule="auto"/>
              <w:rPr>
                <w:rFonts w:ascii="Times New Roman" w:hAnsi="Times New Roman"/>
                <w:color w:val="000000"/>
                <w:sz w:val="20"/>
                <w:szCs w:val="20"/>
                <w:lang w:eastAsia="ru-RU"/>
              </w:rPr>
            </w:pPr>
          </w:p>
          <w:p w14:paraId="35763E7B" w14:textId="77777777" w:rsidR="00220728" w:rsidRPr="00220728" w:rsidRDefault="00220728" w:rsidP="00220728">
            <w:pPr>
              <w:autoSpaceDE w:val="0"/>
              <w:autoSpaceDN w:val="0"/>
              <w:adjustRightInd w:val="0"/>
              <w:spacing w:after="0" w:line="240" w:lineRule="auto"/>
              <w:rPr>
                <w:rFonts w:ascii="Times New Roman" w:hAnsi="Times New Roman"/>
                <w:color w:val="000000"/>
                <w:sz w:val="20"/>
                <w:szCs w:val="20"/>
                <w:lang w:eastAsia="ru-RU"/>
              </w:rPr>
            </w:pPr>
            <w:r w:rsidRPr="00220728">
              <w:rPr>
                <w:rFonts w:ascii="Times New Roman" w:hAnsi="Times New Roman"/>
                <w:color w:val="000000"/>
                <w:sz w:val="20"/>
                <w:szCs w:val="20"/>
                <w:lang w:eastAsia="ru-RU"/>
              </w:rPr>
              <w:t>2,996 руб * 1 * 0.75 *1,2*53,48</w:t>
            </w:r>
          </w:p>
        </w:tc>
        <w:tc>
          <w:tcPr>
            <w:tcW w:w="1418" w:type="dxa"/>
            <w:tcBorders>
              <w:top w:val="single" w:sz="6" w:space="0" w:color="auto"/>
              <w:left w:val="single" w:sz="6" w:space="0" w:color="auto"/>
              <w:bottom w:val="nil"/>
              <w:right w:val="single" w:sz="6" w:space="0" w:color="auto"/>
            </w:tcBorders>
          </w:tcPr>
          <w:p w14:paraId="1447B979" w14:textId="77777777" w:rsidR="00220728" w:rsidRPr="00220728" w:rsidRDefault="00220728" w:rsidP="00220728">
            <w:pPr>
              <w:autoSpaceDE w:val="0"/>
              <w:autoSpaceDN w:val="0"/>
              <w:adjustRightInd w:val="0"/>
              <w:spacing w:after="0" w:line="240" w:lineRule="auto"/>
              <w:jc w:val="right"/>
              <w:rPr>
                <w:rFonts w:ascii="Times New Roman" w:hAnsi="Times New Roman"/>
                <w:color w:val="000000"/>
                <w:sz w:val="20"/>
                <w:szCs w:val="20"/>
                <w:lang w:eastAsia="ru-RU"/>
              </w:rPr>
            </w:pPr>
            <w:r w:rsidRPr="00220728">
              <w:rPr>
                <w:rFonts w:ascii="Times New Roman" w:hAnsi="Times New Roman"/>
                <w:color w:val="000000"/>
                <w:sz w:val="20"/>
                <w:szCs w:val="20"/>
                <w:lang w:eastAsia="ru-RU"/>
              </w:rPr>
              <w:t>144 203,47</w:t>
            </w:r>
          </w:p>
        </w:tc>
      </w:tr>
      <w:tr w:rsidR="00220728" w:rsidRPr="00220728" w14:paraId="41A9EDF7" w14:textId="77777777" w:rsidTr="00215BD1">
        <w:trPr>
          <w:trHeight w:val="65"/>
        </w:trPr>
        <w:tc>
          <w:tcPr>
            <w:tcW w:w="660" w:type="dxa"/>
            <w:tcBorders>
              <w:top w:val="single" w:sz="6" w:space="0" w:color="C0C0C0"/>
              <w:left w:val="single" w:sz="6" w:space="0" w:color="auto"/>
              <w:bottom w:val="single" w:sz="6" w:space="0" w:color="C0C0C0"/>
              <w:right w:val="single" w:sz="6" w:space="0" w:color="auto"/>
            </w:tcBorders>
          </w:tcPr>
          <w:p w14:paraId="6E5E66CE" w14:textId="77777777" w:rsidR="00220728" w:rsidRPr="00220728" w:rsidRDefault="00220728" w:rsidP="00220728">
            <w:pPr>
              <w:autoSpaceDE w:val="0"/>
              <w:autoSpaceDN w:val="0"/>
              <w:adjustRightInd w:val="0"/>
              <w:spacing w:after="0" w:line="240" w:lineRule="auto"/>
              <w:jc w:val="right"/>
              <w:rPr>
                <w:rFonts w:ascii="Times New Roman" w:hAnsi="Times New Roman"/>
                <w:b/>
                <w:bCs/>
                <w:color w:val="000000"/>
                <w:sz w:val="20"/>
                <w:szCs w:val="20"/>
                <w:lang w:eastAsia="ru-RU"/>
              </w:rPr>
            </w:pPr>
          </w:p>
        </w:tc>
        <w:tc>
          <w:tcPr>
            <w:tcW w:w="3449" w:type="dxa"/>
            <w:gridSpan w:val="2"/>
            <w:tcBorders>
              <w:top w:val="single" w:sz="6" w:space="0" w:color="C0C0C0"/>
              <w:left w:val="single" w:sz="6" w:space="0" w:color="auto"/>
              <w:bottom w:val="single" w:sz="6" w:space="0" w:color="C0C0C0"/>
              <w:right w:val="single" w:sz="6" w:space="0" w:color="auto"/>
            </w:tcBorders>
          </w:tcPr>
          <w:p w14:paraId="369AEB3E" w14:textId="77777777" w:rsidR="00220728" w:rsidRPr="00220728" w:rsidRDefault="00220728" w:rsidP="00220728">
            <w:pPr>
              <w:autoSpaceDE w:val="0"/>
              <w:autoSpaceDN w:val="0"/>
              <w:adjustRightInd w:val="0"/>
              <w:spacing w:after="0" w:line="240" w:lineRule="auto"/>
              <w:rPr>
                <w:rFonts w:ascii="Times New Roman" w:hAnsi="Times New Roman"/>
                <w:b/>
                <w:bCs/>
                <w:color w:val="000000"/>
                <w:sz w:val="20"/>
                <w:szCs w:val="20"/>
                <w:lang w:eastAsia="ru-RU"/>
              </w:rPr>
            </w:pPr>
            <w:r w:rsidRPr="00220728">
              <w:rPr>
                <w:rFonts w:ascii="Times New Roman" w:hAnsi="Times New Roman"/>
                <w:b/>
                <w:bCs/>
                <w:color w:val="000000"/>
                <w:sz w:val="20"/>
                <w:szCs w:val="20"/>
                <w:lang w:eastAsia="ru-RU"/>
              </w:rPr>
              <w:t>Коэффициенты</w:t>
            </w:r>
          </w:p>
        </w:tc>
        <w:tc>
          <w:tcPr>
            <w:tcW w:w="236" w:type="dxa"/>
            <w:tcBorders>
              <w:top w:val="single" w:sz="6" w:space="0" w:color="C0C0C0"/>
              <w:left w:val="single" w:sz="6" w:space="0" w:color="auto"/>
              <w:bottom w:val="single" w:sz="6" w:space="0" w:color="C0C0C0"/>
              <w:right w:val="nil"/>
            </w:tcBorders>
          </w:tcPr>
          <w:p w14:paraId="703F6D7B" w14:textId="77777777" w:rsidR="00220728" w:rsidRPr="00220728" w:rsidRDefault="00220728" w:rsidP="00220728">
            <w:pPr>
              <w:autoSpaceDE w:val="0"/>
              <w:autoSpaceDN w:val="0"/>
              <w:adjustRightInd w:val="0"/>
              <w:spacing w:after="0" w:line="240" w:lineRule="auto"/>
              <w:rPr>
                <w:rFonts w:ascii="Times New Roman" w:hAnsi="Times New Roman"/>
                <w:b/>
                <w:bCs/>
                <w:color w:val="000000"/>
                <w:sz w:val="20"/>
                <w:szCs w:val="20"/>
                <w:lang w:eastAsia="ru-RU"/>
              </w:rPr>
            </w:pPr>
          </w:p>
        </w:tc>
        <w:tc>
          <w:tcPr>
            <w:tcW w:w="1024" w:type="dxa"/>
            <w:gridSpan w:val="2"/>
            <w:tcBorders>
              <w:top w:val="single" w:sz="6" w:space="0" w:color="C0C0C0"/>
              <w:left w:val="nil"/>
              <w:bottom w:val="single" w:sz="6" w:space="0" w:color="C0C0C0"/>
              <w:right w:val="nil"/>
            </w:tcBorders>
          </w:tcPr>
          <w:p w14:paraId="4C57FE38" w14:textId="77777777" w:rsidR="00220728" w:rsidRPr="00220728" w:rsidRDefault="00220728" w:rsidP="00220728">
            <w:pPr>
              <w:autoSpaceDE w:val="0"/>
              <w:autoSpaceDN w:val="0"/>
              <w:adjustRightInd w:val="0"/>
              <w:spacing w:after="0" w:line="240" w:lineRule="auto"/>
              <w:rPr>
                <w:rFonts w:ascii="Times New Roman" w:hAnsi="Times New Roman"/>
                <w:b/>
                <w:bCs/>
                <w:color w:val="000000"/>
                <w:sz w:val="20"/>
                <w:szCs w:val="20"/>
                <w:lang w:eastAsia="ru-RU"/>
              </w:rPr>
            </w:pPr>
          </w:p>
        </w:tc>
        <w:tc>
          <w:tcPr>
            <w:tcW w:w="1025" w:type="dxa"/>
            <w:gridSpan w:val="2"/>
            <w:tcBorders>
              <w:top w:val="single" w:sz="6" w:space="0" w:color="C0C0C0"/>
              <w:left w:val="nil"/>
              <w:bottom w:val="single" w:sz="6" w:space="0" w:color="C0C0C0"/>
              <w:right w:val="nil"/>
            </w:tcBorders>
          </w:tcPr>
          <w:p w14:paraId="66C091F8" w14:textId="77777777" w:rsidR="00220728" w:rsidRPr="00220728" w:rsidRDefault="00220728" w:rsidP="00220728">
            <w:pPr>
              <w:autoSpaceDE w:val="0"/>
              <w:autoSpaceDN w:val="0"/>
              <w:adjustRightInd w:val="0"/>
              <w:spacing w:after="0" w:line="240" w:lineRule="auto"/>
              <w:rPr>
                <w:rFonts w:ascii="Times New Roman" w:hAnsi="Times New Roman"/>
                <w:b/>
                <w:bCs/>
                <w:color w:val="000000"/>
                <w:sz w:val="20"/>
                <w:szCs w:val="20"/>
                <w:lang w:eastAsia="ru-RU"/>
              </w:rPr>
            </w:pPr>
          </w:p>
        </w:tc>
        <w:tc>
          <w:tcPr>
            <w:tcW w:w="977" w:type="dxa"/>
            <w:tcBorders>
              <w:top w:val="single" w:sz="6" w:space="0" w:color="C0C0C0"/>
              <w:left w:val="nil"/>
              <w:bottom w:val="single" w:sz="6" w:space="0" w:color="C0C0C0"/>
              <w:right w:val="single" w:sz="6" w:space="0" w:color="auto"/>
            </w:tcBorders>
          </w:tcPr>
          <w:p w14:paraId="04ACB8F4" w14:textId="77777777" w:rsidR="00220728" w:rsidRPr="00220728" w:rsidRDefault="00220728" w:rsidP="00220728">
            <w:pPr>
              <w:autoSpaceDE w:val="0"/>
              <w:autoSpaceDN w:val="0"/>
              <w:adjustRightInd w:val="0"/>
              <w:spacing w:after="0" w:line="240" w:lineRule="auto"/>
              <w:rPr>
                <w:rFonts w:ascii="Times New Roman" w:hAnsi="Times New Roman"/>
                <w:b/>
                <w:bCs/>
                <w:color w:val="000000"/>
                <w:sz w:val="20"/>
                <w:szCs w:val="20"/>
                <w:lang w:eastAsia="ru-RU"/>
              </w:rPr>
            </w:pPr>
          </w:p>
        </w:tc>
        <w:tc>
          <w:tcPr>
            <w:tcW w:w="2127" w:type="dxa"/>
            <w:tcBorders>
              <w:top w:val="single" w:sz="6" w:space="0" w:color="C0C0C0"/>
              <w:left w:val="single" w:sz="6" w:space="0" w:color="auto"/>
              <w:bottom w:val="single" w:sz="6" w:space="0" w:color="C0C0C0"/>
              <w:right w:val="single" w:sz="4" w:space="0" w:color="auto"/>
            </w:tcBorders>
          </w:tcPr>
          <w:p w14:paraId="714024A8" w14:textId="77777777" w:rsidR="00220728" w:rsidRPr="00220728" w:rsidRDefault="00220728" w:rsidP="00220728">
            <w:pPr>
              <w:autoSpaceDE w:val="0"/>
              <w:autoSpaceDN w:val="0"/>
              <w:adjustRightInd w:val="0"/>
              <w:spacing w:after="0" w:line="240" w:lineRule="auto"/>
              <w:rPr>
                <w:rFonts w:ascii="Times New Roman" w:hAnsi="Times New Roman"/>
                <w:b/>
                <w:bCs/>
                <w:color w:val="000000"/>
                <w:sz w:val="20"/>
                <w:szCs w:val="20"/>
                <w:lang w:eastAsia="ru-RU"/>
              </w:rPr>
            </w:pPr>
          </w:p>
        </w:tc>
        <w:tc>
          <w:tcPr>
            <w:tcW w:w="1418" w:type="dxa"/>
            <w:tcBorders>
              <w:top w:val="single" w:sz="6" w:space="0" w:color="C0C0C0"/>
              <w:left w:val="single" w:sz="4" w:space="0" w:color="auto"/>
              <w:bottom w:val="single" w:sz="6" w:space="0" w:color="C0C0C0"/>
              <w:right w:val="single" w:sz="6" w:space="0" w:color="auto"/>
            </w:tcBorders>
          </w:tcPr>
          <w:p w14:paraId="44CB2DD4" w14:textId="77777777" w:rsidR="00220728" w:rsidRPr="00220728" w:rsidRDefault="00220728" w:rsidP="00220728">
            <w:pPr>
              <w:autoSpaceDE w:val="0"/>
              <w:autoSpaceDN w:val="0"/>
              <w:adjustRightInd w:val="0"/>
              <w:spacing w:after="0" w:line="240" w:lineRule="auto"/>
              <w:jc w:val="right"/>
              <w:rPr>
                <w:rFonts w:ascii="Times New Roman" w:hAnsi="Times New Roman"/>
                <w:b/>
                <w:bCs/>
                <w:color w:val="000000"/>
                <w:sz w:val="20"/>
                <w:szCs w:val="20"/>
                <w:lang w:eastAsia="ru-RU"/>
              </w:rPr>
            </w:pPr>
          </w:p>
        </w:tc>
      </w:tr>
      <w:tr w:rsidR="00220728" w:rsidRPr="00220728" w14:paraId="434CEFD8" w14:textId="77777777" w:rsidTr="00215BD1">
        <w:trPr>
          <w:trHeight w:val="494"/>
        </w:trPr>
        <w:tc>
          <w:tcPr>
            <w:tcW w:w="660" w:type="dxa"/>
            <w:tcBorders>
              <w:top w:val="nil"/>
              <w:left w:val="single" w:sz="6" w:space="0" w:color="auto"/>
              <w:bottom w:val="single" w:sz="6" w:space="0" w:color="C0C0C0"/>
              <w:right w:val="single" w:sz="6" w:space="0" w:color="auto"/>
            </w:tcBorders>
          </w:tcPr>
          <w:p w14:paraId="2F1AEF4E" w14:textId="77777777" w:rsidR="00220728" w:rsidRPr="00220728" w:rsidRDefault="00220728" w:rsidP="00220728">
            <w:pPr>
              <w:autoSpaceDE w:val="0"/>
              <w:autoSpaceDN w:val="0"/>
              <w:adjustRightInd w:val="0"/>
              <w:spacing w:after="0" w:line="240" w:lineRule="auto"/>
              <w:jc w:val="right"/>
              <w:rPr>
                <w:rFonts w:ascii="Times New Roman" w:hAnsi="Times New Roman"/>
                <w:b/>
                <w:bCs/>
                <w:color w:val="000000"/>
                <w:sz w:val="20"/>
                <w:szCs w:val="20"/>
                <w:lang w:eastAsia="ru-RU"/>
              </w:rPr>
            </w:pPr>
          </w:p>
        </w:tc>
        <w:tc>
          <w:tcPr>
            <w:tcW w:w="3449" w:type="dxa"/>
            <w:gridSpan w:val="2"/>
            <w:tcBorders>
              <w:top w:val="nil"/>
              <w:left w:val="single" w:sz="6" w:space="0" w:color="auto"/>
              <w:bottom w:val="single" w:sz="6" w:space="0" w:color="C0C0C0"/>
              <w:right w:val="single" w:sz="6" w:space="0" w:color="auto"/>
            </w:tcBorders>
          </w:tcPr>
          <w:p w14:paraId="375B3D42" w14:textId="77777777" w:rsidR="00220728" w:rsidRPr="00220728" w:rsidRDefault="00220728" w:rsidP="00220728">
            <w:pPr>
              <w:autoSpaceDE w:val="0"/>
              <w:autoSpaceDN w:val="0"/>
              <w:adjustRightInd w:val="0"/>
              <w:spacing w:after="0" w:line="240" w:lineRule="auto"/>
              <w:rPr>
                <w:rFonts w:ascii="Times New Roman" w:hAnsi="Times New Roman"/>
                <w:color w:val="000000"/>
                <w:sz w:val="20"/>
                <w:szCs w:val="20"/>
                <w:lang w:eastAsia="ru-RU"/>
              </w:rPr>
            </w:pPr>
            <w:r w:rsidRPr="00220728">
              <w:rPr>
                <w:rFonts w:ascii="Times New Roman" w:hAnsi="Times New Roman"/>
                <w:color w:val="000000"/>
                <w:sz w:val="20"/>
                <w:szCs w:val="20"/>
                <w:lang w:eastAsia="ru-RU"/>
              </w:rPr>
              <w:t>Стадия: Рабочая документация</w:t>
            </w:r>
          </w:p>
        </w:tc>
        <w:tc>
          <w:tcPr>
            <w:tcW w:w="962" w:type="dxa"/>
            <w:gridSpan w:val="2"/>
            <w:tcBorders>
              <w:top w:val="nil"/>
              <w:left w:val="single" w:sz="6" w:space="0" w:color="auto"/>
              <w:bottom w:val="single" w:sz="6" w:space="0" w:color="C0C0C0"/>
              <w:right w:val="nil"/>
            </w:tcBorders>
          </w:tcPr>
          <w:p w14:paraId="4249D01D" w14:textId="77777777" w:rsidR="00220728" w:rsidRPr="00220728" w:rsidRDefault="00220728" w:rsidP="00220728">
            <w:pPr>
              <w:autoSpaceDE w:val="0"/>
              <w:autoSpaceDN w:val="0"/>
              <w:adjustRightInd w:val="0"/>
              <w:spacing w:after="0" w:line="240" w:lineRule="auto"/>
              <w:rPr>
                <w:rFonts w:ascii="Times New Roman" w:hAnsi="Times New Roman"/>
                <w:color w:val="000000"/>
                <w:sz w:val="20"/>
                <w:szCs w:val="20"/>
                <w:lang w:eastAsia="ru-RU"/>
              </w:rPr>
            </w:pPr>
            <w:r w:rsidRPr="00220728">
              <w:rPr>
                <w:rFonts w:ascii="Times New Roman" w:hAnsi="Times New Roman"/>
                <w:color w:val="000000"/>
                <w:sz w:val="20"/>
                <w:szCs w:val="20"/>
                <w:lang w:eastAsia="ru-RU"/>
              </w:rPr>
              <w:t>Кст = 0.75</w:t>
            </w:r>
          </w:p>
        </w:tc>
        <w:tc>
          <w:tcPr>
            <w:tcW w:w="1025" w:type="dxa"/>
            <w:gridSpan w:val="2"/>
            <w:tcBorders>
              <w:top w:val="nil"/>
              <w:left w:val="nil"/>
              <w:bottom w:val="single" w:sz="6" w:space="0" w:color="C0C0C0"/>
              <w:right w:val="nil"/>
            </w:tcBorders>
          </w:tcPr>
          <w:p w14:paraId="24C1B8C9" w14:textId="77777777" w:rsidR="00220728" w:rsidRPr="00220728" w:rsidRDefault="00220728" w:rsidP="00220728">
            <w:pPr>
              <w:autoSpaceDE w:val="0"/>
              <w:autoSpaceDN w:val="0"/>
              <w:adjustRightInd w:val="0"/>
              <w:spacing w:after="0" w:line="240" w:lineRule="auto"/>
              <w:rPr>
                <w:rFonts w:ascii="Times New Roman" w:hAnsi="Times New Roman"/>
                <w:color w:val="000000"/>
                <w:sz w:val="20"/>
                <w:szCs w:val="20"/>
                <w:lang w:eastAsia="ru-RU"/>
              </w:rPr>
            </w:pPr>
          </w:p>
        </w:tc>
        <w:tc>
          <w:tcPr>
            <w:tcW w:w="1275" w:type="dxa"/>
            <w:gridSpan w:val="2"/>
            <w:tcBorders>
              <w:top w:val="nil"/>
              <w:left w:val="nil"/>
              <w:bottom w:val="single" w:sz="6" w:space="0" w:color="C0C0C0"/>
              <w:right w:val="single" w:sz="4" w:space="0" w:color="auto"/>
            </w:tcBorders>
          </w:tcPr>
          <w:p w14:paraId="36DABF1A" w14:textId="77777777" w:rsidR="00220728" w:rsidRPr="00220728" w:rsidRDefault="00220728" w:rsidP="00220728">
            <w:pPr>
              <w:autoSpaceDE w:val="0"/>
              <w:autoSpaceDN w:val="0"/>
              <w:adjustRightInd w:val="0"/>
              <w:spacing w:after="0" w:line="240" w:lineRule="auto"/>
              <w:rPr>
                <w:rFonts w:ascii="Times New Roman" w:hAnsi="Times New Roman"/>
                <w:color w:val="000000"/>
                <w:sz w:val="20"/>
                <w:szCs w:val="20"/>
                <w:lang w:eastAsia="ru-RU"/>
              </w:rPr>
            </w:pPr>
          </w:p>
        </w:tc>
        <w:tc>
          <w:tcPr>
            <w:tcW w:w="2127" w:type="dxa"/>
            <w:tcBorders>
              <w:top w:val="nil"/>
              <w:left w:val="single" w:sz="4" w:space="0" w:color="auto"/>
              <w:bottom w:val="single" w:sz="6" w:space="0" w:color="C0C0C0"/>
              <w:right w:val="single" w:sz="4" w:space="0" w:color="auto"/>
            </w:tcBorders>
          </w:tcPr>
          <w:p w14:paraId="00E21840" w14:textId="77777777" w:rsidR="00220728" w:rsidRPr="00220728" w:rsidRDefault="00220728" w:rsidP="00220728">
            <w:pPr>
              <w:autoSpaceDE w:val="0"/>
              <w:autoSpaceDN w:val="0"/>
              <w:adjustRightInd w:val="0"/>
              <w:spacing w:after="0" w:line="240" w:lineRule="auto"/>
              <w:rPr>
                <w:rFonts w:ascii="Times New Roman" w:hAnsi="Times New Roman"/>
                <w:color w:val="000000"/>
                <w:sz w:val="20"/>
                <w:szCs w:val="20"/>
                <w:lang w:eastAsia="ru-RU"/>
              </w:rPr>
            </w:pPr>
          </w:p>
        </w:tc>
        <w:tc>
          <w:tcPr>
            <w:tcW w:w="1418" w:type="dxa"/>
            <w:tcBorders>
              <w:top w:val="nil"/>
              <w:left w:val="single" w:sz="4" w:space="0" w:color="auto"/>
              <w:bottom w:val="single" w:sz="6" w:space="0" w:color="C0C0C0"/>
              <w:right w:val="single" w:sz="6" w:space="0" w:color="auto"/>
            </w:tcBorders>
          </w:tcPr>
          <w:p w14:paraId="7CC8ED85" w14:textId="77777777" w:rsidR="00220728" w:rsidRPr="00220728" w:rsidRDefault="00220728" w:rsidP="00220728">
            <w:pPr>
              <w:autoSpaceDE w:val="0"/>
              <w:autoSpaceDN w:val="0"/>
              <w:adjustRightInd w:val="0"/>
              <w:spacing w:after="0" w:line="240" w:lineRule="auto"/>
              <w:jc w:val="right"/>
              <w:rPr>
                <w:rFonts w:ascii="Times New Roman" w:hAnsi="Times New Roman"/>
                <w:color w:val="000000"/>
                <w:sz w:val="20"/>
                <w:szCs w:val="20"/>
                <w:lang w:eastAsia="ru-RU"/>
              </w:rPr>
            </w:pPr>
          </w:p>
        </w:tc>
      </w:tr>
      <w:tr w:rsidR="00220728" w:rsidRPr="00220728" w14:paraId="02D614F4" w14:textId="77777777" w:rsidTr="00215BD1">
        <w:trPr>
          <w:trHeight w:val="742"/>
        </w:trPr>
        <w:tc>
          <w:tcPr>
            <w:tcW w:w="660" w:type="dxa"/>
            <w:tcBorders>
              <w:top w:val="nil"/>
              <w:left w:val="single" w:sz="6" w:space="0" w:color="auto"/>
              <w:bottom w:val="single" w:sz="6" w:space="0" w:color="C0C0C0"/>
              <w:right w:val="single" w:sz="6" w:space="0" w:color="auto"/>
            </w:tcBorders>
          </w:tcPr>
          <w:p w14:paraId="7999FF77" w14:textId="77777777" w:rsidR="00220728" w:rsidRPr="00220728" w:rsidRDefault="00220728" w:rsidP="00220728">
            <w:pPr>
              <w:autoSpaceDE w:val="0"/>
              <w:autoSpaceDN w:val="0"/>
              <w:adjustRightInd w:val="0"/>
              <w:spacing w:after="0" w:line="240" w:lineRule="auto"/>
              <w:jc w:val="right"/>
              <w:rPr>
                <w:rFonts w:ascii="Times New Roman" w:hAnsi="Times New Roman"/>
                <w:b/>
                <w:bCs/>
                <w:color w:val="000000"/>
                <w:sz w:val="20"/>
                <w:szCs w:val="20"/>
                <w:lang w:eastAsia="ru-RU"/>
              </w:rPr>
            </w:pPr>
          </w:p>
        </w:tc>
        <w:tc>
          <w:tcPr>
            <w:tcW w:w="3449" w:type="dxa"/>
            <w:gridSpan w:val="2"/>
            <w:tcBorders>
              <w:top w:val="nil"/>
              <w:left w:val="single" w:sz="6" w:space="0" w:color="auto"/>
              <w:bottom w:val="single" w:sz="6" w:space="0" w:color="C0C0C0"/>
              <w:right w:val="single" w:sz="6" w:space="0" w:color="auto"/>
            </w:tcBorders>
          </w:tcPr>
          <w:p w14:paraId="23EA7BCE" w14:textId="77777777" w:rsidR="00220728" w:rsidRPr="00220728" w:rsidRDefault="00220728" w:rsidP="00220728">
            <w:pPr>
              <w:autoSpaceDE w:val="0"/>
              <w:autoSpaceDN w:val="0"/>
              <w:adjustRightInd w:val="0"/>
              <w:spacing w:after="0" w:line="240" w:lineRule="auto"/>
              <w:rPr>
                <w:rFonts w:ascii="Times New Roman" w:hAnsi="Times New Roman"/>
                <w:color w:val="000000"/>
                <w:sz w:val="20"/>
                <w:szCs w:val="20"/>
                <w:lang w:eastAsia="ru-RU"/>
              </w:rPr>
            </w:pPr>
            <w:r w:rsidRPr="00220728">
              <w:rPr>
                <w:rFonts w:ascii="Times New Roman" w:hAnsi="Times New Roman"/>
                <w:color w:val="000000"/>
                <w:sz w:val="20"/>
                <w:szCs w:val="20"/>
                <w:lang w:eastAsia="ru-RU"/>
              </w:rPr>
              <w:t>инд. на I квартал 2026 г.к 01.01.1995 на пр.раб.</w:t>
            </w:r>
          </w:p>
        </w:tc>
        <w:tc>
          <w:tcPr>
            <w:tcW w:w="3262" w:type="dxa"/>
            <w:gridSpan w:val="6"/>
            <w:tcBorders>
              <w:top w:val="nil"/>
              <w:left w:val="single" w:sz="6" w:space="0" w:color="auto"/>
              <w:bottom w:val="single" w:sz="6" w:space="0" w:color="C0C0C0"/>
              <w:right w:val="single" w:sz="4" w:space="0" w:color="auto"/>
            </w:tcBorders>
          </w:tcPr>
          <w:p w14:paraId="759C662C" w14:textId="77777777" w:rsidR="00220728" w:rsidRPr="00220728" w:rsidRDefault="00220728" w:rsidP="00220728">
            <w:pPr>
              <w:autoSpaceDE w:val="0"/>
              <w:autoSpaceDN w:val="0"/>
              <w:adjustRightInd w:val="0"/>
              <w:spacing w:after="0" w:line="240" w:lineRule="auto"/>
              <w:rPr>
                <w:rFonts w:ascii="Times New Roman" w:hAnsi="Times New Roman"/>
                <w:color w:val="000000"/>
                <w:sz w:val="20"/>
                <w:szCs w:val="20"/>
                <w:lang w:eastAsia="ru-RU"/>
              </w:rPr>
            </w:pPr>
            <w:r w:rsidRPr="00220728">
              <w:rPr>
                <w:rFonts w:ascii="Times New Roman" w:hAnsi="Times New Roman"/>
                <w:color w:val="000000"/>
                <w:sz w:val="20"/>
                <w:szCs w:val="20"/>
                <w:lang w:eastAsia="ru-RU"/>
              </w:rPr>
              <w:t>Ктек = 53,48</w:t>
            </w:r>
          </w:p>
          <w:p w14:paraId="0C08AC1C" w14:textId="77777777" w:rsidR="00220728" w:rsidRPr="00220728" w:rsidRDefault="00220728" w:rsidP="00220728">
            <w:pPr>
              <w:autoSpaceDE w:val="0"/>
              <w:autoSpaceDN w:val="0"/>
              <w:adjustRightInd w:val="0"/>
              <w:spacing w:after="0" w:line="240" w:lineRule="auto"/>
              <w:rPr>
                <w:rFonts w:ascii="Times New Roman" w:hAnsi="Times New Roman"/>
                <w:color w:val="000000"/>
                <w:sz w:val="20"/>
                <w:szCs w:val="20"/>
                <w:lang w:eastAsia="ru-RU"/>
              </w:rPr>
            </w:pPr>
            <w:r w:rsidRPr="00220728">
              <w:rPr>
                <w:rFonts w:ascii="Times New Roman" w:hAnsi="Times New Roman"/>
                <w:color w:val="000000"/>
                <w:sz w:val="20"/>
                <w:szCs w:val="20"/>
                <w:lang w:eastAsia="ru-RU"/>
              </w:rPr>
              <w:t xml:space="preserve">Письмо Минстроя России </w:t>
            </w:r>
          </w:p>
          <w:p w14:paraId="43BF670B" w14:textId="77777777" w:rsidR="00220728" w:rsidRPr="00220728" w:rsidRDefault="00220728" w:rsidP="00220728">
            <w:pPr>
              <w:autoSpaceDE w:val="0"/>
              <w:autoSpaceDN w:val="0"/>
              <w:adjustRightInd w:val="0"/>
              <w:spacing w:after="0" w:line="240" w:lineRule="auto"/>
              <w:rPr>
                <w:rFonts w:ascii="Times New Roman" w:hAnsi="Times New Roman"/>
                <w:color w:val="000000"/>
                <w:sz w:val="20"/>
                <w:szCs w:val="20"/>
                <w:lang w:eastAsia="ru-RU"/>
              </w:rPr>
            </w:pPr>
            <w:r w:rsidRPr="00220728">
              <w:rPr>
                <w:rFonts w:ascii="Times New Roman" w:hAnsi="Times New Roman"/>
                <w:color w:val="000000"/>
                <w:sz w:val="20"/>
                <w:szCs w:val="20"/>
                <w:lang w:eastAsia="ru-RU"/>
              </w:rPr>
              <w:t>от 26 января 2026 г. № 3017-ИФ/09</w:t>
            </w:r>
          </w:p>
        </w:tc>
        <w:tc>
          <w:tcPr>
            <w:tcW w:w="2127" w:type="dxa"/>
            <w:tcBorders>
              <w:top w:val="nil"/>
              <w:left w:val="single" w:sz="4" w:space="0" w:color="auto"/>
              <w:bottom w:val="single" w:sz="6" w:space="0" w:color="C0C0C0"/>
              <w:right w:val="single" w:sz="4" w:space="0" w:color="auto"/>
            </w:tcBorders>
          </w:tcPr>
          <w:p w14:paraId="20E0E5AB" w14:textId="77777777" w:rsidR="00220728" w:rsidRPr="00220728" w:rsidRDefault="00220728" w:rsidP="00220728">
            <w:pPr>
              <w:spacing w:after="0" w:line="240" w:lineRule="auto"/>
              <w:rPr>
                <w:rFonts w:ascii="Times New Roman" w:hAnsi="Times New Roman"/>
                <w:color w:val="000000"/>
                <w:sz w:val="20"/>
                <w:szCs w:val="20"/>
                <w:lang w:eastAsia="ru-RU"/>
              </w:rPr>
            </w:pPr>
          </w:p>
          <w:p w14:paraId="6ED78E56" w14:textId="77777777" w:rsidR="00220728" w:rsidRPr="00220728" w:rsidRDefault="00220728" w:rsidP="00220728">
            <w:pPr>
              <w:autoSpaceDE w:val="0"/>
              <w:autoSpaceDN w:val="0"/>
              <w:adjustRightInd w:val="0"/>
              <w:spacing w:after="0" w:line="240" w:lineRule="auto"/>
              <w:rPr>
                <w:rFonts w:ascii="Times New Roman" w:hAnsi="Times New Roman"/>
                <w:color w:val="000000"/>
                <w:sz w:val="20"/>
                <w:szCs w:val="20"/>
                <w:lang w:eastAsia="ru-RU"/>
              </w:rPr>
            </w:pPr>
          </w:p>
        </w:tc>
        <w:tc>
          <w:tcPr>
            <w:tcW w:w="1418" w:type="dxa"/>
            <w:tcBorders>
              <w:top w:val="nil"/>
              <w:left w:val="single" w:sz="4" w:space="0" w:color="auto"/>
              <w:bottom w:val="single" w:sz="6" w:space="0" w:color="C0C0C0"/>
              <w:right w:val="single" w:sz="6" w:space="0" w:color="auto"/>
            </w:tcBorders>
          </w:tcPr>
          <w:p w14:paraId="5E7C6271" w14:textId="77777777" w:rsidR="00220728" w:rsidRPr="00220728" w:rsidRDefault="00220728" w:rsidP="00220728">
            <w:pPr>
              <w:spacing w:after="0" w:line="240" w:lineRule="auto"/>
              <w:rPr>
                <w:rFonts w:ascii="Times New Roman" w:hAnsi="Times New Roman"/>
                <w:color w:val="000000"/>
                <w:sz w:val="20"/>
                <w:szCs w:val="20"/>
                <w:lang w:eastAsia="ru-RU"/>
              </w:rPr>
            </w:pPr>
          </w:p>
          <w:p w14:paraId="64D963C9" w14:textId="77777777" w:rsidR="00220728" w:rsidRPr="00220728" w:rsidRDefault="00220728" w:rsidP="00220728">
            <w:pPr>
              <w:autoSpaceDE w:val="0"/>
              <w:autoSpaceDN w:val="0"/>
              <w:adjustRightInd w:val="0"/>
              <w:spacing w:after="0" w:line="240" w:lineRule="auto"/>
              <w:rPr>
                <w:rFonts w:ascii="Times New Roman" w:hAnsi="Times New Roman"/>
                <w:color w:val="000000"/>
                <w:sz w:val="20"/>
                <w:szCs w:val="20"/>
                <w:lang w:eastAsia="ru-RU"/>
              </w:rPr>
            </w:pPr>
          </w:p>
        </w:tc>
      </w:tr>
      <w:tr w:rsidR="00220728" w:rsidRPr="00220728" w14:paraId="3BF87EBA" w14:textId="77777777" w:rsidTr="00215BD1">
        <w:trPr>
          <w:trHeight w:val="696"/>
        </w:trPr>
        <w:tc>
          <w:tcPr>
            <w:tcW w:w="660" w:type="dxa"/>
            <w:tcBorders>
              <w:top w:val="nil"/>
              <w:left w:val="single" w:sz="6" w:space="0" w:color="auto"/>
              <w:bottom w:val="single" w:sz="6" w:space="0" w:color="C0C0C0"/>
              <w:right w:val="single" w:sz="6" w:space="0" w:color="auto"/>
            </w:tcBorders>
          </w:tcPr>
          <w:p w14:paraId="69EE7C93" w14:textId="77777777" w:rsidR="00220728" w:rsidRPr="00220728" w:rsidRDefault="00220728" w:rsidP="00220728">
            <w:pPr>
              <w:autoSpaceDE w:val="0"/>
              <w:autoSpaceDN w:val="0"/>
              <w:adjustRightInd w:val="0"/>
              <w:spacing w:after="0" w:line="240" w:lineRule="auto"/>
              <w:jc w:val="right"/>
              <w:rPr>
                <w:rFonts w:ascii="Times New Roman" w:hAnsi="Times New Roman"/>
                <w:b/>
                <w:bCs/>
                <w:color w:val="000000"/>
                <w:sz w:val="20"/>
                <w:szCs w:val="20"/>
                <w:lang w:eastAsia="ru-RU"/>
              </w:rPr>
            </w:pPr>
          </w:p>
        </w:tc>
        <w:tc>
          <w:tcPr>
            <w:tcW w:w="3449" w:type="dxa"/>
            <w:gridSpan w:val="2"/>
            <w:tcBorders>
              <w:top w:val="nil"/>
              <w:left w:val="single" w:sz="6" w:space="0" w:color="auto"/>
              <w:bottom w:val="single" w:sz="6" w:space="0" w:color="C0C0C0"/>
              <w:right w:val="single" w:sz="6" w:space="0" w:color="auto"/>
            </w:tcBorders>
          </w:tcPr>
          <w:p w14:paraId="7D2E0C7C" w14:textId="77777777" w:rsidR="00220728" w:rsidRPr="00220728" w:rsidRDefault="00220728" w:rsidP="00220728">
            <w:pPr>
              <w:autoSpaceDE w:val="0"/>
              <w:autoSpaceDN w:val="0"/>
              <w:adjustRightInd w:val="0"/>
              <w:spacing w:after="0" w:line="240" w:lineRule="auto"/>
              <w:rPr>
                <w:rFonts w:ascii="Times New Roman" w:hAnsi="Times New Roman"/>
                <w:color w:val="000000"/>
                <w:sz w:val="20"/>
                <w:szCs w:val="20"/>
                <w:lang w:eastAsia="ru-RU"/>
              </w:rPr>
            </w:pPr>
            <w:r w:rsidRPr="00220728">
              <w:rPr>
                <w:rFonts w:ascii="Times New Roman" w:hAnsi="Times New Roman"/>
                <w:color w:val="000000"/>
                <w:sz w:val="20"/>
                <w:szCs w:val="20"/>
                <w:lang w:eastAsia="ru-RU"/>
              </w:rPr>
              <w:t>Проектирование установок пожаротушения, пожарной и охранной сигнализации для зданий и сооружений со скрытой прокладкой инженерных коммуникаций</w:t>
            </w:r>
          </w:p>
        </w:tc>
        <w:tc>
          <w:tcPr>
            <w:tcW w:w="3262" w:type="dxa"/>
            <w:gridSpan w:val="6"/>
            <w:tcBorders>
              <w:top w:val="nil"/>
              <w:left w:val="single" w:sz="6" w:space="0" w:color="auto"/>
              <w:bottom w:val="single" w:sz="6" w:space="0" w:color="C0C0C0"/>
              <w:right w:val="single" w:sz="4" w:space="0" w:color="auto"/>
            </w:tcBorders>
          </w:tcPr>
          <w:p w14:paraId="6AA1F644" w14:textId="77777777" w:rsidR="00220728" w:rsidRPr="00220728" w:rsidRDefault="00220728" w:rsidP="00220728">
            <w:pPr>
              <w:autoSpaceDE w:val="0"/>
              <w:autoSpaceDN w:val="0"/>
              <w:adjustRightInd w:val="0"/>
              <w:spacing w:after="0" w:line="240" w:lineRule="auto"/>
              <w:rPr>
                <w:rFonts w:ascii="Times New Roman" w:hAnsi="Times New Roman"/>
                <w:color w:val="000000"/>
                <w:sz w:val="20"/>
                <w:szCs w:val="20"/>
                <w:lang w:eastAsia="ru-RU"/>
              </w:rPr>
            </w:pPr>
            <w:r w:rsidRPr="00220728">
              <w:rPr>
                <w:rFonts w:ascii="Times New Roman" w:hAnsi="Times New Roman"/>
                <w:color w:val="000000"/>
                <w:sz w:val="20"/>
                <w:szCs w:val="20"/>
                <w:lang w:eastAsia="ru-RU"/>
              </w:rPr>
              <w:t>K1 = 1.2</w:t>
            </w:r>
          </w:p>
          <w:p w14:paraId="62718D68" w14:textId="77777777" w:rsidR="00220728" w:rsidRPr="00220728" w:rsidRDefault="00220728" w:rsidP="00220728">
            <w:pPr>
              <w:autoSpaceDE w:val="0"/>
              <w:autoSpaceDN w:val="0"/>
              <w:adjustRightInd w:val="0"/>
              <w:spacing w:after="0" w:line="240" w:lineRule="auto"/>
              <w:rPr>
                <w:rFonts w:ascii="Times New Roman" w:hAnsi="Times New Roman"/>
                <w:color w:val="000000"/>
                <w:sz w:val="20"/>
                <w:szCs w:val="20"/>
                <w:lang w:eastAsia="ru-RU"/>
              </w:rPr>
            </w:pPr>
            <w:r w:rsidRPr="00220728">
              <w:rPr>
                <w:rFonts w:ascii="Times New Roman" w:hAnsi="Times New Roman"/>
                <w:color w:val="000000"/>
                <w:sz w:val="20"/>
                <w:szCs w:val="20"/>
                <w:lang w:eastAsia="ru-RU"/>
              </w:rPr>
              <w:t>Глава 3 п.3.2 (Ценообразующий)</w:t>
            </w:r>
          </w:p>
        </w:tc>
        <w:tc>
          <w:tcPr>
            <w:tcW w:w="2127" w:type="dxa"/>
            <w:tcBorders>
              <w:top w:val="nil"/>
              <w:left w:val="single" w:sz="4" w:space="0" w:color="auto"/>
              <w:bottom w:val="single" w:sz="6" w:space="0" w:color="C0C0C0"/>
              <w:right w:val="single" w:sz="6" w:space="0" w:color="auto"/>
            </w:tcBorders>
          </w:tcPr>
          <w:p w14:paraId="394AAE8A" w14:textId="77777777" w:rsidR="00220728" w:rsidRPr="00220728" w:rsidRDefault="00220728" w:rsidP="00220728">
            <w:pPr>
              <w:spacing w:after="0" w:line="240" w:lineRule="auto"/>
              <w:rPr>
                <w:rFonts w:ascii="Times New Roman" w:hAnsi="Times New Roman"/>
                <w:color w:val="000000"/>
                <w:sz w:val="20"/>
                <w:szCs w:val="20"/>
                <w:lang w:eastAsia="ru-RU"/>
              </w:rPr>
            </w:pPr>
          </w:p>
          <w:p w14:paraId="0116C339" w14:textId="77777777" w:rsidR="00220728" w:rsidRPr="00220728" w:rsidRDefault="00220728" w:rsidP="00220728">
            <w:pPr>
              <w:autoSpaceDE w:val="0"/>
              <w:autoSpaceDN w:val="0"/>
              <w:adjustRightInd w:val="0"/>
              <w:spacing w:after="0" w:line="240" w:lineRule="auto"/>
              <w:rPr>
                <w:rFonts w:ascii="Times New Roman" w:hAnsi="Times New Roman"/>
                <w:color w:val="000000"/>
                <w:sz w:val="20"/>
                <w:szCs w:val="20"/>
                <w:lang w:eastAsia="ru-RU"/>
              </w:rPr>
            </w:pPr>
          </w:p>
        </w:tc>
        <w:tc>
          <w:tcPr>
            <w:tcW w:w="1418" w:type="dxa"/>
            <w:tcBorders>
              <w:top w:val="nil"/>
              <w:left w:val="single" w:sz="6" w:space="0" w:color="auto"/>
              <w:bottom w:val="single" w:sz="6" w:space="0" w:color="C0C0C0"/>
              <w:right w:val="single" w:sz="6" w:space="0" w:color="auto"/>
            </w:tcBorders>
          </w:tcPr>
          <w:p w14:paraId="614C0213" w14:textId="77777777" w:rsidR="00220728" w:rsidRPr="00220728" w:rsidRDefault="00220728" w:rsidP="00220728">
            <w:pPr>
              <w:autoSpaceDE w:val="0"/>
              <w:autoSpaceDN w:val="0"/>
              <w:adjustRightInd w:val="0"/>
              <w:spacing w:after="0" w:line="240" w:lineRule="auto"/>
              <w:jc w:val="right"/>
              <w:rPr>
                <w:rFonts w:ascii="Times New Roman" w:hAnsi="Times New Roman"/>
                <w:color w:val="000000"/>
                <w:sz w:val="20"/>
                <w:szCs w:val="20"/>
                <w:lang w:eastAsia="ru-RU"/>
              </w:rPr>
            </w:pPr>
          </w:p>
        </w:tc>
      </w:tr>
      <w:tr w:rsidR="00220728" w:rsidRPr="00220728" w14:paraId="134D6E97" w14:textId="77777777" w:rsidTr="00215BD1">
        <w:trPr>
          <w:trHeight w:val="305"/>
        </w:trPr>
        <w:tc>
          <w:tcPr>
            <w:tcW w:w="660" w:type="dxa"/>
            <w:tcBorders>
              <w:top w:val="nil"/>
              <w:left w:val="single" w:sz="6" w:space="0" w:color="auto"/>
              <w:bottom w:val="single" w:sz="6" w:space="0" w:color="C0C0C0"/>
              <w:right w:val="single" w:sz="6" w:space="0" w:color="auto"/>
            </w:tcBorders>
          </w:tcPr>
          <w:p w14:paraId="4722731F" w14:textId="77777777" w:rsidR="00220728" w:rsidRPr="00220728" w:rsidRDefault="00220728" w:rsidP="00220728">
            <w:pPr>
              <w:autoSpaceDE w:val="0"/>
              <w:autoSpaceDN w:val="0"/>
              <w:adjustRightInd w:val="0"/>
              <w:spacing w:after="0" w:line="240" w:lineRule="auto"/>
              <w:jc w:val="right"/>
              <w:rPr>
                <w:rFonts w:ascii="Times New Roman" w:hAnsi="Times New Roman"/>
                <w:b/>
                <w:bCs/>
                <w:color w:val="000000"/>
                <w:sz w:val="20"/>
                <w:szCs w:val="20"/>
                <w:lang w:eastAsia="ru-RU"/>
              </w:rPr>
            </w:pPr>
          </w:p>
        </w:tc>
        <w:tc>
          <w:tcPr>
            <w:tcW w:w="3449" w:type="dxa"/>
            <w:gridSpan w:val="2"/>
            <w:tcBorders>
              <w:top w:val="nil"/>
              <w:left w:val="single" w:sz="6" w:space="0" w:color="auto"/>
              <w:bottom w:val="single" w:sz="6" w:space="0" w:color="C0C0C0"/>
              <w:right w:val="single" w:sz="6" w:space="0" w:color="auto"/>
            </w:tcBorders>
          </w:tcPr>
          <w:p w14:paraId="0FA74607" w14:textId="77777777" w:rsidR="00220728" w:rsidRPr="00220728" w:rsidRDefault="00220728" w:rsidP="00220728">
            <w:pPr>
              <w:autoSpaceDE w:val="0"/>
              <w:autoSpaceDN w:val="0"/>
              <w:adjustRightInd w:val="0"/>
              <w:spacing w:after="0" w:line="240" w:lineRule="auto"/>
              <w:rPr>
                <w:rFonts w:ascii="Times New Roman" w:hAnsi="Times New Roman"/>
                <w:b/>
                <w:bCs/>
                <w:color w:val="000000"/>
                <w:sz w:val="20"/>
                <w:szCs w:val="20"/>
                <w:lang w:eastAsia="ru-RU"/>
              </w:rPr>
            </w:pPr>
            <w:r w:rsidRPr="00220728">
              <w:rPr>
                <w:rFonts w:ascii="Times New Roman" w:hAnsi="Times New Roman"/>
                <w:b/>
                <w:bCs/>
                <w:color w:val="000000"/>
                <w:sz w:val="20"/>
                <w:szCs w:val="20"/>
                <w:lang w:eastAsia="ru-RU"/>
              </w:rPr>
              <w:t>Разделы документации</w:t>
            </w:r>
          </w:p>
        </w:tc>
        <w:tc>
          <w:tcPr>
            <w:tcW w:w="236" w:type="dxa"/>
            <w:tcBorders>
              <w:top w:val="nil"/>
              <w:left w:val="single" w:sz="6" w:space="0" w:color="auto"/>
              <w:bottom w:val="single" w:sz="6" w:space="0" w:color="C0C0C0"/>
              <w:right w:val="nil"/>
            </w:tcBorders>
          </w:tcPr>
          <w:p w14:paraId="1F364540" w14:textId="77777777" w:rsidR="00220728" w:rsidRPr="00220728" w:rsidRDefault="00220728" w:rsidP="00220728">
            <w:pPr>
              <w:autoSpaceDE w:val="0"/>
              <w:autoSpaceDN w:val="0"/>
              <w:adjustRightInd w:val="0"/>
              <w:spacing w:after="0" w:line="240" w:lineRule="auto"/>
              <w:rPr>
                <w:rFonts w:ascii="Times New Roman" w:hAnsi="Times New Roman"/>
                <w:b/>
                <w:bCs/>
                <w:color w:val="000000"/>
                <w:sz w:val="20"/>
                <w:szCs w:val="20"/>
                <w:lang w:eastAsia="ru-RU"/>
              </w:rPr>
            </w:pPr>
          </w:p>
        </w:tc>
        <w:tc>
          <w:tcPr>
            <w:tcW w:w="1024" w:type="dxa"/>
            <w:gridSpan w:val="2"/>
            <w:tcBorders>
              <w:top w:val="nil"/>
              <w:left w:val="nil"/>
              <w:bottom w:val="single" w:sz="6" w:space="0" w:color="C0C0C0"/>
              <w:right w:val="nil"/>
            </w:tcBorders>
          </w:tcPr>
          <w:p w14:paraId="000B5F67" w14:textId="77777777" w:rsidR="00220728" w:rsidRPr="00220728" w:rsidRDefault="00220728" w:rsidP="00220728">
            <w:pPr>
              <w:autoSpaceDE w:val="0"/>
              <w:autoSpaceDN w:val="0"/>
              <w:adjustRightInd w:val="0"/>
              <w:spacing w:after="0" w:line="240" w:lineRule="auto"/>
              <w:rPr>
                <w:rFonts w:ascii="Times New Roman" w:hAnsi="Times New Roman"/>
                <w:b/>
                <w:bCs/>
                <w:color w:val="000000"/>
                <w:sz w:val="20"/>
                <w:szCs w:val="20"/>
                <w:lang w:eastAsia="ru-RU"/>
              </w:rPr>
            </w:pPr>
          </w:p>
        </w:tc>
        <w:tc>
          <w:tcPr>
            <w:tcW w:w="1025" w:type="dxa"/>
            <w:gridSpan w:val="2"/>
            <w:tcBorders>
              <w:top w:val="nil"/>
              <w:left w:val="nil"/>
              <w:bottom w:val="single" w:sz="6" w:space="0" w:color="C0C0C0"/>
              <w:right w:val="nil"/>
            </w:tcBorders>
          </w:tcPr>
          <w:p w14:paraId="4F5799E8" w14:textId="77777777" w:rsidR="00220728" w:rsidRPr="00220728" w:rsidRDefault="00220728" w:rsidP="00220728">
            <w:pPr>
              <w:autoSpaceDE w:val="0"/>
              <w:autoSpaceDN w:val="0"/>
              <w:adjustRightInd w:val="0"/>
              <w:spacing w:after="0" w:line="240" w:lineRule="auto"/>
              <w:rPr>
                <w:rFonts w:ascii="Times New Roman" w:hAnsi="Times New Roman"/>
                <w:b/>
                <w:bCs/>
                <w:color w:val="000000"/>
                <w:sz w:val="20"/>
                <w:szCs w:val="20"/>
                <w:lang w:eastAsia="ru-RU"/>
              </w:rPr>
            </w:pPr>
          </w:p>
        </w:tc>
        <w:tc>
          <w:tcPr>
            <w:tcW w:w="977" w:type="dxa"/>
            <w:tcBorders>
              <w:top w:val="nil"/>
              <w:left w:val="nil"/>
              <w:bottom w:val="single" w:sz="6" w:space="0" w:color="C0C0C0"/>
              <w:right w:val="single" w:sz="6" w:space="0" w:color="auto"/>
            </w:tcBorders>
          </w:tcPr>
          <w:p w14:paraId="6EB8288E" w14:textId="77777777" w:rsidR="00220728" w:rsidRPr="00220728" w:rsidRDefault="00220728" w:rsidP="00220728">
            <w:pPr>
              <w:autoSpaceDE w:val="0"/>
              <w:autoSpaceDN w:val="0"/>
              <w:adjustRightInd w:val="0"/>
              <w:spacing w:after="0" w:line="240" w:lineRule="auto"/>
              <w:rPr>
                <w:rFonts w:ascii="Times New Roman" w:hAnsi="Times New Roman"/>
                <w:b/>
                <w:bCs/>
                <w:color w:val="000000"/>
                <w:sz w:val="20"/>
                <w:szCs w:val="20"/>
                <w:lang w:eastAsia="ru-RU"/>
              </w:rPr>
            </w:pPr>
          </w:p>
        </w:tc>
        <w:tc>
          <w:tcPr>
            <w:tcW w:w="2127" w:type="dxa"/>
            <w:tcBorders>
              <w:top w:val="nil"/>
              <w:left w:val="single" w:sz="6" w:space="0" w:color="auto"/>
              <w:bottom w:val="single" w:sz="6" w:space="0" w:color="C0C0C0"/>
              <w:right w:val="single" w:sz="6" w:space="0" w:color="auto"/>
            </w:tcBorders>
          </w:tcPr>
          <w:p w14:paraId="29F8BDCF" w14:textId="77777777" w:rsidR="00220728" w:rsidRPr="00220728" w:rsidRDefault="00220728" w:rsidP="00220728">
            <w:pPr>
              <w:autoSpaceDE w:val="0"/>
              <w:autoSpaceDN w:val="0"/>
              <w:adjustRightInd w:val="0"/>
              <w:spacing w:after="0" w:line="240" w:lineRule="auto"/>
              <w:rPr>
                <w:rFonts w:ascii="Times New Roman" w:hAnsi="Times New Roman"/>
                <w:b/>
                <w:bCs/>
                <w:color w:val="000000"/>
                <w:sz w:val="20"/>
                <w:szCs w:val="20"/>
                <w:lang w:eastAsia="ru-RU"/>
              </w:rPr>
            </w:pPr>
          </w:p>
        </w:tc>
        <w:tc>
          <w:tcPr>
            <w:tcW w:w="1418" w:type="dxa"/>
            <w:tcBorders>
              <w:top w:val="nil"/>
              <w:left w:val="single" w:sz="6" w:space="0" w:color="auto"/>
              <w:bottom w:val="single" w:sz="6" w:space="0" w:color="C0C0C0"/>
              <w:right w:val="single" w:sz="6" w:space="0" w:color="auto"/>
            </w:tcBorders>
          </w:tcPr>
          <w:p w14:paraId="4696692B" w14:textId="77777777" w:rsidR="00220728" w:rsidRPr="00220728" w:rsidRDefault="00220728" w:rsidP="00220728">
            <w:pPr>
              <w:autoSpaceDE w:val="0"/>
              <w:autoSpaceDN w:val="0"/>
              <w:adjustRightInd w:val="0"/>
              <w:spacing w:after="0" w:line="240" w:lineRule="auto"/>
              <w:jc w:val="right"/>
              <w:rPr>
                <w:rFonts w:ascii="Times New Roman" w:hAnsi="Times New Roman"/>
                <w:b/>
                <w:bCs/>
                <w:color w:val="000000"/>
                <w:sz w:val="20"/>
                <w:szCs w:val="20"/>
                <w:lang w:eastAsia="ru-RU"/>
              </w:rPr>
            </w:pPr>
          </w:p>
        </w:tc>
      </w:tr>
      <w:tr w:rsidR="00220728" w:rsidRPr="00220728" w14:paraId="2176EE03" w14:textId="77777777" w:rsidTr="00215BD1">
        <w:trPr>
          <w:trHeight w:val="568"/>
        </w:trPr>
        <w:tc>
          <w:tcPr>
            <w:tcW w:w="660" w:type="dxa"/>
            <w:tcBorders>
              <w:top w:val="nil"/>
              <w:left w:val="single" w:sz="6" w:space="0" w:color="auto"/>
              <w:bottom w:val="single" w:sz="6" w:space="0" w:color="C0C0C0"/>
              <w:right w:val="single" w:sz="6" w:space="0" w:color="auto"/>
            </w:tcBorders>
          </w:tcPr>
          <w:p w14:paraId="1C9853C6" w14:textId="77777777" w:rsidR="00220728" w:rsidRPr="00220728" w:rsidRDefault="00220728" w:rsidP="00220728">
            <w:pPr>
              <w:autoSpaceDE w:val="0"/>
              <w:autoSpaceDN w:val="0"/>
              <w:adjustRightInd w:val="0"/>
              <w:spacing w:after="0" w:line="240" w:lineRule="auto"/>
              <w:jc w:val="right"/>
              <w:rPr>
                <w:rFonts w:ascii="Times New Roman" w:hAnsi="Times New Roman"/>
                <w:b/>
                <w:bCs/>
                <w:color w:val="000000"/>
                <w:sz w:val="20"/>
                <w:szCs w:val="20"/>
                <w:lang w:eastAsia="ru-RU"/>
              </w:rPr>
            </w:pPr>
          </w:p>
        </w:tc>
        <w:tc>
          <w:tcPr>
            <w:tcW w:w="3449" w:type="dxa"/>
            <w:gridSpan w:val="2"/>
            <w:tcBorders>
              <w:top w:val="nil"/>
              <w:left w:val="single" w:sz="6" w:space="0" w:color="auto"/>
              <w:bottom w:val="single" w:sz="6" w:space="0" w:color="C0C0C0"/>
              <w:right w:val="single" w:sz="6" w:space="0" w:color="auto"/>
            </w:tcBorders>
          </w:tcPr>
          <w:p w14:paraId="1AD2A042" w14:textId="77777777" w:rsidR="00220728" w:rsidRPr="00220728" w:rsidRDefault="00220728" w:rsidP="00220728">
            <w:pPr>
              <w:autoSpaceDE w:val="0"/>
              <w:autoSpaceDN w:val="0"/>
              <w:adjustRightInd w:val="0"/>
              <w:spacing w:after="0" w:line="240" w:lineRule="auto"/>
              <w:rPr>
                <w:rFonts w:ascii="Times New Roman" w:hAnsi="Times New Roman"/>
                <w:color w:val="000000"/>
                <w:sz w:val="20"/>
                <w:szCs w:val="20"/>
                <w:lang w:eastAsia="ru-RU"/>
              </w:rPr>
            </w:pPr>
            <w:r w:rsidRPr="00220728">
              <w:rPr>
                <w:rFonts w:ascii="Times New Roman" w:hAnsi="Times New Roman"/>
                <w:color w:val="000000"/>
                <w:sz w:val="20"/>
                <w:szCs w:val="20"/>
                <w:lang w:eastAsia="ru-RU"/>
              </w:rPr>
              <w:t>1. Принципиальные технические решения, технико-экономический анализ</w:t>
            </w:r>
          </w:p>
        </w:tc>
        <w:tc>
          <w:tcPr>
            <w:tcW w:w="1987" w:type="dxa"/>
            <w:gridSpan w:val="4"/>
            <w:tcBorders>
              <w:top w:val="nil"/>
              <w:left w:val="single" w:sz="6" w:space="0" w:color="auto"/>
              <w:bottom w:val="single" w:sz="6" w:space="0" w:color="C0C0C0"/>
              <w:right w:val="nil"/>
            </w:tcBorders>
          </w:tcPr>
          <w:p w14:paraId="1D5AC8D7" w14:textId="77777777" w:rsidR="00220728" w:rsidRPr="00220728" w:rsidRDefault="00220728" w:rsidP="00220728">
            <w:pPr>
              <w:autoSpaceDE w:val="0"/>
              <w:autoSpaceDN w:val="0"/>
              <w:adjustRightInd w:val="0"/>
              <w:spacing w:after="0" w:line="240" w:lineRule="auto"/>
              <w:rPr>
                <w:rFonts w:ascii="Times New Roman" w:hAnsi="Times New Roman"/>
                <w:color w:val="000000"/>
                <w:sz w:val="20"/>
                <w:szCs w:val="20"/>
                <w:lang w:eastAsia="ru-RU"/>
              </w:rPr>
            </w:pPr>
            <w:r w:rsidRPr="00220728">
              <w:rPr>
                <w:rFonts w:ascii="Times New Roman" w:hAnsi="Times New Roman"/>
                <w:color w:val="000000"/>
                <w:sz w:val="20"/>
                <w:szCs w:val="20"/>
                <w:lang w:eastAsia="ru-RU"/>
              </w:rPr>
              <w:t>20% = 5339.43 руб.</w:t>
            </w:r>
          </w:p>
        </w:tc>
        <w:tc>
          <w:tcPr>
            <w:tcW w:w="1275" w:type="dxa"/>
            <w:gridSpan w:val="2"/>
            <w:tcBorders>
              <w:top w:val="nil"/>
              <w:left w:val="nil"/>
              <w:bottom w:val="single" w:sz="6" w:space="0" w:color="C0C0C0"/>
              <w:right w:val="single" w:sz="6" w:space="0" w:color="auto"/>
            </w:tcBorders>
          </w:tcPr>
          <w:p w14:paraId="3ED790CF" w14:textId="77777777" w:rsidR="00220728" w:rsidRPr="00220728" w:rsidRDefault="00220728" w:rsidP="00220728">
            <w:pPr>
              <w:autoSpaceDE w:val="0"/>
              <w:autoSpaceDN w:val="0"/>
              <w:adjustRightInd w:val="0"/>
              <w:spacing w:after="0" w:line="240" w:lineRule="auto"/>
              <w:rPr>
                <w:rFonts w:ascii="Times New Roman" w:hAnsi="Times New Roman"/>
                <w:color w:val="000000"/>
                <w:sz w:val="20"/>
                <w:szCs w:val="20"/>
                <w:lang w:eastAsia="ru-RU"/>
              </w:rPr>
            </w:pPr>
          </w:p>
        </w:tc>
        <w:tc>
          <w:tcPr>
            <w:tcW w:w="2127" w:type="dxa"/>
            <w:tcBorders>
              <w:top w:val="nil"/>
              <w:left w:val="single" w:sz="6" w:space="0" w:color="auto"/>
              <w:bottom w:val="single" w:sz="6" w:space="0" w:color="C0C0C0"/>
              <w:right w:val="single" w:sz="6" w:space="0" w:color="auto"/>
            </w:tcBorders>
          </w:tcPr>
          <w:p w14:paraId="6EDB3195" w14:textId="77777777" w:rsidR="00220728" w:rsidRPr="00220728" w:rsidRDefault="00220728" w:rsidP="00220728">
            <w:pPr>
              <w:autoSpaceDE w:val="0"/>
              <w:autoSpaceDN w:val="0"/>
              <w:adjustRightInd w:val="0"/>
              <w:spacing w:after="0" w:line="240" w:lineRule="auto"/>
              <w:rPr>
                <w:rFonts w:ascii="Times New Roman" w:hAnsi="Times New Roman"/>
                <w:color w:val="000000"/>
                <w:sz w:val="20"/>
                <w:szCs w:val="20"/>
                <w:lang w:eastAsia="ru-RU"/>
              </w:rPr>
            </w:pPr>
          </w:p>
        </w:tc>
        <w:tc>
          <w:tcPr>
            <w:tcW w:w="1418" w:type="dxa"/>
            <w:tcBorders>
              <w:top w:val="nil"/>
              <w:left w:val="single" w:sz="6" w:space="0" w:color="auto"/>
              <w:bottom w:val="single" w:sz="6" w:space="0" w:color="C0C0C0"/>
              <w:right w:val="single" w:sz="6" w:space="0" w:color="auto"/>
            </w:tcBorders>
          </w:tcPr>
          <w:p w14:paraId="6A0A1FE8" w14:textId="77777777" w:rsidR="00220728" w:rsidRPr="00220728" w:rsidRDefault="00220728" w:rsidP="00220728">
            <w:pPr>
              <w:autoSpaceDE w:val="0"/>
              <w:autoSpaceDN w:val="0"/>
              <w:adjustRightInd w:val="0"/>
              <w:spacing w:after="0" w:line="240" w:lineRule="auto"/>
              <w:jc w:val="right"/>
              <w:rPr>
                <w:rFonts w:ascii="Times New Roman" w:hAnsi="Times New Roman"/>
                <w:color w:val="000000"/>
                <w:sz w:val="20"/>
                <w:szCs w:val="20"/>
                <w:lang w:eastAsia="ru-RU"/>
              </w:rPr>
            </w:pPr>
          </w:p>
        </w:tc>
      </w:tr>
      <w:tr w:rsidR="00220728" w:rsidRPr="00220728" w14:paraId="3D3164B9" w14:textId="77777777" w:rsidTr="00215BD1">
        <w:trPr>
          <w:trHeight w:val="65"/>
        </w:trPr>
        <w:tc>
          <w:tcPr>
            <w:tcW w:w="660" w:type="dxa"/>
            <w:tcBorders>
              <w:top w:val="nil"/>
              <w:left w:val="single" w:sz="6" w:space="0" w:color="auto"/>
              <w:bottom w:val="single" w:sz="6" w:space="0" w:color="C0C0C0"/>
              <w:right w:val="single" w:sz="6" w:space="0" w:color="auto"/>
            </w:tcBorders>
          </w:tcPr>
          <w:p w14:paraId="6A959DB0" w14:textId="77777777" w:rsidR="00220728" w:rsidRPr="00220728" w:rsidRDefault="00220728" w:rsidP="00220728">
            <w:pPr>
              <w:autoSpaceDE w:val="0"/>
              <w:autoSpaceDN w:val="0"/>
              <w:adjustRightInd w:val="0"/>
              <w:spacing w:after="0" w:line="240" w:lineRule="auto"/>
              <w:jc w:val="right"/>
              <w:rPr>
                <w:rFonts w:ascii="Times New Roman" w:hAnsi="Times New Roman"/>
                <w:b/>
                <w:bCs/>
                <w:color w:val="000000"/>
                <w:sz w:val="20"/>
                <w:szCs w:val="20"/>
                <w:lang w:eastAsia="ru-RU"/>
              </w:rPr>
            </w:pPr>
          </w:p>
        </w:tc>
        <w:tc>
          <w:tcPr>
            <w:tcW w:w="3449" w:type="dxa"/>
            <w:gridSpan w:val="2"/>
            <w:tcBorders>
              <w:top w:val="nil"/>
              <w:left w:val="single" w:sz="6" w:space="0" w:color="auto"/>
              <w:bottom w:val="single" w:sz="6" w:space="0" w:color="C0C0C0"/>
              <w:right w:val="single" w:sz="6" w:space="0" w:color="auto"/>
            </w:tcBorders>
          </w:tcPr>
          <w:p w14:paraId="08CF5669" w14:textId="77777777" w:rsidR="00220728" w:rsidRPr="00220728" w:rsidRDefault="00220728" w:rsidP="00220728">
            <w:pPr>
              <w:autoSpaceDE w:val="0"/>
              <w:autoSpaceDN w:val="0"/>
              <w:adjustRightInd w:val="0"/>
              <w:spacing w:after="0" w:line="240" w:lineRule="auto"/>
              <w:rPr>
                <w:rFonts w:ascii="Times New Roman" w:hAnsi="Times New Roman"/>
                <w:color w:val="000000"/>
                <w:sz w:val="20"/>
                <w:szCs w:val="20"/>
                <w:lang w:eastAsia="ru-RU"/>
              </w:rPr>
            </w:pPr>
            <w:r w:rsidRPr="00220728">
              <w:rPr>
                <w:rFonts w:ascii="Times New Roman" w:hAnsi="Times New Roman"/>
                <w:color w:val="000000"/>
                <w:sz w:val="20"/>
                <w:szCs w:val="20"/>
                <w:lang w:eastAsia="ru-RU"/>
              </w:rPr>
              <w:t>2. Автоматика и сигнализация</w:t>
            </w:r>
          </w:p>
        </w:tc>
        <w:tc>
          <w:tcPr>
            <w:tcW w:w="1987" w:type="dxa"/>
            <w:gridSpan w:val="4"/>
            <w:tcBorders>
              <w:top w:val="nil"/>
              <w:left w:val="single" w:sz="6" w:space="0" w:color="auto"/>
              <w:bottom w:val="single" w:sz="6" w:space="0" w:color="C0C0C0"/>
              <w:right w:val="nil"/>
            </w:tcBorders>
          </w:tcPr>
          <w:p w14:paraId="1532BC16" w14:textId="77777777" w:rsidR="00220728" w:rsidRPr="00220728" w:rsidRDefault="00220728" w:rsidP="00220728">
            <w:pPr>
              <w:autoSpaceDE w:val="0"/>
              <w:autoSpaceDN w:val="0"/>
              <w:adjustRightInd w:val="0"/>
              <w:spacing w:after="0" w:line="240" w:lineRule="auto"/>
              <w:rPr>
                <w:rFonts w:ascii="Times New Roman" w:hAnsi="Times New Roman"/>
                <w:color w:val="000000"/>
                <w:sz w:val="20"/>
                <w:szCs w:val="20"/>
                <w:lang w:eastAsia="ru-RU"/>
              </w:rPr>
            </w:pPr>
            <w:r w:rsidRPr="00220728">
              <w:rPr>
                <w:rFonts w:ascii="Times New Roman" w:hAnsi="Times New Roman"/>
                <w:color w:val="000000"/>
                <w:sz w:val="20"/>
                <w:szCs w:val="20"/>
                <w:lang w:eastAsia="ru-RU"/>
              </w:rPr>
              <w:t>73% = 19488.92 руб.</w:t>
            </w:r>
          </w:p>
        </w:tc>
        <w:tc>
          <w:tcPr>
            <w:tcW w:w="1275" w:type="dxa"/>
            <w:gridSpan w:val="2"/>
            <w:tcBorders>
              <w:top w:val="nil"/>
              <w:left w:val="nil"/>
              <w:bottom w:val="single" w:sz="6" w:space="0" w:color="C0C0C0"/>
              <w:right w:val="single" w:sz="6" w:space="0" w:color="auto"/>
            </w:tcBorders>
          </w:tcPr>
          <w:p w14:paraId="56664579" w14:textId="77777777" w:rsidR="00220728" w:rsidRPr="00220728" w:rsidRDefault="00220728" w:rsidP="00220728">
            <w:pPr>
              <w:autoSpaceDE w:val="0"/>
              <w:autoSpaceDN w:val="0"/>
              <w:adjustRightInd w:val="0"/>
              <w:spacing w:after="0" w:line="240" w:lineRule="auto"/>
              <w:rPr>
                <w:rFonts w:ascii="Times New Roman" w:hAnsi="Times New Roman"/>
                <w:color w:val="000000"/>
                <w:sz w:val="20"/>
                <w:szCs w:val="20"/>
                <w:lang w:eastAsia="ru-RU"/>
              </w:rPr>
            </w:pPr>
          </w:p>
        </w:tc>
        <w:tc>
          <w:tcPr>
            <w:tcW w:w="2127" w:type="dxa"/>
            <w:tcBorders>
              <w:top w:val="nil"/>
              <w:left w:val="single" w:sz="6" w:space="0" w:color="auto"/>
              <w:bottom w:val="single" w:sz="6" w:space="0" w:color="C0C0C0"/>
              <w:right w:val="single" w:sz="6" w:space="0" w:color="auto"/>
            </w:tcBorders>
          </w:tcPr>
          <w:p w14:paraId="2C84169D" w14:textId="77777777" w:rsidR="00220728" w:rsidRPr="00220728" w:rsidRDefault="00220728" w:rsidP="00220728">
            <w:pPr>
              <w:autoSpaceDE w:val="0"/>
              <w:autoSpaceDN w:val="0"/>
              <w:adjustRightInd w:val="0"/>
              <w:spacing w:after="0" w:line="240" w:lineRule="auto"/>
              <w:rPr>
                <w:rFonts w:ascii="Times New Roman" w:hAnsi="Times New Roman"/>
                <w:color w:val="000000"/>
                <w:sz w:val="20"/>
                <w:szCs w:val="20"/>
                <w:lang w:eastAsia="ru-RU"/>
              </w:rPr>
            </w:pPr>
          </w:p>
        </w:tc>
        <w:tc>
          <w:tcPr>
            <w:tcW w:w="1418" w:type="dxa"/>
            <w:tcBorders>
              <w:top w:val="nil"/>
              <w:left w:val="single" w:sz="6" w:space="0" w:color="auto"/>
              <w:bottom w:val="single" w:sz="6" w:space="0" w:color="C0C0C0"/>
              <w:right w:val="single" w:sz="6" w:space="0" w:color="auto"/>
            </w:tcBorders>
          </w:tcPr>
          <w:p w14:paraId="62644ED6" w14:textId="77777777" w:rsidR="00220728" w:rsidRPr="00220728" w:rsidRDefault="00220728" w:rsidP="00220728">
            <w:pPr>
              <w:autoSpaceDE w:val="0"/>
              <w:autoSpaceDN w:val="0"/>
              <w:adjustRightInd w:val="0"/>
              <w:spacing w:after="0" w:line="240" w:lineRule="auto"/>
              <w:jc w:val="right"/>
              <w:rPr>
                <w:rFonts w:ascii="Times New Roman" w:hAnsi="Times New Roman"/>
                <w:color w:val="000000"/>
                <w:sz w:val="20"/>
                <w:szCs w:val="20"/>
                <w:lang w:eastAsia="ru-RU"/>
              </w:rPr>
            </w:pPr>
          </w:p>
        </w:tc>
      </w:tr>
      <w:tr w:rsidR="00220728" w:rsidRPr="00220728" w14:paraId="3D6F6207" w14:textId="77777777" w:rsidTr="00215BD1">
        <w:trPr>
          <w:trHeight w:val="247"/>
        </w:trPr>
        <w:tc>
          <w:tcPr>
            <w:tcW w:w="660" w:type="dxa"/>
            <w:tcBorders>
              <w:top w:val="nil"/>
              <w:left w:val="single" w:sz="6" w:space="0" w:color="auto"/>
              <w:bottom w:val="single" w:sz="6" w:space="0" w:color="auto"/>
              <w:right w:val="single" w:sz="6" w:space="0" w:color="auto"/>
            </w:tcBorders>
          </w:tcPr>
          <w:p w14:paraId="2AF1E626" w14:textId="77777777" w:rsidR="00220728" w:rsidRPr="00220728" w:rsidRDefault="00220728" w:rsidP="00220728">
            <w:pPr>
              <w:autoSpaceDE w:val="0"/>
              <w:autoSpaceDN w:val="0"/>
              <w:adjustRightInd w:val="0"/>
              <w:spacing w:after="0" w:line="240" w:lineRule="auto"/>
              <w:jc w:val="right"/>
              <w:rPr>
                <w:rFonts w:ascii="Times New Roman" w:hAnsi="Times New Roman"/>
                <w:b/>
                <w:bCs/>
                <w:color w:val="000000"/>
                <w:sz w:val="20"/>
                <w:szCs w:val="20"/>
                <w:lang w:eastAsia="ru-RU"/>
              </w:rPr>
            </w:pPr>
          </w:p>
        </w:tc>
        <w:tc>
          <w:tcPr>
            <w:tcW w:w="3449" w:type="dxa"/>
            <w:gridSpan w:val="2"/>
            <w:tcBorders>
              <w:top w:val="nil"/>
              <w:left w:val="single" w:sz="6" w:space="0" w:color="auto"/>
              <w:bottom w:val="single" w:sz="6" w:space="0" w:color="auto"/>
              <w:right w:val="single" w:sz="6" w:space="0" w:color="auto"/>
            </w:tcBorders>
          </w:tcPr>
          <w:p w14:paraId="1D170A96" w14:textId="77777777" w:rsidR="00220728" w:rsidRPr="00220728" w:rsidRDefault="00220728" w:rsidP="00220728">
            <w:pPr>
              <w:autoSpaceDE w:val="0"/>
              <w:autoSpaceDN w:val="0"/>
              <w:adjustRightInd w:val="0"/>
              <w:spacing w:after="0" w:line="240" w:lineRule="auto"/>
              <w:rPr>
                <w:rFonts w:ascii="Times New Roman" w:hAnsi="Times New Roman"/>
                <w:color w:val="000000"/>
                <w:sz w:val="20"/>
                <w:szCs w:val="20"/>
                <w:lang w:eastAsia="ru-RU"/>
              </w:rPr>
            </w:pPr>
            <w:r w:rsidRPr="00220728">
              <w:rPr>
                <w:rFonts w:ascii="Times New Roman" w:hAnsi="Times New Roman"/>
                <w:color w:val="000000"/>
                <w:sz w:val="20"/>
                <w:szCs w:val="20"/>
                <w:lang w:eastAsia="ru-RU"/>
              </w:rPr>
              <w:t>3. Сметная документация</w:t>
            </w:r>
          </w:p>
        </w:tc>
        <w:tc>
          <w:tcPr>
            <w:tcW w:w="1987" w:type="dxa"/>
            <w:gridSpan w:val="4"/>
            <w:tcBorders>
              <w:top w:val="nil"/>
              <w:left w:val="single" w:sz="6" w:space="0" w:color="auto"/>
              <w:bottom w:val="single" w:sz="6" w:space="0" w:color="auto"/>
              <w:right w:val="nil"/>
            </w:tcBorders>
          </w:tcPr>
          <w:p w14:paraId="17FDDA9C" w14:textId="77777777" w:rsidR="00220728" w:rsidRPr="00220728" w:rsidRDefault="00220728" w:rsidP="00220728">
            <w:pPr>
              <w:autoSpaceDE w:val="0"/>
              <w:autoSpaceDN w:val="0"/>
              <w:adjustRightInd w:val="0"/>
              <w:spacing w:after="0" w:line="240" w:lineRule="auto"/>
              <w:rPr>
                <w:rFonts w:ascii="Times New Roman" w:hAnsi="Times New Roman"/>
                <w:color w:val="000000"/>
                <w:sz w:val="20"/>
                <w:szCs w:val="20"/>
                <w:lang w:eastAsia="ru-RU"/>
              </w:rPr>
            </w:pPr>
            <w:r w:rsidRPr="00220728">
              <w:rPr>
                <w:rFonts w:ascii="Times New Roman" w:hAnsi="Times New Roman"/>
                <w:color w:val="000000"/>
                <w:sz w:val="20"/>
                <w:szCs w:val="20"/>
                <w:lang w:eastAsia="ru-RU"/>
              </w:rPr>
              <w:t>7% = 1868.80 руб.</w:t>
            </w:r>
          </w:p>
        </w:tc>
        <w:tc>
          <w:tcPr>
            <w:tcW w:w="1275" w:type="dxa"/>
            <w:gridSpan w:val="2"/>
            <w:tcBorders>
              <w:top w:val="nil"/>
              <w:left w:val="nil"/>
              <w:bottom w:val="single" w:sz="6" w:space="0" w:color="auto"/>
              <w:right w:val="single" w:sz="6" w:space="0" w:color="auto"/>
            </w:tcBorders>
          </w:tcPr>
          <w:p w14:paraId="00B85C68" w14:textId="77777777" w:rsidR="00220728" w:rsidRPr="00220728" w:rsidRDefault="00220728" w:rsidP="00220728">
            <w:pPr>
              <w:autoSpaceDE w:val="0"/>
              <w:autoSpaceDN w:val="0"/>
              <w:adjustRightInd w:val="0"/>
              <w:spacing w:after="0" w:line="240" w:lineRule="auto"/>
              <w:rPr>
                <w:rFonts w:ascii="Times New Roman" w:hAnsi="Times New Roman"/>
                <w:color w:val="000000"/>
                <w:sz w:val="20"/>
                <w:szCs w:val="20"/>
                <w:lang w:eastAsia="ru-RU"/>
              </w:rPr>
            </w:pPr>
          </w:p>
        </w:tc>
        <w:tc>
          <w:tcPr>
            <w:tcW w:w="2127" w:type="dxa"/>
            <w:tcBorders>
              <w:top w:val="nil"/>
              <w:left w:val="single" w:sz="6" w:space="0" w:color="auto"/>
              <w:bottom w:val="single" w:sz="6" w:space="0" w:color="auto"/>
              <w:right w:val="single" w:sz="6" w:space="0" w:color="auto"/>
            </w:tcBorders>
          </w:tcPr>
          <w:p w14:paraId="3BBDAB11" w14:textId="77777777" w:rsidR="00220728" w:rsidRPr="00220728" w:rsidRDefault="00220728" w:rsidP="00220728">
            <w:pPr>
              <w:autoSpaceDE w:val="0"/>
              <w:autoSpaceDN w:val="0"/>
              <w:adjustRightInd w:val="0"/>
              <w:spacing w:after="0" w:line="240" w:lineRule="auto"/>
              <w:rPr>
                <w:rFonts w:ascii="Times New Roman" w:hAnsi="Times New Roman"/>
                <w:color w:val="000000"/>
                <w:sz w:val="20"/>
                <w:szCs w:val="20"/>
                <w:lang w:eastAsia="ru-RU"/>
              </w:rPr>
            </w:pPr>
          </w:p>
        </w:tc>
        <w:tc>
          <w:tcPr>
            <w:tcW w:w="1418" w:type="dxa"/>
            <w:tcBorders>
              <w:top w:val="nil"/>
              <w:left w:val="single" w:sz="6" w:space="0" w:color="auto"/>
              <w:bottom w:val="single" w:sz="6" w:space="0" w:color="auto"/>
              <w:right w:val="single" w:sz="6" w:space="0" w:color="auto"/>
            </w:tcBorders>
          </w:tcPr>
          <w:p w14:paraId="7658883C" w14:textId="77777777" w:rsidR="00220728" w:rsidRPr="00220728" w:rsidRDefault="00220728" w:rsidP="00220728">
            <w:pPr>
              <w:autoSpaceDE w:val="0"/>
              <w:autoSpaceDN w:val="0"/>
              <w:adjustRightInd w:val="0"/>
              <w:spacing w:after="0" w:line="240" w:lineRule="auto"/>
              <w:jc w:val="right"/>
              <w:rPr>
                <w:rFonts w:ascii="Times New Roman" w:hAnsi="Times New Roman"/>
                <w:color w:val="000000"/>
                <w:sz w:val="20"/>
                <w:szCs w:val="20"/>
                <w:lang w:eastAsia="ru-RU"/>
              </w:rPr>
            </w:pPr>
          </w:p>
        </w:tc>
      </w:tr>
      <w:tr w:rsidR="00220728" w:rsidRPr="00220728" w14:paraId="15F79556" w14:textId="77777777" w:rsidTr="00215BD1">
        <w:trPr>
          <w:trHeight w:val="1242"/>
        </w:trPr>
        <w:tc>
          <w:tcPr>
            <w:tcW w:w="660" w:type="dxa"/>
            <w:tcBorders>
              <w:top w:val="nil"/>
              <w:left w:val="single" w:sz="6" w:space="0" w:color="auto"/>
              <w:bottom w:val="nil"/>
              <w:right w:val="single" w:sz="6" w:space="0" w:color="auto"/>
            </w:tcBorders>
          </w:tcPr>
          <w:p w14:paraId="751086AC" w14:textId="77777777" w:rsidR="00220728" w:rsidRPr="00220728" w:rsidRDefault="00220728" w:rsidP="00220728">
            <w:pPr>
              <w:autoSpaceDE w:val="0"/>
              <w:autoSpaceDN w:val="0"/>
              <w:adjustRightInd w:val="0"/>
              <w:spacing w:after="0" w:line="240" w:lineRule="auto"/>
              <w:jc w:val="right"/>
              <w:rPr>
                <w:rFonts w:ascii="Times New Roman" w:hAnsi="Times New Roman"/>
                <w:b/>
                <w:bCs/>
                <w:color w:val="000000"/>
                <w:sz w:val="20"/>
                <w:szCs w:val="20"/>
                <w:lang w:eastAsia="ru-RU"/>
              </w:rPr>
            </w:pPr>
            <w:r w:rsidRPr="00220728">
              <w:rPr>
                <w:rFonts w:ascii="Times New Roman" w:hAnsi="Times New Roman"/>
                <w:b/>
                <w:bCs/>
                <w:color w:val="000000"/>
                <w:sz w:val="20"/>
                <w:szCs w:val="20"/>
                <w:lang w:eastAsia="ru-RU"/>
              </w:rPr>
              <w:t>2</w:t>
            </w:r>
          </w:p>
        </w:tc>
        <w:tc>
          <w:tcPr>
            <w:tcW w:w="3449" w:type="dxa"/>
            <w:gridSpan w:val="2"/>
            <w:tcBorders>
              <w:top w:val="nil"/>
              <w:left w:val="single" w:sz="6" w:space="0" w:color="auto"/>
              <w:bottom w:val="nil"/>
              <w:right w:val="single" w:sz="6" w:space="0" w:color="auto"/>
            </w:tcBorders>
          </w:tcPr>
          <w:p w14:paraId="160B766A" w14:textId="77777777" w:rsidR="00220728" w:rsidRPr="00220728" w:rsidRDefault="00220728" w:rsidP="00220728">
            <w:pPr>
              <w:autoSpaceDE w:val="0"/>
              <w:autoSpaceDN w:val="0"/>
              <w:adjustRightInd w:val="0"/>
              <w:spacing w:after="0" w:line="240" w:lineRule="auto"/>
              <w:rPr>
                <w:rFonts w:ascii="Times New Roman" w:hAnsi="Times New Roman"/>
                <w:b/>
                <w:bCs/>
                <w:color w:val="000000"/>
                <w:sz w:val="20"/>
                <w:szCs w:val="20"/>
                <w:lang w:eastAsia="ru-RU"/>
              </w:rPr>
            </w:pPr>
            <w:r w:rsidRPr="00220728">
              <w:rPr>
                <w:rFonts w:ascii="Times New Roman" w:hAnsi="Times New Roman"/>
                <w:b/>
                <w:bCs/>
                <w:color w:val="000000"/>
                <w:sz w:val="20"/>
                <w:szCs w:val="20"/>
                <w:lang w:eastAsia="ru-RU"/>
              </w:rPr>
              <w:t>Системы оповещения людей о пожаре на объекте. Площадь св. 2000 до 3000 м2.</w:t>
            </w:r>
          </w:p>
        </w:tc>
        <w:tc>
          <w:tcPr>
            <w:tcW w:w="3262" w:type="dxa"/>
            <w:gridSpan w:val="6"/>
            <w:tcBorders>
              <w:top w:val="nil"/>
              <w:left w:val="single" w:sz="6" w:space="0" w:color="auto"/>
              <w:bottom w:val="nil"/>
              <w:right w:val="single" w:sz="6" w:space="0" w:color="auto"/>
            </w:tcBorders>
          </w:tcPr>
          <w:p w14:paraId="50CA72C9" w14:textId="77777777" w:rsidR="00220728" w:rsidRPr="00220728" w:rsidRDefault="00220728" w:rsidP="00220728">
            <w:pPr>
              <w:autoSpaceDE w:val="0"/>
              <w:autoSpaceDN w:val="0"/>
              <w:adjustRightInd w:val="0"/>
              <w:spacing w:after="0" w:line="240" w:lineRule="auto"/>
              <w:rPr>
                <w:rFonts w:ascii="Times New Roman" w:hAnsi="Times New Roman"/>
                <w:color w:val="000000"/>
                <w:sz w:val="20"/>
                <w:szCs w:val="20"/>
                <w:lang w:eastAsia="ru-RU"/>
              </w:rPr>
            </w:pPr>
            <w:r w:rsidRPr="00220728">
              <w:rPr>
                <w:rFonts w:ascii="Times New Roman" w:hAnsi="Times New Roman"/>
                <w:color w:val="000000"/>
                <w:sz w:val="20"/>
                <w:szCs w:val="20"/>
                <w:lang w:eastAsia="ru-RU"/>
              </w:rPr>
              <w:t>Системы противопожарной и охранной защиты. 1999 г. Таблица 4. Система оповещения людей о пожаре, п.7</w:t>
            </w:r>
          </w:p>
          <w:p w14:paraId="01A25E4B" w14:textId="77777777" w:rsidR="00220728" w:rsidRPr="00220728" w:rsidRDefault="00220728" w:rsidP="00220728">
            <w:pPr>
              <w:autoSpaceDE w:val="0"/>
              <w:autoSpaceDN w:val="0"/>
              <w:adjustRightInd w:val="0"/>
              <w:spacing w:after="0" w:line="240" w:lineRule="auto"/>
              <w:rPr>
                <w:rFonts w:ascii="Times New Roman" w:hAnsi="Times New Roman"/>
                <w:color w:val="000000"/>
                <w:sz w:val="20"/>
                <w:szCs w:val="20"/>
                <w:lang w:eastAsia="ru-RU"/>
              </w:rPr>
            </w:pPr>
            <w:r w:rsidRPr="00220728">
              <w:rPr>
                <w:rFonts w:ascii="Times New Roman" w:hAnsi="Times New Roman"/>
                <w:color w:val="000000"/>
                <w:sz w:val="20"/>
                <w:szCs w:val="20"/>
                <w:lang w:eastAsia="ru-RU"/>
              </w:rPr>
              <w:t xml:space="preserve">A=2,397 тыс.руб; </w:t>
            </w:r>
          </w:p>
          <w:p w14:paraId="4D080B7B" w14:textId="77777777" w:rsidR="00220728" w:rsidRPr="00220728" w:rsidRDefault="00220728" w:rsidP="00220728">
            <w:pPr>
              <w:autoSpaceDE w:val="0"/>
              <w:autoSpaceDN w:val="0"/>
              <w:adjustRightInd w:val="0"/>
              <w:spacing w:after="0" w:line="240" w:lineRule="auto"/>
              <w:rPr>
                <w:rFonts w:ascii="Times New Roman" w:hAnsi="Times New Roman"/>
                <w:color w:val="000000"/>
                <w:sz w:val="20"/>
                <w:szCs w:val="20"/>
                <w:lang w:eastAsia="ru-RU"/>
              </w:rPr>
            </w:pPr>
            <w:r w:rsidRPr="00220728">
              <w:rPr>
                <w:rFonts w:ascii="Times New Roman" w:hAnsi="Times New Roman"/>
                <w:color w:val="000000"/>
                <w:sz w:val="20"/>
                <w:szCs w:val="20"/>
                <w:lang w:eastAsia="ru-RU"/>
              </w:rPr>
              <w:t>Количество = 1 (объект)</w:t>
            </w:r>
          </w:p>
        </w:tc>
        <w:tc>
          <w:tcPr>
            <w:tcW w:w="2127" w:type="dxa"/>
            <w:tcBorders>
              <w:top w:val="nil"/>
              <w:left w:val="single" w:sz="6" w:space="0" w:color="auto"/>
              <w:bottom w:val="nil"/>
              <w:right w:val="single" w:sz="6" w:space="0" w:color="auto"/>
            </w:tcBorders>
          </w:tcPr>
          <w:p w14:paraId="48AD5C47" w14:textId="77777777" w:rsidR="00220728" w:rsidRPr="00220728" w:rsidRDefault="00220728" w:rsidP="00220728">
            <w:pPr>
              <w:autoSpaceDE w:val="0"/>
              <w:autoSpaceDN w:val="0"/>
              <w:adjustRightInd w:val="0"/>
              <w:spacing w:after="0" w:line="240" w:lineRule="auto"/>
              <w:rPr>
                <w:rFonts w:ascii="Times New Roman" w:hAnsi="Times New Roman"/>
                <w:color w:val="000000"/>
                <w:sz w:val="20"/>
                <w:szCs w:val="20"/>
                <w:lang w:eastAsia="ru-RU"/>
              </w:rPr>
            </w:pPr>
            <w:r w:rsidRPr="00220728">
              <w:rPr>
                <w:rFonts w:ascii="Times New Roman" w:hAnsi="Times New Roman"/>
                <w:color w:val="000000"/>
                <w:sz w:val="20"/>
                <w:szCs w:val="20"/>
                <w:lang w:eastAsia="ru-RU"/>
              </w:rPr>
              <w:t>A * Количество * Кст * Ктек</w:t>
            </w:r>
          </w:p>
          <w:p w14:paraId="3DB9F8FE" w14:textId="77777777" w:rsidR="00220728" w:rsidRPr="00220728" w:rsidRDefault="00220728" w:rsidP="00220728">
            <w:pPr>
              <w:autoSpaceDE w:val="0"/>
              <w:autoSpaceDN w:val="0"/>
              <w:adjustRightInd w:val="0"/>
              <w:spacing w:after="0" w:line="240" w:lineRule="auto"/>
              <w:rPr>
                <w:rFonts w:ascii="Times New Roman" w:hAnsi="Times New Roman"/>
                <w:color w:val="000000"/>
                <w:sz w:val="20"/>
                <w:szCs w:val="20"/>
                <w:lang w:eastAsia="ru-RU"/>
              </w:rPr>
            </w:pPr>
          </w:p>
          <w:p w14:paraId="22920304" w14:textId="77777777" w:rsidR="00220728" w:rsidRPr="00220728" w:rsidRDefault="00220728" w:rsidP="00220728">
            <w:pPr>
              <w:autoSpaceDE w:val="0"/>
              <w:autoSpaceDN w:val="0"/>
              <w:adjustRightInd w:val="0"/>
              <w:spacing w:after="0" w:line="240" w:lineRule="auto"/>
              <w:rPr>
                <w:rFonts w:ascii="Times New Roman" w:hAnsi="Times New Roman"/>
                <w:color w:val="000000"/>
                <w:sz w:val="20"/>
                <w:szCs w:val="20"/>
                <w:lang w:eastAsia="ru-RU"/>
              </w:rPr>
            </w:pPr>
            <w:r w:rsidRPr="00220728">
              <w:rPr>
                <w:rFonts w:ascii="Times New Roman" w:hAnsi="Times New Roman"/>
                <w:color w:val="000000"/>
                <w:sz w:val="20"/>
                <w:szCs w:val="20"/>
                <w:lang w:eastAsia="ru-RU"/>
              </w:rPr>
              <w:t>2,397 руб * 1 * 0.75 *1,2*53,48</w:t>
            </w:r>
          </w:p>
        </w:tc>
        <w:tc>
          <w:tcPr>
            <w:tcW w:w="1418" w:type="dxa"/>
            <w:tcBorders>
              <w:top w:val="nil"/>
              <w:left w:val="single" w:sz="6" w:space="0" w:color="auto"/>
              <w:bottom w:val="nil"/>
              <w:right w:val="single" w:sz="6" w:space="0" w:color="auto"/>
            </w:tcBorders>
          </w:tcPr>
          <w:p w14:paraId="568A62A7" w14:textId="77777777" w:rsidR="00220728" w:rsidRPr="00220728" w:rsidRDefault="00220728" w:rsidP="00220728">
            <w:pPr>
              <w:autoSpaceDE w:val="0"/>
              <w:autoSpaceDN w:val="0"/>
              <w:adjustRightInd w:val="0"/>
              <w:spacing w:after="0" w:line="240" w:lineRule="auto"/>
              <w:jc w:val="right"/>
              <w:rPr>
                <w:rFonts w:ascii="Times New Roman" w:hAnsi="Times New Roman"/>
                <w:color w:val="000000"/>
                <w:sz w:val="20"/>
                <w:szCs w:val="20"/>
                <w:lang w:eastAsia="ru-RU"/>
              </w:rPr>
            </w:pPr>
            <w:r w:rsidRPr="00220728">
              <w:rPr>
                <w:rFonts w:ascii="Times New Roman" w:hAnsi="Times New Roman"/>
                <w:color w:val="000000"/>
                <w:sz w:val="20"/>
                <w:szCs w:val="20"/>
                <w:lang w:eastAsia="ru-RU"/>
              </w:rPr>
              <w:t>115 372,40</w:t>
            </w:r>
          </w:p>
        </w:tc>
      </w:tr>
      <w:tr w:rsidR="00220728" w:rsidRPr="00220728" w14:paraId="143B380E" w14:textId="77777777" w:rsidTr="00215BD1">
        <w:trPr>
          <w:trHeight w:val="305"/>
        </w:trPr>
        <w:tc>
          <w:tcPr>
            <w:tcW w:w="660" w:type="dxa"/>
            <w:tcBorders>
              <w:top w:val="single" w:sz="6" w:space="0" w:color="C0C0C0"/>
              <w:left w:val="single" w:sz="6" w:space="0" w:color="auto"/>
              <w:bottom w:val="single" w:sz="6" w:space="0" w:color="C0C0C0"/>
              <w:right w:val="single" w:sz="6" w:space="0" w:color="auto"/>
            </w:tcBorders>
          </w:tcPr>
          <w:p w14:paraId="5628B099" w14:textId="77777777" w:rsidR="00220728" w:rsidRPr="00220728" w:rsidRDefault="00220728" w:rsidP="00220728">
            <w:pPr>
              <w:autoSpaceDE w:val="0"/>
              <w:autoSpaceDN w:val="0"/>
              <w:adjustRightInd w:val="0"/>
              <w:spacing w:after="0" w:line="240" w:lineRule="auto"/>
              <w:jc w:val="right"/>
              <w:rPr>
                <w:rFonts w:ascii="Times New Roman" w:hAnsi="Times New Roman"/>
                <w:b/>
                <w:bCs/>
                <w:color w:val="000000"/>
                <w:sz w:val="20"/>
                <w:szCs w:val="20"/>
                <w:lang w:eastAsia="ru-RU"/>
              </w:rPr>
            </w:pPr>
          </w:p>
        </w:tc>
        <w:tc>
          <w:tcPr>
            <w:tcW w:w="3449" w:type="dxa"/>
            <w:gridSpan w:val="2"/>
            <w:tcBorders>
              <w:top w:val="single" w:sz="6" w:space="0" w:color="C0C0C0"/>
              <w:left w:val="single" w:sz="6" w:space="0" w:color="auto"/>
              <w:bottom w:val="single" w:sz="6" w:space="0" w:color="C0C0C0"/>
              <w:right w:val="single" w:sz="6" w:space="0" w:color="auto"/>
            </w:tcBorders>
          </w:tcPr>
          <w:p w14:paraId="720BCBCC" w14:textId="77777777" w:rsidR="00220728" w:rsidRPr="00220728" w:rsidRDefault="00220728" w:rsidP="00220728">
            <w:pPr>
              <w:autoSpaceDE w:val="0"/>
              <w:autoSpaceDN w:val="0"/>
              <w:adjustRightInd w:val="0"/>
              <w:spacing w:after="0" w:line="240" w:lineRule="auto"/>
              <w:rPr>
                <w:rFonts w:ascii="Times New Roman" w:hAnsi="Times New Roman"/>
                <w:b/>
                <w:bCs/>
                <w:color w:val="000000"/>
                <w:sz w:val="20"/>
                <w:szCs w:val="20"/>
                <w:lang w:eastAsia="ru-RU"/>
              </w:rPr>
            </w:pPr>
            <w:r w:rsidRPr="00220728">
              <w:rPr>
                <w:rFonts w:ascii="Times New Roman" w:hAnsi="Times New Roman"/>
                <w:b/>
                <w:bCs/>
                <w:color w:val="000000"/>
                <w:sz w:val="20"/>
                <w:szCs w:val="20"/>
                <w:lang w:eastAsia="ru-RU"/>
              </w:rPr>
              <w:t>Коэффициенты</w:t>
            </w:r>
          </w:p>
        </w:tc>
        <w:tc>
          <w:tcPr>
            <w:tcW w:w="236" w:type="dxa"/>
            <w:tcBorders>
              <w:top w:val="single" w:sz="6" w:space="0" w:color="C0C0C0"/>
              <w:left w:val="single" w:sz="6" w:space="0" w:color="auto"/>
              <w:bottom w:val="single" w:sz="6" w:space="0" w:color="C0C0C0"/>
              <w:right w:val="nil"/>
            </w:tcBorders>
          </w:tcPr>
          <w:p w14:paraId="499658BB" w14:textId="77777777" w:rsidR="00220728" w:rsidRPr="00220728" w:rsidRDefault="00220728" w:rsidP="00220728">
            <w:pPr>
              <w:autoSpaceDE w:val="0"/>
              <w:autoSpaceDN w:val="0"/>
              <w:adjustRightInd w:val="0"/>
              <w:spacing w:after="0" w:line="240" w:lineRule="auto"/>
              <w:rPr>
                <w:rFonts w:ascii="Times New Roman" w:hAnsi="Times New Roman"/>
                <w:b/>
                <w:bCs/>
                <w:color w:val="000000"/>
                <w:sz w:val="20"/>
                <w:szCs w:val="20"/>
                <w:lang w:eastAsia="ru-RU"/>
              </w:rPr>
            </w:pPr>
          </w:p>
        </w:tc>
        <w:tc>
          <w:tcPr>
            <w:tcW w:w="1024" w:type="dxa"/>
            <w:gridSpan w:val="2"/>
            <w:tcBorders>
              <w:top w:val="single" w:sz="6" w:space="0" w:color="C0C0C0"/>
              <w:left w:val="nil"/>
              <w:bottom w:val="single" w:sz="6" w:space="0" w:color="C0C0C0"/>
              <w:right w:val="nil"/>
            </w:tcBorders>
          </w:tcPr>
          <w:p w14:paraId="27D6CF15" w14:textId="77777777" w:rsidR="00220728" w:rsidRPr="00220728" w:rsidRDefault="00220728" w:rsidP="00220728">
            <w:pPr>
              <w:autoSpaceDE w:val="0"/>
              <w:autoSpaceDN w:val="0"/>
              <w:adjustRightInd w:val="0"/>
              <w:spacing w:after="0" w:line="240" w:lineRule="auto"/>
              <w:rPr>
                <w:rFonts w:ascii="Times New Roman" w:hAnsi="Times New Roman"/>
                <w:b/>
                <w:bCs/>
                <w:color w:val="000000"/>
                <w:sz w:val="20"/>
                <w:szCs w:val="20"/>
                <w:lang w:eastAsia="ru-RU"/>
              </w:rPr>
            </w:pPr>
          </w:p>
        </w:tc>
        <w:tc>
          <w:tcPr>
            <w:tcW w:w="1025" w:type="dxa"/>
            <w:gridSpan w:val="2"/>
            <w:tcBorders>
              <w:top w:val="single" w:sz="6" w:space="0" w:color="C0C0C0"/>
              <w:left w:val="nil"/>
              <w:bottom w:val="single" w:sz="6" w:space="0" w:color="C0C0C0"/>
              <w:right w:val="nil"/>
            </w:tcBorders>
          </w:tcPr>
          <w:p w14:paraId="76D3279A" w14:textId="77777777" w:rsidR="00220728" w:rsidRPr="00220728" w:rsidRDefault="00220728" w:rsidP="00220728">
            <w:pPr>
              <w:autoSpaceDE w:val="0"/>
              <w:autoSpaceDN w:val="0"/>
              <w:adjustRightInd w:val="0"/>
              <w:spacing w:after="0" w:line="240" w:lineRule="auto"/>
              <w:rPr>
                <w:rFonts w:ascii="Times New Roman" w:hAnsi="Times New Roman"/>
                <w:b/>
                <w:bCs/>
                <w:color w:val="000000"/>
                <w:sz w:val="20"/>
                <w:szCs w:val="20"/>
                <w:lang w:eastAsia="ru-RU"/>
              </w:rPr>
            </w:pPr>
          </w:p>
        </w:tc>
        <w:tc>
          <w:tcPr>
            <w:tcW w:w="977" w:type="dxa"/>
            <w:tcBorders>
              <w:top w:val="single" w:sz="6" w:space="0" w:color="C0C0C0"/>
              <w:left w:val="nil"/>
              <w:bottom w:val="single" w:sz="6" w:space="0" w:color="C0C0C0"/>
              <w:right w:val="single" w:sz="6" w:space="0" w:color="auto"/>
            </w:tcBorders>
          </w:tcPr>
          <w:p w14:paraId="1DA32A05" w14:textId="77777777" w:rsidR="00220728" w:rsidRPr="00220728" w:rsidRDefault="00220728" w:rsidP="00220728">
            <w:pPr>
              <w:autoSpaceDE w:val="0"/>
              <w:autoSpaceDN w:val="0"/>
              <w:adjustRightInd w:val="0"/>
              <w:spacing w:after="0" w:line="240" w:lineRule="auto"/>
              <w:rPr>
                <w:rFonts w:ascii="Times New Roman" w:hAnsi="Times New Roman"/>
                <w:b/>
                <w:bCs/>
                <w:color w:val="000000"/>
                <w:sz w:val="20"/>
                <w:szCs w:val="20"/>
                <w:lang w:eastAsia="ru-RU"/>
              </w:rPr>
            </w:pPr>
          </w:p>
        </w:tc>
        <w:tc>
          <w:tcPr>
            <w:tcW w:w="2127" w:type="dxa"/>
            <w:tcBorders>
              <w:top w:val="single" w:sz="6" w:space="0" w:color="C0C0C0"/>
              <w:left w:val="single" w:sz="6" w:space="0" w:color="auto"/>
              <w:bottom w:val="single" w:sz="6" w:space="0" w:color="C0C0C0"/>
              <w:right w:val="single" w:sz="6" w:space="0" w:color="auto"/>
            </w:tcBorders>
          </w:tcPr>
          <w:p w14:paraId="178FCB06" w14:textId="77777777" w:rsidR="00220728" w:rsidRPr="00220728" w:rsidRDefault="00220728" w:rsidP="00220728">
            <w:pPr>
              <w:autoSpaceDE w:val="0"/>
              <w:autoSpaceDN w:val="0"/>
              <w:adjustRightInd w:val="0"/>
              <w:spacing w:after="0" w:line="240" w:lineRule="auto"/>
              <w:rPr>
                <w:rFonts w:ascii="Times New Roman" w:hAnsi="Times New Roman"/>
                <w:b/>
                <w:bCs/>
                <w:color w:val="000000"/>
                <w:sz w:val="20"/>
                <w:szCs w:val="20"/>
                <w:lang w:eastAsia="ru-RU"/>
              </w:rPr>
            </w:pPr>
          </w:p>
        </w:tc>
        <w:tc>
          <w:tcPr>
            <w:tcW w:w="1418" w:type="dxa"/>
            <w:tcBorders>
              <w:top w:val="single" w:sz="6" w:space="0" w:color="C0C0C0"/>
              <w:left w:val="single" w:sz="6" w:space="0" w:color="auto"/>
              <w:bottom w:val="single" w:sz="6" w:space="0" w:color="C0C0C0"/>
              <w:right w:val="single" w:sz="6" w:space="0" w:color="auto"/>
            </w:tcBorders>
          </w:tcPr>
          <w:p w14:paraId="026C6A6B" w14:textId="77777777" w:rsidR="00220728" w:rsidRPr="00220728" w:rsidRDefault="00220728" w:rsidP="00220728">
            <w:pPr>
              <w:autoSpaceDE w:val="0"/>
              <w:autoSpaceDN w:val="0"/>
              <w:adjustRightInd w:val="0"/>
              <w:spacing w:after="0" w:line="240" w:lineRule="auto"/>
              <w:jc w:val="right"/>
              <w:rPr>
                <w:rFonts w:ascii="Times New Roman" w:hAnsi="Times New Roman"/>
                <w:b/>
                <w:bCs/>
                <w:color w:val="000000"/>
                <w:sz w:val="20"/>
                <w:szCs w:val="20"/>
                <w:lang w:eastAsia="ru-RU"/>
              </w:rPr>
            </w:pPr>
          </w:p>
        </w:tc>
      </w:tr>
      <w:tr w:rsidR="00220728" w:rsidRPr="00220728" w14:paraId="71B1173B" w14:textId="77777777" w:rsidTr="00215BD1">
        <w:trPr>
          <w:trHeight w:val="494"/>
        </w:trPr>
        <w:tc>
          <w:tcPr>
            <w:tcW w:w="660" w:type="dxa"/>
            <w:tcBorders>
              <w:top w:val="nil"/>
              <w:left w:val="single" w:sz="6" w:space="0" w:color="auto"/>
              <w:bottom w:val="single" w:sz="6" w:space="0" w:color="C0C0C0"/>
              <w:right w:val="single" w:sz="6" w:space="0" w:color="auto"/>
            </w:tcBorders>
          </w:tcPr>
          <w:p w14:paraId="3EE238DF" w14:textId="77777777" w:rsidR="00220728" w:rsidRPr="00220728" w:rsidRDefault="00220728" w:rsidP="00220728">
            <w:pPr>
              <w:autoSpaceDE w:val="0"/>
              <w:autoSpaceDN w:val="0"/>
              <w:adjustRightInd w:val="0"/>
              <w:spacing w:after="0" w:line="240" w:lineRule="auto"/>
              <w:jc w:val="right"/>
              <w:rPr>
                <w:rFonts w:ascii="Times New Roman" w:hAnsi="Times New Roman"/>
                <w:b/>
                <w:bCs/>
                <w:color w:val="000000"/>
                <w:sz w:val="20"/>
                <w:szCs w:val="20"/>
                <w:lang w:eastAsia="ru-RU"/>
              </w:rPr>
            </w:pPr>
          </w:p>
        </w:tc>
        <w:tc>
          <w:tcPr>
            <w:tcW w:w="3449" w:type="dxa"/>
            <w:gridSpan w:val="2"/>
            <w:tcBorders>
              <w:top w:val="nil"/>
              <w:left w:val="single" w:sz="6" w:space="0" w:color="auto"/>
              <w:bottom w:val="single" w:sz="6" w:space="0" w:color="C0C0C0"/>
              <w:right w:val="single" w:sz="6" w:space="0" w:color="auto"/>
            </w:tcBorders>
          </w:tcPr>
          <w:p w14:paraId="07AC8DF2" w14:textId="77777777" w:rsidR="00220728" w:rsidRPr="00220728" w:rsidRDefault="00220728" w:rsidP="00220728">
            <w:pPr>
              <w:autoSpaceDE w:val="0"/>
              <w:autoSpaceDN w:val="0"/>
              <w:adjustRightInd w:val="0"/>
              <w:spacing w:after="0" w:line="240" w:lineRule="auto"/>
              <w:rPr>
                <w:rFonts w:ascii="Times New Roman" w:hAnsi="Times New Roman"/>
                <w:color w:val="000000"/>
                <w:sz w:val="20"/>
                <w:szCs w:val="20"/>
                <w:lang w:eastAsia="ru-RU"/>
              </w:rPr>
            </w:pPr>
            <w:r w:rsidRPr="00220728">
              <w:rPr>
                <w:rFonts w:ascii="Times New Roman" w:hAnsi="Times New Roman"/>
                <w:color w:val="000000"/>
                <w:sz w:val="20"/>
                <w:szCs w:val="20"/>
                <w:lang w:eastAsia="ru-RU"/>
              </w:rPr>
              <w:t>Стадия: Рабочая документация</w:t>
            </w:r>
          </w:p>
        </w:tc>
        <w:tc>
          <w:tcPr>
            <w:tcW w:w="962" w:type="dxa"/>
            <w:gridSpan w:val="2"/>
            <w:tcBorders>
              <w:top w:val="nil"/>
              <w:left w:val="single" w:sz="6" w:space="0" w:color="auto"/>
              <w:bottom w:val="single" w:sz="6" w:space="0" w:color="C0C0C0"/>
              <w:right w:val="nil"/>
            </w:tcBorders>
          </w:tcPr>
          <w:p w14:paraId="01CE229B" w14:textId="77777777" w:rsidR="00220728" w:rsidRPr="00220728" w:rsidRDefault="00220728" w:rsidP="00220728">
            <w:pPr>
              <w:autoSpaceDE w:val="0"/>
              <w:autoSpaceDN w:val="0"/>
              <w:adjustRightInd w:val="0"/>
              <w:spacing w:after="0" w:line="240" w:lineRule="auto"/>
              <w:rPr>
                <w:rFonts w:ascii="Times New Roman" w:hAnsi="Times New Roman"/>
                <w:color w:val="000000"/>
                <w:sz w:val="20"/>
                <w:szCs w:val="20"/>
                <w:lang w:eastAsia="ru-RU"/>
              </w:rPr>
            </w:pPr>
            <w:r w:rsidRPr="00220728">
              <w:rPr>
                <w:rFonts w:ascii="Times New Roman" w:hAnsi="Times New Roman"/>
                <w:color w:val="000000"/>
                <w:sz w:val="20"/>
                <w:szCs w:val="20"/>
                <w:lang w:eastAsia="ru-RU"/>
              </w:rPr>
              <w:t>Кст = 0.75</w:t>
            </w:r>
          </w:p>
        </w:tc>
        <w:tc>
          <w:tcPr>
            <w:tcW w:w="1025" w:type="dxa"/>
            <w:gridSpan w:val="2"/>
            <w:tcBorders>
              <w:top w:val="nil"/>
              <w:left w:val="nil"/>
              <w:bottom w:val="single" w:sz="6" w:space="0" w:color="C0C0C0"/>
              <w:right w:val="nil"/>
            </w:tcBorders>
          </w:tcPr>
          <w:p w14:paraId="5C1255CB" w14:textId="77777777" w:rsidR="00220728" w:rsidRPr="00220728" w:rsidRDefault="00220728" w:rsidP="00220728">
            <w:pPr>
              <w:autoSpaceDE w:val="0"/>
              <w:autoSpaceDN w:val="0"/>
              <w:adjustRightInd w:val="0"/>
              <w:spacing w:after="0" w:line="240" w:lineRule="auto"/>
              <w:rPr>
                <w:rFonts w:ascii="Times New Roman" w:hAnsi="Times New Roman"/>
                <w:color w:val="000000"/>
                <w:sz w:val="20"/>
                <w:szCs w:val="20"/>
                <w:lang w:eastAsia="ru-RU"/>
              </w:rPr>
            </w:pPr>
          </w:p>
        </w:tc>
        <w:tc>
          <w:tcPr>
            <w:tcW w:w="1275" w:type="dxa"/>
            <w:gridSpan w:val="2"/>
            <w:tcBorders>
              <w:top w:val="nil"/>
              <w:left w:val="nil"/>
              <w:bottom w:val="single" w:sz="6" w:space="0" w:color="C0C0C0"/>
              <w:right w:val="single" w:sz="4" w:space="0" w:color="auto"/>
            </w:tcBorders>
          </w:tcPr>
          <w:p w14:paraId="46724382" w14:textId="77777777" w:rsidR="00220728" w:rsidRPr="00220728" w:rsidRDefault="00220728" w:rsidP="00220728">
            <w:pPr>
              <w:autoSpaceDE w:val="0"/>
              <w:autoSpaceDN w:val="0"/>
              <w:adjustRightInd w:val="0"/>
              <w:spacing w:after="0" w:line="240" w:lineRule="auto"/>
              <w:rPr>
                <w:rFonts w:ascii="Times New Roman" w:hAnsi="Times New Roman"/>
                <w:color w:val="000000"/>
                <w:sz w:val="20"/>
                <w:szCs w:val="20"/>
                <w:lang w:eastAsia="ru-RU"/>
              </w:rPr>
            </w:pPr>
          </w:p>
        </w:tc>
        <w:tc>
          <w:tcPr>
            <w:tcW w:w="2127" w:type="dxa"/>
            <w:tcBorders>
              <w:top w:val="nil"/>
              <w:left w:val="single" w:sz="4" w:space="0" w:color="auto"/>
              <w:bottom w:val="single" w:sz="6" w:space="0" w:color="C0C0C0"/>
              <w:right w:val="single" w:sz="4" w:space="0" w:color="auto"/>
            </w:tcBorders>
          </w:tcPr>
          <w:p w14:paraId="2894BF40" w14:textId="77777777" w:rsidR="00220728" w:rsidRPr="00220728" w:rsidRDefault="00220728" w:rsidP="00220728">
            <w:pPr>
              <w:autoSpaceDE w:val="0"/>
              <w:autoSpaceDN w:val="0"/>
              <w:adjustRightInd w:val="0"/>
              <w:spacing w:after="0" w:line="240" w:lineRule="auto"/>
              <w:rPr>
                <w:rFonts w:ascii="Times New Roman" w:hAnsi="Times New Roman"/>
                <w:color w:val="000000"/>
                <w:sz w:val="20"/>
                <w:szCs w:val="20"/>
                <w:lang w:eastAsia="ru-RU"/>
              </w:rPr>
            </w:pPr>
          </w:p>
        </w:tc>
        <w:tc>
          <w:tcPr>
            <w:tcW w:w="1418" w:type="dxa"/>
            <w:tcBorders>
              <w:top w:val="nil"/>
              <w:left w:val="single" w:sz="4" w:space="0" w:color="auto"/>
              <w:bottom w:val="single" w:sz="6" w:space="0" w:color="C0C0C0"/>
              <w:right w:val="single" w:sz="6" w:space="0" w:color="auto"/>
            </w:tcBorders>
          </w:tcPr>
          <w:p w14:paraId="6D79B8BD" w14:textId="77777777" w:rsidR="00220728" w:rsidRPr="00220728" w:rsidRDefault="00220728" w:rsidP="00220728">
            <w:pPr>
              <w:autoSpaceDE w:val="0"/>
              <w:autoSpaceDN w:val="0"/>
              <w:adjustRightInd w:val="0"/>
              <w:spacing w:after="0" w:line="240" w:lineRule="auto"/>
              <w:jc w:val="right"/>
              <w:rPr>
                <w:rFonts w:ascii="Times New Roman" w:hAnsi="Times New Roman"/>
                <w:color w:val="000000"/>
                <w:sz w:val="20"/>
                <w:szCs w:val="20"/>
                <w:lang w:eastAsia="ru-RU"/>
              </w:rPr>
            </w:pPr>
          </w:p>
        </w:tc>
      </w:tr>
      <w:tr w:rsidR="00220728" w:rsidRPr="00220728" w14:paraId="35E1414C" w14:textId="77777777" w:rsidTr="00215BD1">
        <w:trPr>
          <w:trHeight w:val="742"/>
        </w:trPr>
        <w:tc>
          <w:tcPr>
            <w:tcW w:w="660" w:type="dxa"/>
            <w:tcBorders>
              <w:top w:val="nil"/>
              <w:left w:val="single" w:sz="6" w:space="0" w:color="auto"/>
              <w:bottom w:val="single" w:sz="6" w:space="0" w:color="C0C0C0"/>
              <w:right w:val="single" w:sz="6" w:space="0" w:color="auto"/>
            </w:tcBorders>
          </w:tcPr>
          <w:p w14:paraId="31D513EB" w14:textId="77777777" w:rsidR="00220728" w:rsidRPr="00220728" w:rsidRDefault="00220728" w:rsidP="00220728">
            <w:pPr>
              <w:autoSpaceDE w:val="0"/>
              <w:autoSpaceDN w:val="0"/>
              <w:adjustRightInd w:val="0"/>
              <w:spacing w:after="0" w:line="240" w:lineRule="auto"/>
              <w:jc w:val="right"/>
              <w:rPr>
                <w:rFonts w:ascii="Times New Roman" w:hAnsi="Times New Roman"/>
                <w:b/>
                <w:bCs/>
                <w:color w:val="000000"/>
                <w:sz w:val="20"/>
                <w:szCs w:val="20"/>
                <w:lang w:eastAsia="ru-RU"/>
              </w:rPr>
            </w:pPr>
          </w:p>
        </w:tc>
        <w:tc>
          <w:tcPr>
            <w:tcW w:w="3449" w:type="dxa"/>
            <w:gridSpan w:val="2"/>
            <w:tcBorders>
              <w:top w:val="nil"/>
              <w:left w:val="single" w:sz="6" w:space="0" w:color="auto"/>
              <w:bottom w:val="single" w:sz="6" w:space="0" w:color="C0C0C0"/>
              <w:right w:val="single" w:sz="6" w:space="0" w:color="auto"/>
            </w:tcBorders>
          </w:tcPr>
          <w:p w14:paraId="5669DDFC" w14:textId="77777777" w:rsidR="00220728" w:rsidRPr="00220728" w:rsidRDefault="00220728" w:rsidP="00220728">
            <w:pPr>
              <w:autoSpaceDE w:val="0"/>
              <w:autoSpaceDN w:val="0"/>
              <w:adjustRightInd w:val="0"/>
              <w:spacing w:after="0" w:line="240" w:lineRule="auto"/>
              <w:rPr>
                <w:rFonts w:ascii="Times New Roman" w:hAnsi="Times New Roman"/>
                <w:color w:val="000000"/>
                <w:sz w:val="20"/>
                <w:szCs w:val="20"/>
                <w:lang w:eastAsia="ru-RU"/>
              </w:rPr>
            </w:pPr>
            <w:r w:rsidRPr="00220728">
              <w:rPr>
                <w:rFonts w:ascii="Times New Roman" w:hAnsi="Times New Roman"/>
                <w:color w:val="000000"/>
                <w:sz w:val="20"/>
                <w:szCs w:val="20"/>
                <w:lang w:eastAsia="ru-RU"/>
              </w:rPr>
              <w:t>инд. на I квартал 2026 г.к 01.01.1995 на пр.раб.</w:t>
            </w:r>
          </w:p>
        </w:tc>
        <w:tc>
          <w:tcPr>
            <w:tcW w:w="3262" w:type="dxa"/>
            <w:gridSpan w:val="6"/>
            <w:tcBorders>
              <w:top w:val="nil"/>
              <w:left w:val="single" w:sz="6" w:space="0" w:color="auto"/>
              <w:bottom w:val="single" w:sz="6" w:space="0" w:color="C0C0C0"/>
              <w:right w:val="single" w:sz="4" w:space="0" w:color="auto"/>
            </w:tcBorders>
          </w:tcPr>
          <w:p w14:paraId="3675EE8E" w14:textId="77777777" w:rsidR="00220728" w:rsidRPr="00220728" w:rsidRDefault="00220728" w:rsidP="00220728">
            <w:pPr>
              <w:autoSpaceDE w:val="0"/>
              <w:autoSpaceDN w:val="0"/>
              <w:adjustRightInd w:val="0"/>
              <w:spacing w:after="0" w:line="240" w:lineRule="auto"/>
              <w:rPr>
                <w:rFonts w:ascii="Times New Roman" w:hAnsi="Times New Roman"/>
                <w:color w:val="000000"/>
                <w:sz w:val="20"/>
                <w:szCs w:val="20"/>
                <w:lang w:eastAsia="ru-RU"/>
              </w:rPr>
            </w:pPr>
            <w:r w:rsidRPr="00220728">
              <w:rPr>
                <w:rFonts w:ascii="Times New Roman" w:hAnsi="Times New Roman"/>
                <w:color w:val="000000"/>
                <w:sz w:val="20"/>
                <w:szCs w:val="20"/>
                <w:lang w:eastAsia="ru-RU"/>
              </w:rPr>
              <w:t>Ктек = 53,48</w:t>
            </w:r>
          </w:p>
          <w:p w14:paraId="654D878A" w14:textId="77777777" w:rsidR="00220728" w:rsidRPr="00220728" w:rsidRDefault="00220728" w:rsidP="00220728">
            <w:pPr>
              <w:autoSpaceDE w:val="0"/>
              <w:autoSpaceDN w:val="0"/>
              <w:adjustRightInd w:val="0"/>
              <w:spacing w:after="0" w:line="240" w:lineRule="auto"/>
              <w:rPr>
                <w:rFonts w:ascii="Times New Roman" w:hAnsi="Times New Roman"/>
                <w:color w:val="000000"/>
                <w:sz w:val="20"/>
                <w:szCs w:val="20"/>
                <w:lang w:eastAsia="ru-RU"/>
              </w:rPr>
            </w:pPr>
            <w:r w:rsidRPr="00220728">
              <w:rPr>
                <w:rFonts w:ascii="Times New Roman" w:hAnsi="Times New Roman"/>
                <w:color w:val="000000"/>
                <w:sz w:val="20"/>
                <w:szCs w:val="20"/>
                <w:lang w:eastAsia="ru-RU"/>
              </w:rPr>
              <w:t xml:space="preserve">Письмо Минстроя России </w:t>
            </w:r>
          </w:p>
          <w:p w14:paraId="6A559DAF" w14:textId="77777777" w:rsidR="00220728" w:rsidRPr="00220728" w:rsidRDefault="00220728" w:rsidP="00220728">
            <w:pPr>
              <w:autoSpaceDE w:val="0"/>
              <w:autoSpaceDN w:val="0"/>
              <w:adjustRightInd w:val="0"/>
              <w:spacing w:after="0" w:line="240" w:lineRule="auto"/>
              <w:rPr>
                <w:rFonts w:ascii="Times New Roman" w:hAnsi="Times New Roman"/>
                <w:color w:val="000000"/>
                <w:sz w:val="20"/>
                <w:szCs w:val="20"/>
                <w:lang w:eastAsia="ru-RU"/>
              </w:rPr>
            </w:pPr>
            <w:r w:rsidRPr="00220728">
              <w:rPr>
                <w:rFonts w:ascii="Times New Roman" w:hAnsi="Times New Roman"/>
                <w:color w:val="000000"/>
                <w:sz w:val="20"/>
                <w:szCs w:val="20"/>
                <w:lang w:eastAsia="ru-RU"/>
              </w:rPr>
              <w:t>от 26 января 2026 г. № 3017-ИФ/09</w:t>
            </w:r>
          </w:p>
        </w:tc>
        <w:tc>
          <w:tcPr>
            <w:tcW w:w="2127" w:type="dxa"/>
            <w:tcBorders>
              <w:top w:val="nil"/>
              <w:left w:val="single" w:sz="4" w:space="0" w:color="auto"/>
              <w:bottom w:val="single" w:sz="6" w:space="0" w:color="C0C0C0"/>
              <w:right w:val="single" w:sz="4" w:space="0" w:color="auto"/>
            </w:tcBorders>
          </w:tcPr>
          <w:p w14:paraId="718F39A2" w14:textId="77777777" w:rsidR="00220728" w:rsidRPr="00220728" w:rsidRDefault="00220728" w:rsidP="00220728">
            <w:pPr>
              <w:spacing w:after="0" w:line="240" w:lineRule="auto"/>
              <w:rPr>
                <w:rFonts w:ascii="Times New Roman" w:hAnsi="Times New Roman"/>
                <w:color w:val="000000"/>
                <w:sz w:val="20"/>
                <w:szCs w:val="20"/>
                <w:lang w:eastAsia="ru-RU"/>
              </w:rPr>
            </w:pPr>
          </w:p>
          <w:p w14:paraId="1EA2EDBF" w14:textId="77777777" w:rsidR="00220728" w:rsidRPr="00220728" w:rsidRDefault="00220728" w:rsidP="00220728">
            <w:pPr>
              <w:autoSpaceDE w:val="0"/>
              <w:autoSpaceDN w:val="0"/>
              <w:adjustRightInd w:val="0"/>
              <w:spacing w:after="0" w:line="240" w:lineRule="auto"/>
              <w:rPr>
                <w:rFonts w:ascii="Times New Roman" w:hAnsi="Times New Roman"/>
                <w:color w:val="000000"/>
                <w:sz w:val="20"/>
                <w:szCs w:val="20"/>
                <w:lang w:eastAsia="ru-RU"/>
              </w:rPr>
            </w:pPr>
          </w:p>
        </w:tc>
        <w:tc>
          <w:tcPr>
            <w:tcW w:w="1418" w:type="dxa"/>
            <w:tcBorders>
              <w:top w:val="nil"/>
              <w:left w:val="single" w:sz="4" w:space="0" w:color="auto"/>
              <w:bottom w:val="single" w:sz="6" w:space="0" w:color="C0C0C0"/>
              <w:right w:val="single" w:sz="6" w:space="0" w:color="auto"/>
            </w:tcBorders>
          </w:tcPr>
          <w:p w14:paraId="6B876F75" w14:textId="77777777" w:rsidR="00220728" w:rsidRPr="00220728" w:rsidRDefault="00220728" w:rsidP="00220728">
            <w:pPr>
              <w:spacing w:after="0" w:line="240" w:lineRule="auto"/>
              <w:rPr>
                <w:rFonts w:ascii="Times New Roman" w:hAnsi="Times New Roman"/>
                <w:color w:val="000000"/>
                <w:sz w:val="20"/>
                <w:szCs w:val="20"/>
                <w:lang w:eastAsia="ru-RU"/>
              </w:rPr>
            </w:pPr>
          </w:p>
          <w:p w14:paraId="45CBC8C0" w14:textId="77777777" w:rsidR="00220728" w:rsidRPr="00220728" w:rsidRDefault="00220728" w:rsidP="00220728">
            <w:pPr>
              <w:autoSpaceDE w:val="0"/>
              <w:autoSpaceDN w:val="0"/>
              <w:adjustRightInd w:val="0"/>
              <w:spacing w:after="0" w:line="240" w:lineRule="auto"/>
              <w:rPr>
                <w:rFonts w:ascii="Times New Roman" w:hAnsi="Times New Roman"/>
                <w:color w:val="000000"/>
                <w:sz w:val="20"/>
                <w:szCs w:val="20"/>
                <w:lang w:eastAsia="ru-RU"/>
              </w:rPr>
            </w:pPr>
          </w:p>
        </w:tc>
      </w:tr>
      <w:tr w:rsidR="00220728" w:rsidRPr="00220728" w14:paraId="6FB37F05" w14:textId="77777777" w:rsidTr="00215BD1">
        <w:trPr>
          <w:trHeight w:val="762"/>
        </w:trPr>
        <w:tc>
          <w:tcPr>
            <w:tcW w:w="660" w:type="dxa"/>
            <w:tcBorders>
              <w:top w:val="nil"/>
              <w:left w:val="single" w:sz="6" w:space="0" w:color="auto"/>
              <w:bottom w:val="single" w:sz="6" w:space="0" w:color="C0C0C0"/>
              <w:right w:val="single" w:sz="6" w:space="0" w:color="auto"/>
            </w:tcBorders>
          </w:tcPr>
          <w:p w14:paraId="1D92C865" w14:textId="77777777" w:rsidR="00220728" w:rsidRPr="00220728" w:rsidRDefault="00220728" w:rsidP="00220728">
            <w:pPr>
              <w:autoSpaceDE w:val="0"/>
              <w:autoSpaceDN w:val="0"/>
              <w:adjustRightInd w:val="0"/>
              <w:spacing w:after="0" w:line="240" w:lineRule="auto"/>
              <w:jc w:val="right"/>
              <w:rPr>
                <w:rFonts w:ascii="Times New Roman" w:hAnsi="Times New Roman"/>
                <w:b/>
                <w:bCs/>
                <w:color w:val="000000"/>
                <w:sz w:val="20"/>
                <w:szCs w:val="20"/>
                <w:lang w:eastAsia="ru-RU"/>
              </w:rPr>
            </w:pPr>
          </w:p>
        </w:tc>
        <w:tc>
          <w:tcPr>
            <w:tcW w:w="3449" w:type="dxa"/>
            <w:gridSpan w:val="2"/>
            <w:tcBorders>
              <w:top w:val="nil"/>
              <w:left w:val="single" w:sz="6" w:space="0" w:color="auto"/>
              <w:bottom w:val="single" w:sz="6" w:space="0" w:color="C0C0C0"/>
              <w:right w:val="single" w:sz="6" w:space="0" w:color="auto"/>
            </w:tcBorders>
          </w:tcPr>
          <w:p w14:paraId="231E7E9E" w14:textId="77777777" w:rsidR="00220728" w:rsidRPr="00220728" w:rsidRDefault="00220728" w:rsidP="00220728">
            <w:pPr>
              <w:autoSpaceDE w:val="0"/>
              <w:autoSpaceDN w:val="0"/>
              <w:adjustRightInd w:val="0"/>
              <w:spacing w:after="0" w:line="240" w:lineRule="auto"/>
              <w:rPr>
                <w:rFonts w:ascii="Times New Roman" w:hAnsi="Times New Roman"/>
                <w:color w:val="000000"/>
                <w:sz w:val="20"/>
                <w:szCs w:val="20"/>
                <w:lang w:eastAsia="ru-RU"/>
              </w:rPr>
            </w:pPr>
            <w:r w:rsidRPr="00220728">
              <w:rPr>
                <w:rFonts w:ascii="Times New Roman" w:hAnsi="Times New Roman"/>
                <w:color w:val="000000"/>
                <w:sz w:val="20"/>
                <w:szCs w:val="20"/>
                <w:lang w:eastAsia="ru-RU"/>
              </w:rPr>
              <w:t>Проектирование установок пожаротушения, пожарной и охранной сигнализации для зданий и сооружений со скрытой прокладкой инженерных коммуникаций</w:t>
            </w:r>
          </w:p>
        </w:tc>
        <w:tc>
          <w:tcPr>
            <w:tcW w:w="3262" w:type="dxa"/>
            <w:gridSpan w:val="6"/>
            <w:tcBorders>
              <w:top w:val="nil"/>
              <w:left w:val="single" w:sz="6" w:space="0" w:color="auto"/>
              <w:bottom w:val="single" w:sz="6" w:space="0" w:color="C0C0C0"/>
              <w:right w:val="single" w:sz="4" w:space="0" w:color="auto"/>
            </w:tcBorders>
          </w:tcPr>
          <w:p w14:paraId="63EC4884" w14:textId="77777777" w:rsidR="00220728" w:rsidRPr="00220728" w:rsidRDefault="00220728" w:rsidP="00220728">
            <w:pPr>
              <w:autoSpaceDE w:val="0"/>
              <w:autoSpaceDN w:val="0"/>
              <w:adjustRightInd w:val="0"/>
              <w:spacing w:after="0" w:line="240" w:lineRule="auto"/>
              <w:rPr>
                <w:rFonts w:ascii="Times New Roman" w:hAnsi="Times New Roman"/>
                <w:color w:val="000000"/>
                <w:sz w:val="20"/>
                <w:szCs w:val="20"/>
                <w:lang w:eastAsia="ru-RU"/>
              </w:rPr>
            </w:pPr>
            <w:r w:rsidRPr="00220728">
              <w:rPr>
                <w:rFonts w:ascii="Times New Roman" w:hAnsi="Times New Roman"/>
                <w:color w:val="000000"/>
                <w:sz w:val="20"/>
                <w:szCs w:val="20"/>
                <w:lang w:eastAsia="ru-RU"/>
              </w:rPr>
              <w:t>K1 = 1.2</w:t>
            </w:r>
          </w:p>
          <w:p w14:paraId="7AA6D6FA" w14:textId="77777777" w:rsidR="00220728" w:rsidRPr="00220728" w:rsidRDefault="00220728" w:rsidP="00220728">
            <w:pPr>
              <w:autoSpaceDE w:val="0"/>
              <w:autoSpaceDN w:val="0"/>
              <w:adjustRightInd w:val="0"/>
              <w:spacing w:after="0" w:line="240" w:lineRule="auto"/>
              <w:rPr>
                <w:rFonts w:ascii="Times New Roman" w:hAnsi="Times New Roman"/>
                <w:color w:val="000000"/>
                <w:sz w:val="20"/>
                <w:szCs w:val="20"/>
                <w:lang w:eastAsia="ru-RU"/>
              </w:rPr>
            </w:pPr>
            <w:r w:rsidRPr="00220728">
              <w:rPr>
                <w:rFonts w:ascii="Times New Roman" w:hAnsi="Times New Roman"/>
                <w:color w:val="000000"/>
                <w:sz w:val="20"/>
                <w:szCs w:val="20"/>
                <w:lang w:eastAsia="ru-RU"/>
              </w:rPr>
              <w:t>Глава 3 п.3.2 (Ценообразующий)</w:t>
            </w:r>
          </w:p>
        </w:tc>
        <w:tc>
          <w:tcPr>
            <w:tcW w:w="2127" w:type="dxa"/>
            <w:tcBorders>
              <w:top w:val="nil"/>
              <w:left w:val="single" w:sz="4" w:space="0" w:color="auto"/>
              <w:bottom w:val="single" w:sz="6" w:space="0" w:color="C0C0C0"/>
              <w:right w:val="single" w:sz="6" w:space="0" w:color="auto"/>
            </w:tcBorders>
          </w:tcPr>
          <w:p w14:paraId="6D922BA7" w14:textId="77777777" w:rsidR="00220728" w:rsidRPr="00220728" w:rsidRDefault="00220728" w:rsidP="00220728">
            <w:pPr>
              <w:spacing w:after="0" w:line="240" w:lineRule="auto"/>
              <w:rPr>
                <w:rFonts w:ascii="Times New Roman" w:hAnsi="Times New Roman"/>
                <w:color w:val="000000"/>
                <w:sz w:val="20"/>
                <w:szCs w:val="20"/>
                <w:lang w:eastAsia="ru-RU"/>
              </w:rPr>
            </w:pPr>
          </w:p>
          <w:p w14:paraId="1BA1A92B" w14:textId="77777777" w:rsidR="00220728" w:rsidRPr="00220728" w:rsidRDefault="00220728" w:rsidP="00220728">
            <w:pPr>
              <w:autoSpaceDE w:val="0"/>
              <w:autoSpaceDN w:val="0"/>
              <w:adjustRightInd w:val="0"/>
              <w:spacing w:after="0" w:line="240" w:lineRule="auto"/>
              <w:rPr>
                <w:rFonts w:ascii="Times New Roman" w:hAnsi="Times New Roman"/>
                <w:color w:val="000000"/>
                <w:sz w:val="20"/>
                <w:szCs w:val="20"/>
                <w:lang w:eastAsia="ru-RU"/>
              </w:rPr>
            </w:pPr>
          </w:p>
        </w:tc>
        <w:tc>
          <w:tcPr>
            <w:tcW w:w="1418" w:type="dxa"/>
            <w:tcBorders>
              <w:top w:val="nil"/>
              <w:left w:val="single" w:sz="6" w:space="0" w:color="auto"/>
              <w:bottom w:val="single" w:sz="6" w:space="0" w:color="C0C0C0"/>
              <w:right w:val="single" w:sz="6" w:space="0" w:color="auto"/>
            </w:tcBorders>
          </w:tcPr>
          <w:p w14:paraId="23E3A812" w14:textId="77777777" w:rsidR="00220728" w:rsidRPr="00220728" w:rsidRDefault="00220728" w:rsidP="00220728">
            <w:pPr>
              <w:autoSpaceDE w:val="0"/>
              <w:autoSpaceDN w:val="0"/>
              <w:adjustRightInd w:val="0"/>
              <w:spacing w:after="0" w:line="240" w:lineRule="auto"/>
              <w:jc w:val="right"/>
              <w:rPr>
                <w:rFonts w:ascii="Times New Roman" w:hAnsi="Times New Roman"/>
                <w:color w:val="000000"/>
                <w:sz w:val="20"/>
                <w:szCs w:val="20"/>
                <w:lang w:eastAsia="ru-RU"/>
              </w:rPr>
            </w:pPr>
          </w:p>
        </w:tc>
      </w:tr>
      <w:tr w:rsidR="00220728" w:rsidRPr="00220728" w14:paraId="041C910C" w14:textId="77777777" w:rsidTr="00215BD1">
        <w:trPr>
          <w:trHeight w:val="305"/>
        </w:trPr>
        <w:tc>
          <w:tcPr>
            <w:tcW w:w="660" w:type="dxa"/>
            <w:tcBorders>
              <w:top w:val="nil"/>
              <w:left w:val="single" w:sz="6" w:space="0" w:color="auto"/>
              <w:bottom w:val="single" w:sz="6" w:space="0" w:color="C0C0C0"/>
              <w:right w:val="single" w:sz="6" w:space="0" w:color="auto"/>
            </w:tcBorders>
          </w:tcPr>
          <w:p w14:paraId="541CE3C4" w14:textId="77777777" w:rsidR="00220728" w:rsidRPr="00220728" w:rsidRDefault="00220728" w:rsidP="00220728">
            <w:pPr>
              <w:autoSpaceDE w:val="0"/>
              <w:autoSpaceDN w:val="0"/>
              <w:adjustRightInd w:val="0"/>
              <w:spacing w:after="0" w:line="240" w:lineRule="auto"/>
              <w:jc w:val="right"/>
              <w:rPr>
                <w:rFonts w:ascii="Times New Roman" w:hAnsi="Times New Roman"/>
                <w:b/>
                <w:bCs/>
                <w:color w:val="000000"/>
                <w:sz w:val="20"/>
                <w:szCs w:val="20"/>
                <w:lang w:eastAsia="ru-RU"/>
              </w:rPr>
            </w:pPr>
          </w:p>
        </w:tc>
        <w:tc>
          <w:tcPr>
            <w:tcW w:w="3449" w:type="dxa"/>
            <w:gridSpan w:val="2"/>
            <w:tcBorders>
              <w:top w:val="nil"/>
              <w:left w:val="single" w:sz="6" w:space="0" w:color="auto"/>
              <w:bottom w:val="single" w:sz="6" w:space="0" w:color="C0C0C0"/>
              <w:right w:val="single" w:sz="6" w:space="0" w:color="auto"/>
            </w:tcBorders>
          </w:tcPr>
          <w:p w14:paraId="735AC744" w14:textId="77777777" w:rsidR="00220728" w:rsidRPr="00220728" w:rsidRDefault="00220728" w:rsidP="00220728">
            <w:pPr>
              <w:autoSpaceDE w:val="0"/>
              <w:autoSpaceDN w:val="0"/>
              <w:adjustRightInd w:val="0"/>
              <w:spacing w:after="0" w:line="240" w:lineRule="auto"/>
              <w:rPr>
                <w:rFonts w:ascii="Times New Roman" w:hAnsi="Times New Roman"/>
                <w:b/>
                <w:bCs/>
                <w:color w:val="000000"/>
                <w:sz w:val="20"/>
                <w:szCs w:val="20"/>
                <w:lang w:eastAsia="ru-RU"/>
              </w:rPr>
            </w:pPr>
            <w:r w:rsidRPr="00220728">
              <w:rPr>
                <w:rFonts w:ascii="Times New Roman" w:hAnsi="Times New Roman"/>
                <w:b/>
                <w:bCs/>
                <w:color w:val="000000"/>
                <w:sz w:val="20"/>
                <w:szCs w:val="20"/>
                <w:lang w:eastAsia="ru-RU"/>
              </w:rPr>
              <w:t>Разделы документации</w:t>
            </w:r>
          </w:p>
        </w:tc>
        <w:tc>
          <w:tcPr>
            <w:tcW w:w="236" w:type="dxa"/>
            <w:tcBorders>
              <w:top w:val="nil"/>
              <w:left w:val="single" w:sz="6" w:space="0" w:color="auto"/>
              <w:bottom w:val="single" w:sz="6" w:space="0" w:color="C0C0C0"/>
              <w:right w:val="nil"/>
            </w:tcBorders>
          </w:tcPr>
          <w:p w14:paraId="7C9B7F93" w14:textId="77777777" w:rsidR="00220728" w:rsidRPr="00220728" w:rsidRDefault="00220728" w:rsidP="00220728">
            <w:pPr>
              <w:autoSpaceDE w:val="0"/>
              <w:autoSpaceDN w:val="0"/>
              <w:adjustRightInd w:val="0"/>
              <w:spacing w:after="0" w:line="240" w:lineRule="auto"/>
              <w:rPr>
                <w:rFonts w:ascii="Times New Roman" w:hAnsi="Times New Roman"/>
                <w:b/>
                <w:bCs/>
                <w:color w:val="000000"/>
                <w:sz w:val="20"/>
                <w:szCs w:val="20"/>
                <w:lang w:eastAsia="ru-RU"/>
              </w:rPr>
            </w:pPr>
          </w:p>
        </w:tc>
        <w:tc>
          <w:tcPr>
            <w:tcW w:w="1024" w:type="dxa"/>
            <w:gridSpan w:val="2"/>
            <w:tcBorders>
              <w:top w:val="nil"/>
              <w:left w:val="nil"/>
              <w:bottom w:val="single" w:sz="6" w:space="0" w:color="C0C0C0"/>
              <w:right w:val="nil"/>
            </w:tcBorders>
          </w:tcPr>
          <w:p w14:paraId="747A1E9D" w14:textId="77777777" w:rsidR="00220728" w:rsidRPr="00220728" w:rsidRDefault="00220728" w:rsidP="00220728">
            <w:pPr>
              <w:autoSpaceDE w:val="0"/>
              <w:autoSpaceDN w:val="0"/>
              <w:adjustRightInd w:val="0"/>
              <w:spacing w:after="0" w:line="240" w:lineRule="auto"/>
              <w:rPr>
                <w:rFonts w:ascii="Times New Roman" w:hAnsi="Times New Roman"/>
                <w:b/>
                <w:bCs/>
                <w:color w:val="000000"/>
                <w:sz w:val="20"/>
                <w:szCs w:val="20"/>
                <w:lang w:eastAsia="ru-RU"/>
              </w:rPr>
            </w:pPr>
          </w:p>
        </w:tc>
        <w:tc>
          <w:tcPr>
            <w:tcW w:w="1025" w:type="dxa"/>
            <w:gridSpan w:val="2"/>
            <w:tcBorders>
              <w:top w:val="nil"/>
              <w:left w:val="nil"/>
              <w:bottom w:val="single" w:sz="6" w:space="0" w:color="C0C0C0"/>
              <w:right w:val="nil"/>
            </w:tcBorders>
          </w:tcPr>
          <w:p w14:paraId="0BF562C0" w14:textId="77777777" w:rsidR="00220728" w:rsidRPr="00220728" w:rsidRDefault="00220728" w:rsidP="00220728">
            <w:pPr>
              <w:autoSpaceDE w:val="0"/>
              <w:autoSpaceDN w:val="0"/>
              <w:adjustRightInd w:val="0"/>
              <w:spacing w:after="0" w:line="240" w:lineRule="auto"/>
              <w:rPr>
                <w:rFonts w:ascii="Times New Roman" w:hAnsi="Times New Roman"/>
                <w:b/>
                <w:bCs/>
                <w:color w:val="000000"/>
                <w:sz w:val="20"/>
                <w:szCs w:val="20"/>
                <w:lang w:eastAsia="ru-RU"/>
              </w:rPr>
            </w:pPr>
          </w:p>
        </w:tc>
        <w:tc>
          <w:tcPr>
            <w:tcW w:w="977" w:type="dxa"/>
            <w:tcBorders>
              <w:top w:val="nil"/>
              <w:left w:val="nil"/>
              <w:bottom w:val="single" w:sz="6" w:space="0" w:color="C0C0C0"/>
              <w:right w:val="single" w:sz="6" w:space="0" w:color="auto"/>
            </w:tcBorders>
          </w:tcPr>
          <w:p w14:paraId="5FDA2103" w14:textId="77777777" w:rsidR="00220728" w:rsidRPr="00220728" w:rsidRDefault="00220728" w:rsidP="00220728">
            <w:pPr>
              <w:autoSpaceDE w:val="0"/>
              <w:autoSpaceDN w:val="0"/>
              <w:adjustRightInd w:val="0"/>
              <w:spacing w:after="0" w:line="240" w:lineRule="auto"/>
              <w:rPr>
                <w:rFonts w:ascii="Times New Roman" w:hAnsi="Times New Roman"/>
                <w:b/>
                <w:bCs/>
                <w:color w:val="000000"/>
                <w:sz w:val="20"/>
                <w:szCs w:val="20"/>
                <w:lang w:eastAsia="ru-RU"/>
              </w:rPr>
            </w:pPr>
          </w:p>
        </w:tc>
        <w:tc>
          <w:tcPr>
            <w:tcW w:w="2127" w:type="dxa"/>
            <w:tcBorders>
              <w:top w:val="nil"/>
              <w:left w:val="single" w:sz="6" w:space="0" w:color="auto"/>
              <w:bottom w:val="single" w:sz="6" w:space="0" w:color="C0C0C0"/>
              <w:right w:val="single" w:sz="6" w:space="0" w:color="auto"/>
            </w:tcBorders>
          </w:tcPr>
          <w:p w14:paraId="4E3151F2" w14:textId="77777777" w:rsidR="00220728" w:rsidRPr="00220728" w:rsidRDefault="00220728" w:rsidP="00220728">
            <w:pPr>
              <w:autoSpaceDE w:val="0"/>
              <w:autoSpaceDN w:val="0"/>
              <w:adjustRightInd w:val="0"/>
              <w:spacing w:after="0" w:line="240" w:lineRule="auto"/>
              <w:rPr>
                <w:rFonts w:ascii="Times New Roman" w:hAnsi="Times New Roman"/>
                <w:b/>
                <w:bCs/>
                <w:color w:val="000000"/>
                <w:sz w:val="20"/>
                <w:szCs w:val="20"/>
                <w:lang w:eastAsia="ru-RU"/>
              </w:rPr>
            </w:pPr>
          </w:p>
        </w:tc>
        <w:tc>
          <w:tcPr>
            <w:tcW w:w="1418" w:type="dxa"/>
            <w:tcBorders>
              <w:top w:val="nil"/>
              <w:left w:val="single" w:sz="6" w:space="0" w:color="auto"/>
              <w:bottom w:val="single" w:sz="6" w:space="0" w:color="C0C0C0"/>
              <w:right w:val="single" w:sz="6" w:space="0" w:color="auto"/>
            </w:tcBorders>
          </w:tcPr>
          <w:p w14:paraId="5521934B" w14:textId="77777777" w:rsidR="00220728" w:rsidRPr="00220728" w:rsidRDefault="00220728" w:rsidP="00220728">
            <w:pPr>
              <w:autoSpaceDE w:val="0"/>
              <w:autoSpaceDN w:val="0"/>
              <w:adjustRightInd w:val="0"/>
              <w:spacing w:after="0" w:line="240" w:lineRule="auto"/>
              <w:jc w:val="right"/>
              <w:rPr>
                <w:rFonts w:ascii="Times New Roman" w:hAnsi="Times New Roman"/>
                <w:b/>
                <w:bCs/>
                <w:color w:val="000000"/>
                <w:sz w:val="20"/>
                <w:szCs w:val="20"/>
                <w:lang w:eastAsia="ru-RU"/>
              </w:rPr>
            </w:pPr>
          </w:p>
        </w:tc>
      </w:tr>
      <w:tr w:rsidR="00220728" w:rsidRPr="00220728" w14:paraId="3AAD34E8" w14:textId="77777777" w:rsidTr="00215BD1">
        <w:trPr>
          <w:trHeight w:val="416"/>
        </w:trPr>
        <w:tc>
          <w:tcPr>
            <w:tcW w:w="660" w:type="dxa"/>
            <w:tcBorders>
              <w:top w:val="nil"/>
              <w:left w:val="single" w:sz="6" w:space="0" w:color="auto"/>
              <w:bottom w:val="single" w:sz="6" w:space="0" w:color="C0C0C0"/>
              <w:right w:val="single" w:sz="6" w:space="0" w:color="auto"/>
            </w:tcBorders>
          </w:tcPr>
          <w:p w14:paraId="56F522F2" w14:textId="77777777" w:rsidR="00220728" w:rsidRPr="00220728" w:rsidRDefault="00220728" w:rsidP="00220728">
            <w:pPr>
              <w:autoSpaceDE w:val="0"/>
              <w:autoSpaceDN w:val="0"/>
              <w:adjustRightInd w:val="0"/>
              <w:spacing w:after="0" w:line="240" w:lineRule="auto"/>
              <w:jc w:val="right"/>
              <w:rPr>
                <w:rFonts w:ascii="Times New Roman" w:hAnsi="Times New Roman"/>
                <w:b/>
                <w:bCs/>
                <w:color w:val="000000"/>
                <w:sz w:val="20"/>
                <w:szCs w:val="20"/>
                <w:lang w:eastAsia="ru-RU"/>
              </w:rPr>
            </w:pPr>
          </w:p>
        </w:tc>
        <w:tc>
          <w:tcPr>
            <w:tcW w:w="3449" w:type="dxa"/>
            <w:gridSpan w:val="2"/>
            <w:tcBorders>
              <w:top w:val="nil"/>
              <w:left w:val="single" w:sz="6" w:space="0" w:color="auto"/>
              <w:bottom w:val="single" w:sz="6" w:space="0" w:color="C0C0C0"/>
              <w:right w:val="single" w:sz="6" w:space="0" w:color="auto"/>
            </w:tcBorders>
          </w:tcPr>
          <w:p w14:paraId="154A707D" w14:textId="77777777" w:rsidR="00220728" w:rsidRPr="00220728" w:rsidRDefault="00220728" w:rsidP="00220728">
            <w:pPr>
              <w:autoSpaceDE w:val="0"/>
              <w:autoSpaceDN w:val="0"/>
              <w:adjustRightInd w:val="0"/>
              <w:spacing w:after="0" w:line="240" w:lineRule="auto"/>
              <w:rPr>
                <w:rFonts w:ascii="Times New Roman" w:hAnsi="Times New Roman"/>
                <w:color w:val="000000"/>
                <w:sz w:val="20"/>
                <w:szCs w:val="20"/>
                <w:lang w:eastAsia="ru-RU"/>
              </w:rPr>
            </w:pPr>
            <w:r w:rsidRPr="00220728">
              <w:rPr>
                <w:rFonts w:ascii="Times New Roman" w:hAnsi="Times New Roman"/>
                <w:color w:val="000000"/>
                <w:sz w:val="20"/>
                <w:szCs w:val="20"/>
                <w:lang w:eastAsia="ru-RU"/>
              </w:rPr>
              <w:t>1. Принципиальные технические решения, технико-экономический анализ</w:t>
            </w:r>
          </w:p>
        </w:tc>
        <w:tc>
          <w:tcPr>
            <w:tcW w:w="1987" w:type="dxa"/>
            <w:gridSpan w:val="4"/>
            <w:tcBorders>
              <w:top w:val="nil"/>
              <w:left w:val="single" w:sz="6" w:space="0" w:color="auto"/>
              <w:bottom w:val="single" w:sz="6" w:space="0" w:color="C0C0C0"/>
              <w:right w:val="nil"/>
            </w:tcBorders>
          </w:tcPr>
          <w:p w14:paraId="63CA2554" w14:textId="77777777" w:rsidR="00220728" w:rsidRPr="00220728" w:rsidRDefault="00220728" w:rsidP="00220728">
            <w:pPr>
              <w:autoSpaceDE w:val="0"/>
              <w:autoSpaceDN w:val="0"/>
              <w:adjustRightInd w:val="0"/>
              <w:spacing w:after="0" w:line="240" w:lineRule="auto"/>
              <w:rPr>
                <w:rFonts w:ascii="Times New Roman" w:hAnsi="Times New Roman"/>
                <w:color w:val="000000"/>
                <w:sz w:val="20"/>
                <w:szCs w:val="20"/>
                <w:lang w:eastAsia="ru-RU"/>
              </w:rPr>
            </w:pPr>
            <w:r w:rsidRPr="00220728">
              <w:rPr>
                <w:rFonts w:ascii="Times New Roman" w:hAnsi="Times New Roman"/>
                <w:color w:val="000000"/>
                <w:sz w:val="20"/>
                <w:szCs w:val="20"/>
                <w:lang w:eastAsia="ru-RU"/>
              </w:rPr>
              <w:t>10% = 2135.77 руб.</w:t>
            </w:r>
          </w:p>
        </w:tc>
        <w:tc>
          <w:tcPr>
            <w:tcW w:w="1275" w:type="dxa"/>
            <w:gridSpan w:val="2"/>
            <w:tcBorders>
              <w:top w:val="nil"/>
              <w:left w:val="nil"/>
              <w:bottom w:val="single" w:sz="6" w:space="0" w:color="C0C0C0"/>
              <w:right w:val="single" w:sz="6" w:space="0" w:color="auto"/>
            </w:tcBorders>
          </w:tcPr>
          <w:p w14:paraId="5D06F103" w14:textId="77777777" w:rsidR="00220728" w:rsidRPr="00220728" w:rsidRDefault="00220728" w:rsidP="00220728">
            <w:pPr>
              <w:autoSpaceDE w:val="0"/>
              <w:autoSpaceDN w:val="0"/>
              <w:adjustRightInd w:val="0"/>
              <w:spacing w:after="0" w:line="240" w:lineRule="auto"/>
              <w:rPr>
                <w:rFonts w:ascii="Times New Roman" w:hAnsi="Times New Roman"/>
                <w:color w:val="000000"/>
                <w:sz w:val="20"/>
                <w:szCs w:val="20"/>
                <w:lang w:eastAsia="ru-RU"/>
              </w:rPr>
            </w:pPr>
          </w:p>
        </w:tc>
        <w:tc>
          <w:tcPr>
            <w:tcW w:w="2127" w:type="dxa"/>
            <w:tcBorders>
              <w:top w:val="nil"/>
              <w:left w:val="single" w:sz="6" w:space="0" w:color="auto"/>
              <w:bottom w:val="single" w:sz="6" w:space="0" w:color="C0C0C0"/>
              <w:right w:val="single" w:sz="6" w:space="0" w:color="auto"/>
            </w:tcBorders>
          </w:tcPr>
          <w:p w14:paraId="6E58F6B3" w14:textId="77777777" w:rsidR="00220728" w:rsidRPr="00220728" w:rsidRDefault="00220728" w:rsidP="00220728">
            <w:pPr>
              <w:autoSpaceDE w:val="0"/>
              <w:autoSpaceDN w:val="0"/>
              <w:adjustRightInd w:val="0"/>
              <w:spacing w:after="0" w:line="240" w:lineRule="auto"/>
              <w:rPr>
                <w:rFonts w:ascii="Times New Roman" w:hAnsi="Times New Roman"/>
                <w:color w:val="000000"/>
                <w:sz w:val="20"/>
                <w:szCs w:val="20"/>
                <w:lang w:eastAsia="ru-RU"/>
              </w:rPr>
            </w:pPr>
          </w:p>
        </w:tc>
        <w:tc>
          <w:tcPr>
            <w:tcW w:w="1418" w:type="dxa"/>
            <w:tcBorders>
              <w:top w:val="nil"/>
              <w:left w:val="single" w:sz="6" w:space="0" w:color="auto"/>
              <w:bottom w:val="single" w:sz="6" w:space="0" w:color="C0C0C0"/>
              <w:right w:val="single" w:sz="6" w:space="0" w:color="auto"/>
            </w:tcBorders>
          </w:tcPr>
          <w:p w14:paraId="65FD1F78" w14:textId="77777777" w:rsidR="00220728" w:rsidRPr="00220728" w:rsidRDefault="00220728" w:rsidP="00220728">
            <w:pPr>
              <w:autoSpaceDE w:val="0"/>
              <w:autoSpaceDN w:val="0"/>
              <w:adjustRightInd w:val="0"/>
              <w:spacing w:after="0" w:line="240" w:lineRule="auto"/>
              <w:jc w:val="right"/>
              <w:rPr>
                <w:rFonts w:ascii="Times New Roman" w:hAnsi="Times New Roman"/>
                <w:color w:val="000000"/>
                <w:sz w:val="20"/>
                <w:szCs w:val="20"/>
                <w:lang w:eastAsia="ru-RU"/>
              </w:rPr>
            </w:pPr>
          </w:p>
        </w:tc>
      </w:tr>
      <w:tr w:rsidR="00220728" w:rsidRPr="00220728" w14:paraId="6CB8882E" w14:textId="77777777" w:rsidTr="00215BD1">
        <w:trPr>
          <w:trHeight w:val="65"/>
        </w:trPr>
        <w:tc>
          <w:tcPr>
            <w:tcW w:w="660" w:type="dxa"/>
            <w:tcBorders>
              <w:top w:val="nil"/>
              <w:left w:val="single" w:sz="6" w:space="0" w:color="auto"/>
              <w:bottom w:val="single" w:sz="6" w:space="0" w:color="C0C0C0"/>
              <w:right w:val="single" w:sz="6" w:space="0" w:color="auto"/>
            </w:tcBorders>
          </w:tcPr>
          <w:p w14:paraId="21D37ADB" w14:textId="77777777" w:rsidR="00220728" w:rsidRPr="00220728" w:rsidRDefault="00220728" w:rsidP="00220728">
            <w:pPr>
              <w:autoSpaceDE w:val="0"/>
              <w:autoSpaceDN w:val="0"/>
              <w:adjustRightInd w:val="0"/>
              <w:spacing w:after="0" w:line="240" w:lineRule="auto"/>
              <w:jc w:val="right"/>
              <w:rPr>
                <w:rFonts w:ascii="Times New Roman" w:hAnsi="Times New Roman"/>
                <w:b/>
                <w:bCs/>
                <w:color w:val="000000"/>
                <w:sz w:val="20"/>
                <w:szCs w:val="20"/>
                <w:lang w:eastAsia="ru-RU"/>
              </w:rPr>
            </w:pPr>
          </w:p>
        </w:tc>
        <w:tc>
          <w:tcPr>
            <w:tcW w:w="3449" w:type="dxa"/>
            <w:gridSpan w:val="2"/>
            <w:tcBorders>
              <w:top w:val="nil"/>
              <w:left w:val="single" w:sz="6" w:space="0" w:color="auto"/>
              <w:bottom w:val="single" w:sz="6" w:space="0" w:color="C0C0C0"/>
              <w:right w:val="single" w:sz="6" w:space="0" w:color="auto"/>
            </w:tcBorders>
          </w:tcPr>
          <w:p w14:paraId="491CDD7A" w14:textId="77777777" w:rsidR="00220728" w:rsidRPr="00220728" w:rsidRDefault="00220728" w:rsidP="00220728">
            <w:pPr>
              <w:autoSpaceDE w:val="0"/>
              <w:autoSpaceDN w:val="0"/>
              <w:adjustRightInd w:val="0"/>
              <w:spacing w:after="0" w:line="240" w:lineRule="auto"/>
              <w:rPr>
                <w:rFonts w:ascii="Times New Roman" w:hAnsi="Times New Roman"/>
                <w:color w:val="000000"/>
                <w:sz w:val="20"/>
                <w:szCs w:val="20"/>
                <w:lang w:eastAsia="ru-RU"/>
              </w:rPr>
            </w:pPr>
            <w:r w:rsidRPr="00220728">
              <w:rPr>
                <w:rFonts w:ascii="Times New Roman" w:hAnsi="Times New Roman"/>
                <w:color w:val="000000"/>
                <w:sz w:val="20"/>
                <w:szCs w:val="20"/>
                <w:lang w:eastAsia="ru-RU"/>
              </w:rPr>
              <w:t>2. Автоматика и сигнализация</w:t>
            </w:r>
          </w:p>
        </w:tc>
        <w:tc>
          <w:tcPr>
            <w:tcW w:w="1987" w:type="dxa"/>
            <w:gridSpan w:val="4"/>
            <w:tcBorders>
              <w:top w:val="nil"/>
              <w:left w:val="single" w:sz="6" w:space="0" w:color="auto"/>
              <w:bottom w:val="single" w:sz="6" w:space="0" w:color="C0C0C0"/>
              <w:right w:val="nil"/>
            </w:tcBorders>
          </w:tcPr>
          <w:p w14:paraId="73697AD1" w14:textId="77777777" w:rsidR="00220728" w:rsidRPr="00220728" w:rsidRDefault="00220728" w:rsidP="00220728">
            <w:pPr>
              <w:autoSpaceDE w:val="0"/>
              <w:autoSpaceDN w:val="0"/>
              <w:adjustRightInd w:val="0"/>
              <w:spacing w:after="0" w:line="240" w:lineRule="auto"/>
              <w:rPr>
                <w:rFonts w:ascii="Times New Roman" w:hAnsi="Times New Roman"/>
                <w:color w:val="000000"/>
                <w:sz w:val="20"/>
                <w:szCs w:val="20"/>
                <w:lang w:eastAsia="ru-RU"/>
              </w:rPr>
            </w:pPr>
            <w:r w:rsidRPr="00220728">
              <w:rPr>
                <w:rFonts w:ascii="Times New Roman" w:hAnsi="Times New Roman"/>
                <w:color w:val="000000"/>
                <w:sz w:val="20"/>
                <w:szCs w:val="20"/>
                <w:lang w:eastAsia="ru-RU"/>
              </w:rPr>
              <w:t>83% = 17726.91 руб.</w:t>
            </w:r>
          </w:p>
        </w:tc>
        <w:tc>
          <w:tcPr>
            <w:tcW w:w="1275" w:type="dxa"/>
            <w:gridSpan w:val="2"/>
            <w:tcBorders>
              <w:top w:val="nil"/>
              <w:left w:val="nil"/>
              <w:bottom w:val="single" w:sz="6" w:space="0" w:color="C0C0C0"/>
              <w:right w:val="single" w:sz="6" w:space="0" w:color="auto"/>
            </w:tcBorders>
          </w:tcPr>
          <w:p w14:paraId="30999A8A" w14:textId="77777777" w:rsidR="00220728" w:rsidRPr="00220728" w:rsidRDefault="00220728" w:rsidP="00220728">
            <w:pPr>
              <w:autoSpaceDE w:val="0"/>
              <w:autoSpaceDN w:val="0"/>
              <w:adjustRightInd w:val="0"/>
              <w:spacing w:after="0" w:line="240" w:lineRule="auto"/>
              <w:rPr>
                <w:rFonts w:ascii="Times New Roman" w:hAnsi="Times New Roman"/>
                <w:color w:val="000000"/>
                <w:sz w:val="20"/>
                <w:szCs w:val="20"/>
                <w:lang w:eastAsia="ru-RU"/>
              </w:rPr>
            </w:pPr>
          </w:p>
        </w:tc>
        <w:tc>
          <w:tcPr>
            <w:tcW w:w="2127" w:type="dxa"/>
            <w:tcBorders>
              <w:top w:val="nil"/>
              <w:left w:val="single" w:sz="6" w:space="0" w:color="auto"/>
              <w:bottom w:val="single" w:sz="6" w:space="0" w:color="C0C0C0"/>
              <w:right w:val="single" w:sz="6" w:space="0" w:color="auto"/>
            </w:tcBorders>
          </w:tcPr>
          <w:p w14:paraId="0FCA684B" w14:textId="77777777" w:rsidR="00220728" w:rsidRPr="00220728" w:rsidRDefault="00220728" w:rsidP="00220728">
            <w:pPr>
              <w:autoSpaceDE w:val="0"/>
              <w:autoSpaceDN w:val="0"/>
              <w:adjustRightInd w:val="0"/>
              <w:spacing w:after="0" w:line="240" w:lineRule="auto"/>
              <w:rPr>
                <w:rFonts w:ascii="Times New Roman" w:hAnsi="Times New Roman"/>
                <w:color w:val="000000"/>
                <w:sz w:val="20"/>
                <w:szCs w:val="20"/>
                <w:lang w:eastAsia="ru-RU"/>
              </w:rPr>
            </w:pPr>
          </w:p>
        </w:tc>
        <w:tc>
          <w:tcPr>
            <w:tcW w:w="1418" w:type="dxa"/>
            <w:tcBorders>
              <w:top w:val="nil"/>
              <w:left w:val="single" w:sz="6" w:space="0" w:color="auto"/>
              <w:bottom w:val="single" w:sz="6" w:space="0" w:color="C0C0C0"/>
              <w:right w:val="single" w:sz="6" w:space="0" w:color="auto"/>
            </w:tcBorders>
          </w:tcPr>
          <w:p w14:paraId="630FB5A6" w14:textId="77777777" w:rsidR="00220728" w:rsidRPr="00220728" w:rsidRDefault="00220728" w:rsidP="00220728">
            <w:pPr>
              <w:autoSpaceDE w:val="0"/>
              <w:autoSpaceDN w:val="0"/>
              <w:adjustRightInd w:val="0"/>
              <w:spacing w:after="0" w:line="240" w:lineRule="auto"/>
              <w:jc w:val="right"/>
              <w:rPr>
                <w:rFonts w:ascii="Times New Roman" w:hAnsi="Times New Roman"/>
                <w:color w:val="000000"/>
                <w:sz w:val="20"/>
                <w:szCs w:val="20"/>
                <w:lang w:eastAsia="ru-RU"/>
              </w:rPr>
            </w:pPr>
          </w:p>
        </w:tc>
      </w:tr>
      <w:tr w:rsidR="00220728" w:rsidRPr="00220728" w14:paraId="412762A2" w14:textId="77777777" w:rsidTr="00215BD1">
        <w:trPr>
          <w:trHeight w:val="247"/>
        </w:trPr>
        <w:tc>
          <w:tcPr>
            <w:tcW w:w="660" w:type="dxa"/>
            <w:tcBorders>
              <w:top w:val="nil"/>
              <w:left w:val="single" w:sz="6" w:space="0" w:color="auto"/>
              <w:bottom w:val="single" w:sz="6" w:space="0" w:color="auto"/>
              <w:right w:val="single" w:sz="6" w:space="0" w:color="auto"/>
            </w:tcBorders>
          </w:tcPr>
          <w:p w14:paraId="7E4D359B" w14:textId="77777777" w:rsidR="00220728" w:rsidRPr="00220728" w:rsidRDefault="00220728" w:rsidP="00220728">
            <w:pPr>
              <w:autoSpaceDE w:val="0"/>
              <w:autoSpaceDN w:val="0"/>
              <w:adjustRightInd w:val="0"/>
              <w:spacing w:after="0" w:line="240" w:lineRule="auto"/>
              <w:jc w:val="right"/>
              <w:rPr>
                <w:rFonts w:ascii="Times New Roman" w:hAnsi="Times New Roman"/>
                <w:b/>
                <w:bCs/>
                <w:color w:val="000000"/>
                <w:sz w:val="20"/>
                <w:szCs w:val="20"/>
                <w:lang w:eastAsia="ru-RU"/>
              </w:rPr>
            </w:pPr>
          </w:p>
        </w:tc>
        <w:tc>
          <w:tcPr>
            <w:tcW w:w="3449" w:type="dxa"/>
            <w:gridSpan w:val="2"/>
            <w:tcBorders>
              <w:top w:val="nil"/>
              <w:left w:val="single" w:sz="6" w:space="0" w:color="auto"/>
              <w:bottom w:val="single" w:sz="6" w:space="0" w:color="auto"/>
              <w:right w:val="single" w:sz="6" w:space="0" w:color="auto"/>
            </w:tcBorders>
          </w:tcPr>
          <w:p w14:paraId="730E86E6" w14:textId="77777777" w:rsidR="00220728" w:rsidRPr="00220728" w:rsidRDefault="00220728" w:rsidP="00220728">
            <w:pPr>
              <w:autoSpaceDE w:val="0"/>
              <w:autoSpaceDN w:val="0"/>
              <w:adjustRightInd w:val="0"/>
              <w:spacing w:after="0" w:line="240" w:lineRule="auto"/>
              <w:rPr>
                <w:rFonts w:ascii="Times New Roman" w:hAnsi="Times New Roman"/>
                <w:color w:val="000000"/>
                <w:sz w:val="20"/>
                <w:szCs w:val="20"/>
                <w:lang w:eastAsia="ru-RU"/>
              </w:rPr>
            </w:pPr>
            <w:r w:rsidRPr="00220728">
              <w:rPr>
                <w:rFonts w:ascii="Times New Roman" w:hAnsi="Times New Roman"/>
                <w:color w:val="000000"/>
                <w:sz w:val="20"/>
                <w:szCs w:val="20"/>
                <w:lang w:eastAsia="ru-RU"/>
              </w:rPr>
              <w:t>3. Сметная документация</w:t>
            </w:r>
          </w:p>
        </w:tc>
        <w:tc>
          <w:tcPr>
            <w:tcW w:w="1987" w:type="dxa"/>
            <w:gridSpan w:val="4"/>
            <w:tcBorders>
              <w:top w:val="nil"/>
              <w:left w:val="single" w:sz="6" w:space="0" w:color="auto"/>
              <w:bottom w:val="single" w:sz="6" w:space="0" w:color="auto"/>
              <w:right w:val="nil"/>
            </w:tcBorders>
          </w:tcPr>
          <w:p w14:paraId="0F5A0EAF" w14:textId="77777777" w:rsidR="00220728" w:rsidRPr="00220728" w:rsidRDefault="00220728" w:rsidP="00220728">
            <w:pPr>
              <w:autoSpaceDE w:val="0"/>
              <w:autoSpaceDN w:val="0"/>
              <w:adjustRightInd w:val="0"/>
              <w:spacing w:after="0" w:line="240" w:lineRule="auto"/>
              <w:rPr>
                <w:rFonts w:ascii="Times New Roman" w:hAnsi="Times New Roman"/>
                <w:color w:val="000000"/>
                <w:sz w:val="20"/>
                <w:szCs w:val="20"/>
                <w:lang w:eastAsia="ru-RU"/>
              </w:rPr>
            </w:pPr>
            <w:r w:rsidRPr="00220728">
              <w:rPr>
                <w:rFonts w:ascii="Times New Roman" w:hAnsi="Times New Roman"/>
                <w:color w:val="000000"/>
                <w:sz w:val="20"/>
                <w:szCs w:val="20"/>
                <w:lang w:eastAsia="ru-RU"/>
              </w:rPr>
              <w:t>7% = 1495.04 руб.</w:t>
            </w:r>
          </w:p>
        </w:tc>
        <w:tc>
          <w:tcPr>
            <w:tcW w:w="1275" w:type="dxa"/>
            <w:gridSpan w:val="2"/>
            <w:tcBorders>
              <w:top w:val="nil"/>
              <w:left w:val="nil"/>
              <w:bottom w:val="single" w:sz="6" w:space="0" w:color="auto"/>
              <w:right w:val="single" w:sz="6" w:space="0" w:color="auto"/>
            </w:tcBorders>
          </w:tcPr>
          <w:p w14:paraId="0CF1FD0F" w14:textId="77777777" w:rsidR="00220728" w:rsidRPr="00220728" w:rsidRDefault="00220728" w:rsidP="00220728">
            <w:pPr>
              <w:autoSpaceDE w:val="0"/>
              <w:autoSpaceDN w:val="0"/>
              <w:adjustRightInd w:val="0"/>
              <w:spacing w:after="0" w:line="240" w:lineRule="auto"/>
              <w:rPr>
                <w:rFonts w:ascii="Times New Roman" w:hAnsi="Times New Roman"/>
                <w:color w:val="000000"/>
                <w:sz w:val="20"/>
                <w:szCs w:val="20"/>
                <w:lang w:eastAsia="ru-RU"/>
              </w:rPr>
            </w:pPr>
          </w:p>
        </w:tc>
        <w:tc>
          <w:tcPr>
            <w:tcW w:w="2127" w:type="dxa"/>
            <w:tcBorders>
              <w:top w:val="nil"/>
              <w:left w:val="single" w:sz="6" w:space="0" w:color="auto"/>
              <w:bottom w:val="single" w:sz="6" w:space="0" w:color="auto"/>
              <w:right w:val="single" w:sz="6" w:space="0" w:color="auto"/>
            </w:tcBorders>
          </w:tcPr>
          <w:p w14:paraId="3A85E5BE" w14:textId="77777777" w:rsidR="00220728" w:rsidRPr="00220728" w:rsidRDefault="00220728" w:rsidP="00220728">
            <w:pPr>
              <w:autoSpaceDE w:val="0"/>
              <w:autoSpaceDN w:val="0"/>
              <w:adjustRightInd w:val="0"/>
              <w:spacing w:after="0" w:line="240" w:lineRule="auto"/>
              <w:rPr>
                <w:rFonts w:ascii="Times New Roman" w:hAnsi="Times New Roman"/>
                <w:color w:val="000000"/>
                <w:sz w:val="20"/>
                <w:szCs w:val="20"/>
                <w:lang w:eastAsia="ru-RU"/>
              </w:rPr>
            </w:pPr>
          </w:p>
        </w:tc>
        <w:tc>
          <w:tcPr>
            <w:tcW w:w="1418" w:type="dxa"/>
            <w:tcBorders>
              <w:top w:val="nil"/>
              <w:left w:val="single" w:sz="6" w:space="0" w:color="auto"/>
              <w:bottom w:val="single" w:sz="6" w:space="0" w:color="auto"/>
              <w:right w:val="single" w:sz="6" w:space="0" w:color="auto"/>
            </w:tcBorders>
          </w:tcPr>
          <w:p w14:paraId="3DCB73D4" w14:textId="77777777" w:rsidR="00220728" w:rsidRPr="00220728" w:rsidRDefault="00220728" w:rsidP="00220728">
            <w:pPr>
              <w:autoSpaceDE w:val="0"/>
              <w:autoSpaceDN w:val="0"/>
              <w:adjustRightInd w:val="0"/>
              <w:spacing w:after="0" w:line="240" w:lineRule="auto"/>
              <w:jc w:val="right"/>
              <w:rPr>
                <w:rFonts w:ascii="Times New Roman" w:hAnsi="Times New Roman"/>
                <w:color w:val="000000"/>
                <w:sz w:val="20"/>
                <w:szCs w:val="20"/>
                <w:lang w:eastAsia="ru-RU"/>
              </w:rPr>
            </w:pPr>
          </w:p>
        </w:tc>
      </w:tr>
      <w:tr w:rsidR="00220728" w:rsidRPr="00220728" w14:paraId="6492C02A" w14:textId="77777777" w:rsidTr="00215BD1">
        <w:trPr>
          <w:trHeight w:val="247"/>
        </w:trPr>
        <w:tc>
          <w:tcPr>
            <w:tcW w:w="660" w:type="dxa"/>
            <w:tcBorders>
              <w:top w:val="nil"/>
              <w:left w:val="single" w:sz="6" w:space="0" w:color="auto"/>
              <w:bottom w:val="single" w:sz="6" w:space="0" w:color="auto"/>
              <w:right w:val="single" w:sz="6" w:space="0" w:color="auto"/>
            </w:tcBorders>
          </w:tcPr>
          <w:p w14:paraId="1EFFB9CB" w14:textId="77777777" w:rsidR="00220728" w:rsidRPr="00220728" w:rsidRDefault="00220728" w:rsidP="00220728">
            <w:pPr>
              <w:autoSpaceDE w:val="0"/>
              <w:autoSpaceDN w:val="0"/>
              <w:adjustRightInd w:val="0"/>
              <w:spacing w:after="0" w:line="240" w:lineRule="auto"/>
              <w:jc w:val="right"/>
              <w:rPr>
                <w:rFonts w:ascii="Times New Roman" w:hAnsi="Times New Roman"/>
                <w:b/>
                <w:bCs/>
                <w:color w:val="000000"/>
                <w:sz w:val="20"/>
                <w:szCs w:val="20"/>
                <w:lang w:eastAsia="ru-RU"/>
              </w:rPr>
            </w:pPr>
            <w:r w:rsidRPr="00220728">
              <w:rPr>
                <w:rFonts w:ascii="Times New Roman" w:hAnsi="Times New Roman"/>
                <w:b/>
                <w:bCs/>
                <w:color w:val="000000"/>
                <w:sz w:val="20"/>
                <w:szCs w:val="20"/>
                <w:lang w:eastAsia="ru-RU"/>
              </w:rPr>
              <w:lastRenderedPageBreak/>
              <w:t>3</w:t>
            </w:r>
          </w:p>
        </w:tc>
        <w:tc>
          <w:tcPr>
            <w:tcW w:w="3449" w:type="dxa"/>
            <w:gridSpan w:val="2"/>
            <w:tcBorders>
              <w:top w:val="nil"/>
              <w:left w:val="single" w:sz="6" w:space="0" w:color="auto"/>
              <w:bottom w:val="single" w:sz="6" w:space="0" w:color="auto"/>
              <w:right w:val="single" w:sz="6" w:space="0" w:color="auto"/>
            </w:tcBorders>
          </w:tcPr>
          <w:p w14:paraId="53876B86" w14:textId="77777777" w:rsidR="00220728" w:rsidRPr="00220728" w:rsidRDefault="00220728" w:rsidP="00220728">
            <w:pPr>
              <w:autoSpaceDE w:val="0"/>
              <w:autoSpaceDN w:val="0"/>
              <w:adjustRightInd w:val="0"/>
              <w:spacing w:after="0" w:line="240" w:lineRule="auto"/>
              <w:rPr>
                <w:rFonts w:ascii="Times New Roman" w:hAnsi="Times New Roman"/>
                <w:b/>
                <w:bCs/>
                <w:color w:val="000000"/>
                <w:sz w:val="20"/>
                <w:szCs w:val="20"/>
                <w:lang w:eastAsia="ru-RU"/>
              </w:rPr>
            </w:pPr>
            <w:r w:rsidRPr="00220728">
              <w:rPr>
                <w:rFonts w:ascii="Times New Roman" w:hAnsi="Times New Roman"/>
                <w:b/>
                <w:bCs/>
                <w:color w:val="000000"/>
                <w:sz w:val="20"/>
                <w:szCs w:val="20"/>
                <w:lang w:eastAsia="ru-RU"/>
              </w:rPr>
              <w:t>Итого по смете:</w:t>
            </w:r>
          </w:p>
        </w:tc>
        <w:tc>
          <w:tcPr>
            <w:tcW w:w="236" w:type="dxa"/>
            <w:tcBorders>
              <w:top w:val="nil"/>
              <w:left w:val="single" w:sz="6" w:space="0" w:color="auto"/>
              <w:bottom w:val="single" w:sz="6" w:space="0" w:color="auto"/>
              <w:right w:val="nil"/>
            </w:tcBorders>
          </w:tcPr>
          <w:p w14:paraId="0D34D829" w14:textId="77777777" w:rsidR="00220728" w:rsidRPr="00220728" w:rsidRDefault="00220728" w:rsidP="00220728">
            <w:pPr>
              <w:autoSpaceDE w:val="0"/>
              <w:autoSpaceDN w:val="0"/>
              <w:adjustRightInd w:val="0"/>
              <w:spacing w:after="0" w:line="240" w:lineRule="auto"/>
              <w:rPr>
                <w:rFonts w:ascii="Times New Roman" w:hAnsi="Times New Roman"/>
                <w:b/>
                <w:bCs/>
                <w:color w:val="000000"/>
                <w:sz w:val="20"/>
                <w:szCs w:val="20"/>
                <w:lang w:eastAsia="ru-RU"/>
              </w:rPr>
            </w:pPr>
          </w:p>
        </w:tc>
        <w:tc>
          <w:tcPr>
            <w:tcW w:w="1024" w:type="dxa"/>
            <w:gridSpan w:val="2"/>
            <w:tcBorders>
              <w:top w:val="nil"/>
              <w:left w:val="nil"/>
              <w:bottom w:val="single" w:sz="6" w:space="0" w:color="auto"/>
              <w:right w:val="nil"/>
            </w:tcBorders>
          </w:tcPr>
          <w:p w14:paraId="3F5566A0" w14:textId="77777777" w:rsidR="00220728" w:rsidRPr="00220728" w:rsidRDefault="00220728" w:rsidP="00220728">
            <w:pPr>
              <w:autoSpaceDE w:val="0"/>
              <w:autoSpaceDN w:val="0"/>
              <w:adjustRightInd w:val="0"/>
              <w:spacing w:after="0" w:line="240" w:lineRule="auto"/>
              <w:rPr>
                <w:rFonts w:ascii="Times New Roman" w:hAnsi="Times New Roman"/>
                <w:b/>
                <w:bCs/>
                <w:color w:val="000000"/>
                <w:sz w:val="20"/>
                <w:szCs w:val="20"/>
                <w:lang w:eastAsia="ru-RU"/>
              </w:rPr>
            </w:pPr>
          </w:p>
        </w:tc>
        <w:tc>
          <w:tcPr>
            <w:tcW w:w="1025" w:type="dxa"/>
            <w:gridSpan w:val="2"/>
            <w:tcBorders>
              <w:top w:val="nil"/>
              <w:left w:val="nil"/>
              <w:bottom w:val="single" w:sz="6" w:space="0" w:color="auto"/>
              <w:right w:val="nil"/>
            </w:tcBorders>
          </w:tcPr>
          <w:p w14:paraId="4A4ED7C6" w14:textId="77777777" w:rsidR="00220728" w:rsidRPr="00220728" w:rsidRDefault="00220728" w:rsidP="00220728">
            <w:pPr>
              <w:autoSpaceDE w:val="0"/>
              <w:autoSpaceDN w:val="0"/>
              <w:adjustRightInd w:val="0"/>
              <w:spacing w:after="0" w:line="240" w:lineRule="auto"/>
              <w:rPr>
                <w:rFonts w:ascii="Times New Roman" w:hAnsi="Times New Roman"/>
                <w:b/>
                <w:bCs/>
                <w:color w:val="000000"/>
                <w:sz w:val="20"/>
                <w:szCs w:val="20"/>
                <w:lang w:eastAsia="ru-RU"/>
              </w:rPr>
            </w:pPr>
          </w:p>
        </w:tc>
        <w:tc>
          <w:tcPr>
            <w:tcW w:w="977" w:type="dxa"/>
            <w:tcBorders>
              <w:top w:val="nil"/>
              <w:left w:val="nil"/>
              <w:bottom w:val="single" w:sz="6" w:space="0" w:color="auto"/>
              <w:right w:val="single" w:sz="6" w:space="0" w:color="auto"/>
            </w:tcBorders>
          </w:tcPr>
          <w:p w14:paraId="4DB8A3FD" w14:textId="77777777" w:rsidR="00220728" w:rsidRPr="00220728" w:rsidRDefault="00220728" w:rsidP="00220728">
            <w:pPr>
              <w:autoSpaceDE w:val="0"/>
              <w:autoSpaceDN w:val="0"/>
              <w:adjustRightInd w:val="0"/>
              <w:spacing w:after="0" w:line="240" w:lineRule="auto"/>
              <w:rPr>
                <w:rFonts w:ascii="Times New Roman" w:hAnsi="Times New Roman"/>
                <w:b/>
                <w:bCs/>
                <w:color w:val="000000"/>
                <w:sz w:val="20"/>
                <w:szCs w:val="20"/>
                <w:lang w:eastAsia="ru-RU"/>
              </w:rPr>
            </w:pPr>
          </w:p>
        </w:tc>
        <w:tc>
          <w:tcPr>
            <w:tcW w:w="2127" w:type="dxa"/>
            <w:tcBorders>
              <w:top w:val="nil"/>
              <w:left w:val="single" w:sz="6" w:space="0" w:color="auto"/>
              <w:bottom w:val="single" w:sz="6" w:space="0" w:color="auto"/>
              <w:right w:val="single" w:sz="6" w:space="0" w:color="auto"/>
            </w:tcBorders>
          </w:tcPr>
          <w:p w14:paraId="3F7811AD" w14:textId="77777777" w:rsidR="00220728" w:rsidRPr="00220728" w:rsidRDefault="00220728" w:rsidP="00220728">
            <w:pPr>
              <w:autoSpaceDE w:val="0"/>
              <w:autoSpaceDN w:val="0"/>
              <w:adjustRightInd w:val="0"/>
              <w:spacing w:after="0" w:line="240" w:lineRule="auto"/>
              <w:rPr>
                <w:rFonts w:ascii="Times New Roman" w:hAnsi="Times New Roman"/>
                <w:b/>
                <w:bCs/>
                <w:color w:val="000000"/>
                <w:sz w:val="20"/>
                <w:szCs w:val="20"/>
                <w:lang w:eastAsia="ru-RU"/>
              </w:rPr>
            </w:pPr>
          </w:p>
        </w:tc>
        <w:tc>
          <w:tcPr>
            <w:tcW w:w="1418" w:type="dxa"/>
            <w:tcBorders>
              <w:top w:val="nil"/>
              <w:left w:val="single" w:sz="6" w:space="0" w:color="auto"/>
              <w:bottom w:val="single" w:sz="6" w:space="0" w:color="auto"/>
              <w:right w:val="single" w:sz="6" w:space="0" w:color="auto"/>
            </w:tcBorders>
          </w:tcPr>
          <w:p w14:paraId="7C4B01D8" w14:textId="77777777" w:rsidR="00220728" w:rsidRPr="00220728" w:rsidRDefault="00220728" w:rsidP="00220728">
            <w:pPr>
              <w:autoSpaceDE w:val="0"/>
              <w:autoSpaceDN w:val="0"/>
              <w:adjustRightInd w:val="0"/>
              <w:spacing w:after="0" w:line="240" w:lineRule="auto"/>
              <w:jc w:val="right"/>
              <w:rPr>
                <w:rFonts w:ascii="Times New Roman" w:hAnsi="Times New Roman"/>
                <w:b/>
                <w:bCs/>
                <w:color w:val="000000"/>
                <w:sz w:val="20"/>
                <w:szCs w:val="20"/>
                <w:lang w:eastAsia="ru-RU"/>
              </w:rPr>
            </w:pPr>
            <w:r w:rsidRPr="00220728">
              <w:rPr>
                <w:rFonts w:ascii="Times New Roman" w:hAnsi="Times New Roman"/>
                <w:b/>
                <w:bCs/>
                <w:color w:val="000000"/>
                <w:sz w:val="20"/>
                <w:szCs w:val="20"/>
                <w:lang w:eastAsia="ru-RU"/>
              </w:rPr>
              <w:t>259 575,88</w:t>
            </w:r>
          </w:p>
        </w:tc>
      </w:tr>
      <w:tr w:rsidR="00220728" w:rsidRPr="00220728" w14:paraId="1F60F4F7" w14:textId="77777777" w:rsidTr="00215BD1">
        <w:trPr>
          <w:trHeight w:val="247"/>
        </w:trPr>
        <w:tc>
          <w:tcPr>
            <w:tcW w:w="660" w:type="dxa"/>
            <w:tcBorders>
              <w:top w:val="single" w:sz="6" w:space="0" w:color="auto"/>
              <w:left w:val="single" w:sz="6" w:space="0" w:color="auto"/>
              <w:bottom w:val="single" w:sz="6" w:space="0" w:color="auto"/>
              <w:right w:val="single" w:sz="6" w:space="0" w:color="auto"/>
            </w:tcBorders>
          </w:tcPr>
          <w:p w14:paraId="6CE2FF78" w14:textId="77777777" w:rsidR="00220728" w:rsidRPr="00220728" w:rsidRDefault="00220728" w:rsidP="00220728">
            <w:pPr>
              <w:autoSpaceDE w:val="0"/>
              <w:autoSpaceDN w:val="0"/>
              <w:adjustRightInd w:val="0"/>
              <w:spacing w:after="0" w:line="240" w:lineRule="auto"/>
              <w:jc w:val="right"/>
              <w:rPr>
                <w:rFonts w:ascii="Times New Roman" w:hAnsi="Times New Roman"/>
                <w:b/>
                <w:bCs/>
                <w:color w:val="000000"/>
                <w:sz w:val="20"/>
                <w:szCs w:val="20"/>
                <w:lang w:eastAsia="ru-RU"/>
              </w:rPr>
            </w:pPr>
            <w:r w:rsidRPr="00220728">
              <w:rPr>
                <w:rFonts w:ascii="Times New Roman" w:hAnsi="Times New Roman"/>
                <w:b/>
                <w:bCs/>
                <w:color w:val="000000"/>
                <w:sz w:val="20"/>
                <w:szCs w:val="20"/>
                <w:lang w:eastAsia="ru-RU"/>
              </w:rPr>
              <w:t>4</w:t>
            </w:r>
          </w:p>
        </w:tc>
        <w:tc>
          <w:tcPr>
            <w:tcW w:w="1182" w:type="dxa"/>
            <w:tcBorders>
              <w:top w:val="single" w:sz="6" w:space="0" w:color="auto"/>
              <w:left w:val="single" w:sz="6" w:space="0" w:color="auto"/>
              <w:bottom w:val="single" w:sz="6" w:space="0" w:color="auto"/>
              <w:right w:val="nil"/>
            </w:tcBorders>
          </w:tcPr>
          <w:p w14:paraId="5B6F943B" w14:textId="77777777" w:rsidR="00220728" w:rsidRPr="00220728" w:rsidRDefault="00220728" w:rsidP="00220728">
            <w:pPr>
              <w:autoSpaceDE w:val="0"/>
              <w:autoSpaceDN w:val="0"/>
              <w:adjustRightInd w:val="0"/>
              <w:spacing w:after="0" w:line="240" w:lineRule="auto"/>
              <w:rPr>
                <w:rFonts w:ascii="Times New Roman" w:hAnsi="Times New Roman"/>
                <w:color w:val="000000"/>
                <w:sz w:val="20"/>
                <w:szCs w:val="20"/>
                <w:lang w:eastAsia="ru-RU"/>
              </w:rPr>
            </w:pPr>
            <w:r w:rsidRPr="00220728">
              <w:rPr>
                <w:rFonts w:ascii="Times New Roman" w:hAnsi="Times New Roman"/>
                <w:color w:val="000000"/>
                <w:sz w:val="20"/>
                <w:szCs w:val="20"/>
                <w:lang w:eastAsia="ru-RU"/>
              </w:rPr>
              <w:t>НДС</w:t>
            </w:r>
          </w:p>
        </w:tc>
        <w:tc>
          <w:tcPr>
            <w:tcW w:w="2267" w:type="dxa"/>
            <w:tcBorders>
              <w:top w:val="single" w:sz="6" w:space="0" w:color="auto"/>
              <w:left w:val="nil"/>
              <w:bottom w:val="single" w:sz="6" w:space="0" w:color="auto"/>
              <w:right w:val="single" w:sz="6" w:space="0" w:color="auto"/>
            </w:tcBorders>
          </w:tcPr>
          <w:p w14:paraId="62967C2A" w14:textId="77777777" w:rsidR="00220728" w:rsidRPr="00220728" w:rsidRDefault="00220728" w:rsidP="00220728">
            <w:pPr>
              <w:autoSpaceDE w:val="0"/>
              <w:autoSpaceDN w:val="0"/>
              <w:adjustRightInd w:val="0"/>
              <w:spacing w:after="0" w:line="240" w:lineRule="auto"/>
              <w:rPr>
                <w:rFonts w:ascii="Times New Roman" w:hAnsi="Times New Roman"/>
                <w:color w:val="000000"/>
                <w:sz w:val="20"/>
                <w:szCs w:val="20"/>
                <w:lang w:eastAsia="ru-RU"/>
              </w:rPr>
            </w:pPr>
          </w:p>
        </w:tc>
        <w:tc>
          <w:tcPr>
            <w:tcW w:w="236" w:type="dxa"/>
            <w:tcBorders>
              <w:top w:val="single" w:sz="6" w:space="0" w:color="auto"/>
              <w:left w:val="single" w:sz="6" w:space="0" w:color="auto"/>
              <w:bottom w:val="single" w:sz="6" w:space="0" w:color="auto"/>
              <w:right w:val="nil"/>
            </w:tcBorders>
          </w:tcPr>
          <w:p w14:paraId="42264434" w14:textId="77777777" w:rsidR="00220728" w:rsidRPr="00220728" w:rsidRDefault="00220728" w:rsidP="00220728">
            <w:pPr>
              <w:autoSpaceDE w:val="0"/>
              <w:autoSpaceDN w:val="0"/>
              <w:adjustRightInd w:val="0"/>
              <w:spacing w:after="0" w:line="240" w:lineRule="auto"/>
              <w:rPr>
                <w:rFonts w:ascii="Times New Roman" w:hAnsi="Times New Roman"/>
                <w:color w:val="000000"/>
                <w:sz w:val="20"/>
                <w:szCs w:val="20"/>
                <w:lang w:eastAsia="ru-RU"/>
              </w:rPr>
            </w:pPr>
          </w:p>
        </w:tc>
        <w:tc>
          <w:tcPr>
            <w:tcW w:w="1024" w:type="dxa"/>
            <w:gridSpan w:val="2"/>
            <w:tcBorders>
              <w:top w:val="single" w:sz="6" w:space="0" w:color="auto"/>
              <w:left w:val="nil"/>
              <w:bottom w:val="single" w:sz="6" w:space="0" w:color="auto"/>
              <w:right w:val="nil"/>
            </w:tcBorders>
          </w:tcPr>
          <w:p w14:paraId="51135CC6" w14:textId="77777777" w:rsidR="00220728" w:rsidRPr="00220728" w:rsidRDefault="00220728" w:rsidP="00220728">
            <w:pPr>
              <w:autoSpaceDE w:val="0"/>
              <w:autoSpaceDN w:val="0"/>
              <w:adjustRightInd w:val="0"/>
              <w:spacing w:after="0" w:line="240" w:lineRule="auto"/>
              <w:rPr>
                <w:rFonts w:ascii="Times New Roman" w:hAnsi="Times New Roman"/>
                <w:color w:val="000000"/>
                <w:sz w:val="20"/>
                <w:szCs w:val="20"/>
                <w:lang w:eastAsia="ru-RU"/>
              </w:rPr>
            </w:pPr>
          </w:p>
        </w:tc>
        <w:tc>
          <w:tcPr>
            <w:tcW w:w="1025" w:type="dxa"/>
            <w:gridSpan w:val="2"/>
            <w:tcBorders>
              <w:top w:val="single" w:sz="6" w:space="0" w:color="auto"/>
              <w:left w:val="nil"/>
              <w:bottom w:val="single" w:sz="6" w:space="0" w:color="auto"/>
              <w:right w:val="nil"/>
            </w:tcBorders>
          </w:tcPr>
          <w:p w14:paraId="6EDB089F" w14:textId="77777777" w:rsidR="00220728" w:rsidRPr="00220728" w:rsidRDefault="00220728" w:rsidP="00220728">
            <w:pPr>
              <w:autoSpaceDE w:val="0"/>
              <w:autoSpaceDN w:val="0"/>
              <w:adjustRightInd w:val="0"/>
              <w:spacing w:after="0" w:line="240" w:lineRule="auto"/>
              <w:rPr>
                <w:rFonts w:ascii="Times New Roman" w:hAnsi="Times New Roman"/>
                <w:color w:val="000000"/>
                <w:sz w:val="20"/>
                <w:szCs w:val="20"/>
                <w:lang w:eastAsia="ru-RU"/>
              </w:rPr>
            </w:pPr>
          </w:p>
        </w:tc>
        <w:tc>
          <w:tcPr>
            <w:tcW w:w="977" w:type="dxa"/>
            <w:tcBorders>
              <w:top w:val="single" w:sz="6" w:space="0" w:color="auto"/>
              <w:left w:val="nil"/>
              <w:bottom w:val="single" w:sz="6" w:space="0" w:color="auto"/>
              <w:right w:val="single" w:sz="6" w:space="0" w:color="auto"/>
            </w:tcBorders>
          </w:tcPr>
          <w:p w14:paraId="63E69CCB" w14:textId="77777777" w:rsidR="00220728" w:rsidRPr="00220728" w:rsidRDefault="00220728" w:rsidP="00220728">
            <w:pPr>
              <w:autoSpaceDE w:val="0"/>
              <w:autoSpaceDN w:val="0"/>
              <w:adjustRightInd w:val="0"/>
              <w:spacing w:after="0" w:line="240" w:lineRule="auto"/>
              <w:rPr>
                <w:rFonts w:ascii="Times New Roman" w:hAnsi="Times New Roman"/>
                <w:color w:val="000000"/>
                <w:sz w:val="20"/>
                <w:szCs w:val="20"/>
                <w:lang w:eastAsia="ru-RU"/>
              </w:rPr>
            </w:pPr>
          </w:p>
        </w:tc>
        <w:tc>
          <w:tcPr>
            <w:tcW w:w="2127" w:type="dxa"/>
            <w:tcBorders>
              <w:top w:val="single" w:sz="6" w:space="0" w:color="auto"/>
              <w:left w:val="single" w:sz="6" w:space="0" w:color="auto"/>
              <w:bottom w:val="single" w:sz="6" w:space="0" w:color="auto"/>
              <w:right w:val="single" w:sz="6" w:space="0" w:color="auto"/>
            </w:tcBorders>
          </w:tcPr>
          <w:p w14:paraId="2119FA47" w14:textId="77777777" w:rsidR="00220728" w:rsidRPr="00220728" w:rsidRDefault="00220728" w:rsidP="00220728">
            <w:pPr>
              <w:autoSpaceDE w:val="0"/>
              <w:autoSpaceDN w:val="0"/>
              <w:adjustRightInd w:val="0"/>
              <w:spacing w:after="0" w:line="240" w:lineRule="auto"/>
              <w:rPr>
                <w:rFonts w:ascii="Times New Roman" w:hAnsi="Times New Roman"/>
                <w:color w:val="000000"/>
                <w:sz w:val="20"/>
                <w:szCs w:val="20"/>
                <w:lang w:eastAsia="ru-RU"/>
              </w:rPr>
            </w:pPr>
            <w:r w:rsidRPr="00220728">
              <w:rPr>
                <w:rFonts w:ascii="Times New Roman" w:hAnsi="Times New Roman"/>
                <w:color w:val="000000"/>
                <w:sz w:val="20"/>
                <w:szCs w:val="20"/>
                <w:lang w:eastAsia="ru-RU"/>
              </w:rPr>
              <w:t>22% от п.3</w:t>
            </w:r>
          </w:p>
        </w:tc>
        <w:tc>
          <w:tcPr>
            <w:tcW w:w="1418" w:type="dxa"/>
            <w:tcBorders>
              <w:top w:val="single" w:sz="6" w:space="0" w:color="auto"/>
              <w:left w:val="single" w:sz="6" w:space="0" w:color="auto"/>
              <w:bottom w:val="single" w:sz="6" w:space="0" w:color="auto"/>
              <w:right w:val="single" w:sz="6" w:space="0" w:color="auto"/>
            </w:tcBorders>
          </w:tcPr>
          <w:p w14:paraId="7CA34A29" w14:textId="77777777" w:rsidR="00220728" w:rsidRPr="00220728" w:rsidRDefault="00220728" w:rsidP="00220728">
            <w:pPr>
              <w:autoSpaceDE w:val="0"/>
              <w:autoSpaceDN w:val="0"/>
              <w:adjustRightInd w:val="0"/>
              <w:spacing w:after="0" w:line="240" w:lineRule="auto"/>
              <w:jc w:val="right"/>
              <w:rPr>
                <w:rFonts w:ascii="Times New Roman" w:hAnsi="Times New Roman"/>
                <w:color w:val="000000"/>
                <w:sz w:val="20"/>
                <w:szCs w:val="20"/>
                <w:lang w:eastAsia="ru-RU"/>
              </w:rPr>
            </w:pPr>
            <w:r w:rsidRPr="00220728">
              <w:rPr>
                <w:rFonts w:ascii="Times New Roman" w:hAnsi="Times New Roman"/>
                <w:color w:val="000000"/>
                <w:sz w:val="20"/>
                <w:szCs w:val="20"/>
                <w:lang w:eastAsia="ru-RU"/>
              </w:rPr>
              <w:t>57 106,69</w:t>
            </w:r>
          </w:p>
        </w:tc>
      </w:tr>
      <w:tr w:rsidR="00220728" w:rsidRPr="00220728" w14:paraId="011E3EC9" w14:textId="77777777" w:rsidTr="00215BD1">
        <w:trPr>
          <w:trHeight w:val="247"/>
        </w:trPr>
        <w:tc>
          <w:tcPr>
            <w:tcW w:w="660" w:type="dxa"/>
            <w:tcBorders>
              <w:top w:val="single" w:sz="6" w:space="0" w:color="auto"/>
              <w:left w:val="single" w:sz="6" w:space="0" w:color="auto"/>
              <w:bottom w:val="single" w:sz="6" w:space="0" w:color="auto"/>
              <w:right w:val="single" w:sz="6" w:space="0" w:color="auto"/>
            </w:tcBorders>
          </w:tcPr>
          <w:p w14:paraId="65A27B20" w14:textId="77777777" w:rsidR="00220728" w:rsidRPr="00220728" w:rsidRDefault="00220728" w:rsidP="00220728">
            <w:pPr>
              <w:autoSpaceDE w:val="0"/>
              <w:autoSpaceDN w:val="0"/>
              <w:adjustRightInd w:val="0"/>
              <w:spacing w:after="0" w:line="240" w:lineRule="auto"/>
              <w:jc w:val="right"/>
              <w:rPr>
                <w:rFonts w:ascii="Times New Roman" w:hAnsi="Times New Roman"/>
                <w:b/>
                <w:bCs/>
                <w:color w:val="000000"/>
                <w:sz w:val="20"/>
                <w:szCs w:val="20"/>
                <w:lang w:eastAsia="ru-RU"/>
              </w:rPr>
            </w:pPr>
            <w:r w:rsidRPr="00220728">
              <w:rPr>
                <w:rFonts w:ascii="Times New Roman" w:hAnsi="Times New Roman"/>
                <w:b/>
                <w:bCs/>
                <w:color w:val="000000"/>
                <w:sz w:val="20"/>
                <w:szCs w:val="20"/>
                <w:lang w:eastAsia="ru-RU"/>
              </w:rPr>
              <w:t>5</w:t>
            </w:r>
          </w:p>
        </w:tc>
        <w:tc>
          <w:tcPr>
            <w:tcW w:w="3449" w:type="dxa"/>
            <w:gridSpan w:val="2"/>
            <w:tcBorders>
              <w:top w:val="single" w:sz="6" w:space="0" w:color="auto"/>
              <w:left w:val="single" w:sz="6" w:space="0" w:color="auto"/>
              <w:bottom w:val="single" w:sz="6" w:space="0" w:color="auto"/>
              <w:right w:val="single" w:sz="6" w:space="0" w:color="auto"/>
            </w:tcBorders>
          </w:tcPr>
          <w:p w14:paraId="255A5AD6" w14:textId="77777777" w:rsidR="00220728" w:rsidRPr="00220728" w:rsidRDefault="00220728" w:rsidP="00220728">
            <w:pPr>
              <w:autoSpaceDE w:val="0"/>
              <w:autoSpaceDN w:val="0"/>
              <w:adjustRightInd w:val="0"/>
              <w:spacing w:after="0" w:line="240" w:lineRule="auto"/>
              <w:rPr>
                <w:rFonts w:ascii="Times New Roman" w:hAnsi="Times New Roman"/>
                <w:b/>
                <w:bCs/>
                <w:color w:val="000000"/>
                <w:sz w:val="20"/>
                <w:szCs w:val="20"/>
                <w:lang w:eastAsia="ru-RU"/>
              </w:rPr>
            </w:pPr>
            <w:r w:rsidRPr="00220728">
              <w:rPr>
                <w:rFonts w:ascii="Times New Roman" w:hAnsi="Times New Roman"/>
                <w:b/>
                <w:bCs/>
                <w:color w:val="000000"/>
                <w:sz w:val="20"/>
                <w:szCs w:val="20"/>
                <w:lang w:eastAsia="ru-RU"/>
              </w:rPr>
              <w:t>Всего по смете:</w:t>
            </w:r>
          </w:p>
        </w:tc>
        <w:tc>
          <w:tcPr>
            <w:tcW w:w="236" w:type="dxa"/>
            <w:tcBorders>
              <w:top w:val="single" w:sz="6" w:space="0" w:color="auto"/>
              <w:left w:val="single" w:sz="6" w:space="0" w:color="auto"/>
              <w:bottom w:val="single" w:sz="6" w:space="0" w:color="auto"/>
              <w:right w:val="nil"/>
            </w:tcBorders>
          </w:tcPr>
          <w:p w14:paraId="165B7FEA" w14:textId="77777777" w:rsidR="00220728" w:rsidRPr="00220728" w:rsidRDefault="00220728" w:rsidP="00220728">
            <w:pPr>
              <w:autoSpaceDE w:val="0"/>
              <w:autoSpaceDN w:val="0"/>
              <w:adjustRightInd w:val="0"/>
              <w:spacing w:after="0" w:line="240" w:lineRule="auto"/>
              <w:rPr>
                <w:rFonts w:ascii="Times New Roman" w:hAnsi="Times New Roman"/>
                <w:b/>
                <w:bCs/>
                <w:color w:val="000000"/>
                <w:sz w:val="20"/>
                <w:szCs w:val="20"/>
                <w:lang w:eastAsia="ru-RU"/>
              </w:rPr>
            </w:pPr>
          </w:p>
        </w:tc>
        <w:tc>
          <w:tcPr>
            <w:tcW w:w="1024" w:type="dxa"/>
            <w:gridSpan w:val="2"/>
            <w:tcBorders>
              <w:top w:val="single" w:sz="6" w:space="0" w:color="auto"/>
              <w:left w:val="nil"/>
              <w:bottom w:val="single" w:sz="6" w:space="0" w:color="auto"/>
              <w:right w:val="nil"/>
            </w:tcBorders>
          </w:tcPr>
          <w:p w14:paraId="4F46E203" w14:textId="77777777" w:rsidR="00220728" w:rsidRPr="00220728" w:rsidRDefault="00220728" w:rsidP="00220728">
            <w:pPr>
              <w:autoSpaceDE w:val="0"/>
              <w:autoSpaceDN w:val="0"/>
              <w:adjustRightInd w:val="0"/>
              <w:spacing w:after="0" w:line="240" w:lineRule="auto"/>
              <w:rPr>
                <w:rFonts w:ascii="Times New Roman" w:hAnsi="Times New Roman"/>
                <w:b/>
                <w:bCs/>
                <w:color w:val="000000"/>
                <w:sz w:val="20"/>
                <w:szCs w:val="20"/>
                <w:lang w:eastAsia="ru-RU"/>
              </w:rPr>
            </w:pPr>
          </w:p>
        </w:tc>
        <w:tc>
          <w:tcPr>
            <w:tcW w:w="1025" w:type="dxa"/>
            <w:gridSpan w:val="2"/>
            <w:tcBorders>
              <w:top w:val="single" w:sz="6" w:space="0" w:color="auto"/>
              <w:left w:val="nil"/>
              <w:bottom w:val="single" w:sz="6" w:space="0" w:color="auto"/>
              <w:right w:val="nil"/>
            </w:tcBorders>
          </w:tcPr>
          <w:p w14:paraId="6D597B28" w14:textId="77777777" w:rsidR="00220728" w:rsidRPr="00220728" w:rsidRDefault="00220728" w:rsidP="00220728">
            <w:pPr>
              <w:autoSpaceDE w:val="0"/>
              <w:autoSpaceDN w:val="0"/>
              <w:adjustRightInd w:val="0"/>
              <w:spacing w:after="0" w:line="240" w:lineRule="auto"/>
              <w:rPr>
                <w:rFonts w:ascii="Times New Roman" w:hAnsi="Times New Roman"/>
                <w:b/>
                <w:bCs/>
                <w:color w:val="000000"/>
                <w:sz w:val="20"/>
                <w:szCs w:val="20"/>
                <w:lang w:eastAsia="ru-RU"/>
              </w:rPr>
            </w:pPr>
          </w:p>
        </w:tc>
        <w:tc>
          <w:tcPr>
            <w:tcW w:w="977" w:type="dxa"/>
            <w:tcBorders>
              <w:top w:val="single" w:sz="6" w:space="0" w:color="auto"/>
              <w:left w:val="nil"/>
              <w:bottom w:val="single" w:sz="6" w:space="0" w:color="auto"/>
              <w:right w:val="single" w:sz="6" w:space="0" w:color="auto"/>
            </w:tcBorders>
          </w:tcPr>
          <w:p w14:paraId="1CD6A738" w14:textId="77777777" w:rsidR="00220728" w:rsidRPr="00220728" w:rsidRDefault="00220728" w:rsidP="00220728">
            <w:pPr>
              <w:autoSpaceDE w:val="0"/>
              <w:autoSpaceDN w:val="0"/>
              <w:adjustRightInd w:val="0"/>
              <w:spacing w:after="0" w:line="240" w:lineRule="auto"/>
              <w:rPr>
                <w:rFonts w:ascii="Times New Roman" w:hAnsi="Times New Roman"/>
                <w:b/>
                <w:bCs/>
                <w:color w:val="000000"/>
                <w:sz w:val="20"/>
                <w:szCs w:val="20"/>
                <w:lang w:eastAsia="ru-RU"/>
              </w:rPr>
            </w:pPr>
          </w:p>
        </w:tc>
        <w:tc>
          <w:tcPr>
            <w:tcW w:w="2127" w:type="dxa"/>
            <w:tcBorders>
              <w:top w:val="single" w:sz="6" w:space="0" w:color="auto"/>
              <w:left w:val="single" w:sz="6" w:space="0" w:color="auto"/>
              <w:bottom w:val="single" w:sz="6" w:space="0" w:color="auto"/>
              <w:right w:val="single" w:sz="6" w:space="0" w:color="auto"/>
            </w:tcBorders>
          </w:tcPr>
          <w:p w14:paraId="71D9C238" w14:textId="77777777" w:rsidR="00220728" w:rsidRPr="00220728" w:rsidRDefault="00220728" w:rsidP="00220728">
            <w:pPr>
              <w:autoSpaceDE w:val="0"/>
              <w:autoSpaceDN w:val="0"/>
              <w:adjustRightInd w:val="0"/>
              <w:spacing w:after="0" w:line="240" w:lineRule="auto"/>
              <w:rPr>
                <w:rFonts w:ascii="Times New Roman" w:hAnsi="Times New Roman"/>
                <w:b/>
                <w:bCs/>
                <w:color w:val="000000"/>
                <w:sz w:val="20"/>
                <w:szCs w:val="20"/>
                <w:lang w:eastAsia="ru-RU"/>
              </w:rPr>
            </w:pPr>
          </w:p>
        </w:tc>
        <w:tc>
          <w:tcPr>
            <w:tcW w:w="1418" w:type="dxa"/>
            <w:tcBorders>
              <w:top w:val="single" w:sz="6" w:space="0" w:color="auto"/>
              <w:left w:val="single" w:sz="6" w:space="0" w:color="auto"/>
              <w:bottom w:val="single" w:sz="6" w:space="0" w:color="auto"/>
              <w:right w:val="single" w:sz="6" w:space="0" w:color="auto"/>
            </w:tcBorders>
          </w:tcPr>
          <w:p w14:paraId="49FCC4FF" w14:textId="77777777" w:rsidR="00220728" w:rsidRPr="00220728" w:rsidRDefault="00220728" w:rsidP="00220728">
            <w:pPr>
              <w:autoSpaceDE w:val="0"/>
              <w:autoSpaceDN w:val="0"/>
              <w:adjustRightInd w:val="0"/>
              <w:spacing w:after="0" w:line="240" w:lineRule="auto"/>
              <w:jc w:val="right"/>
              <w:rPr>
                <w:rFonts w:ascii="Times New Roman" w:hAnsi="Times New Roman"/>
                <w:b/>
                <w:bCs/>
                <w:color w:val="000000"/>
                <w:sz w:val="20"/>
                <w:szCs w:val="20"/>
                <w:lang w:eastAsia="ru-RU"/>
              </w:rPr>
            </w:pPr>
            <w:r w:rsidRPr="00220728">
              <w:rPr>
                <w:rFonts w:ascii="Times New Roman" w:hAnsi="Times New Roman"/>
                <w:b/>
                <w:bCs/>
                <w:color w:val="000000"/>
                <w:sz w:val="20"/>
                <w:szCs w:val="20"/>
                <w:lang w:eastAsia="ru-RU"/>
              </w:rPr>
              <w:t>316 682,57</w:t>
            </w:r>
          </w:p>
        </w:tc>
      </w:tr>
    </w:tbl>
    <w:p w14:paraId="005B57D3" w14:textId="77777777" w:rsidR="00220728" w:rsidRPr="00220728" w:rsidRDefault="00220728" w:rsidP="00220728">
      <w:pPr>
        <w:widowControl w:val="0"/>
        <w:shd w:val="clear" w:color="auto" w:fill="FFFFFF"/>
        <w:spacing w:after="0" w:line="240" w:lineRule="auto"/>
        <w:rPr>
          <w:rFonts w:ascii="Times New Roman" w:hAnsi="Times New Roman"/>
          <w:bCs/>
          <w:spacing w:val="-10"/>
        </w:rPr>
      </w:pPr>
    </w:p>
    <w:p w14:paraId="2346D5D6" w14:textId="77777777" w:rsidR="00480EBA" w:rsidRPr="00F2401E" w:rsidRDefault="00480EBA" w:rsidP="00220728">
      <w:pPr>
        <w:keepNext/>
        <w:keepLines/>
        <w:spacing w:after="0" w:line="240" w:lineRule="auto"/>
        <w:ind w:left="5529"/>
        <w:rPr>
          <w:rFonts w:ascii="Times New Roman" w:hAnsi="Times New Roman"/>
        </w:rPr>
      </w:pPr>
    </w:p>
    <w:sectPr w:rsidR="00480EBA" w:rsidRPr="00F2401E" w:rsidSect="000C0FBC">
      <w:pgSz w:w="11906" w:h="16838"/>
      <w:pgMar w:top="568" w:right="707" w:bottom="568" w:left="709"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095A7E" w14:textId="77777777" w:rsidR="001C2212" w:rsidRDefault="001C2212" w:rsidP="00824B33">
      <w:pPr>
        <w:spacing w:after="0" w:line="240" w:lineRule="auto"/>
      </w:pPr>
      <w:r>
        <w:separator/>
      </w:r>
    </w:p>
  </w:endnote>
  <w:endnote w:type="continuationSeparator" w:id="0">
    <w:p w14:paraId="4BC4A4EB" w14:textId="77777777" w:rsidR="001C2212" w:rsidRDefault="001C2212" w:rsidP="00824B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tarSymbol">
    <w:altName w:val="Arial Unicode MS"/>
    <w:charset w:val="02"/>
    <w:family w:val="auto"/>
    <w:pitch w:val="default"/>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BatangChe">
    <w:altName w:val="Malgun Gothic Semilight"/>
    <w:charset w:val="81"/>
    <w:family w:val="modern"/>
    <w:pitch w:val="fixed"/>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1D79B94" w14:textId="77777777" w:rsidR="001C2212" w:rsidRDefault="001C2212" w:rsidP="00824B33">
      <w:pPr>
        <w:spacing w:after="0" w:line="240" w:lineRule="auto"/>
      </w:pPr>
      <w:r>
        <w:separator/>
      </w:r>
    </w:p>
  </w:footnote>
  <w:footnote w:type="continuationSeparator" w:id="0">
    <w:p w14:paraId="3E0F9072" w14:textId="77777777" w:rsidR="001C2212" w:rsidRDefault="001C2212" w:rsidP="00824B3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4"/>
    <w:multiLevelType w:val="multilevel"/>
    <w:tmpl w:val="302C7B1E"/>
    <w:lvl w:ilvl="0">
      <w:start w:val="1"/>
      <w:numFmt w:val="decimal"/>
      <w:lvlText w:val="%1."/>
      <w:lvlJc w:val="left"/>
      <w:pPr>
        <w:tabs>
          <w:tab w:val="num" w:pos="784"/>
        </w:tabs>
        <w:ind w:left="784" w:hanging="360"/>
      </w:pPr>
      <w:rPr>
        <w:sz w:val="18"/>
        <w:szCs w:val="18"/>
      </w:rPr>
    </w:lvl>
    <w:lvl w:ilvl="1">
      <w:start w:val="1"/>
      <w:numFmt w:val="bullet"/>
      <w:lvlText w:val=""/>
      <w:lvlJc w:val="left"/>
      <w:pPr>
        <w:tabs>
          <w:tab w:val="num" w:pos="1414"/>
        </w:tabs>
        <w:ind w:left="1414" w:hanging="283"/>
      </w:pPr>
      <w:rPr>
        <w:rFonts w:ascii="Symbol" w:hAnsi="Symbol" w:cs="StarSymbol"/>
        <w:sz w:val="18"/>
        <w:szCs w:val="18"/>
      </w:rPr>
    </w:lvl>
    <w:lvl w:ilvl="2">
      <w:start w:val="1"/>
      <w:numFmt w:val="bullet"/>
      <w:lvlText w:val=""/>
      <w:lvlJc w:val="left"/>
      <w:pPr>
        <w:tabs>
          <w:tab w:val="num" w:pos="2121"/>
        </w:tabs>
        <w:ind w:left="2121" w:hanging="283"/>
      </w:pPr>
      <w:rPr>
        <w:rFonts w:ascii="Symbol" w:hAnsi="Symbol" w:cs="StarSymbol"/>
        <w:sz w:val="18"/>
        <w:szCs w:val="18"/>
      </w:rPr>
    </w:lvl>
    <w:lvl w:ilvl="3">
      <w:start w:val="1"/>
      <w:numFmt w:val="bullet"/>
      <w:lvlText w:val=""/>
      <w:lvlJc w:val="left"/>
      <w:pPr>
        <w:tabs>
          <w:tab w:val="num" w:pos="2828"/>
        </w:tabs>
        <w:ind w:left="2828" w:hanging="283"/>
      </w:pPr>
      <w:rPr>
        <w:rFonts w:ascii="Symbol" w:hAnsi="Symbol" w:cs="StarSymbol"/>
        <w:sz w:val="18"/>
        <w:szCs w:val="18"/>
      </w:rPr>
    </w:lvl>
    <w:lvl w:ilvl="4">
      <w:start w:val="1"/>
      <w:numFmt w:val="bullet"/>
      <w:lvlText w:val=""/>
      <w:lvlJc w:val="left"/>
      <w:pPr>
        <w:tabs>
          <w:tab w:val="num" w:pos="3535"/>
        </w:tabs>
        <w:ind w:left="3535" w:hanging="283"/>
      </w:pPr>
      <w:rPr>
        <w:rFonts w:ascii="Symbol" w:hAnsi="Symbol" w:cs="StarSymbol"/>
        <w:sz w:val="18"/>
        <w:szCs w:val="18"/>
      </w:rPr>
    </w:lvl>
    <w:lvl w:ilvl="5">
      <w:start w:val="1"/>
      <w:numFmt w:val="bullet"/>
      <w:lvlText w:val=""/>
      <w:lvlJc w:val="left"/>
      <w:pPr>
        <w:tabs>
          <w:tab w:val="num" w:pos="4242"/>
        </w:tabs>
        <w:ind w:left="4242" w:hanging="283"/>
      </w:pPr>
      <w:rPr>
        <w:rFonts w:ascii="Symbol" w:hAnsi="Symbol" w:cs="StarSymbol"/>
        <w:sz w:val="18"/>
        <w:szCs w:val="18"/>
      </w:rPr>
    </w:lvl>
    <w:lvl w:ilvl="6">
      <w:start w:val="1"/>
      <w:numFmt w:val="bullet"/>
      <w:lvlText w:val=""/>
      <w:lvlJc w:val="left"/>
      <w:pPr>
        <w:tabs>
          <w:tab w:val="num" w:pos="4949"/>
        </w:tabs>
        <w:ind w:left="4949" w:hanging="283"/>
      </w:pPr>
      <w:rPr>
        <w:rFonts w:ascii="Symbol" w:hAnsi="Symbol" w:cs="StarSymbol"/>
        <w:sz w:val="18"/>
        <w:szCs w:val="18"/>
      </w:rPr>
    </w:lvl>
    <w:lvl w:ilvl="7">
      <w:start w:val="1"/>
      <w:numFmt w:val="bullet"/>
      <w:lvlText w:val=""/>
      <w:lvlJc w:val="left"/>
      <w:pPr>
        <w:tabs>
          <w:tab w:val="num" w:pos="5656"/>
        </w:tabs>
        <w:ind w:left="5656" w:hanging="283"/>
      </w:pPr>
      <w:rPr>
        <w:rFonts w:ascii="Symbol" w:hAnsi="Symbol" w:cs="StarSymbol"/>
        <w:sz w:val="18"/>
        <w:szCs w:val="18"/>
      </w:rPr>
    </w:lvl>
    <w:lvl w:ilvl="8">
      <w:start w:val="1"/>
      <w:numFmt w:val="bullet"/>
      <w:lvlText w:val=""/>
      <w:lvlJc w:val="left"/>
      <w:pPr>
        <w:tabs>
          <w:tab w:val="num" w:pos="6363"/>
        </w:tabs>
        <w:ind w:left="6363" w:hanging="283"/>
      </w:pPr>
      <w:rPr>
        <w:rFonts w:ascii="Symbol" w:hAnsi="Symbol" w:cs="StarSymbol"/>
        <w:sz w:val="18"/>
        <w:szCs w:val="18"/>
      </w:rPr>
    </w:lvl>
  </w:abstractNum>
  <w:abstractNum w:abstractNumId="1" w15:restartNumberingAfterBreak="0">
    <w:nsid w:val="0000000A"/>
    <w:multiLevelType w:val="singleLevel"/>
    <w:tmpl w:val="0000000A"/>
    <w:name w:val="WW8Num10"/>
    <w:lvl w:ilvl="0">
      <w:start w:val="1"/>
      <w:numFmt w:val="bullet"/>
      <w:lvlText w:val=""/>
      <w:lvlJc w:val="left"/>
      <w:pPr>
        <w:tabs>
          <w:tab w:val="num" w:pos="0"/>
        </w:tabs>
        <w:ind w:left="720" w:hanging="360"/>
      </w:pPr>
      <w:rPr>
        <w:rFonts w:ascii="Symbol" w:hAnsi="Symbol"/>
        <w:color w:val="auto"/>
      </w:rPr>
    </w:lvl>
  </w:abstractNum>
  <w:abstractNum w:abstractNumId="2" w15:restartNumberingAfterBreak="0">
    <w:nsid w:val="00197AE6"/>
    <w:multiLevelType w:val="hybridMultilevel"/>
    <w:tmpl w:val="209676D6"/>
    <w:lvl w:ilvl="0" w:tplc="355EB39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0B66C6A"/>
    <w:multiLevelType w:val="hybridMultilevel"/>
    <w:tmpl w:val="4F1EA624"/>
    <w:lvl w:ilvl="0" w:tplc="0419000F">
      <w:start w:val="1"/>
      <w:numFmt w:val="decimal"/>
      <w:lvlText w:val="%1."/>
      <w:lvlJc w:val="left"/>
      <w:pPr>
        <w:ind w:left="360" w:hanging="360"/>
      </w:pPr>
    </w:lvl>
    <w:lvl w:ilvl="1" w:tplc="0419000F">
      <w:start w:val="1"/>
      <w:numFmt w:val="decimal"/>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 w15:restartNumberingAfterBreak="0">
    <w:nsid w:val="04875839"/>
    <w:multiLevelType w:val="hybridMultilevel"/>
    <w:tmpl w:val="7272E1C8"/>
    <w:lvl w:ilvl="0" w:tplc="0419000D">
      <w:start w:val="1"/>
      <w:numFmt w:val="bullet"/>
      <w:lvlText w:val=""/>
      <w:lvlJc w:val="left"/>
      <w:pPr>
        <w:ind w:left="726" w:hanging="360"/>
      </w:pPr>
      <w:rPr>
        <w:rFonts w:ascii="Wingdings" w:hAnsi="Wingdings" w:hint="default"/>
      </w:rPr>
    </w:lvl>
    <w:lvl w:ilvl="1" w:tplc="04190003" w:tentative="1">
      <w:start w:val="1"/>
      <w:numFmt w:val="bullet"/>
      <w:lvlText w:val="o"/>
      <w:lvlJc w:val="left"/>
      <w:pPr>
        <w:ind w:left="1446" w:hanging="360"/>
      </w:pPr>
      <w:rPr>
        <w:rFonts w:ascii="Courier New" w:hAnsi="Courier New" w:cs="Courier New" w:hint="default"/>
      </w:rPr>
    </w:lvl>
    <w:lvl w:ilvl="2" w:tplc="04190005" w:tentative="1">
      <w:start w:val="1"/>
      <w:numFmt w:val="bullet"/>
      <w:lvlText w:val=""/>
      <w:lvlJc w:val="left"/>
      <w:pPr>
        <w:ind w:left="2166" w:hanging="360"/>
      </w:pPr>
      <w:rPr>
        <w:rFonts w:ascii="Wingdings" w:hAnsi="Wingdings" w:hint="default"/>
      </w:rPr>
    </w:lvl>
    <w:lvl w:ilvl="3" w:tplc="04190001" w:tentative="1">
      <w:start w:val="1"/>
      <w:numFmt w:val="bullet"/>
      <w:lvlText w:val=""/>
      <w:lvlJc w:val="left"/>
      <w:pPr>
        <w:ind w:left="2886" w:hanging="360"/>
      </w:pPr>
      <w:rPr>
        <w:rFonts w:ascii="Symbol" w:hAnsi="Symbol" w:hint="default"/>
      </w:rPr>
    </w:lvl>
    <w:lvl w:ilvl="4" w:tplc="04190003" w:tentative="1">
      <w:start w:val="1"/>
      <w:numFmt w:val="bullet"/>
      <w:lvlText w:val="o"/>
      <w:lvlJc w:val="left"/>
      <w:pPr>
        <w:ind w:left="3606" w:hanging="360"/>
      </w:pPr>
      <w:rPr>
        <w:rFonts w:ascii="Courier New" w:hAnsi="Courier New" w:cs="Courier New" w:hint="default"/>
      </w:rPr>
    </w:lvl>
    <w:lvl w:ilvl="5" w:tplc="04190005" w:tentative="1">
      <w:start w:val="1"/>
      <w:numFmt w:val="bullet"/>
      <w:lvlText w:val=""/>
      <w:lvlJc w:val="left"/>
      <w:pPr>
        <w:ind w:left="4326" w:hanging="360"/>
      </w:pPr>
      <w:rPr>
        <w:rFonts w:ascii="Wingdings" w:hAnsi="Wingdings" w:hint="default"/>
      </w:rPr>
    </w:lvl>
    <w:lvl w:ilvl="6" w:tplc="04190001" w:tentative="1">
      <w:start w:val="1"/>
      <w:numFmt w:val="bullet"/>
      <w:lvlText w:val=""/>
      <w:lvlJc w:val="left"/>
      <w:pPr>
        <w:ind w:left="5046" w:hanging="360"/>
      </w:pPr>
      <w:rPr>
        <w:rFonts w:ascii="Symbol" w:hAnsi="Symbol" w:hint="default"/>
      </w:rPr>
    </w:lvl>
    <w:lvl w:ilvl="7" w:tplc="04190003" w:tentative="1">
      <w:start w:val="1"/>
      <w:numFmt w:val="bullet"/>
      <w:lvlText w:val="o"/>
      <w:lvlJc w:val="left"/>
      <w:pPr>
        <w:ind w:left="5766" w:hanging="360"/>
      </w:pPr>
      <w:rPr>
        <w:rFonts w:ascii="Courier New" w:hAnsi="Courier New" w:cs="Courier New" w:hint="default"/>
      </w:rPr>
    </w:lvl>
    <w:lvl w:ilvl="8" w:tplc="04190005" w:tentative="1">
      <w:start w:val="1"/>
      <w:numFmt w:val="bullet"/>
      <w:lvlText w:val=""/>
      <w:lvlJc w:val="left"/>
      <w:pPr>
        <w:ind w:left="6486" w:hanging="360"/>
      </w:pPr>
      <w:rPr>
        <w:rFonts w:ascii="Wingdings" w:hAnsi="Wingdings" w:hint="default"/>
      </w:rPr>
    </w:lvl>
  </w:abstractNum>
  <w:abstractNum w:abstractNumId="5" w15:restartNumberingAfterBreak="0">
    <w:nsid w:val="056A5E10"/>
    <w:multiLevelType w:val="hybridMultilevel"/>
    <w:tmpl w:val="226285FA"/>
    <w:lvl w:ilvl="0" w:tplc="B4989874">
      <w:start w:val="1"/>
      <w:numFmt w:val="decimal"/>
      <w:lvlText w:val="%1."/>
      <w:lvlJc w:val="left"/>
      <w:pPr>
        <w:ind w:left="1338" w:hanging="1020"/>
      </w:pPr>
      <w:rPr>
        <w:rFonts w:hint="default"/>
      </w:rPr>
    </w:lvl>
    <w:lvl w:ilvl="1" w:tplc="04190019" w:tentative="1">
      <w:start w:val="1"/>
      <w:numFmt w:val="lowerLetter"/>
      <w:lvlText w:val="%2."/>
      <w:lvlJc w:val="left"/>
      <w:pPr>
        <w:ind w:left="1398" w:hanging="360"/>
      </w:pPr>
    </w:lvl>
    <w:lvl w:ilvl="2" w:tplc="0419001B" w:tentative="1">
      <w:start w:val="1"/>
      <w:numFmt w:val="lowerRoman"/>
      <w:lvlText w:val="%3."/>
      <w:lvlJc w:val="right"/>
      <w:pPr>
        <w:ind w:left="2118" w:hanging="180"/>
      </w:pPr>
    </w:lvl>
    <w:lvl w:ilvl="3" w:tplc="0419000F" w:tentative="1">
      <w:start w:val="1"/>
      <w:numFmt w:val="decimal"/>
      <w:lvlText w:val="%4."/>
      <w:lvlJc w:val="left"/>
      <w:pPr>
        <w:ind w:left="2838" w:hanging="360"/>
      </w:pPr>
    </w:lvl>
    <w:lvl w:ilvl="4" w:tplc="04190019" w:tentative="1">
      <w:start w:val="1"/>
      <w:numFmt w:val="lowerLetter"/>
      <w:lvlText w:val="%5."/>
      <w:lvlJc w:val="left"/>
      <w:pPr>
        <w:ind w:left="3558" w:hanging="360"/>
      </w:pPr>
    </w:lvl>
    <w:lvl w:ilvl="5" w:tplc="0419001B" w:tentative="1">
      <w:start w:val="1"/>
      <w:numFmt w:val="lowerRoman"/>
      <w:lvlText w:val="%6."/>
      <w:lvlJc w:val="right"/>
      <w:pPr>
        <w:ind w:left="4278" w:hanging="180"/>
      </w:pPr>
    </w:lvl>
    <w:lvl w:ilvl="6" w:tplc="0419000F" w:tentative="1">
      <w:start w:val="1"/>
      <w:numFmt w:val="decimal"/>
      <w:lvlText w:val="%7."/>
      <w:lvlJc w:val="left"/>
      <w:pPr>
        <w:ind w:left="4998" w:hanging="360"/>
      </w:pPr>
    </w:lvl>
    <w:lvl w:ilvl="7" w:tplc="04190019" w:tentative="1">
      <w:start w:val="1"/>
      <w:numFmt w:val="lowerLetter"/>
      <w:lvlText w:val="%8."/>
      <w:lvlJc w:val="left"/>
      <w:pPr>
        <w:ind w:left="5718" w:hanging="360"/>
      </w:pPr>
    </w:lvl>
    <w:lvl w:ilvl="8" w:tplc="0419001B" w:tentative="1">
      <w:start w:val="1"/>
      <w:numFmt w:val="lowerRoman"/>
      <w:lvlText w:val="%9."/>
      <w:lvlJc w:val="right"/>
      <w:pPr>
        <w:ind w:left="6438" w:hanging="180"/>
      </w:pPr>
    </w:lvl>
  </w:abstractNum>
  <w:abstractNum w:abstractNumId="6" w15:restartNumberingAfterBreak="0">
    <w:nsid w:val="06017D96"/>
    <w:multiLevelType w:val="hybridMultilevel"/>
    <w:tmpl w:val="7A3CD57E"/>
    <w:lvl w:ilvl="0" w:tplc="0040EA48">
      <w:start w:val="1"/>
      <w:numFmt w:val="decimal"/>
      <w:lvlText w:val="%1."/>
      <w:lvlJc w:val="left"/>
      <w:pPr>
        <w:ind w:left="1037" w:hanging="360"/>
      </w:pPr>
      <w:rPr>
        <w:b/>
      </w:rPr>
    </w:lvl>
    <w:lvl w:ilvl="1" w:tplc="04190019" w:tentative="1">
      <w:start w:val="1"/>
      <w:numFmt w:val="lowerLetter"/>
      <w:lvlText w:val="%2."/>
      <w:lvlJc w:val="left"/>
      <w:pPr>
        <w:ind w:left="1757" w:hanging="360"/>
      </w:pPr>
    </w:lvl>
    <w:lvl w:ilvl="2" w:tplc="0419001B" w:tentative="1">
      <w:start w:val="1"/>
      <w:numFmt w:val="lowerRoman"/>
      <w:lvlText w:val="%3."/>
      <w:lvlJc w:val="right"/>
      <w:pPr>
        <w:ind w:left="2477" w:hanging="180"/>
      </w:pPr>
    </w:lvl>
    <w:lvl w:ilvl="3" w:tplc="0419000F" w:tentative="1">
      <w:start w:val="1"/>
      <w:numFmt w:val="decimal"/>
      <w:lvlText w:val="%4."/>
      <w:lvlJc w:val="left"/>
      <w:pPr>
        <w:ind w:left="3197" w:hanging="360"/>
      </w:pPr>
    </w:lvl>
    <w:lvl w:ilvl="4" w:tplc="04190019" w:tentative="1">
      <w:start w:val="1"/>
      <w:numFmt w:val="lowerLetter"/>
      <w:lvlText w:val="%5."/>
      <w:lvlJc w:val="left"/>
      <w:pPr>
        <w:ind w:left="3917" w:hanging="360"/>
      </w:pPr>
    </w:lvl>
    <w:lvl w:ilvl="5" w:tplc="0419001B" w:tentative="1">
      <w:start w:val="1"/>
      <w:numFmt w:val="lowerRoman"/>
      <w:lvlText w:val="%6."/>
      <w:lvlJc w:val="right"/>
      <w:pPr>
        <w:ind w:left="4637" w:hanging="180"/>
      </w:pPr>
    </w:lvl>
    <w:lvl w:ilvl="6" w:tplc="0419000F" w:tentative="1">
      <w:start w:val="1"/>
      <w:numFmt w:val="decimal"/>
      <w:lvlText w:val="%7."/>
      <w:lvlJc w:val="left"/>
      <w:pPr>
        <w:ind w:left="5357" w:hanging="360"/>
      </w:pPr>
    </w:lvl>
    <w:lvl w:ilvl="7" w:tplc="04190019" w:tentative="1">
      <w:start w:val="1"/>
      <w:numFmt w:val="lowerLetter"/>
      <w:lvlText w:val="%8."/>
      <w:lvlJc w:val="left"/>
      <w:pPr>
        <w:ind w:left="6077" w:hanging="360"/>
      </w:pPr>
    </w:lvl>
    <w:lvl w:ilvl="8" w:tplc="0419001B" w:tentative="1">
      <w:start w:val="1"/>
      <w:numFmt w:val="lowerRoman"/>
      <w:lvlText w:val="%9."/>
      <w:lvlJc w:val="right"/>
      <w:pPr>
        <w:ind w:left="6797" w:hanging="180"/>
      </w:pPr>
    </w:lvl>
  </w:abstractNum>
  <w:abstractNum w:abstractNumId="7" w15:restartNumberingAfterBreak="0">
    <w:nsid w:val="0E0C1112"/>
    <w:multiLevelType w:val="multilevel"/>
    <w:tmpl w:val="6F70AA42"/>
    <w:lvl w:ilvl="0">
      <w:start w:val="1"/>
      <w:numFmt w:val="decimal"/>
      <w:lvlText w:val="%1."/>
      <w:lvlJc w:val="left"/>
      <w:pPr>
        <w:ind w:left="5322" w:hanging="360"/>
      </w:pPr>
    </w:lvl>
    <w:lvl w:ilvl="1">
      <w:start w:val="1"/>
      <w:numFmt w:val="decimal"/>
      <w:lvlText w:val="%1.%2."/>
      <w:lvlJc w:val="left"/>
      <w:pPr>
        <w:ind w:left="1142" w:hanging="432"/>
      </w:pPr>
      <w:rPr>
        <w:b w:val="0"/>
        <w:sz w:val="24"/>
        <w:szCs w:val="24"/>
      </w:rPr>
    </w:lvl>
    <w:lvl w:ilvl="2">
      <w:start w:val="1"/>
      <w:numFmt w:val="decimal"/>
      <w:lvlText w:val="%1.%2.%3."/>
      <w:lvlJc w:val="left"/>
      <w:pPr>
        <w:ind w:left="6186" w:hanging="504"/>
      </w:pPr>
      <w:rPr>
        <w:rFonts w:ascii="Times New Roman" w:hAnsi="Times New Roman" w:cs="Times New Roman" w:hint="default"/>
        <w:b w:val="0"/>
        <w:sz w:val="24"/>
        <w:szCs w:val="24"/>
      </w:rPr>
    </w:lvl>
    <w:lvl w:ilvl="3">
      <w:start w:val="1"/>
      <w:numFmt w:val="decimal"/>
      <w:lvlText w:val="%1.%2.%3.%4."/>
      <w:lvlJc w:val="left"/>
      <w:pPr>
        <w:ind w:left="1216" w:hanging="648"/>
      </w:pPr>
      <w:rPr>
        <w:rFonts w:ascii="Times New Roman" w:hAnsi="Times New Roman" w:cs="Times New Roman" w:hint="default"/>
        <w:b w:val="0"/>
        <w:sz w:val="24"/>
        <w:szCs w:val="24"/>
      </w:rPr>
    </w:lvl>
    <w:lvl w:ilvl="4">
      <w:start w:val="1"/>
      <w:numFmt w:val="decimal"/>
      <w:lvlText w:val="%1.%2.%3.%4.%5."/>
      <w:lvlJc w:val="left"/>
      <w:pPr>
        <w:ind w:left="5754" w:hanging="792"/>
      </w:pPr>
    </w:lvl>
    <w:lvl w:ilvl="5">
      <w:start w:val="1"/>
      <w:numFmt w:val="decimal"/>
      <w:lvlText w:val="%1.%2.%3.%4.%5.%6."/>
      <w:lvlJc w:val="left"/>
      <w:pPr>
        <w:ind w:left="6891" w:hanging="936"/>
      </w:pPr>
    </w:lvl>
    <w:lvl w:ilvl="6">
      <w:start w:val="1"/>
      <w:numFmt w:val="decimal"/>
      <w:lvlText w:val="%1.%2.%3.%4.%5.%6.%7."/>
      <w:lvlJc w:val="left"/>
      <w:pPr>
        <w:ind w:left="2357" w:hanging="1080"/>
      </w:pPr>
    </w:lvl>
    <w:lvl w:ilvl="7">
      <w:start w:val="1"/>
      <w:numFmt w:val="decimal"/>
      <w:lvlText w:val="%1.%2.%3.%4.%5.%6.%7.%8."/>
      <w:lvlJc w:val="left"/>
      <w:pPr>
        <w:ind w:left="8706" w:hanging="1224"/>
      </w:pPr>
    </w:lvl>
    <w:lvl w:ilvl="8">
      <w:start w:val="1"/>
      <w:numFmt w:val="decimal"/>
      <w:lvlText w:val="%1.%2.%3.%4.%5.%6.%7.%8.%9."/>
      <w:lvlJc w:val="left"/>
      <w:pPr>
        <w:ind w:left="9282" w:hanging="1440"/>
      </w:pPr>
    </w:lvl>
  </w:abstractNum>
  <w:abstractNum w:abstractNumId="8" w15:restartNumberingAfterBreak="0">
    <w:nsid w:val="155C31F1"/>
    <w:multiLevelType w:val="hybridMultilevel"/>
    <w:tmpl w:val="F2569308"/>
    <w:lvl w:ilvl="0" w:tplc="E0804F70">
      <w:start w:val="1"/>
      <w:numFmt w:val="decimal"/>
      <w:suff w:val="space"/>
      <w:lvlText w:val="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6A146E6"/>
    <w:multiLevelType w:val="hybridMultilevel"/>
    <w:tmpl w:val="5518DBB0"/>
    <w:lvl w:ilvl="0" w:tplc="04190001">
      <w:start w:val="1"/>
      <w:numFmt w:val="bullet"/>
      <w:lvlText w:val=""/>
      <w:lvlJc w:val="left"/>
      <w:pPr>
        <w:ind w:left="1398" w:hanging="360"/>
      </w:pPr>
      <w:rPr>
        <w:rFonts w:ascii="Symbol" w:hAnsi="Symbol" w:hint="default"/>
      </w:rPr>
    </w:lvl>
    <w:lvl w:ilvl="1" w:tplc="04190003" w:tentative="1">
      <w:start w:val="1"/>
      <w:numFmt w:val="bullet"/>
      <w:lvlText w:val="o"/>
      <w:lvlJc w:val="left"/>
      <w:pPr>
        <w:ind w:left="2118" w:hanging="360"/>
      </w:pPr>
      <w:rPr>
        <w:rFonts w:ascii="Courier New" w:hAnsi="Courier New" w:cs="Courier New" w:hint="default"/>
      </w:rPr>
    </w:lvl>
    <w:lvl w:ilvl="2" w:tplc="04190005" w:tentative="1">
      <w:start w:val="1"/>
      <w:numFmt w:val="bullet"/>
      <w:lvlText w:val=""/>
      <w:lvlJc w:val="left"/>
      <w:pPr>
        <w:ind w:left="2838" w:hanging="360"/>
      </w:pPr>
      <w:rPr>
        <w:rFonts w:ascii="Wingdings" w:hAnsi="Wingdings" w:hint="default"/>
      </w:rPr>
    </w:lvl>
    <w:lvl w:ilvl="3" w:tplc="04190001" w:tentative="1">
      <w:start w:val="1"/>
      <w:numFmt w:val="bullet"/>
      <w:lvlText w:val=""/>
      <w:lvlJc w:val="left"/>
      <w:pPr>
        <w:ind w:left="3558" w:hanging="360"/>
      </w:pPr>
      <w:rPr>
        <w:rFonts w:ascii="Symbol" w:hAnsi="Symbol" w:hint="default"/>
      </w:rPr>
    </w:lvl>
    <w:lvl w:ilvl="4" w:tplc="04190003" w:tentative="1">
      <w:start w:val="1"/>
      <w:numFmt w:val="bullet"/>
      <w:lvlText w:val="o"/>
      <w:lvlJc w:val="left"/>
      <w:pPr>
        <w:ind w:left="4278" w:hanging="360"/>
      </w:pPr>
      <w:rPr>
        <w:rFonts w:ascii="Courier New" w:hAnsi="Courier New" w:cs="Courier New" w:hint="default"/>
      </w:rPr>
    </w:lvl>
    <w:lvl w:ilvl="5" w:tplc="04190005" w:tentative="1">
      <w:start w:val="1"/>
      <w:numFmt w:val="bullet"/>
      <w:lvlText w:val=""/>
      <w:lvlJc w:val="left"/>
      <w:pPr>
        <w:ind w:left="4998" w:hanging="360"/>
      </w:pPr>
      <w:rPr>
        <w:rFonts w:ascii="Wingdings" w:hAnsi="Wingdings" w:hint="default"/>
      </w:rPr>
    </w:lvl>
    <w:lvl w:ilvl="6" w:tplc="04190001" w:tentative="1">
      <w:start w:val="1"/>
      <w:numFmt w:val="bullet"/>
      <w:lvlText w:val=""/>
      <w:lvlJc w:val="left"/>
      <w:pPr>
        <w:ind w:left="5718" w:hanging="360"/>
      </w:pPr>
      <w:rPr>
        <w:rFonts w:ascii="Symbol" w:hAnsi="Symbol" w:hint="default"/>
      </w:rPr>
    </w:lvl>
    <w:lvl w:ilvl="7" w:tplc="04190003" w:tentative="1">
      <w:start w:val="1"/>
      <w:numFmt w:val="bullet"/>
      <w:lvlText w:val="o"/>
      <w:lvlJc w:val="left"/>
      <w:pPr>
        <w:ind w:left="6438" w:hanging="360"/>
      </w:pPr>
      <w:rPr>
        <w:rFonts w:ascii="Courier New" w:hAnsi="Courier New" w:cs="Courier New" w:hint="default"/>
      </w:rPr>
    </w:lvl>
    <w:lvl w:ilvl="8" w:tplc="04190005" w:tentative="1">
      <w:start w:val="1"/>
      <w:numFmt w:val="bullet"/>
      <w:lvlText w:val=""/>
      <w:lvlJc w:val="left"/>
      <w:pPr>
        <w:ind w:left="7158" w:hanging="360"/>
      </w:pPr>
      <w:rPr>
        <w:rFonts w:ascii="Wingdings" w:hAnsi="Wingdings" w:hint="default"/>
      </w:rPr>
    </w:lvl>
  </w:abstractNum>
  <w:abstractNum w:abstractNumId="10" w15:restartNumberingAfterBreak="0">
    <w:nsid w:val="213D4BD9"/>
    <w:multiLevelType w:val="multilevel"/>
    <w:tmpl w:val="0419001F"/>
    <w:styleLink w:val="1"/>
    <w:lvl w:ilvl="0">
      <w:start w:val="4"/>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16A13BD"/>
    <w:multiLevelType w:val="hybridMultilevel"/>
    <w:tmpl w:val="B5C854F0"/>
    <w:lvl w:ilvl="0" w:tplc="04190001">
      <w:start w:val="1"/>
      <w:numFmt w:val="bullet"/>
      <w:lvlText w:val=""/>
      <w:lvlJc w:val="left"/>
      <w:pPr>
        <w:ind w:left="1096" w:hanging="360"/>
      </w:pPr>
      <w:rPr>
        <w:rFonts w:ascii="Symbol" w:hAnsi="Symbol" w:hint="default"/>
      </w:rPr>
    </w:lvl>
    <w:lvl w:ilvl="1" w:tplc="04190003" w:tentative="1">
      <w:start w:val="1"/>
      <w:numFmt w:val="bullet"/>
      <w:lvlText w:val="o"/>
      <w:lvlJc w:val="left"/>
      <w:pPr>
        <w:ind w:left="1816" w:hanging="360"/>
      </w:pPr>
      <w:rPr>
        <w:rFonts w:ascii="Courier New" w:hAnsi="Courier New" w:hint="default"/>
      </w:rPr>
    </w:lvl>
    <w:lvl w:ilvl="2" w:tplc="04190005" w:tentative="1">
      <w:start w:val="1"/>
      <w:numFmt w:val="bullet"/>
      <w:lvlText w:val=""/>
      <w:lvlJc w:val="left"/>
      <w:pPr>
        <w:ind w:left="2536" w:hanging="360"/>
      </w:pPr>
      <w:rPr>
        <w:rFonts w:ascii="Wingdings" w:hAnsi="Wingdings" w:hint="default"/>
      </w:rPr>
    </w:lvl>
    <w:lvl w:ilvl="3" w:tplc="04190001" w:tentative="1">
      <w:start w:val="1"/>
      <w:numFmt w:val="bullet"/>
      <w:lvlText w:val=""/>
      <w:lvlJc w:val="left"/>
      <w:pPr>
        <w:ind w:left="3256" w:hanging="360"/>
      </w:pPr>
      <w:rPr>
        <w:rFonts w:ascii="Symbol" w:hAnsi="Symbol" w:hint="default"/>
      </w:rPr>
    </w:lvl>
    <w:lvl w:ilvl="4" w:tplc="04190003" w:tentative="1">
      <w:start w:val="1"/>
      <w:numFmt w:val="bullet"/>
      <w:lvlText w:val="o"/>
      <w:lvlJc w:val="left"/>
      <w:pPr>
        <w:ind w:left="3976" w:hanging="360"/>
      </w:pPr>
      <w:rPr>
        <w:rFonts w:ascii="Courier New" w:hAnsi="Courier New" w:hint="default"/>
      </w:rPr>
    </w:lvl>
    <w:lvl w:ilvl="5" w:tplc="04190005" w:tentative="1">
      <w:start w:val="1"/>
      <w:numFmt w:val="bullet"/>
      <w:lvlText w:val=""/>
      <w:lvlJc w:val="left"/>
      <w:pPr>
        <w:ind w:left="4696" w:hanging="360"/>
      </w:pPr>
      <w:rPr>
        <w:rFonts w:ascii="Wingdings" w:hAnsi="Wingdings" w:hint="default"/>
      </w:rPr>
    </w:lvl>
    <w:lvl w:ilvl="6" w:tplc="04190001" w:tentative="1">
      <w:start w:val="1"/>
      <w:numFmt w:val="bullet"/>
      <w:lvlText w:val=""/>
      <w:lvlJc w:val="left"/>
      <w:pPr>
        <w:ind w:left="5416" w:hanging="360"/>
      </w:pPr>
      <w:rPr>
        <w:rFonts w:ascii="Symbol" w:hAnsi="Symbol" w:hint="default"/>
      </w:rPr>
    </w:lvl>
    <w:lvl w:ilvl="7" w:tplc="04190003" w:tentative="1">
      <w:start w:val="1"/>
      <w:numFmt w:val="bullet"/>
      <w:lvlText w:val="o"/>
      <w:lvlJc w:val="left"/>
      <w:pPr>
        <w:ind w:left="6136" w:hanging="360"/>
      </w:pPr>
      <w:rPr>
        <w:rFonts w:ascii="Courier New" w:hAnsi="Courier New" w:hint="default"/>
      </w:rPr>
    </w:lvl>
    <w:lvl w:ilvl="8" w:tplc="04190005" w:tentative="1">
      <w:start w:val="1"/>
      <w:numFmt w:val="bullet"/>
      <w:lvlText w:val=""/>
      <w:lvlJc w:val="left"/>
      <w:pPr>
        <w:ind w:left="6856" w:hanging="360"/>
      </w:pPr>
      <w:rPr>
        <w:rFonts w:ascii="Wingdings" w:hAnsi="Wingdings" w:hint="default"/>
      </w:rPr>
    </w:lvl>
  </w:abstractNum>
  <w:abstractNum w:abstractNumId="12" w15:restartNumberingAfterBreak="0">
    <w:nsid w:val="287A7989"/>
    <w:multiLevelType w:val="hybridMultilevel"/>
    <w:tmpl w:val="682265F2"/>
    <w:lvl w:ilvl="0" w:tplc="4896273A">
      <w:start w:val="1"/>
      <w:numFmt w:val="decimal"/>
      <w:suff w:val="space"/>
      <w:lvlText w:val="%1."/>
      <w:lvlJc w:val="center"/>
      <w:pPr>
        <w:ind w:left="0" w:firstLine="709"/>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3" w15:restartNumberingAfterBreak="0">
    <w:nsid w:val="29EA42BE"/>
    <w:multiLevelType w:val="hybridMultilevel"/>
    <w:tmpl w:val="88DA94B6"/>
    <w:lvl w:ilvl="0" w:tplc="0419000D">
      <w:start w:val="1"/>
      <w:numFmt w:val="bullet"/>
      <w:lvlText w:val=""/>
      <w:lvlJc w:val="left"/>
      <w:pPr>
        <w:ind w:left="749" w:hanging="360"/>
      </w:pPr>
      <w:rPr>
        <w:rFonts w:ascii="Wingdings" w:hAnsi="Wingdings" w:hint="default"/>
      </w:rPr>
    </w:lvl>
    <w:lvl w:ilvl="1" w:tplc="04190003" w:tentative="1">
      <w:start w:val="1"/>
      <w:numFmt w:val="bullet"/>
      <w:lvlText w:val="o"/>
      <w:lvlJc w:val="left"/>
      <w:pPr>
        <w:ind w:left="1469" w:hanging="360"/>
      </w:pPr>
      <w:rPr>
        <w:rFonts w:ascii="Courier New" w:hAnsi="Courier New" w:cs="Courier New" w:hint="default"/>
      </w:rPr>
    </w:lvl>
    <w:lvl w:ilvl="2" w:tplc="04190005" w:tentative="1">
      <w:start w:val="1"/>
      <w:numFmt w:val="bullet"/>
      <w:lvlText w:val=""/>
      <w:lvlJc w:val="left"/>
      <w:pPr>
        <w:ind w:left="2189" w:hanging="360"/>
      </w:pPr>
      <w:rPr>
        <w:rFonts w:ascii="Wingdings" w:hAnsi="Wingdings" w:hint="default"/>
      </w:rPr>
    </w:lvl>
    <w:lvl w:ilvl="3" w:tplc="04190001" w:tentative="1">
      <w:start w:val="1"/>
      <w:numFmt w:val="bullet"/>
      <w:lvlText w:val=""/>
      <w:lvlJc w:val="left"/>
      <w:pPr>
        <w:ind w:left="2909" w:hanging="360"/>
      </w:pPr>
      <w:rPr>
        <w:rFonts w:ascii="Symbol" w:hAnsi="Symbol" w:hint="default"/>
      </w:rPr>
    </w:lvl>
    <w:lvl w:ilvl="4" w:tplc="04190003" w:tentative="1">
      <w:start w:val="1"/>
      <w:numFmt w:val="bullet"/>
      <w:lvlText w:val="o"/>
      <w:lvlJc w:val="left"/>
      <w:pPr>
        <w:ind w:left="3629" w:hanging="360"/>
      </w:pPr>
      <w:rPr>
        <w:rFonts w:ascii="Courier New" w:hAnsi="Courier New" w:cs="Courier New" w:hint="default"/>
      </w:rPr>
    </w:lvl>
    <w:lvl w:ilvl="5" w:tplc="04190005" w:tentative="1">
      <w:start w:val="1"/>
      <w:numFmt w:val="bullet"/>
      <w:lvlText w:val=""/>
      <w:lvlJc w:val="left"/>
      <w:pPr>
        <w:ind w:left="4349" w:hanging="360"/>
      </w:pPr>
      <w:rPr>
        <w:rFonts w:ascii="Wingdings" w:hAnsi="Wingdings" w:hint="default"/>
      </w:rPr>
    </w:lvl>
    <w:lvl w:ilvl="6" w:tplc="04190001" w:tentative="1">
      <w:start w:val="1"/>
      <w:numFmt w:val="bullet"/>
      <w:lvlText w:val=""/>
      <w:lvlJc w:val="left"/>
      <w:pPr>
        <w:ind w:left="5069" w:hanging="360"/>
      </w:pPr>
      <w:rPr>
        <w:rFonts w:ascii="Symbol" w:hAnsi="Symbol" w:hint="default"/>
      </w:rPr>
    </w:lvl>
    <w:lvl w:ilvl="7" w:tplc="04190003" w:tentative="1">
      <w:start w:val="1"/>
      <w:numFmt w:val="bullet"/>
      <w:lvlText w:val="o"/>
      <w:lvlJc w:val="left"/>
      <w:pPr>
        <w:ind w:left="5789" w:hanging="360"/>
      </w:pPr>
      <w:rPr>
        <w:rFonts w:ascii="Courier New" w:hAnsi="Courier New" w:cs="Courier New" w:hint="default"/>
      </w:rPr>
    </w:lvl>
    <w:lvl w:ilvl="8" w:tplc="04190005" w:tentative="1">
      <w:start w:val="1"/>
      <w:numFmt w:val="bullet"/>
      <w:lvlText w:val=""/>
      <w:lvlJc w:val="left"/>
      <w:pPr>
        <w:ind w:left="6509" w:hanging="360"/>
      </w:pPr>
      <w:rPr>
        <w:rFonts w:ascii="Wingdings" w:hAnsi="Wingdings" w:hint="default"/>
      </w:rPr>
    </w:lvl>
  </w:abstractNum>
  <w:abstractNum w:abstractNumId="14" w15:restartNumberingAfterBreak="0">
    <w:nsid w:val="2B935595"/>
    <w:multiLevelType w:val="hybridMultilevel"/>
    <w:tmpl w:val="C35E6194"/>
    <w:lvl w:ilvl="0" w:tplc="C16E5064">
      <w:start w:val="1"/>
      <w:numFmt w:val="decimal"/>
      <w:lvlText w:val="%1."/>
      <w:lvlJc w:val="left"/>
      <w:pPr>
        <w:ind w:left="720"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D380732"/>
    <w:multiLevelType w:val="hybridMultilevel"/>
    <w:tmpl w:val="904E80EE"/>
    <w:lvl w:ilvl="0" w:tplc="0419000D">
      <w:start w:val="1"/>
      <w:numFmt w:val="bullet"/>
      <w:lvlText w:val=""/>
      <w:lvlJc w:val="left"/>
      <w:pPr>
        <w:ind w:left="749" w:hanging="360"/>
      </w:pPr>
      <w:rPr>
        <w:rFonts w:ascii="Wingdings" w:hAnsi="Wingdings" w:hint="default"/>
      </w:rPr>
    </w:lvl>
    <w:lvl w:ilvl="1" w:tplc="04190003" w:tentative="1">
      <w:start w:val="1"/>
      <w:numFmt w:val="bullet"/>
      <w:lvlText w:val="o"/>
      <w:lvlJc w:val="left"/>
      <w:pPr>
        <w:ind w:left="1469" w:hanging="360"/>
      </w:pPr>
      <w:rPr>
        <w:rFonts w:ascii="Courier New" w:hAnsi="Courier New" w:cs="Courier New" w:hint="default"/>
      </w:rPr>
    </w:lvl>
    <w:lvl w:ilvl="2" w:tplc="04190005" w:tentative="1">
      <w:start w:val="1"/>
      <w:numFmt w:val="bullet"/>
      <w:lvlText w:val=""/>
      <w:lvlJc w:val="left"/>
      <w:pPr>
        <w:ind w:left="2189" w:hanging="360"/>
      </w:pPr>
      <w:rPr>
        <w:rFonts w:ascii="Wingdings" w:hAnsi="Wingdings" w:hint="default"/>
      </w:rPr>
    </w:lvl>
    <w:lvl w:ilvl="3" w:tplc="04190001" w:tentative="1">
      <w:start w:val="1"/>
      <w:numFmt w:val="bullet"/>
      <w:lvlText w:val=""/>
      <w:lvlJc w:val="left"/>
      <w:pPr>
        <w:ind w:left="2909" w:hanging="360"/>
      </w:pPr>
      <w:rPr>
        <w:rFonts w:ascii="Symbol" w:hAnsi="Symbol" w:hint="default"/>
      </w:rPr>
    </w:lvl>
    <w:lvl w:ilvl="4" w:tplc="04190003" w:tentative="1">
      <w:start w:val="1"/>
      <w:numFmt w:val="bullet"/>
      <w:lvlText w:val="o"/>
      <w:lvlJc w:val="left"/>
      <w:pPr>
        <w:ind w:left="3629" w:hanging="360"/>
      </w:pPr>
      <w:rPr>
        <w:rFonts w:ascii="Courier New" w:hAnsi="Courier New" w:cs="Courier New" w:hint="default"/>
      </w:rPr>
    </w:lvl>
    <w:lvl w:ilvl="5" w:tplc="04190005" w:tentative="1">
      <w:start w:val="1"/>
      <w:numFmt w:val="bullet"/>
      <w:lvlText w:val=""/>
      <w:lvlJc w:val="left"/>
      <w:pPr>
        <w:ind w:left="4349" w:hanging="360"/>
      </w:pPr>
      <w:rPr>
        <w:rFonts w:ascii="Wingdings" w:hAnsi="Wingdings" w:hint="default"/>
      </w:rPr>
    </w:lvl>
    <w:lvl w:ilvl="6" w:tplc="04190001" w:tentative="1">
      <w:start w:val="1"/>
      <w:numFmt w:val="bullet"/>
      <w:lvlText w:val=""/>
      <w:lvlJc w:val="left"/>
      <w:pPr>
        <w:ind w:left="5069" w:hanging="360"/>
      </w:pPr>
      <w:rPr>
        <w:rFonts w:ascii="Symbol" w:hAnsi="Symbol" w:hint="default"/>
      </w:rPr>
    </w:lvl>
    <w:lvl w:ilvl="7" w:tplc="04190003" w:tentative="1">
      <w:start w:val="1"/>
      <w:numFmt w:val="bullet"/>
      <w:lvlText w:val="o"/>
      <w:lvlJc w:val="left"/>
      <w:pPr>
        <w:ind w:left="5789" w:hanging="360"/>
      </w:pPr>
      <w:rPr>
        <w:rFonts w:ascii="Courier New" w:hAnsi="Courier New" w:cs="Courier New" w:hint="default"/>
      </w:rPr>
    </w:lvl>
    <w:lvl w:ilvl="8" w:tplc="04190005" w:tentative="1">
      <w:start w:val="1"/>
      <w:numFmt w:val="bullet"/>
      <w:lvlText w:val=""/>
      <w:lvlJc w:val="left"/>
      <w:pPr>
        <w:ind w:left="6509" w:hanging="360"/>
      </w:pPr>
      <w:rPr>
        <w:rFonts w:ascii="Wingdings" w:hAnsi="Wingdings" w:hint="default"/>
      </w:rPr>
    </w:lvl>
  </w:abstractNum>
  <w:abstractNum w:abstractNumId="16" w15:restartNumberingAfterBreak="0">
    <w:nsid w:val="3203679D"/>
    <w:multiLevelType w:val="hybridMultilevel"/>
    <w:tmpl w:val="656AE83A"/>
    <w:lvl w:ilvl="0" w:tplc="0419000D">
      <w:start w:val="1"/>
      <w:numFmt w:val="bullet"/>
      <w:lvlText w:val=""/>
      <w:lvlJc w:val="left"/>
      <w:pPr>
        <w:ind w:left="805" w:hanging="360"/>
      </w:pPr>
      <w:rPr>
        <w:rFonts w:ascii="Wingdings" w:hAnsi="Wingdings" w:hint="default"/>
      </w:rPr>
    </w:lvl>
    <w:lvl w:ilvl="1" w:tplc="04190003" w:tentative="1">
      <w:start w:val="1"/>
      <w:numFmt w:val="bullet"/>
      <w:lvlText w:val="o"/>
      <w:lvlJc w:val="left"/>
      <w:pPr>
        <w:ind w:left="1525" w:hanging="360"/>
      </w:pPr>
      <w:rPr>
        <w:rFonts w:ascii="Courier New" w:hAnsi="Courier New" w:cs="Courier New" w:hint="default"/>
      </w:rPr>
    </w:lvl>
    <w:lvl w:ilvl="2" w:tplc="04190005" w:tentative="1">
      <w:start w:val="1"/>
      <w:numFmt w:val="bullet"/>
      <w:lvlText w:val=""/>
      <w:lvlJc w:val="left"/>
      <w:pPr>
        <w:ind w:left="2245" w:hanging="360"/>
      </w:pPr>
      <w:rPr>
        <w:rFonts w:ascii="Wingdings" w:hAnsi="Wingdings" w:hint="default"/>
      </w:rPr>
    </w:lvl>
    <w:lvl w:ilvl="3" w:tplc="04190001" w:tentative="1">
      <w:start w:val="1"/>
      <w:numFmt w:val="bullet"/>
      <w:lvlText w:val=""/>
      <w:lvlJc w:val="left"/>
      <w:pPr>
        <w:ind w:left="2965" w:hanging="360"/>
      </w:pPr>
      <w:rPr>
        <w:rFonts w:ascii="Symbol" w:hAnsi="Symbol" w:hint="default"/>
      </w:rPr>
    </w:lvl>
    <w:lvl w:ilvl="4" w:tplc="04190003" w:tentative="1">
      <w:start w:val="1"/>
      <w:numFmt w:val="bullet"/>
      <w:lvlText w:val="o"/>
      <w:lvlJc w:val="left"/>
      <w:pPr>
        <w:ind w:left="3685" w:hanging="360"/>
      </w:pPr>
      <w:rPr>
        <w:rFonts w:ascii="Courier New" w:hAnsi="Courier New" w:cs="Courier New" w:hint="default"/>
      </w:rPr>
    </w:lvl>
    <w:lvl w:ilvl="5" w:tplc="04190005" w:tentative="1">
      <w:start w:val="1"/>
      <w:numFmt w:val="bullet"/>
      <w:lvlText w:val=""/>
      <w:lvlJc w:val="left"/>
      <w:pPr>
        <w:ind w:left="4405" w:hanging="360"/>
      </w:pPr>
      <w:rPr>
        <w:rFonts w:ascii="Wingdings" w:hAnsi="Wingdings" w:hint="default"/>
      </w:rPr>
    </w:lvl>
    <w:lvl w:ilvl="6" w:tplc="04190001" w:tentative="1">
      <w:start w:val="1"/>
      <w:numFmt w:val="bullet"/>
      <w:lvlText w:val=""/>
      <w:lvlJc w:val="left"/>
      <w:pPr>
        <w:ind w:left="5125" w:hanging="360"/>
      </w:pPr>
      <w:rPr>
        <w:rFonts w:ascii="Symbol" w:hAnsi="Symbol" w:hint="default"/>
      </w:rPr>
    </w:lvl>
    <w:lvl w:ilvl="7" w:tplc="04190003" w:tentative="1">
      <w:start w:val="1"/>
      <w:numFmt w:val="bullet"/>
      <w:lvlText w:val="o"/>
      <w:lvlJc w:val="left"/>
      <w:pPr>
        <w:ind w:left="5845" w:hanging="360"/>
      </w:pPr>
      <w:rPr>
        <w:rFonts w:ascii="Courier New" w:hAnsi="Courier New" w:cs="Courier New" w:hint="default"/>
      </w:rPr>
    </w:lvl>
    <w:lvl w:ilvl="8" w:tplc="04190005" w:tentative="1">
      <w:start w:val="1"/>
      <w:numFmt w:val="bullet"/>
      <w:lvlText w:val=""/>
      <w:lvlJc w:val="left"/>
      <w:pPr>
        <w:ind w:left="6565" w:hanging="360"/>
      </w:pPr>
      <w:rPr>
        <w:rFonts w:ascii="Wingdings" w:hAnsi="Wingdings" w:hint="default"/>
      </w:rPr>
    </w:lvl>
  </w:abstractNum>
  <w:abstractNum w:abstractNumId="17" w15:restartNumberingAfterBreak="0">
    <w:nsid w:val="32E06FE4"/>
    <w:multiLevelType w:val="hybridMultilevel"/>
    <w:tmpl w:val="7D7A2292"/>
    <w:lvl w:ilvl="0" w:tplc="0419000D">
      <w:start w:val="1"/>
      <w:numFmt w:val="bullet"/>
      <w:lvlText w:val=""/>
      <w:lvlJc w:val="left"/>
      <w:pPr>
        <w:ind w:left="749" w:hanging="360"/>
      </w:pPr>
      <w:rPr>
        <w:rFonts w:ascii="Wingdings" w:hAnsi="Wingdings" w:hint="default"/>
      </w:rPr>
    </w:lvl>
    <w:lvl w:ilvl="1" w:tplc="04190003" w:tentative="1">
      <w:start w:val="1"/>
      <w:numFmt w:val="bullet"/>
      <w:lvlText w:val="o"/>
      <w:lvlJc w:val="left"/>
      <w:pPr>
        <w:ind w:left="1469" w:hanging="360"/>
      </w:pPr>
      <w:rPr>
        <w:rFonts w:ascii="Courier New" w:hAnsi="Courier New" w:cs="Courier New" w:hint="default"/>
      </w:rPr>
    </w:lvl>
    <w:lvl w:ilvl="2" w:tplc="04190005" w:tentative="1">
      <w:start w:val="1"/>
      <w:numFmt w:val="bullet"/>
      <w:lvlText w:val=""/>
      <w:lvlJc w:val="left"/>
      <w:pPr>
        <w:ind w:left="2189" w:hanging="360"/>
      </w:pPr>
      <w:rPr>
        <w:rFonts w:ascii="Wingdings" w:hAnsi="Wingdings" w:hint="default"/>
      </w:rPr>
    </w:lvl>
    <w:lvl w:ilvl="3" w:tplc="04190001" w:tentative="1">
      <w:start w:val="1"/>
      <w:numFmt w:val="bullet"/>
      <w:lvlText w:val=""/>
      <w:lvlJc w:val="left"/>
      <w:pPr>
        <w:ind w:left="2909" w:hanging="360"/>
      </w:pPr>
      <w:rPr>
        <w:rFonts w:ascii="Symbol" w:hAnsi="Symbol" w:hint="default"/>
      </w:rPr>
    </w:lvl>
    <w:lvl w:ilvl="4" w:tplc="04190003" w:tentative="1">
      <w:start w:val="1"/>
      <w:numFmt w:val="bullet"/>
      <w:lvlText w:val="o"/>
      <w:lvlJc w:val="left"/>
      <w:pPr>
        <w:ind w:left="3629" w:hanging="360"/>
      </w:pPr>
      <w:rPr>
        <w:rFonts w:ascii="Courier New" w:hAnsi="Courier New" w:cs="Courier New" w:hint="default"/>
      </w:rPr>
    </w:lvl>
    <w:lvl w:ilvl="5" w:tplc="04190005" w:tentative="1">
      <w:start w:val="1"/>
      <w:numFmt w:val="bullet"/>
      <w:lvlText w:val=""/>
      <w:lvlJc w:val="left"/>
      <w:pPr>
        <w:ind w:left="4349" w:hanging="360"/>
      </w:pPr>
      <w:rPr>
        <w:rFonts w:ascii="Wingdings" w:hAnsi="Wingdings" w:hint="default"/>
      </w:rPr>
    </w:lvl>
    <w:lvl w:ilvl="6" w:tplc="04190001" w:tentative="1">
      <w:start w:val="1"/>
      <w:numFmt w:val="bullet"/>
      <w:lvlText w:val=""/>
      <w:lvlJc w:val="left"/>
      <w:pPr>
        <w:ind w:left="5069" w:hanging="360"/>
      </w:pPr>
      <w:rPr>
        <w:rFonts w:ascii="Symbol" w:hAnsi="Symbol" w:hint="default"/>
      </w:rPr>
    </w:lvl>
    <w:lvl w:ilvl="7" w:tplc="04190003" w:tentative="1">
      <w:start w:val="1"/>
      <w:numFmt w:val="bullet"/>
      <w:lvlText w:val="o"/>
      <w:lvlJc w:val="left"/>
      <w:pPr>
        <w:ind w:left="5789" w:hanging="360"/>
      </w:pPr>
      <w:rPr>
        <w:rFonts w:ascii="Courier New" w:hAnsi="Courier New" w:cs="Courier New" w:hint="default"/>
      </w:rPr>
    </w:lvl>
    <w:lvl w:ilvl="8" w:tplc="04190005" w:tentative="1">
      <w:start w:val="1"/>
      <w:numFmt w:val="bullet"/>
      <w:lvlText w:val=""/>
      <w:lvlJc w:val="left"/>
      <w:pPr>
        <w:ind w:left="6509" w:hanging="360"/>
      </w:pPr>
      <w:rPr>
        <w:rFonts w:ascii="Wingdings" w:hAnsi="Wingdings" w:hint="default"/>
      </w:rPr>
    </w:lvl>
  </w:abstractNum>
  <w:abstractNum w:abstractNumId="18" w15:restartNumberingAfterBreak="0">
    <w:nsid w:val="33661C5D"/>
    <w:multiLevelType w:val="hybridMultilevel"/>
    <w:tmpl w:val="9D484218"/>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9" w15:restartNumberingAfterBreak="0">
    <w:nsid w:val="34891C0F"/>
    <w:multiLevelType w:val="hybridMultilevel"/>
    <w:tmpl w:val="072C5E9E"/>
    <w:lvl w:ilvl="0" w:tplc="0EDC93B6">
      <w:numFmt w:val="bullet"/>
      <w:pStyle w:val="a"/>
      <w:lvlText w:val="-"/>
      <w:lvlJc w:val="left"/>
      <w:pPr>
        <w:tabs>
          <w:tab w:val="num" w:pos="993"/>
        </w:tabs>
        <w:ind w:left="993" w:hanging="360"/>
      </w:pPr>
      <w:rPr>
        <w:rFonts w:hint="default"/>
      </w:rPr>
    </w:lvl>
    <w:lvl w:ilvl="1" w:tplc="1F1C0134">
      <w:start w:val="1"/>
      <w:numFmt w:val="bullet"/>
      <w:lvlText w:val="-"/>
      <w:lvlJc w:val="left"/>
      <w:pPr>
        <w:tabs>
          <w:tab w:val="num" w:pos="1440"/>
        </w:tabs>
        <w:ind w:left="1440" w:hanging="360"/>
      </w:pPr>
      <w:rPr>
        <w:rFonts w:ascii="Times New Roman" w:eastAsia="Times New Roman" w:hAnsi="Times New Roman" w:cs="Times New Roman"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8531892"/>
    <w:multiLevelType w:val="hybridMultilevel"/>
    <w:tmpl w:val="D48445A4"/>
    <w:lvl w:ilvl="0" w:tplc="CD40B142">
      <w:start w:val="1"/>
      <w:numFmt w:val="bullet"/>
      <w:suff w:val="space"/>
      <w:lvlText w:val=""/>
      <w:lvlJc w:val="left"/>
      <w:pPr>
        <w:ind w:left="928"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21" w15:restartNumberingAfterBreak="0">
    <w:nsid w:val="3A0C2B0D"/>
    <w:multiLevelType w:val="multilevel"/>
    <w:tmpl w:val="C5C0F88A"/>
    <w:lvl w:ilvl="0">
      <w:start w:val="7"/>
      <w:numFmt w:val="decimal"/>
      <w:lvlText w:val="%1."/>
      <w:lvlJc w:val="left"/>
      <w:pPr>
        <w:ind w:left="720" w:hanging="720"/>
      </w:pPr>
      <w:rPr>
        <w:rFonts w:hint="default"/>
      </w:rPr>
    </w:lvl>
    <w:lvl w:ilvl="1">
      <w:start w:val="1"/>
      <w:numFmt w:val="decimal"/>
      <w:lvlText w:val="%1.%2."/>
      <w:lvlJc w:val="left"/>
      <w:pPr>
        <w:ind w:left="956" w:hanging="720"/>
      </w:pPr>
      <w:rPr>
        <w:rFonts w:hint="default"/>
      </w:rPr>
    </w:lvl>
    <w:lvl w:ilvl="2">
      <w:start w:val="2"/>
      <w:numFmt w:val="decimal"/>
      <w:lvlText w:val="%1.%2.%3."/>
      <w:lvlJc w:val="left"/>
      <w:pPr>
        <w:ind w:left="1192" w:hanging="720"/>
      </w:pPr>
      <w:rPr>
        <w:rFonts w:hint="default"/>
      </w:rPr>
    </w:lvl>
    <w:lvl w:ilvl="3">
      <w:start w:val="1"/>
      <w:numFmt w:val="decimal"/>
      <w:suff w:val="space"/>
      <w:lvlText w:val="%1.%2.%3.%4."/>
      <w:lvlJc w:val="left"/>
      <w:pPr>
        <w:ind w:left="1428" w:hanging="720"/>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22" w15:restartNumberingAfterBreak="0">
    <w:nsid w:val="3AE51BD7"/>
    <w:multiLevelType w:val="hybridMultilevel"/>
    <w:tmpl w:val="9182ABCA"/>
    <w:lvl w:ilvl="0" w:tplc="0419000D">
      <w:start w:val="1"/>
      <w:numFmt w:val="bullet"/>
      <w:lvlText w:val=""/>
      <w:lvlJc w:val="left"/>
      <w:pPr>
        <w:ind w:left="749" w:hanging="360"/>
      </w:pPr>
      <w:rPr>
        <w:rFonts w:ascii="Wingdings" w:hAnsi="Wingdings" w:hint="default"/>
      </w:rPr>
    </w:lvl>
    <w:lvl w:ilvl="1" w:tplc="04190003" w:tentative="1">
      <w:start w:val="1"/>
      <w:numFmt w:val="bullet"/>
      <w:lvlText w:val="o"/>
      <w:lvlJc w:val="left"/>
      <w:pPr>
        <w:ind w:left="1469" w:hanging="360"/>
      </w:pPr>
      <w:rPr>
        <w:rFonts w:ascii="Courier New" w:hAnsi="Courier New" w:cs="Courier New" w:hint="default"/>
      </w:rPr>
    </w:lvl>
    <w:lvl w:ilvl="2" w:tplc="04190005" w:tentative="1">
      <w:start w:val="1"/>
      <w:numFmt w:val="bullet"/>
      <w:lvlText w:val=""/>
      <w:lvlJc w:val="left"/>
      <w:pPr>
        <w:ind w:left="2189" w:hanging="360"/>
      </w:pPr>
      <w:rPr>
        <w:rFonts w:ascii="Wingdings" w:hAnsi="Wingdings" w:hint="default"/>
      </w:rPr>
    </w:lvl>
    <w:lvl w:ilvl="3" w:tplc="04190001" w:tentative="1">
      <w:start w:val="1"/>
      <w:numFmt w:val="bullet"/>
      <w:lvlText w:val=""/>
      <w:lvlJc w:val="left"/>
      <w:pPr>
        <w:ind w:left="2909" w:hanging="360"/>
      </w:pPr>
      <w:rPr>
        <w:rFonts w:ascii="Symbol" w:hAnsi="Symbol" w:hint="default"/>
      </w:rPr>
    </w:lvl>
    <w:lvl w:ilvl="4" w:tplc="04190003" w:tentative="1">
      <w:start w:val="1"/>
      <w:numFmt w:val="bullet"/>
      <w:lvlText w:val="o"/>
      <w:lvlJc w:val="left"/>
      <w:pPr>
        <w:ind w:left="3629" w:hanging="360"/>
      </w:pPr>
      <w:rPr>
        <w:rFonts w:ascii="Courier New" w:hAnsi="Courier New" w:cs="Courier New" w:hint="default"/>
      </w:rPr>
    </w:lvl>
    <w:lvl w:ilvl="5" w:tplc="04190005" w:tentative="1">
      <w:start w:val="1"/>
      <w:numFmt w:val="bullet"/>
      <w:lvlText w:val=""/>
      <w:lvlJc w:val="left"/>
      <w:pPr>
        <w:ind w:left="4349" w:hanging="360"/>
      </w:pPr>
      <w:rPr>
        <w:rFonts w:ascii="Wingdings" w:hAnsi="Wingdings" w:hint="default"/>
      </w:rPr>
    </w:lvl>
    <w:lvl w:ilvl="6" w:tplc="04190001" w:tentative="1">
      <w:start w:val="1"/>
      <w:numFmt w:val="bullet"/>
      <w:lvlText w:val=""/>
      <w:lvlJc w:val="left"/>
      <w:pPr>
        <w:ind w:left="5069" w:hanging="360"/>
      </w:pPr>
      <w:rPr>
        <w:rFonts w:ascii="Symbol" w:hAnsi="Symbol" w:hint="default"/>
      </w:rPr>
    </w:lvl>
    <w:lvl w:ilvl="7" w:tplc="04190003" w:tentative="1">
      <w:start w:val="1"/>
      <w:numFmt w:val="bullet"/>
      <w:lvlText w:val="o"/>
      <w:lvlJc w:val="left"/>
      <w:pPr>
        <w:ind w:left="5789" w:hanging="360"/>
      </w:pPr>
      <w:rPr>
        <w:rFonts w:ascii="Courier New" w:hAnsi="Courier New" w:cs="Courier New" w:hint="default"/>
      </w:rPr>
    </w:lvl>
    <w:lvl w:ilvl="8" w:tplc="04190005" w:tentative="1">
      <w:start w:val="1"/>
      <w:numFmt w:val="bullet"/>
      <w:lvlText w:val=""/>
      <w:lvlJc w:val="left"/>
      <w:pPr>
        <w:ind w:left="6509" w:hanging="360"/>
      </w:pPr>
      <w:rPr>
        <w:rFonts w:ascii="Wingdings" w:hAnsi="Wingdings" w:hint="default"/>
      </w:rPr>
    </w:lvl>
  </w:abstractNum>
  <w:abstractNum w:abstractNumId="23" w15:restartNumberingAfterBreak="0">
    <w:nsid w:val="410A6520"/>
    <w:multiLevelType w:val="hybridMultilevel"/>
    <w:tmpl w:val="6D0E15EE"/>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4" w15:restartNumberingAfterBreak="0">
    <w:nsid w:val="41812291"/>
    <w:multiLevelType w:val="hybridMultilevel"/>
    <w:tmpl w:val="9DA09AD2"/>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42DC2511"/>
    <w:multiLevelType w:val="multilevel"/>
    <w:tmpl w:val="BC00009E"/>
    <w:lvl w:ilvl="0">
      <w:start w:val="1"/>
      <w:numFmt w:val="decimal"/>
      <w:lvlText w:val="%1."/>
      <w:lvlJc w:val="left"/>
      <w:pPr>
        <w:ind w:left="720" w:hanging="360"/>
      </w:pPr>
      <w:rPr>
        <w:rFonts w:hint="default"/>
      </w:rPr>
    </w:lvl>
    <w:lvl w:ilvl="1">
      <w:start w:val="2"/>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4619020D"/>
    <w:multiLevelType w:val="hybridMultilevel"/>
    <w:tmpl w:val="7C3EB5D8"/>
    <w:lvl w:ilvl="0" w:tplc="B87E695C">
      <w:start w:val="1"/>
      <w:numFmt w:val="bullet"/>
      <w:suff w:val="space"/>
      <w:lvlText w:val=""/>
      <w:lvlJc w:val="left"/>
      <w:pPr>
        <w:ind w:left="0" w:firstLine="709"/>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7" w15:restartNumberingAfterBreak="0">
    <w:nsid w:val="4822148A"/>
    <w:multiLevelType w:val="hybridMultilevel"/>
    <w:tmpl w:val="6BC6191A"/>
    <w:lvl w:ilvl="0" w:tplc="ED3EF4A2">
      <w:start w:val="1"/>
      <w:numFmt w:val="decimal"/>
      <w:lvlText w:val="%1."/>
      <w:lvlJc w:val="left"/>
      <w:pPr>
        <w:ind w:left="720" w:hanging="360"/>
      </w:pPr>
      <w:rPr>
        <w:rFonts w:hint="default"/>
      </w:rPr>
    </w:lvl>
    <w:lvl w:ilvl="1" w:tplc="0419000F">
      <w:start w:val="1"/>
      <w:numFmt w:val="decimal"/>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48FE6FD5"/>
    <w:multiLevelType w:val="hybridMultilevel"/>
    <w:tmpl w:val="C15A39B6"/>
    <w:lvl w:ilvl="0" w:tplc="A90CA782">
      <w:start w:val="1"/>
      <w:numFmt w:val="decimal"/>
      <w:suff w:val="space"/>
      <w:lvlText w:val="7.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4F6E7F4A"/>
    <w:multiLevelType w:val="hybridMultilevel"/>
    <w:tmpl w:val="014C3D5C"/>
    <w:lvl w:ilvl="0" w:tplc="84F4E5E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52BC4544"/>
    <w:multiLevelType w:val="multilevel"/>
    <w:tmpl w:val="6520FD58"/>
    <w:styleLink w:val="List1131"/>
    <w:lvl w:ilvl="0">
      <w:start w:val="1"/>
      <w:numFmt w:val="decimal"/>
      <w:lvlText w:val="%1."/>
      <w:lvlJc w:val="left"/>
      <w:pPr>
        <w:ind w:left="5322" w:hanging="360"/>
      </w:pPr>
    </w:lvl>
    <w:lvl w:ilvl="1">
      <w:start w:val="1"/>
      <w:numFmt w:val="decimal"/>
      <w:lvlText w:val="%1.%2."/>
      <w:lvlJc w:val="left"/>
      <w:pPr>
        <w:ind w:left="1142" w:hanging="432"/>
      </w:pPr>
      <w:rPr>
        <w:b w:val="0"/>
        <w:sz w:val="24"/>
        <w:szCs w:val="24"/>
      </w:rPr>
    </w:lvl>
    <w:lvl w:ilvl="2">
      <w:start w:val="1"/>
      <w:numFmt w:val="decimal"/>
      <w:lvlText w:val="%1.%2.%3."/>
      <w:lvlJc w:val="left"/>
      <w:pPr>
        <w:ind w:left="6186" w:hanging="504"/>
      </w:pPr>
      <w:rPr>
        <w:rFonts w:ascii="Times New Roman" w:hAnsi="Times New Roman" w:cs="Times New Roman" w:hint="default"/>
        <w:b w:val="0"/>
        <w:sz w:val="24"/>
        <w:szCs w:val="24"/>
      </w:rPr>
    </w:lvl>
    <w:lvl w:ilvl="3">
      <w:start w:val="1"/>
      <w:numFmt w:val="decimal"/>
      <w:lvlText w:val="%1.%2.%3.%4."/>
      <w:lvlJc w:val="left"/>
      <w:pPr>
        <w:ind w:left="1216" w:hanging="648"/>
      </w:pPr>
      <w:rPr>
        <w:b w:val="0"/>
        <w:sz w:val="24"/>
        <w:szCs w:val="24"/>
      </w:rPr>
    </w:lvl>
    <w:lvl w:ilvl="4">
      <w:start w:val="1"/>
      <w:numFmt w:val="decimal"/>
      <w:lvlText w:val="%1.%2.%3.%4.%5."/>
      <w:lvlJc w:val="left"/>
      <w:pPr>
        <w:ind w:left="5754" w:hanging="792"/>
      </w:pPr>
    </w:lvl>
    <w:lvl w:ilvl="5">
      <w:start w:val="1"/>
      <w:numFmt w:val="decimal"/>
      <w:lvlText w:val="%1.%2.%3.%4.%5.%6."/>
      <w:lvlJc w:val="left"/>
      <w:pPr>
        <w:ind w:left="6891" w:hanging="936"/>
      </w:pPr>
    </w:lvl>
    <w:lvl w:ilvl="6">
      <w:start w:val="1"/>
      <w:numFmt w:val="decimal"/>
      <w:lvlText w:val="%1.%2.%3.%4.%5.%6.%7."/>
      <w:lvlJc w:val="left"/>
      <w:pPr>
        <w:ind w:left="8202" w:hanging="1080"/>
      </w:pPr>
    </w:lvl>
    <w:lvl w:ilvl="7">
      <w:start w:val="1"/>
      <w:numFmt w:val="decimal"/>
      <w:lvlText w:val="%1.%2.%3.%4.%5.%6.%7.%8."/>
      <w:lvlJc w:val="left"/>
      <w:pPr>
        <w:ind w:left="8706" w:hanging="1224"/>
      </w:pPr>
    </w:lvl>
    <w:lvl w:ilvl="8">
      <w:start w:val="1"/>
      <w:numFmt w:val="decimal"/>
      <w:lvlText w:val="%1.%2.%3.%4.%5.%6.%7.%8.%9."/>
      <w:lvlJc w:val="left"/>
      <w:pPr>
        <w:ind w:left="9282" w:hanging="1440"/>
      </w:pPr>
    </w:lvl>
  </w:abstractNum>
  <w:abstractNum w:abstractNumId="31" w15:restartNumberingAfterBreak="0">
    <w:nsid w:val="53273653"/>
    <w:multiLevelType w:val="hybridMultilevel"/>
    <w:tmpl w:val="B03A2ADE"/>
    <w:lvl w:ilvl="0" w:tplc="0419000F">
      <w:start w:val="1"/>
      <w:numFmt w:val="decimal"/>
      <w:lvlText w:val="%1."/>
      <w:lvlJc w:val="left"/>
      <w:pPr>
        <w:ind w:left="1037" w:hanging="360"/>
      </w:pPr>
    </w:lvl>
    <w:lvl w:ilvl="1" w:tplc="04190019" w:tentative="1">
      <w:start w:val="1"/>
      <w:numFmt w:val="lowerLetter"/>
      <w:lvlText w:val="%2."/>
      <w:lvlJc w:val="left"/>
      <w:pPr>
        <w:ind w:left="1757" w:hanging="360"/>
      </w:pPr>
    </w:lvl>
    <w:lvl w:ilvl="2" w:tplc="0419001B" w:tentative="1">
      <w:start w:val="1"/>
      <w:numFmt w:val="lowerRoman"/>
      <w:lvlText w:val="%3."/>
      <w:lvlJc w:val="right"/>
      <w:pPr>
        <w:ind w:left="2477" w:hanging="180"/>
      </w:pPr>
    </w:lvl>
    <w:lvl w:ilvl="3" w:tplc="0419000F" w:tentative="1">
      <w:start w:val="1"/>
      <w:numFmt w:val="decimal"/>
      <w:lvlText w:val="%4."/>
      <w:lvlJc w:val="left"/>
      <w:pPr>
        <w:ind w:left="3197" w:hanging="360"/>
      </w:pPr>
    </w:lvl>
    <w:lvl w:ilvl="4" w:tplc="04190019" w:tentative="1">
      <w:start w:val="1"/>
      <w:numFmt w:val="lowerLetter"/>
      <w:lvlText w:val="%5."/>
      <w:lvlJc w:val="left"/>
      <w:pPr>
        <w:ind w:left="3917" w:hanging="360"/>
      </w:pPr>
    </w:lvl>
    <w:lvl w:ilvl="5" w:tplc="0419001B" w:tentative="1">
      <w:start w:val="1"/>
      <w:numFmt w:val="lowerRoman"/>
      <w:lvlText w:val="%6."/>
      <w:lvlJc w:val="right"/>
      <w:pPr>
        <w:ind w:left="4637" w:hanging="180"/>
      </w:pPr>
    </w:lvl>
    <w:lvl w:ilvl="6" w:tplc="0419000F" w:tentative="1">
      <w:start w:val="1"/>
      <w:numFmt w:val="decimal"/>
      <w:lvlText w:val="%7."/>
      <w:lvlJc w:val="left"/>
      <w:pPr>
        <w:ind w:left="5357" w:hanging="360"/>
      </w:pPr>
    </w:lvl>
    <w:lvl w:ilvl="7" w:tplc="04190019" w:tentative="1">
      <w:start w:val="1"/>
      <w:numFmt w:val="lowerLetter"/>
      <w:lvlText w:val="%8."/>
      <w:lvlJc w:val="left"/>
      <w:pPr>
        <w:ind w:left="6077" w:hanging="360"/>
      </w:pPr>
    </w:lvl>
    <w:lvl w:ilvl="8" w:tplc="0419001B" w:tentative="1">
      <w:start w:val="1"/>
      <w:numFmt w:val="lowerRoman"/>
      <w:lvlText w:val="%9."/>
      <w:lvlJc w:val="right"/>
      <w:pPr>
        <w:ind w:left="6797" w:hanging="180"/>
      </w:pPr>
    </w:lvl>
  </w:abstractNum>
  <w:abstractNum w:abstractNumId="32" w15:restartNumberingAfterBreak="0">
    <w:nsid w:val="54E2261B"/>
    <w:multiLevelType w:val="multilevel"/>
    <w:tmpl w:val="29E82776"/>
    <w:lvl w:ilvl="0">
      <w:start w:val="1"/>
      <w:numFmt w:val="decimal"/>
      <w:lvlText w:val="%1."/>
      <w:lvlJc w:val="left"/>
      <w:pPr>
        <w:ind w:left="1069"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33" w15:restartNumberingAfterBreak="0">
    <w:nsid w:val="5CB30632"/>
    <w:multiLevelType w:val="hybridMultilevel"/>
    <w:tmpl w:val="AAB434D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5EFD5E29"/>
    <w:multiLevelType w:val="hybridMultilevel"/>
    <w:tmpl w:val="0CF2E1CE"/>
    <w:lvl w:ilvl="0" w:tplc="0419000F">
      <w:start w:val="1"/>
      <w:numFmt w:val="decimal"/>
      <w:lvlText w:val="%1."/>
      <w:lvlJc w:val="left"/>
      <w:pPr>
        <w:ind w:left="1038" w:hanging="360"/>
      </w:pPr>
    </w:lvl>
    <w:lvl w:ilvl="1" w:tplc="04190019" w:tentative="1">
      <w:start w:val="1"/>
      <w:numFmt w:val="lowerLetter"/>
      <w:lvlText w:val="%2."/>
      <w:lvlJc w:val="left"/>
      <w:pPr>
        <w:ind w:left="1758" w:hanging="360"/>
      </w:pPr>
    </w:lvl>
    <w:lvl w:ilvl="2" w:tplc="0419001B" w:tentative="1">
      <w:start w:val="1"/>
      <w:numFmt w:val="lowerRoman"/>
      <w:lvlText w:val="%3."/>
      <w:lvlJc w:val="right"/>
      <w:pPr>
        <w:ind w:left="2478" w:hanging="180"/>
      </w:pPr>
    </w:lvl>
    <w:lvl w:ilvl="3" w:tplc="0419000F" w:tentative="1">
      <w:start w:val="1"/>
      <w:numFmt w:val="decimal"/>
      <w:lvlText w:val="%4."/>
      <w:lvlJc w:val="left"/>
      <w:pPr>
        <w:ind w:left="3198" w:hanging="360"/>
      </w:pPr>
    </w:lvl>
    <w:lvl w:ilvl="4" w:tplc="04190019" w:tentative="1">
      <w:start w:val="1"/>
      <w:numFmt w:val="lowerLetter"/>
      <w:lvlText w:val="%5."/>
      <w:lvlJc w:val="left"/>
      <w:pPr>
        <w:ind w:left="3918" w:hanging="360"/>
      </w:pPr>
    </w:lvl>
    <w:lvl w:ilvl="5" w:tplc="0419001B" w:tentative="1">
      <w:start w:val="1"/>
      <w:numFmt w:val="lowerRoman"/>
      <w:lvlText w:val="%6."/>
      <w:lvlJc w:val="right"/>
      <w:pPr>
        <w:ind w:left="4638" w:hanging="180"/>
      </w:pPr>
    </w:lvl>
    <w:lvl w:ilvl="6" w:tplc="0419000F" w:tentative="1">
      <w:start w:val="1"/>
      <w:numFmt w:val="decimal"/>
      <w:lvlText w:val="%7."/>
      <w:lvlJc w:val="left"/>
      <w:pPr>
        <w:ind w:left="5358" w:hanging="360"/>
      </w:pPr>
    </w:lvl>
    <w:lvl w:ilvl="7" w:tplc="04190019" w:tentative="1">
      <w:start w:val="1"/>
      <w:numFmt w:val="lowerLetter"/>
      <w:lvlText w:val="%8."/>
      <w:lvlJc w:val="left"/>
      <w:pPr>
        <w:ind w:left="6078" w:hanging="360"/>
      </w:pPr>
    </w:lvl>
    <w:lvl w:ilvl="8" w:tplc="0419001B" w:tentative="1">
      <w:start w:val="1"/>
      <w:numFmt w:val="lowerRoman"/>
      <w:lvlText w:val="%9."/>
      <w:lvlJc w:val="right"/>
      <w:pPr>
        <w:ind w:left="6798" w:hanging="180"/>
      </w:pPr>
    </w:lvl>
  </w:abstractNum>
  <w:abstractNum w:abstractNumId="35" w15:restartNumberingAfterBreak="0">
    <w:nsid w:val="652C06AA"/>
    <w:multiLevelType w:val="hybridMultilevel"/>
    <w:tmpl w:val="0530605C"/>
    <w:lvl w:ilvl="0" w:tplc="826A9BCA">
      <w:start w:val="1"/>
      <w:numFmt w:val="decimal"/>
      <w:suff w:val="space"/>
      <w:lvlText w:val="%1."/>
      <w:lvlJc w:val="center"/>
      <w:pPr>
        <w:ind w:left="1287" w:hanging="360"/>
      </w:pPr>
      <w:rPr>
        <w:rFonts w:ascii="Times New Roman" w:hAnsi="Times New Roman" w:cs="Times New Roman" w:hint="default"/>
        <w:b/>
        <w:sz w:val="24"/>
        <w:szCs w:val="24"/>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6" w15:restartNumberingAfterBreak="0">
    <w:nsid w:val="65A52B6A"/>
    <w:multiLevelType w:val="hybridMultilevel"/>
    <w:tmpl w:val="8FF6365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7951E9C"/>
    <w:multiLevelType w:val="singleLevel"/>
    <w:tmpl w:val="60007E96"/>
    <w:lvl w:ilvl="0">
      <w:start w:val="1"/>
      <w:numFmt w:val="decimal"/>
      <w:lvlText w:val="5.%1"/>
      <w:lvlJc w:val="left"/>
      <w:pPr>
        <w:ind w:left="792" w:hanging="432"/>
      </w:pPr>
      <w:rPr>
        <w:rFonts w:hint="default"/>
      </w:rPr>
    </w:lvl>
  </w:abstractNum>
  <w:abstractNum w:abstractNumId="38" w15:restartNumberingAfterBreak="0">
    <w:nsid w:val="6AF6319B"/>
    <w:multiLevelType w:val="hybridMultilevel"/>
    <w:tmpl w:val="AAC23E08"/>
    <w:lvl w:ilvl="0" w:tplc="EE2E04B4">
      <w:start w:val="1"/>
      <w:numFmt w:val="bullet"/>
      <w:suff w:val="space"/>
      <w:lvlText w:val=""/>
      <w:lvlJc w:val="left"/>
      <w:pPr>
        <w:ind w:left="0" w:firstLine="709"/>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6B93348F"/>
    <w:multiLevelType w:val="multilevel"/>
    <w:tmpl w:val="40DA75E4"/>
    <w:lvl w:ilvl="0">
      <w:start w:val="1"/>
      <w:numFmt w:val="decimal"/>
      <w:lvlText w:val="%1."/>
      <w:lvlJc w:val="left"/>
      <w:pPr>
        <w:ind w:left="765" w:hanging="765"/>
      </w:pPr>
      <w:rPr>
        <w:rFonts w:hint="default"/>
      </w:rPr>
    </w:lvl>
    <w:lvl w:ilvl="1">
      <w:start w:val="1"/>
      <w:numFmt w:val="decimal"/>
      <w:lvlText w:val="%1.%2."/>
      <w:lvlJc w:val="left"/>
      <w:pPr>
        <w:ind w:left="1485" w:hanging="765"/>
      </w:pPr>
      <w:rPr>
        <w:rFonts w:hint="default"/>
      </w:rPr>
    </w:lvl>
    <w:lvl w:ilvl="2">
      <w:start w:val="1"/>
      <w:numFmt w:val="decimal"/>
      <w:lvlText w:val="%1.%2.%3."/>
      <w:lvlJc w:val="left"/>
      <w:pPr>
        <w:ind w:left="2205" w:hanging="765"/>
      </w:pPr>
      <w:rPr>
        <w:rFonts w:hint="default"/>
      </w:rPr>
    </w:lvl>
    <w:lvl w:ilvl="3">
      <w:start w:val="1"/>
      <w:numFmt w:val="decimal"/>
      <w:lvlText w:val="%1.%2.%3.%4."/>
      <w:lvlJc w:val="left"/>
      <w:pPr>
        <w:ind w:left="2925" w:hanging="765"/>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0" w15:restartNumberingAfterBreak="0">
    <w:nsid w:val="6D3253F5"/>
    <w:multiLevelType w:val="multilevel"/>
    <w:tmpl w:val="0419001F"/>
    <w:numStyleLink w:val="1"/>
  </w:abstractNum>
  <w:abstractNum w:abstractNumId="41" w15:restartNumberingAfterBreak="0">
    <w:nsid w:val="711C1242"/>
    <w:multiLevelType w:val="multilevel"/>
    <w:tmpl w:val="A432A876"/>
    <w:lvl w:ilvl="0">
      <w:start w:val="1"/>
      <w:numFmt w:val="decimal"/>
      <w:lvlText w:val="%1."/>
      <w:lvlJc w:val="left"/>
      <w:pPr>
        <w:ind w:left="5322" w:hanging="360"/>
      </w:pPr>
    </w:lvl>
    <w:lvl w:ilvl="1">
      <w:start w:val="1"/>
      <w:numFmt w:val="decimal"/>
      <w:lvlText w:val="%1.%2."/>
      <w:lvlJc w:val="left"/>
      <w:pPr>
        <w:ind w:left="858" w:hanging="432"/>
      </w:pPr>
      <w:rPr>
        <w:b w:val="0"/>
        <w:sz w:val="22"/>
        <w:szCs w:val="22"/>
      </w:rPr>
    </w:lvl>
    <w:lvl w:ilvl="2">
      <w:start w:val="1"/>
      <w:numFmt w:val="decimal"/>
      <w:lvlText w:val="%1.%2.%3."/>
      <w:lvlJc w:val="left"/>
      <w:pPr>
        <w:ind w:left="6186" w:hanging="504"/>
      </w:pPr>
      <w:rPr>
        <w:rFonts w:ascii="Times New Roman" w:hAnsi="Times New Roman" w:cs="Times New Roman" w:hint="default"/>
        <w:b w:val="0"/>
        <w:sz w:val="22"/>
        <w:szCs w:val="22"/>
      </w:rPr>
    </w:lvl>
    <w:lvl w:ilvl="3">
      <w:start w:val="1"/>
      <w:numFmt w:val="decimal"/>
      <w:lvlText w:val="%1.%2.%3.%4."/>
      <w:lvlJc w:val="left"/>
      <w:pPr>
        <w:ind w:left="1216" w:hanging="648"/>
      </w:pPr>
      <w:rPr>
        <w:b w:val="0"/>
        <w:sz w:val="24"/>
        <w:szCs w:val="24"/>
      </w:rPr>
    </w:lvl>
    <w:lvl w:ilvl="4">
      <w:start w:val="1"/>
      <w:numFmt w:val="decimal"/>
      <w:lvlText w:val="%1.%2.%3.%4.%5."/>
      <w:lvlJc w:val="left"/>
      <w:pPr>
        <w:ind w:left="5754" w:hanging="792"/>
      </w:pPr>
    </w:lvl>
    <w:lvl w:ilvl="5">
      <w:start w:val="1"/>
      <w:numFmt w:val="decimal"/>
      <w:lvlText w:val="%1.%2.%3.%4.%5.%6."/>
      <w:lvlJc w:val="left"/>
      <w:pPr>
        <w:ind w:left="6891" w:hanging="936"/>
      </w:pPr>
    </w:lvl>
    <w:lvl w:ilvl="6">
      <w:start w:val="1"/>
      <w:numFmt w:val="decimal"/>
      <w:lvlText w:val="%1.%2.%3.%4.%5.%6.%7."/>
      <w:lvlJc w:val="left"/>
      <w:pPr>
        <w:ind w:left="2357" w:hanging="1080"/>
      </w:pPr>
    </w:lvl>
    <w:lvl w:ilvl="7">
      <w:start w:val="1"/>
      <w:numFmt w:val="decimal"/>
      <w:lvlText w:val="%1.%2.%3.%4.%5.%6.%7.%8."/>
      <w:lvlJc w:val="left"/>
      <w:pPr>
        <w:ind w:left="8706" w:hanging="1224"/>
      </w:pPr>
    </w:lvl>
    <w:lvl w:ilvl="8">
      <w:start w:val="1"/>
      <w:numFmt w:val="decimal"/>
      <w:lvlText w:val="%1.%2.%3.%4.%5.%6.%7.%8.%9."/>
      <w:lvlJc w:val="left"/>
      <w:pPr>
        <w:ind w:left="9282" w:hanging="1440"/>
      </w:pPr>
    </w:lvl>
  </w:abstractNum>
  <w:abstractNum w:abstractNumId="42" w15:restartNumberingAfterBreak="0">
    <w:nsid w:val="71437218"/>
    <w:multiLevelType w:val="hybridMultilevel"/>
    <w:tmpl w:val="A51CB63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73EB5AD2"/>
    <w:multiLevelType w:val="hybridMultilevel"/>
    <w:tmpl w:val="EA64A768"/>
    <w:lvl w:ilvl="0" w:tplc="719C02CA">
      <w:start w:val="1"/>
      <w:numFmt w:val="decimal"/>
      <w:lvlText w:val="%1."/>
      <w:lvlJc w:val="left"/>
      <w:pPr>
        <w:tabs>
          <w:tab w:val="num" w:pos="473"/>
        </w:tabs>
        <w:ind w:left="587" w:hanging="227"/>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4" w15:restartNumberingAfterBreak="0">
    <w:nsid w:val="748A22D6"/>
    <w:multiLevelType w:val="hybridMultilevel"/>
    <w:tmpl w:val="077096D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15:restartNumberingAfterBreak="0">
    <w:nsid w:val="784D732C"/>
    <w:multiLevelType w:val="hybridMultilevel"/>
    <w:tmpl w:val="68E6C170"/>
    <w:lvl w:ilvl="0" w:tplc="04190001">
      <w:start w:val="1"/>
      <w:numFmt w:val="bullet"/>
      <w:lvlText w:val=""/>
      <w:lvlJc w:val="left"/>
      <w:pPr>
        <w:ind w:left="1183" w:hanging="360"/>
      </w:pPr>
      <w:rPr>
        <w:rFonts w:ascii="Symbol" w:hAnsi="Symbol" w:hint="default"/>
      </w:rPr>
    </w:lvl>
    <w:lvl w:ilvl="1" w:tplc="04190003" w:tentative="1">
      <w:start w:val="1"/>
      <w:numFmt w:val="bullet"/>
      <w:lvlText w:val="o"/>
      <w:lvlJc w:val="left"/>
      <w:pPr>
        <w:ind w:left="1903" w:hanging="360"/>
      </w:pPr>
      <w:rPr>
        <w:rFonts w:ascii="Courier New" w:hAnsi="Courier New" w:cs="Courier New" w:hint="default"/>
      </w:rPr>
    </w:lvl>
    <w:lvl w:ilvl="2" w:tplc="04190005" w:tentative="1">
      <w:start w:val="1"/>
      <w:numFmt w:val="bullet"/>
      <w:lvlText w:val=""/>
      <w:lvlJc w:val="left"/>
      <w:pPr>
        <w:ind w:left="2623" w:hanging="360"/>
      </w:pPr>
      <w:rPr>
        <w:rFonts w:ascii="Wingdings" w:hAnsi="Wingdings" w:hint="default"/>
      </w:rPr>
    </w:lvl>
    <w:lvl w:ilvl="3" w:tplc="04190001" w:tentative="1">
      <w:start w:val="1"/>
      <w:numFmt w:val="bullet"/>
      <w:lvlText w:val=""/>
      <w:lvlJc w:val="left"/>
      <w:pPr>
        <w:ind w:left="3343" w:hanging="360"/>
      </w:pPr>
      <w:rPr>
        <w:rFonts w:ascii="Symbol" w:hAnsi="Symbol" w:hint="default"/>
      </w:rPr>
    </w:lvl>
    <w:lvl w:ilvl="4" w:tplc="04190003" w:tentative="1">
      <w:start w:val="1"/>
      <w:numFmt w:val="bullet"/>
      <w:lvlText w:val="o"/>
      <w:lvlJc w:val="left"/>
      <w:pPr>
        <w:ind w:left="4063" w:hanging="360"/>
      </w:pPr>
      <w:rPr>
        <w:rFonts w:ascii="Courier New" w:hAnsi="Courier New" w:cs="Courier New" w:hint="default"/>
      </w:rPr>
    </w:lvl>
    <w:lvl w:ilvl="5" w:tplc="04190005" w:tentative="1">
      <w:start w:val="1"/>
      <w:numFmt w:val="bullet"/>
      <w:lvlText w:val=""/>
      <w:lvlJc w:val="left"/>
      <w:pPr>
        <w:ind w:left="4783" w:hanging="360"/>
      </w:pPr>
      <w:rPr>
        <w:rFonts w:ascii="Wingdings" w:hAnsi="Wingdings" w:hint="default"/>
      </w:rPr>
    </w:lvl>
    <w:lvl w:ilvl="6" w:tplc="04190001" w:tentative="1">
      <w:start w:val="1"/>
      <w:numFmt w:val="bullet"/>
      <w:lvlText w:val=""/>
      <w:lvlJc w:val="left"/>
      <w:pPr>
        <w:ind w:left="5503" w:hanging="360"/>
      </w:pPr>
      <w:rPr>
        <w:rFonts w:ascii="Symbol" w:hAnsi="Symbol" w:hint="default"/>
      </w:rPr>
    </w:lvl>
    <w:lvl w:ilvl="7" w:tplc="04190003" w:tentative="1">
      <w:start w:val="1"/>
      <w:numFmt w:val="bullet"/>
      <w:lvlText w:val="o"/>
      <w:lvlJc w:val="left"/>
      <w:pPr>
        <w:ind w:left="6223" w:hanging="360"/>
      </w:pPr>
      <w:rPr>
        <w:rFonts w:ascii="Courier New" w:hAnsi="Courier New" w:cs="Courier New" w:hint="default"/>
      </w:rPr>
    </w:lvl>
    <w:lvl w:ilvl="8" w:tplc="04190005" w:tentative="1">
      <w:start w:val="1"/>
      <w:numFmt w:val="bullet"/>
      <w:lvlText w:val=""/>
      <w:lvlJc w:val="left"/>
      <w:pPr>
        <w:ind w:left="6943" w:hanging="360"/>
      </w:pPr>
      <w:rPr>
        <w:rFonts w:ascii="Wingdings" w:hAnsi="Wingdings" w:hint="default"/>
      </w:rPr>
    </w:lvl>
  </w:abstractNum>
  <w:abstractNum w:abstractNumId="46" w15:restartNumberingAfterBreak="0">
    <w:nsid w:val="7E4A2765"/>
    <w:multiLevelType w:val="hybridMultilevel"/>
    <w:tmpl w:val="EC028F3A"/>
    <w:lvl w:ilvl="0" w:tplc="0419000D">
      <w:start w:val="1"/>
      <w:numFmt w:val="bullet"/>
      <w:lvlText w:val=""/>
      <w:lvlJc w:val="left"/>
      <w:pPr>
        <w:ind w:left="726" w:hanging="360"/>
      </w:pPr>
      <w:rPr>
        <w:rFonts w:ascii="Wingdings" w:hAnsi="Wingdings" w:hint="default"/>
      </w:rPr>
    </w:lvl>
    <w:lvl w:ilvl="1" w:tplc="04190003" w:tentative="1">
      <w:start w:val="1"/>
      <w:numFmt w:val="bullet"/>
      <w:lvlText w:val="o"/>
      <w:lvlJc w:val="left"/>
      <w:pPr>
        <w:ind w:left="1446" w:hanging="360"/>
      </w:pPr>
      <w:rPr>
        <w:rFonts w:ascii="Courier New" w:hAnsi="Courier New" w:cs="Courier New" w:hint="default"/>
      </w:rPr>
    </w:lvl>
    <w:lvl w:ilvl="2" w:tplc="04190005" w:tentative="1">
      <w:start w:val="1"/>
      <w:numFmt w:val="bullet"/>
      <w:lvlText w:val=""/>
      <w:lvlJc w:val="left"/>
      <w:pPr>
        <w:ind w:left="2166" w:hanging="360"/>
      </w:pPr>
      <w:rPr>
        <w:rFonts w:ascii="Wingdings" w:hAnsi="Wingdings" w:hint="default"/>
      </w:rPr>
    </w:lvl>
    <w:lvl w:ilvl="3" w:tplc="04190001" w:tentative="1">
      <w:start w:val="1"/>
      <w:numFmt w:val="bullet"/>
      <w:lvlText w:val=""/>
      <w:lvlJc w:val="left"/>
      <w:pPr>
        <w:ind w:left="2886" w:hanging="360"/>
      </w:pPr>
      <w:rPr>
        <w:rFonts w:ascii="Symbol" w:hAnsi="Symbol" w:hint="default"/>
      </w:rPr>
    </w:lvl>
    <w:lvl w:ilvl="4" w:tplc="04190003" w:tentative="1">
      <w:start w:val="1"/>
      <w:numFmt w:val="bullet"/>
      <w:lvlText w:val="o"/>
      <w:lvlJc w:val="left"/>
      <w:pPr>
        <w:ind w:left="3606" w:hanging="360"/>
      </w:pPr>
      <w:rPr>
        <w:rFonts w:ascii="Courier New" w:hAnsi="Courier New" w:cs="Courier New" w:hint="default"/>
      </w:rPr>
    </w:lvl>
    <w:lvl w:ilvl="5" w:tplc="04190005" w:tentative="1">
      <w:start w:val="1"/>
      <w:numFmt w:val="bullet"/>
      <w:lvlText w:val=""/>
      <w:lvlJc w:val="left"/>
      <w:pPr>
        <w:ind w:left="4326" w:hanging="360"/>
      </w:pPr>
      <w:rPr>
        <w:rFonts w:ascii="Wingdings" w:hAnsi="Wingdings" w:hint="default"/>
      </w:rPr>
    </w:lvl>
    <w:lvl w:ilvl="6" w:tplc="04190001" w:tentative="1">
      <w:start w:val="1"/>
      <w:numFmt w:val="bullet"/>
      <w:lvlText w:val=""/>
      <w:lvlJc w:val="left"/>
      <w:pPr>
        <w:ind w:left="5046" w:hanging="360"/>
      </w:pPr>
      <w:rPr>
        <w:rFonts w:ascii="Symbol" w:hAnsi="Symbol" w:hint="default"/>
      </w:rPr>
    </w:lvl>
    <w:lvl w:ilvl="7" w:tplc="04190003" w:tentative="1">
      <w:start w:val="1"/>
      <w:numFmt w:val="bullet"/>
      <w:lvlText w:val="o"/>
      <w:lvlJc w:val="left"/>
      <w:pPr>
        <w:ind w:left="5766" w:hanging="360"/>
      </w:pPr>
      <w:rPr>
        <w:rFonts w:ascii="Courier New" w:hAnsi="Courier New" w:cs="Courier New" w:hint="default"/>
      </w:rPr>
    </w:lvl>
    <w:lvl w:ilvl="8" w:tplc="04190005" w:tentative="1">
      <w:start w:val="1"/>
      <w:numFmt w:val="bullet"/>
      <w:lvlText w:val=""/>
      <w:lvlJc w:val="left"/>
      <w:pPr>
        <w:ind w:left="6486" w:hanging="360"/>
      </w:pPr>
      <w:rPr>
        <w:rFonts w:ascii="Wingdings" w:hAnsi="Wingdings" w:hint="default"/>
      </w:rPr>
    </w:lvl>
  </w:abstractNum>
  <w:num w:numId="1">
    <w:abstractNumId w:val="19"/>
  </w:num>
  <w:num w:numId="2">
    <w:abstractNumId w:val="0"/>
    <w:lvlOverride w:ilvl="0">
      <w:startOverride w:val="1"/>
    </w:lvlOverride>
    <w:lvlOverride w:ilvl="1"/>
    <w:lvlOverride w:ilvl="2"/>
    <w:lvlOverride w:ilvl="3"/>
    <w:lvlOverride w:ilvl="4"/>
    <w:lvlOverride w:ilvl="5"/>
    <w:lvlOverride w:ilvl="6"/>
    <w:lvlOverride w:ilvl="7"/>
    <w:lvlOverride w:ilvl="8"/>
  </w:num>
  <w:num w:numId="3">
    <w:abstractNumId w:val="14"/>
  </w:num>
  <w:num w:numId="4">
    <w:abstractNumId w:val="11"/>
  </w:num>
  <w:num w:numId="5">
    <w:abstractNumId w:val="25"/>
  </w:num>
  <w:num w:numId="6">
    <w:abstractNumId w:val="39"/>
  </w:num>
  <w:num w:numId="7">
    <w:abstractNumId w:val="43"/>
  </w:num>
  <w:num w:numId="8">
    <w:abstractNumId w:val="45"/>
  </w:num>
  <w:num w:numId="9">
    <w:abstractNumId w:val="32"/>
  </w:num>
  <w:num w:numId="10">
    <w:abstractNumId w:val="23"/>
  </w:num>
  <w:num w:numId="11">
    <w:abstractNumId w:val="34"/>
  </w:num>
  <w:num w:numId="12">
    <w:abstractNumId w:val="31"/>
  </w:num>
  <w:num w:numId="13">
    <w:abstractNumId w:val="6"/>
  </w:num>
  <w:num w:numId="14">
    <w:abstractNumId w:val="18"/>
  </w:num>
  <w:num w:numId="15">
    <w:abstractNumId w:val="9"/>
  </w:num>
  <w:num w:numId="16">
    <w:abstractNumId w:val="5"/>
  </w:num>
  <w:num w:numId="17">
    <w:abstractNumId w:val="8"/>
  </w:num>
  <w:num w:numId="18">
    <w:abstractNumId w:val="28"/>
  </w:num>
  <w:num w:numId="19">
    <w:abstractNumId w:val="20"/>
  </w:num>
  <w:num w:numId="20">
    <w:abstractNumId w:val="12"/>
  </w:num>
  <w:num w:numId="21">
    <w:abstractNumId w:val="35"/>
  </w:num>
  <w:num w:numId="22">
    <w:abstractNumId w:val="26"/>
  </w:num>
  <w:num w:numId="23">
    <w:abstractNumId w:val="21"/>
  </w:num>
  <w:num w:numId="24">
    <w:abstractNumId w:val="38"/>
  </w:num>
  <w:num w:numId="25">
    <w:abstractNumId w:val="33"/>
  </w:num>
  <w:num w:numId="26">
    <w:abstractNumId w:val="3"/>
  </w:num>
  <w:num w:numId="27">
    <w:abstractNumId w:val="36"/>
  </w:num>
  <w:num w:numId="28">
    <w:abstractNumId w:val="24"/>
  </w:num>
  <w:num w:numId="29">
    <w:abstractNumId w:val="4"/>
  </w:num>
  <w:num w:numId="30">
    <w:abstractNumId w:val="46"/>
  </w:num>
  <w:num w:numId="31">
    <w:abstractNumId w:val="2"/>
  </w:num>
  <w:num w:numId="32">
    <w:abstractNumId w:val="30"/>
    <w:lvlOverride w:ilvl="1">
      <w:lvl w:ilvl="1">
        <w:start w:val="1"/>
        <w:numFmt w:val="decimal"/>
        <w:lvlText w:val="%1.%2."/>
        <w:lvlJc w:val="left"/>
        <w:pPr>
          <w:ind w:left="1142" w:hanging="432"/>
        </w:pPr>
        <w:rPr>
          <w:b w:val="0"/>
          <w:sz w:val="22"/>
          <w:szCs w:val="22"/>
        </w:rPr>
      </w:lvl>
    </w:lvlOverride>
    <w:lvlOverride w:ilvl="3">
      <w:lvl w:ilvl="3">
        <w:start w:val="1"/>
        <w:numFmt w:val="decimal"/>
        <w:lvlText w:val="%1.%2.%3.%4."/>
        <w:lvlJc w:val="left"/>
        <w:pPr>
          <w:ind w:left="1216" w:hanging="648"/>
        </w:pPr>
        <w:rPr>
          <w:b w:val="0"/>
          <w:sz w:val="24"/>
          <w:szCs w:val="24"/>
        </w:rPr>
      </w:lvl>
    </w:lvlOverride>
    <w:lvlOverride w:ilvl="5">
      <w:lvl w:ilvl="5">
        <w:start w:val="1"/>
        <w:numFmt w:val="decimal"/>
        <w:lvlText w:val="%1.%2.%3.%4.%5.%6."/>
        <w:lvlJc w:val="left"/>
        <w:pPr>
          <w:ind w:left="6891" w:hanging="936"/>
        </w:pPr>
      </w:lvl>
    </w:lvlOverride>
  </w:num>
  <w:num w:numId="33">
    <w:abstractNumId w:val="41"/>
  </w:num>
  <w:num w:numId="34">
    <w:abstractNumId w:val="7"/>
  </w:num>
  <w:num w:numId="35">
    <w:abstractNumId w:val="44"/>
  </w:num>
  <w:num w:numId="36">
    <w:abstractNumId w:val="42"/>
  </w:num>
  <w:num w:numId="37">
    <w:abstractNumId w:val="30"/>
  </w:num>
  <w:num w:numId="38">
    <w:abstractNumId w:val="30"/>
    <w:lvlOverride w:ilvl="1">
      <w:lvl w:ilvl="1">
        <w:start w:val="1"/>
        <w:numFmt w:val="decimal"/>
        <w:lvlText w:val="%1.%2."/>
        <w:lvlJc w:val="left"/>
        <w:pPr>
          <w:ind w:left="1142" w:hanging="432"/>
        </w:pPr>
        <w:rPr>
          <w:b w:val="0"/>
          <w:sz w:val="24"/>
          <w:szCs w:val="24"/>
        </w:rPr>
      </w:lvl>
    </w:lvlOverride>
    <w:lvlOverride w:ilvl="3">
      <w:lvl w:ilvl="3">
        <w:start w:val="1"/>
        <w:numFmt w:val="decimal"/>
        <w:lvlText w:val="%1.%2.%3.%4."/>
        <w:lvlJc w:val="left"/>
        <w:pPr>
          <w:ind w:left="1216" w:hanging="648"/>
        </w:pPr>
        <w:rPr>
          <w:b w:val="0"/>
          <w:sz w:val="24"/>
          <w:szCs w:val="24"/>
        </w:rPr>
      </w:lvl>
    </w:lvlOverride>
    <w:lvlOverride w:ilvl="5">
      <w:lvl w:ilvl="5">
        <w:start w:val="1"/>
        <w:numFmt w:val="decimal"/>
        <w:lvlText w:val="%1.%2.%3.%4.%5.%6."/>
        <w:lvlJc w:val="left"/>
        <w:pPr>
          <w:ind w:left="6891" w:hanging="936"/>
        </w:pPr>
      </w:lvl>
    </w:lvlOverride>
  </w:num>
  <w:num w:numId="39">
    <w:abstractNumId w:val="15"/>
  </w:num>
  <w:num w:numId="40">
    <w:abstractNumId w:val="22"/>
  </w:num>
  <w:num w:numId="41">
    <w:abstractNumId w:val="17"/>
  </w:num>
  <w:num w:numId="42">
    <w:abstractNumId w:val="13"/>
  </w:num>
  <w:num w:numId="43">
    <w:abstractNumId w:val="16"/>
  </w:num>
  <w:num w:numId="44">
    <w:abstractNumId w:val="29"/>
  </w:num>
  <w:num w:numId="45">
    <w:abstractNumId w:val="10"/>
  </w:num>
  <w:num w:numId="46">
    <w:abstractNumId w:val="37"/>
  </w:num>
  <w:num w:numId="47">
    <w:abstractNumId w:val="40"/>
  </w:num>
  <w:num w:numId="48">
    <w:abstractNumId w:val="27"/>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0DDC"/>
    <w:rsid w:val="00000C07"/>
    <w:rsid w:val="0000102D"/>
    <w:rsid w:val="00001462"/>
    <w:rsid w:val="000017E5"/>
    <w:rsid w:val="00001A29"/>
    <w:rsid w:val="00002B5B"/>
    <w:rsid w:val="0000321E"/>
    <w:rsid w:val="000032BA"/>
    <w:rsid w:val="00003CF8"/>
    <w:rsid w:val="00004BA2"/>
    <w:rsid w:val="0000535E"/>
    <w:rsid w:val="0000649A"/>
    <w:rsid w:val="00006BD1"/>
    <w:rsid w:val="00006CE4"/>
    <w:rsid w:val="00006F83"/>
    <w:rsid w:val="00006FB8"/>
    <w:rsid w:val="00007417"/>
    <w:rsid w:val="000106A0"/>
    <w:rsid w:val="000108CA"/>
    <w:rsid w:val="00010C6F"/>
    <w:rsid w:val="0001115C"/>
    <w:rsid w:val="00011239"/>
    <w:rsid w:val="00013677"/>
    <w:rsid w:val="00013884"/>
    <w:rsid w:val="00013ADC"/>
    <w:rsid w:val="00013F49"/>
    <w:rsid w:val="00013FA2"/>
    <w:rsid w:val="000142AB"/>
    <w:rsid w:val="0001509D"/>
    <w:rsid w:val="000153B5"/>
    <w:rsid w:val="00016610"/>
    <w:rsid w:val="000172CA"/>
    <w:rsid w:val="000175CB"/>
    <w:rsid w:val="0002171B"/>
    <w:rsid w:val="00021992"/>
    <w:rsid w:val="000225AB"/>
    <w:rsid w:val="00022A87"/>
    <w:rsid w:val="0002321F"/>
    <w:rsid w:val="00023949"/>
    <w:rsid w:val="00023FBF"/>
    <w:rsid w:val="0002401F"/>
    <w:rsid w:val="000245EE"/>
    <w:rsid w:val="00025888"/>
    <w:rsid w:val="00025C0A"/>
    <w:rsid w:val="00026B30"/>
    <w:rsid w:val="0002748F"/>
    <w:rsid w:val="00027840"/>
    <w:rsid w:val="00027E6B"/>
    <w:rsid w:val="00027F63"/>
    <w:rsid w:val="00030631"/>
    <w:rsid w:val="0003224B"/>
    <w:rsid w:val="00032335"/>
    <w:rsid w:val="00032BDA"/>
    <w:rsid w:val="00033AD2"/>
    <w:rsid w:val="00033C13"/>
    <w:rsid w:val="000340BB"/>
    <w:rsid w:val="000346BB"/>
    <w:rsid w:val="0003492A"/>
    <w:rsid w:val="0003697A"/>
    <w:rsid w:val="00036A85"/>
    <w:rsid w:val="00036AF3"/>
    <w:rsid w:val="000370A6"/>
    <w:rsid w:val="00037AF7"/>
    <w:rsid w:val="00040657"/>
    <w:rsid w:val="00040B2B"/>
    <w:rsid w:val="00040C21"/>
    <w:rsid w:val="00040CE0"/>
    <w:rsid w:val="000410CB"/>
    <w:rsid w:val="00041351"/>
    <w:rsid w:val="00041483"/>
    <w:rsid w:val="00041E84"/>
    <w:rsid w:val="0004263B"/>
    <w:rsid w:val="000426FA"/>
    <w:rsid w:val="00042EA3"/>
    <w:rsid w:val="00043139"/>
    <w:rsid w:val="00043953"/>
    <w:rsid w:val="00043EAD"/>
    <w:rsid w:val="0004617E"/>
    <w:rsid w:val="00046CA2"/>
    <w:rsid w:val="00046CAB"/>
    <w:rsid w:val="00046F04"/>
    <w:rsid w:val="00047678"/>
    <w:rsid w:val="000504B9"/>
    <w:rsid w:val="00050953"/>
    <w:rsid w:val="00050D2A"/>
    <w:rsid w:val="00051425"/>
    <w:rsid w:val="00051588"/>
    <w:rsid w:val="00051C1C"/>
    <w:rsid w:val="000526EF"/>
    <w:rsid w:val="00052AA3"/>
    <w:rsid w:val="00052FFA"/>
    <w:rsid w:val="00053082"/>
    <w:rsid w:val="00053273"/>
    <w:rsid w:val="000534E4"/>
    <w:rsid w:val="000535E5"/>
    <w:rsid w:val="00053645"/>
    <w:rsid w:val="000536EF"/>
    <w:rsid w:val="00053800"/>
    <w:rsid w:val="00054C9F"/>
    <w:rsid w:val="00055018"/>
    <w:rsid w:val="000561AF"/>
    <w:rsid w:val="0005660F"/>
    <w:rsid w:val="000572B1"/>
    <w:rsid w:val="00057D54"/>
    <w:rsid w:val="00060790"/>
    <w:rsid w:val="00062008"/>
    <w:rsid w:val="00062D10"/>
    <w:rsid w:val="0006341D"/>
    <w:rsid w:val="00064C75"/>
    <w:rsid w:val="00064D69"/>
    <w:rsid w:val="00064F48"/>
    <w:rsid w:val="000652A1"/>
    <w:rsid w:val="0006575F"/>
    <w:rsid w:val="00065D8C"/>
    <w:rsid w:val="0006607A"/>
    <w:rsid w:val="00066B8B"/>
    <w:rsid w:val="0006767C"/>
    <w:rsid w:val="00067C9F"/>
    <w:rsid w:val="00067D70"/>
    <w:rsid w:val="00067FDF"/>
    <w:rsid w:val="00070850"/>
    <w:rsid w:val="000729C4"/>
    <w:rsid w:val="00072B44"/>
    <w:rsid w:val="0007306D"/>
    <w:rsid w:val="00073394"/>
    <w:rsid w:val="000733B7"/>
    <w:rsid w:val="000738A0"/>
    <w:rsid w:val="00074369"/>
    <w:rsid w:val="00074407"/>
    <w:rsid w:val="00075820"/>
    <w:rsid w:val="0007734D"/>
    <w:rsid w:val="000775E5"/>
    <w:rsid w:val="00077996"/>
    <w:rsid w:val="000805E8"/>
    <w:rsid w:val="00080DBC"/>
    <w:rsid w:val="00080F39"/>
    <w:rsid w:val="00082821"/>
    <w:rsid w:val="00083B3C"/>
    <w:rsid w:val="00084778"/>
    <w:rsid w:val="00085025"/>
    <w:rsid w:val="0008580D"/>
    <w:rsid w:val="0008582C"/>
    <w:rsid w:val="00085CAF"/>
    <w:rsid w:val="00085E01"/>
    <w:rsid w:val="0008658B"/>
    <w:rsid w:val="00086C4A"/>
    <w:rsid w:val="00090B6A"/>
    <w:rsid w:val="00091236"/>
    <w:rsid w:val="0009162B"/>
    <w:rsid w:val="00091824"/>
    <w:rsid w:val="0009223D"/>
    <w:rsid w:val="00092639"/>
    <w:rsid w:val="00092B82"/>
    <w:rsid w:val="00093159"/>
    <w:rsid w:val="000932A4"/>
    <w:rsid w:val="00093E94"/>
    <w:rsid w:val="000944C3"/>
    <w:rsid w:val="000952A4"/>
    <w:rsid w:val="000952F0"/>
    <w:rsid w:val="000953A9"/>
    <w:rsid w:val="00097070"/>
    <w:rsid w:val="00097BE5"/>
    <w:rsid w:val="00097FEE"/>
    <w:rsid w:val="000A022D"/>
    <w:rsid w:val="000A0AA9"/>
    <w:rsid w:val="000A0D58"/>
    <w:rsid w:val="000A1985"/>
    <w:rsid w:val="000A1B50"/>
    <w:rsid w:val="000A1B5B"/>
    <w:rsid w:val="000A20AB"/>
    <w:rsid w:val="000A290D"/>
    <w:rsid w:val="000A2AB8"/>
    <w:rsid w:val="000A3365"/>
    <w:rsid w:val="000A34DD"/>
    <w:rsid w:val="000A379F"/>
    <w:rsid w:val="000A4743"/>
    <w:rsid w:val="000A48BD"/>
    <w:rsid w:val="000A4A38"/>
    <w:rsid w:val="000A4EBB"/>
    <w:rsid w:val="000A5734"/>
    <w:rsid w:val="000A5C2F"/>
    <w:rsid w:val="000A6870"/>
    <w:rsid w:val="000A6F11"/>
    <w:rsid w:val="000B08E5"/>
    <w:rsid w:val="000B0BB7"/>
    <w:rsid w:val="000B0CB8"/>
    <w:rsid w:val="000B197C"/>
    <w:rsid w:val="000B28EC"/>
    <w:rsid w:val="000B3072"/>
    <w:rsid w:val="000B31AE"/>
    <w:rsid w:val="000B365A"/>
    <w:rsid w:val="000B4739"/>
    <w:rsid w:val="000B4AE1"/>
    <w:rsid w:val="000B50E5"/>
    <w:rsid w:val="000B5A5B"/>
    <w:rsid w:val="000B5BB9"/>
    <w:rsid w:val="000B5CC0"/>
    <w:rsid w:val="000B6A78"/>
    <w:rsid w:val="000B7C7F"/>
    <w:rsid w:val="000C051D"/>
    <w:rsid w:val="000C062A"/>
    <w:rsid w:val="000C0864"/>
    <w:rsid w:val="000C0B16"/>
    <w:rsid w:val="000C0FBC"/>
    <w:rsid w:val="000C1729"/>
    <w:rsid w:val="000C198B"/>
    <w:rsid w:val="000C2C91"/>
    <w:rsid w:val="000C3954"/>
    <w:rsid w:val="000C3B3D"/>
    <w:rsid w:val="000C3F01"/>
    <w:rsid w:val="000C3FAB"/>
    <w:rsid w:val="000C3FF8"/>
    <w:rsid w:val="000C42F8"/>
    <w:rsid w:val="000C5383"/>
    <w:rsid w:val="000C56F8"/>
    <w:rsid w:val="000C5808"/>
    <w:rsid w:val="000C6252"/>
    <w:rsid w:val="000C648F"/>
    <w:rsid w:val="000C657A"/>
    <w:rsid w:val="000C6EBF"/>
    <w:rsid w:val="000C762E"/>
    <w:rsid w:val="000C7800"/>
    <w:rsid w:val="000D0F6C"/>
    <w:rsid w:val="000D106C"/>
    <w:rsid w:val="000D1B88"/>
    <w:rsid w:val="000D1D51"/>
    <w:rsid w:val="000D2C5E"/>
    <w:rsid w:val="000D35AA"/>
    <w:rsid w:val="000D393F"/>
    <w:rsid w:val="000D4598"/>
    <w:rsid w:val="000D551A"/>
    <w:rsid w:val="000D5F43"/>
    <w:rsid w:val="000D66D8"/>
    <w:rsid w:val="000D6DB6"/>
    <w:rsid w:val="000E068C"/>
    <w:rsid w:val="000E1696"/>
    <w:rsid w:val="000E171D"/>
    <w:rsid w:val="000E1FF1"/>
    <w:rsid w:val="000E346E"/>
    <w:rsid w:val="000E3677"/>
    <w:rsid w:val="000E3F6C"/>
    <w:rsid w:val="000E4F8C"/>
    <w:rsid w:val="000E54D6"/>
    <w:rsid w:val="000E5DD0"/>
    <w:rsid w:val="000E603B"/>
    <w:rsid w:val="000E6A96"/>
    <w:rsid w:val="000E6D0F"/>
    <w:rsid w:val="000E7D34"/>
    <w:rsid w:val="000F05C1"/>
    <w:rsid w:val="000F0967"/>
    <w:rsid w:val="000F11A8"/>
    <w:rsid w:val="000F1211"/>
    <w:rsid w:val="000F1D38"/>
    <w:rsid w:val="000F1EA2"/>
    <w:rsid w:val="000F1F9A"/>
    <w:rsid w:val="000F2207"/>
    <w:rsid w:val="000F2388"/>
    <w:rsid w:val="000F24CB"/>
    <w:rsid w:val="000F2EC4"/>
    <w:rsid w:val="000F34A8"/>
    <w:rsid w:val="000F3B30"/>
    <w:rsid w:val="000F3CAC"/>
    <w:rsid w:val="000F4081"/>
    <w:rsid w:val="000F41FF"/>
    <w:rsid w:val="000F4EF5"/>
    <w:rsid w:val="000F5C43"/>
    <w:rsid w:val="000F630D"/>
    <w:rsid w:val="000F6576"/>
    <w:rsid w:val="000F6D81"/>
    <w:rsid w:val="000F6F31"/>
    <w:rsid w:val="000F7349"/>
    <w:rsid w:val="000F734F"/>
    <w:rsid w:val="000F7FFE"/>
    <w:rsid w:val="001003AD"/>
    <w:rsid w:val="00100CB2"/>
    <w:rsid w:val="001017F4"/>
    <w:rsid w:val="00101834"/>
    <w:rsid w:val="001021AA"/>
    <w:rsid w:val="00102C80"/>
    <w:rsid w:val="0010456D"/>
    <w:rsid w:val="00104872"/>
    <w:rsid w:val="00105360"/>
    <w:rsid w:val="00105A68"/>
    <w:rsid w:val="0010637E"/>
    <w:rsid w:val="001068F6"/>
    <w:rsid w:val="0010726E"/>
    <w:rsid w:val="00107BE8"/>
    <w:rsid w:val="00107E7B"/>
    <w:rsid w:val="00110068"/>
    <w:rsid w:val="00110081"/>
    <w:rsid w:val="00110EBE"/>
    <w:rsid w:val="00110F18"/>
    <w:rsid w:val="001116AB"/>
    <w:rsid w:val="00112F52"/>
    <w:rsid w:val="001131B2"/>
    <w:rsid w:val="001131C8"/>
    <w:rsid w:val="00113A99"/>
    <w:rsid w:val="001142C2"/>
    <w:rsid w:val="00114DE4"/>
    <w:rsid w:val="001150E5"/>
    <w:rsid w:val="0011551C"/>
    <w:rsid w:val="0011617B"/>
    <w:rsid w:val="00116460"/>
    <w:rsid w:val="00116E43"/>
    <w:rsid w:val="00116FD9"/>
    <w:rsid w:val="00117478"/>
    <w:rsid w:val="00117F0F"/>
    <w:rsid w:val="00117FEB"/>
    <w:rsid w:val="0012014D"/>
    <w:rsid w:val="001205A2"/>
    <w:rsid w:val="00120863"/>
    <w:rsid w:val="00122C1E"/>
    <w:rsid w:val="00122C98"/>
    <w:rsid w:val="001244D5"/>
    <w:rsid w:val="00124DC3"/>
    <w:rsid w:val="00124ED6"/>
    <w:rsid w:val="00126C57"/>
    <w:rsid w:val="00127251"/>
    <w:rsid w:val="00127276"/>
    <w:rsid w:val="001301B5"/>
    <w:rsid w:val="001308BB"/>
    <w:rsid w:val="00131486"/>
    <w:rsid w:val="00132214"/>
    <w:rsid w:val="0013298A"/>
    <w:rsid w:val="00133218"/>
    <w:rsid w:val="00133732"/>
    <w:rsid w:val="0013398F"/>
    <w:rsid w:val="0013399B"/>
    <w:rsid w:val="0013474D"/>
    <w:rsid w:val="001348FD"/>
    <w:rsid w:val="00134EC0"/>
    <w:rsid w:val="001354D7"/>
    <w:rsid w:val="0013588D"/>
    <w:rsid w:val="00135B86"/>
    <w:rsid w:val="00136A31"/>
    <w:rsid w:val="00136CC8"/>
    <w:rsid w:val="00137D7D"/>
    <w:rsid w:val="00137EC1"/>
    <w:rsid w:val="00137FE8"/>
    <w:rsid w:val="00140837"/>
    <w:rsid w:val="00140BE6"/>
    <w:rsid w:val="00142142"/>
    <w:rsid w:val="001425FA"/>
    <w:rsid w:val="0014278B"/>
    <w:rsid w:val="0014289E"/>
    <w:rsid w:val="00142A4D"/>
    <w:rsid w:val="00142F37"/>
    <w:rsid w:val="0014389D"/>
    <w:rsid w:val="00144831"/>
    <w:rsid w:val="00144D22"/>
    <w:rsid w:val="00145D97"/>
    <w:rsid w:val="00145EE4"/>
    <w:rsid w:val="00146FA6"/>
    <w:rsid w:val="0014701D"/>
    <w:rsid w:val="00147B27"/>
    <w:rsid w:val="0015025B"/>
    <w:rsid w:val="001503E3"/>
    <w:rsid w:val="00150F08"/>
    <w:rsid w:val="0015223C"/>
    <w:rsid w:val="001535A2"/>
    <w:rsid w:val="00153BF7"/>
    <w:rsid w:val="0015487C"/>
    <w:rsid w:val="00154932"/>
    <w:rsid w:val="00155AAA"/>
    <w:rsid w:val="0015667A"/>
    <w:rsid w:val="0015668F"/>
    <w:rsid w:val="00156AC7"/>
    <w:rsid w:val="00157B72"/>
    <w:rsid w:val="001609FE"/>
    <w:rsid w:val="00160FBA"/>
    <w:rsid w:val="001613AE"/>
    <w:rsid w:val="0016155A"/>
    <w:rsid w:val="00163ED1"/>
    <w:rsid w:val="00163F70"/>
    <w:rsid w:val="00164344"/>
    <w:rsid w:val="00164446"/>
    <w:rsid w:val="0016448A"/>
    <w:rsid w:val="00165829"/>
    <w:rsid w:val="00165D81"/>
    <w:rsid w:val="001664ED"/>
    <w:rsid w:val="00166D70"/>
    <w:rsid w:val="001679FD"/>
    <w:rsid w:val="00167CC3"/>
    <w:rsid w:val="0017046E"/>
    <w:rsid w:val="001712B8"/>
    <w:rsid w:val="00171E55"/>
    <w:rsid w:val="00172A69"/>
    <w:rsid w:val="00172EC9"/>
    <w:rsid w:val="001733A5"/>
    <w:rsid w:val="0017450D"/>
    <w:rsid w:val="00174D0C"/>
    <w:rsid w:val="001754AB"/>
    <w:rsid w:val="00175EB1"/>
    <w:rsid w:val="0017665F"/>
    <w:rsid w:val="001768BF"/>
    <w:rsid w:val="00177E4E"/>
    <w:rsid w:val="00180CE1"/>
    <w:rsid w:val="00180F69"/>
    <w:rsid w:val="00181D7F"/>
    <w:rsid w:val="00181FA1"/>
    <w:rsid w:val="00182486"/>
    <w:rsid w:val="00182601"/>
    <w:rsid w:val="00182C81"/>
    <w:rsid w:val="0018409B"/>
    <w:rsid w:val="001845B4"/>
    <w:rsid w:val="00185842"/>
    <w:rsid w:val="00185A4C"/>
    <w:rsid w:val="00186500"/>
    <w:rsid w:val="00186DFA"/>
    <w:rsid w:val="0018701A"/>
    <w:rsid w:val="00187488"/>
    <w:rsid w:val="00187627"/>
    <w:rsid w:val="00187BCE"/>
    <w:rsid w:val="00190205"/>
    <w:rsid w:val="00190CE8"/>
    <w:rsid w:val="00190CED"/>
    <w:rsid w:val="00190DEB"/>
    <w:rsid w:val="00190E56"/>
    <w:rsid w:val="001919AA"/>
    <w:rsid w:val="00192345"/>
    <w:rsid w:val="00194AA9"/>
    <w:rsid w:val="00194D00"/>
    <w:rsid w:val="0019502A"/>
    <w:rsid w:val="0019541E"/>
    <w:rsid w:val="00195591"/>
    <w:rsid w:val="00195BEF"/>
    <w:rsid w:val="00196E9F"/>
    <w:rsid w:val="0019727A"/>
    <w:rsid w:val="001A0348"/>
    <w:rsid w:val="001A0A56"/>
    <w:rsid w:val="001A16AB"/>
    <w:rsid w:val="001A1868"/>
    <w:rsid w:val="001A1DD6"/>
    <w:rsid w:val="001A21D1"/>
    <w:rsid w:val="001A2F77"/>
    <w:rsid w:val="001A3634"/>
    <w:rsid w:val="001A4360"/>
    <w:rsid w:val="001A43DD"/>
    <w:rsid w:val="001A662F"/>
    <w:rsid w:val="001A74BA"/>
    <w:rsid w:val="001A79D5"/>
    <w:rsid w:val="001B01D3"/>
    <w:rsid w:val="001B068F"/>
    <w:rsid w:val="001B06F7"/>
    <w:rsid w:val="001B070A"/>
    <w:rsid w:val="001B0C3A"/>
    <w:rsid w:val="001B0EF2"/>
    <w:rsid w:val="001B2FAD"/>
    <w:rsid w:val="001B3E1F"/>
    <w:rsid w:val="001B3F5A"/>
    <w:rsid w:val="001B5A27"/>
    <w:rsid w:val="001B677F"/>
    <w:rsid w:val="001B7735"/>
    <w:rsid w:val="001B7CB0"/>
    <w:rsid w:val="001C0575"/>
    <w:rsid w:val="001C0B30"/>
    <w:rsid w:val="001C0B83"/>
    <w:rsid w:val="001C16EF"/>
    <w:rsid w:val="001C1705"/>
    <w:rsid w:val="001C1C07"/>
    <w:rsid w:val="001C1F59"/>
    <w:rsid w:val="001C215F"/>
    <w:rsid w:val="001C2212"/>
    <w:rsid w:val="001C2B8C"/>
    <w:rsid w:val="001C3257"/>
    <w:rsid w:val="001C3990"/>
    <w:rsid w:val="001C3991"/>
    <w:rsid w:val="001C4A7E"/>
    <w:rsid w:val="001C50D0"/>
    <w:rsid w:val="001C5E70"/>
    <w:rsid w:val="001C68E1"/>
    <w:rsid w:val="001C6CE0"/>
    <w:rsid w:val="001C7ACE"/>
    <w:rsid w:val="001D004A"/>
    <w:rsid w:val="001D0C80"/>
    <w:rsid w:val="001D0F9B"/>
    <w:rsid w:val="001D1669"/>
    <w:rsid w:val="001D1F19"/>
    <w:rsid w:val="001D2137"/>
    <w:rsid w:val="001D2756"/>
    <w:rsid w:val="001D31F7"/>
    <w:rsid w:val="001D33D8"/>
    <w:rsid w:val="001D57B3"/>
    <w:rsid w:val="001D58CB"/>
    <w:rsid w:val="001D5B32"/>
    <w:rsid w:val="001D62CC"/>
    <w:rsid w:val="001D68AF"/>
    <w:rsid w:val="001D73DA"/>
    <w:rsid w:val="001D79A2"/>
    <w:rsid w:val="001E01C9"/>
    <w:rsid w:val="001E0275"/>
    <w:rsid w:val="001E0390"/>
    <w:rsid w:val="001E15CE"/>
    <w:rsid w:val="001E317F"/>
    <w:rsid w:val="001E4607"/>
    <w:rsid w:val="001E616C"/>
    <w:rsid w:val="001E6407"/>
    <w:rsid w:val="001E65A5"/>
    <w:rsid w:val="001E668B"/>
    <w:rsid w:val="001E66D6"/>
    <w:rsid w:val="001E68CD"/>
    <w:rsid w:val="001E6BD4"/>
    <w:rsid w:val="001E6EB2"/>
    <w:rsid w:val="001E7331"/>
    <w:rsid w:val="001E77C8"/>
    <w:rsid w:val="001F044A"/>
    <w:rsid w:val="001F071B"/>
    <w:rsid w:val="001F0EC6"/>
    <w:rsid w:val="001F0F70"/>
    <w:rsid w:val="001F139C"/>
    <w:rsid w:val="001F1867"/>
    <w:rsid w:val="001F38C5"/>
    <w:rsid w:val="001F54B1"/>
    <w:rsid w:val="001F5A12"/>
    <w:rsid w:val="001F6074"/>
    <w:rsid w:val="001F648D"/>
    <w:rsid w:val="001F64A9"/>
    <w:rsid w:val="001F7671"/>
    <w:rsid w:val="001F7FA1"/>
    <w:rsid w:val="0020003E"/>
    <w:rsid w:val="002005FF"/>
    <w:rsid w:val="002007FC"/>
    <w:rsid w:val="00200B79"/>
    <w:rsid w:val="00201C0E"/>
    <w:rsid w:val="00201CC7"/>
    <w:rsid w:val="002020A1"/>
    <w:rsid w:val="002029D2"/>
    <w:rsid w:val="00202FEF"/>
    <w:rsid w:val="00203263"/>
    <w:rsid w:val="00203328"/>
    <w:rsid w:val="00203756"/>
    <w:rsid w:val="00203E4C"/>
    <w:rsid w:val="00203F47"/>
    <w:rsid w:val="00204FDC"/>
    <w:rsid w:val="00205088"/>
    <w:rsid w:val="002050C1"/>
    <w:rsid w:val="00205F17"/>
    <w:rsid w:val="00206057"/>
    <w:rsid w:val="00206993"/>
    <w:rsid w:val="00207C48"/>
    <w:rsid w:val="002104D8"/>
    <w:rsid w:val="00210B0A"/>
    <w:rsid w:val="00210F03"/>
    <w:rsid w:val="00211011"/>
    <w:rsid w:val="0021126C"/>
    <w:rsid w:val="0021189C"/>
    <w:rsid w:val="00212587"/>
    <w:rsid w:val="002126CE"/>
    <w:rsid w:val="002132AB"/>
    <w:rsid w:val="002136E8"/>
    <w:rsid w:val="0021441F"/>
    <w:rsid w:val="0021568C"/>
    <w:rsid w:val="00215BD1"/>
    <w:rsid w:val="002165FF"/>
    <w:rsid w:val="0021664E"/>
    <w:rsid w:val="00216AE9"/>
    <w:rsid w:val="00216F1D"/>
    <w:rsid w:val="00217A42"/>
    <w:rsid w:val="00220728"/>
    <w:rsid w:val="002207FA"/>
    <w:rsid w:val="00221CD7"/>
    <w:rsid w:val="00221D6B"/>
    <w:rsid w:val="00221EE4"/>
    <w:rsid w:val="00221FBA"/>
    <w:rsid w:val="00222591"/>
    <w:rsid w:val="0022264E"/>
    <w:rsid w:val="00222CD6"/>
    <w:rsid w:val="00222DEA"/>
    <w:rsid w:val="00223B57"/>
    <w:rsid w:val="00224173"/>
    <w:rsid w:val="0022461A"/>
    <w:rsid w:val="0022511C"/>
    <w:rsid w:val="00225909"/>
    <w:rsid w:val="00225912"/>
    <w:rsid w:val="00226285"/>
    <w:rsid w:val="002267F3"/>
    <w:rsid w:val="00227AB6"/>
    <w:rsid w:val="00227BD8"/>
    <w:rsid w:val="00230B34"/>
    <w:rsid w:val="00230E8F"/>
    <w:rsid w:val="002312DC"/>
    <w:rsid w:val="00231370"/>
    <w:rsid w:val="0023161D"/>
    <w:rsid w:val="00231692"/>
    <w:rsid w:val="0023179F"/>
    <w:rsid w:val="0023239F"/>
    <w:rsid w:val="00232A59"/>
    <w:rsid w:val="00232FB3"/>
    <w:rsid w:val="00233AA1"/>
    <w:rsid w:val="002340AA"/>
    <w:rsid w:val="00234149"/>
    <w:rsid w:val="00234420"/>
    <w:rsid w:val="002344B7"/>
    <w:rsid w:val="0023475B"/>
    <w:rsid w:val="00235362"/>
    <w:rsid w:val="00235AE3"/>
    <w:rsid w:val="0023641C"/>
    <w:rsid w:val="00236564"/>
    <w:rsid w:val="00236B9A"/>
    <w:rsid w:val="00237755"/>
    <w:rsid w:val="00237D78"/>
    <w:rsid w:val="00240586"/>
    <w:rsid w:val="00241113"/>
    <w:rsid w:val="0024280D"/>
    <w:rsid w:val="00244618"/>
    <w:rsid w:val="00244638"/>
    <w:rsid w:val="00244CDC"/>
    <w:rsid w:val="00245116"/>
    <w:rsid w:val="002451E4"/>
    <w:rsid w:val="002452D5"/>
    <w:rsid w:val="00245C3A"/>
    <w:rsid w:val="00245F13"/>
    <w:rsid w:val="00246600"/>
    <w:rsid w:val="00246787"/>
    <w:rsid w:val="00246BA7"/>
    <w:rsid w:val="00246CD1"/>
    <w:rsid w:val="0024709B"/>
    <w:rsid w:val="00247253"/>
    <w:rsid w:val="0024740C"/>
    <w:rsid w:val="002477E7"/>
    <w:rsid w:val="00247C4A"/>
    <w:rsid w:val="00247D82"/>
    <w:rsid w:val="0025007C"/>
    <w:rsid w:val="00252465"/>
    <w:rsid w:val="00252D08"/>
    <w:rsid w:val="00253294"/>
    <w:rsid w:val="00253A34"/>
    <w:rsid w:val="002543A0"/>
    <w:rsid w:val="00255047"/>
    <w:rsid w:val="0025523A"/>
    <w:rsid w:val="0025571F"/>
    <w:rsid w:val="00257032"/>
    <w:rsid w:val="0025723F"/>
    <w:rsid w:val="002578C9"/>
    <w:rsid w:val="00257C12"/>
    <w:rsid w:val="00257C24"/>
    <w:rsid w:val="0026120D"/>
    <w:rsid w:val="00261963"/>
    <w:rsid w:val="002623E3"/>
    <w:rsid w:val="00262F02"/>
    <w:rsid w:val="002631DD"/>
    <w:rsid w:val="0026332F"/>
    <w:rsid w:val="002639AF"/>
    <w:rsid w:val="00264CC2"/>
    <w:rsid w:val="00264F85"/>
    <w:rsid w:val="00264FA9"/>
    <w:rsid w:val="00265D04"/>
    <w:rsid w:val="00266AD2"/>
    <w:rsid w:val="00266EF2"/>
    <w:rsid w:val="00267A19"/>
    <w:rsid w:val="00267F2A"/>
    <w:rsid w:val="00270953"/>
    <w:rsid w:val="002712C9"/>
    <w:rsid w:val="002719E0"/>
    <w:rsid w:val="00272924"/>
    <w:rsid w:val="00272AE9"/>
    <w:rsid w:val="0027349B"/>
    <w:rsid w:val="00273F58"/>
    <w:rsid w:val="00274482"/>
    <w:rsid w:val="00275444"/>
    <w:rsid w:val="00276019"/>
    <w:rsid w:val="0027716C"/>
    <w:rsid w:val="00277179"/>
    <w:rsid w:val="002771D4"/>
    <w:rsid w:val="0027734F"/>
    <w:rsid w:val="0028004C"/>
    <w:rsid w:val="002816C0"/>
    <w:rsid w:val="00281B1F"/>
    <w:rsid w:val="00281C90"/>
    <w:rsid w:val="0028291F"/>
    <w:rsid w:val="00282AF7"/>
    <w:rsid w:val="00282BB6"/>
    <w:rsid w:val="00282D04"/>
    <w:rsid w:val="0028318F"/>
    <w:rsid w:val="00283871"/>
    <w:rsid w:val="00284DB0"/>
    <w:rsid w:val="0028608C"/>
    <w:rsid w:val="0028609F"/>
    <w:rsid w:val="00286248"/>
    <w:rsid w:val="00286339"/>
    <w:rsid w:val="002869B7"/>
    <w:rsid w:val="00287727"/>
    <w:rsid w:val="00290100"/>
    <w:rsid w:val="0029036C"/>
    <w:rsid w:val="00290818"/>
    <w:rsid w:val="00293128"/>
    <w:rsid w:val="00293636"/>
    <w:rsid w:val="00293777"/>
    <w:rsid w:val="002949B1"/>
    <w:rsid w:val="00294B43"/>
    <w:rsid w:val="00296389"/>
    <w:rsid w:val="0029776B"/>
    <w:rsid w:val="00297818"/>
    <w:rsid w:val="00297A06"/>
    <w:rsid w:val="00297A4B"/>
    <w:rsid w:val="002A00DD"/>
    <w:rsid w:val="002A076B"/>
    <w:rsid w:val="002A19FD"/>
    <w:rsid w:val="002A2E97"/>
    <w:rsid w:val="002A2F0B"/>
    <w:rsid w:val="002A4120"/>
    <w:rsid w:val="002A4D1D"/>
    <w:rsid w:val="002A5191"/>
    <w:rsid w:val="002A52B8"/>
    <w:rsid w:val="002A5542"/>
    <w:rsid w:val="002A5553"/>
    <w:rsid w:val="002A7237"/>
    <w:rsid w:val="002A725D"/>
    <w:rsid w:val="002A766A"/>
    <w:rsid w:val="002A7803"/>
    <w:rsid w:val="002B0334"/>
    <w:rsid w:val="002B1AC1"/>
    <w:rsid w:val="002B2364"/>
    <w:rsid w:val="002B2E40"/>
    <w:rsid w:val="002B3B44"/>
    <w:rsid w:val="002B6882"/>
    <w:rsid w:val="002B6CDB"/>
    <w:rsid w:val="002B7B7D"/>
    <w:rsid w:val="002B7D52"/>
    <w:rsid w:val="002C08CB"/>
    <w:rsid w:val="002C1CC2"/>
    <w:rsid w:val="002C1EF6"/>
    <w:rsid w:val="002C23D0"/>
    <w:rsid w:val="002C23F1"/>
    <w:rsid w:val="002C2527"/>
    <w:rsid w:val="002C2620"/>
    <w:rsid w:val="002C3270"/>
    <w:rsid w:val="002C3758"/>
    <w:rsid w:val="002C3F86"/>
    <w:rsid w:val="002C40E9"/>
    <w:rsid w:val="002C43BE"/>
    <w:rsid w:val="002C5E01"/>
    <w:rsid w:val="002C5E97"/>
    <w:rsid w:val="002C5ECD"/>
    <w:rsid w:val="002C6A6F"/>
    <w:rsid w:val="002C7D03"/>
    <w:rsid w:val="002D13BD"/>
    <w:rsid w:val="002D231F"/>
    <w:rsid w:val="002D3793"/>
    <w:rsid w:val="002D3E0E"/>
    <w:rsid w:val="002D45ED"/>
    <w:rsid w:val="002D47B8"/>
    <w:rsid w:val="002D4969"/>
    <w:rsid w:val="002D4CBA"/>
    <w:rsid w:val="002D5203"/>
    <w:rsid w:val="002D7807"/>
    <w:rsid w:val="002D7B5F"/>
    <w:rsid w:val="002E0274"/>
    <w:rsid w:val="002E1038"/>
    <w:rsid w:val="002E143B"/>
    <w:rsid w:val="002E1CEB"/>
    <w:rsid w:val="002E1FA9"/>
    <w:rsid w:val="002E31FE"/>
    <w:rsid w:val="002E350A"/>
    <w:rsid w:val="002E399E"/>
    <w:rsid w:val="002E600D"/>
    <w:rsid w:val="002E706F"/>
    <w:rsid w:val="002E7631"/>
    <w:rsid w:val="002E7B22"/>
    <w:rsid w:val="002E7D41"/>
    <w:rsid w:val="002F1639"/>
    <w:rsid w:val="002F33D5"/>
    <w:rsid w:val="002F45B9"/>
    <w:rsid w:val="002F46DD"/>
    <w:rsid w:val="002F497F"/>
    <w:rsid w:val="002F5CFA"/>
    <w:rsid w:val="002F5D50"/>
    <w:rsid w:val="002F5EA3"/>
    <w:rsid w:val="002F62D1"/>
    <w:rsid w:val="002F6667"/>
    <w:rsid w:val="002F687C"/>
    <w:rsid w:val="002F73A2"/>
    <w:rsid w:val="002F7CA4"/>
    <w:rsid w:val="002F7DF8"/>
    <w:rsid w:val="002F7F86"/>
    <w:rsid w:val="00300122"/>
    <w:rsid w:val="00300BF2"/>
    <w:rsid w:val="00301C85"/>
    <w:rsid w:val="003026D5"/>
    <w:rsid w:val="00302E09"/>
    <w:rsid w:val="00303B14"/>
    <w:rsid w:val="00304264"/>
    <w:rsid w:val="003045C8"/>
    <w:rsid w:val="00304738"/>
    <w:rsid w:val="00304C50"/>
    <w:rsid w:val="00305EEF"/>
    <w:rsid w:val="00305FCF"/>
    <w:rsid w:val="00306A51"/>
    <w:rsid w:val="00306BF6"/>
    <w:rsid w:val="00307939"/>
    <w:rsid w:val="00307FE1"/>
    <w:rsid w:val="003100CE"/>
    <w:rsid w:val="003107B0"/>
    <w:rsid w:val="00310E9E"/>
    <w:rsid w:val="00311A98"/>
    <w:rsid w:val="003122B6"/>
    <w:rsid w:val="0031432A"/>
    <w:rsid w:val="0031469F"/>
    <w:rsid w:val="00314E6A"/>
    <w:rsid w:val="00315EE6"/>
    <w:rsid w:val="003164DA"/>
    <w:rsid w:val="0031735D"/>
    <w:rsid w:val="003173D9"/>
    <w:rsid w:val="0031769A"/>
    <w:rsid w:val="003176FB"/>
    <w:rsid w:val="003178FC"/>
    <w:rsid w:val="00317CC4"/>
    <w:rsid w:val="00320067"/>
    <w:rsid w:val="0032038E"/>
    <w:rsid w:val="00320C4E"/>
    <w:rsid w:val="00320CE0"/>
    <w:rsid w:val="003211A6"/>
    <w:rsid w:val="0032154C"/>
    <w:rsid w:val="00321F41"/>
    <w:rsid w:val="00322812"/>
    <w:rsid w:val="00322BC8"/>
    <w:rsid w:val="0032570B"/>
    <w:rsid w:val="003265DC"/>
    <w:rsid w:val="00326FE0"/>
    <w:rsid w:val="0032717A"/>
    <w:rsid w:val="0032771D"/>
    <w:rsid w:val="00327C82"/>
    <w:rsid w:val="00330219"/>
    <w:rsid w:val="00331E63"/>
    <w:rsid w:val="00331EAC"/>
    <w:rsid w:val="00333264"/>
    <w:rsid w:val="003338B7"/>
    <w:rsid w:val="00334291"/>
    <w:rsid w:val="003343D5"/>
    <w:rsid w:val="00334702"/>
    <w:rsid w:val="00335CA9"/>
    <w:rsid w:val="00335FA3"/>
    <w:rsid w:val="003361AF"/>
    <w:rsid w:val="00336330"/>
    <w:rsid w:val="0033666D"/>
    <w:rsid w:val="0033690C"/>
    <w:rsid w:val="00336962"/>
    <w:rsid w:val="00336B19"/>
    <w:rsid w:val="00336C37"/>
    <w:rsid w:val="003372F4"/>
    <w:rsid w:val="003375EF"/>
    <w:rsid w:val="00342062"/>
    <w:rsid w:val="003428D8"/>
    <w:rsid w:val="003437F6"/>
    <w:rsid w:val="00343E67"/>
    <w:rsid w:val="00345056"/>
    <w:rsid w:val="00345252"/>
    <w:rsid w:val="00345A11"/>
    <w:rsid w:val="00345B5C"/>
    <w:rsid w:val="00345CB2"/>
    <w:rsid w:val="00345E54"/>
    <w:rsid w:val="0034608F"/>
    <w:rsid w:val="003460C0"/>
    <w:rsid w:val="003468C1"/>
    <w:rsid w:val="00346900"/>
    <w:rsid w:val="003500BF"/>
    <w:rsid w:val="0035161B"/>
    <w:rsid w:val="003518EB"/>
    <w:rsid w:val="00351D67"/>
    <w:rsid w:val="00351F0B"/>
    <w:rsid w:val="00352391"/>
    <w:rsid w:val="00352789"/>
    <w:rsid w:val="00352848"/>
    <w:rsid w:val="0035297E"/>
    <w:rsid w:val="00352B17"/>
    <w:rsid w:val="00353078"/>
    <w:rsid w:val="00353F36"/>
    <w:rsid w:val="0035438A"/>
    <w:rsid w:val="0035441A"/>
    <w:rsid w:val="0035459F"/>
    <w:rsid w:val="00354AB0"/>
    <w:rsid w:val="00354FF5"/>
    <w:rsid w:val="003569C9"/>
    <w:rsid w:val="00356F33"/>
    <w:rsid w:val="00357754"/>
    <w:rsid w:val="0035779F"/>
    <w:rsid w:val="003579E6"/>
    <w:rsid w:val="00360074"/>
    <w:rsid w:val="00360B18"/>
    <w:rsid w:val="00361074"/>
    <w:rsid w:val="0036139F"/>
    <w:rsid w:val="00361989"/>
    <w:rsid w:val="00361F2C"/>
    <w:rsid w:val="00364C5F"/>
    <w:rsid w:val="003653A7"/>
    <w:rsid w:val="00365A00"/>
    <w:rsid w:val="00365B13"/>
    <w:rsid w:val="00365BA8"/>
    <w:rsid w:val="00366722"/>
    <w:rsid w:val="00366F32"/>
    <w:rsid w:val="00367417"/>
    <w:rsid w:val="0037176F"/>
    <w:rsid w:val="003718A4"/>
    <w:rsid w:val="00372C98"/>
    <w:rsid w:val="003734F3"/>
    <w:rsid w:val="003740E8"/>
    <w:rsid w:val="00374521"/>
    <w:rsid w:val="0037513D"/>
    <w:rsid w:val="003751E0"/>
    <w:rsid w:val="0037605A"/>
    <w:rsid w:val="0037621D"/>
    <w:rsid w:val="00376305"/>
    <w:rsid w:val="0037644F"/>
    <w:rsid w:val="003766A1"/>
    <w:rsid w:val="00376AF0"/>
    <w:rsid w:val="0037705A"/>
    <w:rsid w:val="0037757B"/>
    <w:rsid w:val="003776F3"/>
    <w:rsid w:val="00377A3F"/>
    <w:rsid w:val="00377E2E"/>
    <w:rsid w:val="00380643"/>
    <w:rsid w:val="00380E9E"/>
    <w:rsid w:val="003813B4"/>
    <w:rsid w:val="003818EB"/>
    <w:rsid w:val="00381D8C"/>
    <w:rsid w:val="003822D0"/>
    <w:rsid w:val="0038315B"/>
    <w:rsid w:val="00383280"/>
    <w:rsid w:val="00384461"/>
    <w:rsid w:val="00384932"/>
    <w:rsid w:val="00385571"/>
    <w:rsid w:val="003859AE"/>
    <w:rsid w:val="003865F0"/>
    <w:rsid w:val="00386897"/>
    <w:rsid w:val="003868A7"/>
    <w:rsid w:val="003870D2"/>
    <w:rsid w:val="00387256"/>
    <w:rsid w:val="00387BC0"/>
    <w:rsid w:val="00387C9F"/>
    <w:rsid w:val="00387F84"/>
    <w:rsid w:val="0039003C"/>
    <w:rsid w:val="00390407"/>
    <w:rsid w:val="0039078E"/>
    <w:rsid w:val="00390D5B"/>
    <w:rsid w:val="00390E71"/>
    <w:rsid w:val="003912D1"/>
    <w:rsid w:val="003913B9"/>
    <w:rsid w:val="00392FEA"/>
    <w:rsid w:val="003934B4"/>
    <w:rsid w:val="003937E5"/>
    <w:rsid w:val="00394844"/>
    <w:rsid w:val="003954C7"/>
    <w:rsid w:val="003964CB"/>
    <w:rsid w:val="00396867"/>
    <w:rsid w:val="00397A35"/>
    <w:rsid w:val="003A01D1"/>
    <w:rsid w:val="003A07F4"/>
    <w:rsid w:val="003A0CF1"/>
    <w:rsid w:val="003A14E4"/>
    <w:rsid w:val="003A18B5"/>
    <w:rsid w:val="003A2130"/>
    <w:rsid w:val="003A26BC"/>
    <w:rsid w:val="003A2771"/>
    <w:rsid w:val="003A2A77"/>
    <w:rsid w:val="003A38FB"/>
    <w:rsid w:val="003A3F16"/>
    <w:rsid w:val="003A432A"/>
    <w:rsid w:val="003A5110"/>
    <w:rsid w:val="003A577E"/>
    <w:rsid w:val="003A5CDE"/>
    <w:rsid w:val="003A6551"/>
    <w:rsid w:val="003A6668"/>
    <w:rsid w:val="003A67A4"/>
    <w:rsid w:val="003A6E90"/>
    <w:rsid w:val="003A78A3"/>
    <w:rsid w:val="003B02A0"/>
    <w:rsid w:val="003B02E5"/>
    <w:rsid w:val="003B0505"/>
    <w:rsid w:val="003B0862"/>
    <w:rsid w:val="003B0D51"/>
    <w:rsid w:val="003B1010"/>
    <w:rsid w:val="003B13D3"/>
    <w:rsid w:val="003B1B99"/>
    <w:rsid w:val="003B1DDE"/>
    <w:rsid w:val="003B1F24"/>
    <w:rsid w:val="003B2565"/>
    <w:rsid w:val="003B29A9"/>
    <w:rsid w:val="003B2D43"/>
    <w:rsid w:val="003B2E51"/>
    <w:rsid w:val="003B30F4"/>
    <w:rsid w:val="003B47DA"/>
    <w:rsid w:val="003B4AB9"/>
    <w:rsid w:val="003B4C9E"/>
    <w:rsid w:val="003B4E7E"/>
    <w:rsid w:val="003B4FFD"/>
    <w:rsid w:val="003B6220"/>
    <w:rsid w:val="003B6491"/>
    <w:rsid w:val="003B743D"/>
    <w:rsid w:val="003B74B1"/>
    <w:rsid w:val="003C0F4C"/>
    <w:rsid w:val="003C1AED"/>
    <w:rsid w:val="003C2265"/>
    <w:rsid w:val="003C2BF8"/>
    <w:rsid w:val="003C3125"/>
    <w:rsid w:val="003C3338"/>
    <w:rsid w:val="003C3578"/>
    <w:rsid w:val="003C3870"/>
    <w:rsid w:val="003C39EC"/>
    <w:rsid w:val="003C3A65"/>
    <w:rsid w:val="003C4935"/>
    <w:rsid w:val="003C4E05"/>
    <w:rsid w:val="003C666A"/>
    <w:rsid w:val="003C69B7"/>
    <w:rsid w:val="003C71C6"/>
    <w:rsid w:val="003C7B25"/>
    <w:rsid w:val="003C7CFD"/>
    <w:rsid w:val="003D07D0"/>
    <w:rsid w:val="003D28BE"/>
    <w:rsid w:val="003D2D33"/>
    <w:rsid w:val="003D3089"/>
    <w:rsid w:val="003D3B35"/>
    <w:rsid w:val="003D3C95"/>
    <w:rsid w:val="003D3DAD"/>
    <w:rsid w:val="003D42E3"/>
    <w:rsid w:val="003D47CB"/>
    <w:rsid w:val="003D4F31"/>
    <w:rsid w:val="003D5EF5"/>
    <w:rsid w:val="003D66AF"/>
    <w:rsid w:val="003D6B8E"/>
    <w:rsid w:val="003D7C67"/>
    <w:rsid w:val="003D7E5A"/>
    <w:rsid w:val="003D7EE7"/>
    <w:rsid w:val="003E118D"/>
    <w:rsid w:val="003E1C31"/>
    <w:rsid w:val="003E34E6"/>
    <w:rsid w:val="003E38DF"/>
    <w:rsid w:val="003E4636"/>
    <w:rsid w:val="003E4BAA"/>
    <w:rsid w:val="003E53EE"/>
    <w:rsid w:val="003E547E"/>
    <w:rsid w:val="003E59FD"/>
    <w:rsid w:val="003E6536"/>
    <w:rsid w:val="003E6F99"/>
    <w:rsid w:val="003E703C"/>
    <w:rsid w:val="003E7FF7"/>
    <w:rsid w:val="003F02E1"/>
    <w:rsid w:val="003F1258"/>
    <w:rsid w:val="003F18FF"/>
    <w:rsid w:val="003F195F"/>
    <w:rsid w:val="003F197F"/>
    <w:rsid w:val="003F1EE5"/>
    <w:rsid w:val="003F2EB4"/>
    <w:rsid w:val="003F3029"/>
    <w:rsid w:val="003F32FE"/>
    <w:rsid w:val="003F35A0"/>
    <w:rsid w:val="003F3CC4"/>
    <w:rsid w:val="003F3D5A"/>
    <w:rsid w:val="003F418A"/>
    <w:rsid w:val="003F4AEA"/>
    <w:rsid w:val="003F51EB"/>
    <w:rsid w:val="003F7286"/>
    <w:rsid w:val="003F7847"/>
    <w:rsid w:val="003F7A01"/>
    <w:rsid w:val="003F7D3D"/>
    <w:rsid w:val="004008CC"/>
    <w:rsid w:val="0040232B"/>
    <w:rsid w:val="00402849"/>
    <w:rsid w:val="00403F9A"/>
    <w:rsid w:val="00405369"/>
    <w:rsid w:val="00406AEB"/>
    <w:rsid w:val="00407DC5"/>
    <w:rsid w:val="00410252"/>
    <w:rsid w:val="0041039D"/>
    <w:rsid w:val="00410876"/>
    <w:rsid w:val="00410B35"/>
    <w:rsid w:val="00410FFB"/>
    <w:rsid w:val="004118FD"/>
    <w:rsid w:val="00412AE7"/>
    <w:rsid w:val="004134DF"/>
    <w:rsid w:val="00413B28"/>
    <w:rsid w:val="00413E37"/>
    <w:rsid w:val="00413FCF"/>
    <w:rsid w:val="00414D99"/>
    <w:rsid w:val="00414F96"/>
    <w:rsid w:val="00414FE8"/>
    <w:rsid w:val="00415060"/>
    <w:rsid w:val="004151F9"/>
    <w:rsid w:val="0041549A"/>
    <w:rsid w:val="004169A5"/>
    <w:rsid w:val="00417367"/>
    <w:rsid w:val="004175A4"/>
    <w:rsid w:val="004175E2"/>
    <w:rsid w:val="00417628"/>
    <w:rsid w:val="00417ED4"/>
    <w:rsid w:val="00417FCD"/>
    <w:rsid w:val="00420E5C"/>
    <w:rsid w:val="00420EDB"/>
    <w:rsid w:val="004212E1"/>
    <w:rsid w:val="004212EF"/>
    <w:rsid w:val="00422451"/>
    <w:rsid w:val="004230B4"/>
    <w:rsid w:val="00424DBF"/>
    <w:rsid w:val="00424E38"/>
    <w:rsid w:val="004265DD"/>
    <w:rsid w:val="004270D2"/>
    <w:rsid w:val="004273AB"/>
    <w:rsid w:val="004274F5"/>
    <w:rsid w:val="00427E05"/>
    <w:rsid w:val="00427F13"/>
    <w:rsid w:val="00430668"/>
    <w:rsid w:val="0043193A"/>
    <w:rsid w:val="00431BF1"/>
    <w:rsid w:val="00431EED"/>
    <w:rsid w:val="00432053"/>
    <w:rsid w:val="004324A6"/>
    <w:rsid w:val="00432A91"/>
    <w:rsid w:val="00432C85"/>
    <w:rsid w:val="00432F58"/>
    <w:rsid w:val="00433665"/>
    <w:rsid w:val="004345E1"/>
    <w:rsid w:val="00434AB2"/>
    <w:rsid w:val="004353D4"/>
    <w:rsid w:val="004354C8"/>
    <w:rsid w:val="0043571A"/>
    <w:rsid w:val="00435936"/>
    <w:rsid w:val="0043594C"/>
    <w:rsid w:val="00436F00"/>
    <w:rsid w:val="0043778E"/>
    <w:rsid w:val="00440EF8"/>
    <w:rsid w:val="00441698"/>
    <w:rsid w:val="00441837"/>
    <w:rsid w:val="0044194B"/>
    <w:rsid w:val="00441AC1"/>
    <w:rsid w:val="00441D1A"/>
    <w:rsid w:val="0044353C"/>
    <w:rsid w:val="004436F7"/>
    <w:rsid w:val="00443A14"/>
    <w:rsid w:val="00444105"/>
    <w:rsid w:val="00444377"/>
    <w:rsid w:val="00444439"/>
    <w:rsid w:val="004444FF"/>
    <w:rsid w:val="00444AD5"/>
    <w:rsid w:val="0044600C"/>
    <w:rsid w:val="00446B24"/>
    <w:rsid w:val="0044763B"/>
    <w:rsid w:val="00447F20"/>
    <w:rsid w:val="00450BF6"/>
    <w:rsid w:val="00450D35"/>
    <w:rsid w:val="00451321"/>
    <w:rsid w:val="0045144F"/>
    <w:rsid w:val="00451B54"/>
    <w:rsid w:val="004525E0"/>
    <w:rsid w:val="00452F0A"/>
    <w:rsid w:val="0045320C"/>
    <w:rsid w:val="004532A0"/>
    <w:rsid w:val="004537BD"/>
    <w:rsid w:val="004542D4"/>
    <w:rsid w:val="004550A8"/>
    <w:rsid w:val="00455A3E"/>
    <w:rsid w:val="00455E39"/>
    <w:rsid w:val="004560F9"/>
    <w:rsid w:val="00456506"/>
    <w:rsid w:val="004569D2"/>
    <w:rsid w:val="0046076F"/>
    <w:rsid w:val="00461912"/>
    <w:rsid w:val="00462224"/>
    <w:rsid w:val="00462650"/>
    <w:rsid w:val="00463675"/>
    <w:rsid w:val="004642CB"/>
    <w:rsid w:val="0046439C"/>
    <w:rsid w:val="00464853"/>
    <w:rsid w:val="0046544D"/>
    <w:rsid w:val="004655A5"/>
    <w:rsid w:val="004662DD"/>
    <w:rsid w:val="00467010"/>
    <w:rsid w:val="004671A8"/>
    <w:rsid w:val="004700AD"/>
    <w:rsid w:val="00470EF7"/>
    <w:rsid w:val="0047211C"/>
    <w:rsid w:val="004727C3"/>
    <w:rsid w:val="00473E06"/>
    <w:rsid w:val="00474326"/>
    <w:rsid w:val="00474D5A"/>
    <w:rsid w:val="004750A7"/>
    <w:rsid w:val="004752E7"/>
    <w:rsid w:val="004756EE"/>
    <w:rsid w:val="004769E5"/>
    <w:rsid w:val="00476A62"/>
    <w:rsid w:val="0047718E"/>
    <w:rsid w:val="00477245"/>
    <w:rsid w:val="00477AF0"/>
    <w:rsid w:val="00477D94"/>
    <w:rsid w:val="004803FA"/>
    <w:rsid w:val="004808EC"/>
    <w:rsid w:val="00480E21"/>
    <w:rsid w:val="00480EA3"/>
    <w:rsid w:val="00480EBA"/>
    <w:rsid w:val="0048145A"/>
    <w:rsid w:val="00481E53"/>
    <w:rsid w:val="004826E3"/>
    <w:rsid w:val="00482AC8"/>
    <w:rsid w:val="00482DCC"/>
    <w:rsid w:val="004839BC"/>
    <w:rsid w:val="00483DDD"/>
    <w:rsid w:val="00484030"/>
    <w:rsid w:val="0048420B"/>
    <w:rsid w:val="00484D64"/>
    <w:rsid w:val="00485B40"/>
    <w:rsid w:val="00485D55"/>
    <w:rsid w:val="00486B8A"/>
    <w:rsid w:val="00486D03"/>
    <w:rsid w:val="00486E11"/>
    <w:rsid w:val="00487BCD"/>
    <w:rsid w:val="00490191"/>
    <w:rsid w:val="00490A0E"/>
    <w:rsid w:val="00491459"/>
    <w:rsid w:val="00491596"/>
    <w:rsid w:val="00491CFA"/>
    <w:rsid w:val="00491D7B"/>
    <w:rsid w:val="00492117"/>
    <w:rsid w:val="004923FC"/>
    <w:rsid w:val="004931F3"/>
    <w:rsid w:val="00493458"/>
    <w:rsid w:val="00494326"/>
    <w:rsid w:val="00494362"/>
    <w:rsid w:val="00494A58"/>
    <w:rsid w:val="004956F4"/>
    <w:rsid w:val="0049578C"/>
    <w:rsid w:val="00495E83"/>
    <w:rsid w:val="0049600E"/>
    <w:rsid w:val="00496F30"/>
    <w:rsid w:val="00497E41"/>
    <w:rsid w:val="004A0155"/>
    <w:rsid w:val="004A02E6"/>
    <w:rsid w:val="004A0533"/>
    <w:rsid w:val="004A0EF7"/>
    <w:rsid w:val="004A1895"/>
    <w:rsid w:val="004A1B12"/>
    <w:rsid w:val="004A35C9"/>
    <w:rsid w:val="004A3694"/>
    <w:rsid w:val="004A3B39"/>
    <w:rsid w:val="004A4621"/>
    <w:rsid w:val="004A49AB"/>
    <w:rsid w:val="004A4A21"/>
    <w:rsid w:val="004A55EE"/>
    <w:rsid w:val="004A566A"/>
    <w:rsid w:val="004A5886"/>
    <w:rsid w:val="004A6E43"/>
    <w:rsid w:val="004A6F5D"/>
    <w:rsid w:val="004A70C8"/>
    <w:rsid w:val="004A73E3"/>
    <w:rsid w:val="004A78DE"/>
    <w:rsid w:val="004A7AAD"/>
    <w:rsid w:val="004A7CEB"/>
    <w:rsid w:val="004B0653"/>
    <w:rsid w:val="004B1721"/>
    <w:rsid w:val="004B1722"/>
    <w:rsid w:val="004B25EF"/>
    <w:rsid w:val="004B264A"/>
    <w:rsid w:val="004B2A48"/>
    <w:rsid w:val="004B2BE4"/>
    <w:rsid w:val="004B30D8"/>
    <w:rsid w:val="004B32F5"/>
    <w:rsid w:val="004B3926"/>
    <w:rsid w:val="004B3BD4"/>
    <w:rsid w:val="004B4491"/>
    <w:rsid w:val="004B469D"/>
    <w:rsid w:val="004B46A6"/>
    <w:rsid w:val="004B569A"/>
    <w:rsid w:val="004B66CB"/>
    <w:rsid w:val="004B6D7F"/>
    <w:rsid w:val="004B717A"/>
    <w:rsid w:val="004B726A"/>
    <w:rsid w:val="004B7604"/>
    <w:rsid w:val="004C02EE"/>
    <w:rsid w:val="004C08A0"/>
    <w:rsid w:val="004C0CEF"/>
    <w:rsid w:val="004C0DC6"/>
    <w:rsid w:val="004C1186"/>
    <w:rsid w:val="004C11D8"/>
    <w:rsid w:val="004C1BC2"/>
    <w:rsid w:val="004C214E"/>
    <w:rsid w:val="004C3653"/>
    <w:rsid w:val="004C3A75"/>
    <w:rsid w:val="004C3E32"/>
    <w:rsid w:val="004C4015"/>
    <w:rsid w:val="004C4AB5"/>
    <w:rsid w:val="004C6338"/>
    <w:rsid w:val="004C68B6"/>
    <w:rsid w:val="004C6A94"/>
    <w:rsid w:val="004C7DC7"/>
    <w:rsid w:val="004C7E32"/>
    <w:rsid w:val="004D0FDC"/>
    <w:rsid w:val="004D121D"/>
    <w:rsid w:val="004D1A38"/>
    <w:rsid w:val="004D1BC1"/>
    <w:rsid w:val="004D1D5E"/>
    <w:rsid w:val="004D1D82"/>
    <w:rsid w:val="004D1D98"/>
    <w:rsid w:val="004D2AF2"/>
    <w:rsid w:val="004D3FB8"/>
    <w:rsid w:val="004D4939"/>
    <w:rsid w:val="004D4AC0"/>
    <w:rsid w:val="004D4B0B"/>
    <w:rsid w:val="004D4C60"/>
    <w:rsid w:val="004D52C6"/>
    <w:rsid w:val="004D5BEC"/>
    <w:rsid w:val="004D7D8F"/>
    <w:rsid w:val="004D7F3F"/>
    <w:rsid w:val="004E0202"/>
    <w:rsid w:val="004E0D21"/>
    <w:rsid w:val="004E0D34"/>
    <w:rsid w:val="004E14FC"/>
    <w:rsid w:val="004E1D49"/>
    <w:rsid w:val="004E26CF"/>
    <w:rsid w:val="004E27F4"/>
    <w:rsid w:val="004E2DD3"/>
    <w:rsid w:val="004E3FEB"/>
    <w:rsid w:val="004E43D6"/>
    <w:rsid w:val="004E54FB"/>
    <w:rsid w:val="004E738A"/>
    <w:rsid w:val="004E7E6B"/>
    <w:rsid w:val="004F0718"/>
    <w:rsid w:val="004F2324"/>
    <w:rsid w:val="004F2393"/>
    <w:rsid w:val="004F23F9"/>
    <w:rsid w:val="004F476D"/>
    <w:rsid w:val="004F526B"/>
    <w:rsid w:val="004F5802"/>
    <w:rsid w:val="004F5A10"/>
    <w:rsid w:val="004F5F64"/>
    <w:rsid w:val="004F643B"/>
    <w:rsid w:val="004F6EA2"/>
    <w:rsid w:val="004F724D"/>
    <w:rsid w:val="0050137B"/>
    <w:rsid w:val="005025E6"/>
    <w:rsid w:val="00502923"/>
    <w:rsid w:val="00503FFD"/>
    <w:rsid w:val="00504922"/>
    <w:rsid w:val="00504AEC"/>
    <w:rsid w:val="00505402"/>
    <w:rsid w:val="00506A13"/>
    <w:rsid w:val="005074B9"/>
    <w:rsid w:val="005076A4"/>
    <w:rsid w:val="00507AE8"/>
    <w:rsid w:val="005107B4"/>
    <w:rsid w:val="005107C8"/>
    <w:rsid w:val="00510D08"/>
    <w:rsid w:val="00511138"/>
    <w:rsid w:val="005112C8"/>
    <w:rsid w:val="00511A15"/>
    <w:rsid w:val="00511EBD"/>
    <w:rsid w:val="0051227A"/>
    <w:rsid w:val="005123A3"/>
    <w:rsid w:val="00512ABB"/>
    <w:rsid w:val="00512B4C"/>
    <w:rsid w:val="00512C86"/>
    <w:rsid w:val="00513185"/>
    <w:rsid w:val="00514E9B"/>
    <w:rsid w:val="00515189"/>
    <w:rsid w:val="0051630A"/>
    <w:rsid w:val="0051683E"/>
    <w:rsid w:val="00516BD5"/>
    <w:rsid w:val="00516C08"/>
    <w:rsid w:val="00516CCB"/>
    <w:rsid w:val="00516E5F"/>
    <w:rsid w:val="00517111"/>
    <w:rsid w:val="005178FE"/>
    <w:rsid w:val="00520888"/>
    <w:rsid w:val="0052092A"/>
    <w:rsid w:val="00521474"/>
    <w:rsid w:val="005222D3"/>
    <w:rsid w:val="005226F2"/>
    <w:rsid w:val="0052385B"/>
    <w:rsid w:val="00523943"/>
    <w:rsid w:val="00523EEA"/>
    <w:rsid w:val="005243FF"/>
    <w:rsid w:val="00524CB2"/>
    <w:rsid w:val="00526239"/>
    <w:rsid w:val="0052623E"/>
    <w:rsid w:val="005266F0"/>
    <w:rsid w:val="00526C75"/>
    <w:rsid w:val="005271DC"/>
    <w:rsid w:val="005273C0"/>
    <w:rsid w:val="005279DD"/>
    <w:rsid w:val="00527ECA"/>
    <w:rsid w:val="00531095"/>
    <w:rsid w:val="00532A0C"/>
    <w:rsid w:val="00532D11"/>
    <w:rsid w:val="00533109"/>
    <w:rsid w:val="00533AC1"/>
    <w:rsid w:val="0053405E"/>
    <w:rsid w:val="0053463F"/>
    <w:rsid w:val="0053482B"/>
    <w:rsid w:val="00535207"/>
    <w:rsid w:val="00535FFF"/>
    <w:rsid w:val="0053632E"/>
    <w:rsid w:val="00537691"/>
    <w:rsid w:val="00540537"/>
    <w:rsid w:val="00540E39"/>
    <w:rsid w:val="0054152B"/>
    <w:rsid w:val="005415D8"/>
    <w:rsid w:val="0054185C"/>
    <w:rsid w:val="00541A2B"/>
    <w:rsid w:val="00541A95"/>
    <w:rsid w:val="00542E2C"/>
    <w:rsid w:val="005433C0"/>
    <w:rsid w:val="00543945"/>
    <w:rsid w:val="005448FA"/>
    <w:rsid w:val="00544ADD"/>
    <w:rsid w:val="00545994"/>
    <w:rsid w:val="00545BA7"/>
    <w:rsid w:val="005465A5"/>
    <w:rsid w:val="0054690B"/>
    <w:rsid w:val="00546DAC"/>
    <w:rsid w:val="005476DE"/>
    <w:rsid w:val="00550287"/>
    <w:rsid w:val="005503C3"/>
    <w:rsid w:val="00550739"/>
    <w:rsid w:val="00550DDA"/>
    <w:rsid w:val="005516C1"/>
    <w:rsid w:val="0055177B"/>
    <w:rsid w:val="0055204A"/>
    <w:rsid w:val="00552919"/>
    <w:rsid w:val="00552AAB"/>
    <w:rsid w:val="005534FE"/>
    <w:rsid w:val="00553E7D"/>
    <w:rsid w:val="005546CD"/>
    <w:rsid w:val="00554855"/>
    <w:rsid w:val="00555150"/>
    <w:rsid w:val="00555172"/>
    <w:rsid w:val="0055544F"/>
    <w:rsid w:val="00555BD5"/>
    <w:rsid w:val="00555EB2"/>
    <w:rsid w:val="00556E45"/>
    <w:rsid w:val="00557636"/>
    <w:rsid w:val="00557DB9"/>
    <w:rsid w:val="00557DBF"/>
    <w:rsid w:val="0056018E"/>
    <w:rsid w:val="0056092D"/>
    <w:rsid w:val="00560FD1"/>
    <w:rsid w:val="0056128B"/>
    <w:rsid w:val="00561C22"/>
    <w:rsid w:val="00561EA2"/>
    <w:rsid w:val="00561FA9"/>
    <w:rsid w:val="005629DE"/>
    <w:rsid w:val="00563257"/>
    <w:rsid w:val="005634B9"/>
    <w:rsid w:val="00563EEC"/>
    <w:rsid w:val="00564C7E"/>
    <w:rsid w:val="00566BD2"/>
    <w:rsid w:val="00567FB5"/>
    <w:rsid w:val="00570C9A"/>
    <w:rsid w:val="00571081"/>
    <w:rsid w:val="00571726"/>
    <w:rsid w:val="005719A8"/>
    <w:rsid w:val="005719D1"/>
    <w:rsid w:val="005720B6"/>
    <w:rsid w:val="00572192"/>
    <w:rsid w:val="00572A5F"/>
    <w:rsid w:val="00572FE1"/>
    <w:rsid w:val="00574232"/>
    <w:rsid w:val="0057458F"/>
    <w:rsid w:val="005747EE"/>
    <w:rsid w:val="005749E5"/>
    <w:rsid w:val="00575A65"/>
    <w:rsid w:val="00576183"/>
    <w:rsid w:val="005763AC"/>
    <w:rsid w:val="00576A8F"/>
    <w:rsid w:val="005776F0"/>
    <w:rsid w:val="005778E8"/>
    <w:rsid w:val="005807CB"/>
    <w:rsid w:val="00580A59"/>
    <w:rsid w:val="00581B63"/>
    <w:rsid w:val="0058280E"/>
    <w:rsid w:val="00582BA5"/>
    <w:rsid w:val="005838D2"/>
    <w:rsid w:val="00583ED5"/>
    <w:rsid w:val="00584064"/>
    <w:rsid w:val="00584396"/>
    <w:rsid w:val="005848AB"/>
    <w:rsid w:val="00584FF7"/>
    <w:rsid w:val="00585196"/>
    <w:rsid w:val="0058528D"/>
    <w:rsid w:val="00585782"/>
    <w:rsid w:val="00585DCF"/>
    <w:rsid w:val="00586112"/>
    <w:rsid w:val="00586814"/>
    <w:rsid w:val="00586B2D"/>
    <w:rsid w:val="00586B7D"/>
    <w:rsid w:val="00586F63"/>
    <w:rsid w:val="0058722D"/>
    <w:rsid w:val="00587611"/>
    <w:rsid w:val="00590283"/>
    <w:rsid w:val="00590759"/>
    <w:rsid w:val="00590B6A"/>
    <w:rsid w:val="00590C5C"/>
    <w:rsid w:val="00591C77"/>
    <w:rsid w:val="00591EF9"/>
    <w:rsid w:val="00592341"/>
    <w:rsid w:val="00592D2F"/>
    <w:rsid w:val="00592E32"/>
    <w:rsid w:val="00593632"/>
    <w:rsid w:val="00593906"/>
    <w:rsid w:val="005939DA"/>
    <w:rsid w:val="00593D80"/>
    <w:rsid w:val="005942E8"/>
    <w:rsid w:val="00594319"/>
    <w:rsid w:val="005943D9"/>
    <w:rsid w:val="00594620"/>
    <w:rsid w:val="00594848"/>
    <w:rsid w:val="00594A4C"/>
    <w:rsid w:val="00595DC0"/>
    <w:rsid w:val="00595FEC"/>
    <w:rsid w:val="00596358"/>
    <w:rsid w:val="005968D7"/>
    <w:rsid w:val="005971B5"/>
    <w:rsid w:val="005A0D10"/>
    <w:rsid w:val="005A0D5C"/>
    <w:rsid w:val="005A0EEE"/>
    <w:rsid w:val="005A1250"/>
    <w:rsid w:val="005A1DA5"/>
    <w:rsid w:val="005A1F10"/>
    <w:rsid w:val="005A2364"/>
    <w:rsid w:val="005A3770"/>
    <w:rsid w:val="005A4BCA"/>
    <w:rsid w:val="005A51D9"/>
    <w:rsid w:val="005A5511"/>
    <w:rsid w:val="005A5DB0"/>
    <w:rsid w:val="005A62C9"/>
    <w:rsid w:val="005A64E1"/>
    <w:rsid w:val="005A69CA"/>
    <w:rsid w:val="005A73DB"/>
    <w:rsid w:val="005A7483"/>
    <w:rsid w:val="005A76B4"/>
    <w:rsid w:val="005A7CFD"/>
    <w:rsid w:val="005B035D"/>
    <w:rsid w:val="005B0D03"/>
    <w:rsid w:val="005B11E2"/>
    <w:rsid w:val="005B12F2"/>
    <w:rsid w:val="005B18FC"/>
    <w:rsid w:val="005B1A50"/>
    <w:rsid w:val="005B2359"/>
    <w:rsid w:val="005B2D46"/>
    <w:rsid w:val="005B2FAB"/>
    <w:rsid w:val="005B3D91"/>
    <w:rsid w:val="005B4473"/>
    <w:rsid w:val="005B4570"/>
    <w:rsid w:val="005B4E22"/>
    <w:rsid w:val="005B5DA1"/>
    <w:rsid w:val="005B6644"/>
    <w:rsid w:val="005B6B90"/>
    <w:rsid w:val="005B6E75"/>
    <w:rsid w:val="005B7651"/>
    <w:rsid w:val="005B790D"/>
    <w:rsid w:val="005C0022"/>
    <w:rsid w:val="005C0080"/>
    <w:rsid w:val="005C1B73"/>
    <w:rsid w:val="005C24E9"/>
    <w:rsid w:val="005C25A8"/>
    <w:rsid w:val="005C2CDE"/>
    <w:rsid w:val="005C2FC6"/>
    <w:rsid w:val="005C3138"/>
    <w:rsid w:val="005C32F8"/>
    <w:rsid w:val="005C3AFF"/>
    <w:rsid w:val="005C3D72"/>
    <w:rsid w:val="005C3D94"/>
    <w:rsid w:val="005C419F"/>
    <w:rsid w:val="005C4AF2"/>
    <w:rsid w:val="005C4BD5"/>
    <w:rsid w:val="005C4C21"/>
    <w:rsid w:val="005C5804"/>
    <w:rsid w:val="005C5AB5"/>
    <w:rsid w:val="005C600A"/>
    <w:rsid w:val="005C760F"/>
    <w:rsid w:val="005C7780"/>
    <w:rsid w:val="005D03DA"/>
    <w:rsid w:val="005D0464"/>
    <w:rsid w:val="005D0B6A"/>
    <w:rsid w:val="005D0E49"/>
    <w:rsid w:val="005D0F27"/>
    <w:rsid w:val="005D257C"/>
    <w:rsid w:val="005D2706"/>
    <w:rsid w:val="005D3204"/>
    <w:rsid w:val="005D3FB6"/>
    <w:rsid w:val="005D4633"/>
    <w:rsid w:val="005D5A97"/>
    <w:rsid w:val="005D68F5"/>
    <w:rsid w:val="005E02F3"/>
    <w:rsid w:val="005E120E"/>
    <w:rsid w:val="005E1941"/>
    <w:rsid w:val="005E1AFC"/>
    <w:rsid w:val="005E1EF5"/>
    <w:rsid w:val="005E29E5"/>
    <w:rsid w:val="005E2BDE"/>
    <w:rsid w:val="005E30CE"/>
    <w:rsid w:val="005E332A"/>
    <w:rsid w:val="005E34BE"/>
    <w:rsid w:val="005E3A42"/>
    <w:rsid w:val="005E3A66"/>
    <w:rsid w:val="005E3E7F"/>
    <w:rsid w:val="005E43D4"/>
    <w:rsid w:val="005E4BCD"/>
    <w:rsid w:val="005E500D"/>
    <w:rsid w:val="005E52C5"/>
    <w:rsid w:val="005E6CE7"/>
    <w:rsid w:val="005E75EB"/>
    <w:rsid w:val="005E7688"/>
    <w:rsid w:val="005E7C96"/>
    <w:rsid w:val="005E7DDF"/>
    <w:rsid w:val="005F19F3"/>
    <w:rsid w:val="005F1C9C"/>
    <w:rsid w:val="005F1E71"/>
    <w:rsid w:val="005F2A61"/>
    <w:rsid w:val="005F2CEB"/>
    <w:rsid w:val="005F3211"/>
    <w:rsid w:val="005F3339"/>
    <w:rsid w:val="005F3A02"/>
    <w:rsid w:val="005F3B87"/>
    <w:rsid w:val="005F3BE9"/>
    <w:rsid w:val="005F3E4E"/>
    <w:rsid w:val="005F41DC"/>
    <w:rsid w:val="005F5318"/>
    <w:rsid w:val="005F579B"/>
    <w:rsid w:val="005F5E7F"/>
    <w:rsid w:val="005F5F5B"/>
    <w:rsid w:val="005F737A"/>
    <w:rsid w:val="005F762A"/>
    <w:rsid w:val="005F766D"/>
    <w:rsid w:val="005F7CE4"/>
    <w:rsid w:val="00600136"/>
    <w:rsid w:val="0060020F"/>
    <w:rsid w:val="00600377"/>
    <w:rsid w:val="006005CD"/>
    <w:rsid w:val="00600632"/>
    <w:rsid w:val="00600A3F"/>
    <w:rsid w:val="00600ABA"/>
    <w:rsid w:val="006013A2"/>
    <w:rsid w:val="00601F3C"/>
    <w:rsid w:val="006021E8"/>
    <w:rsid w:val="0060241A"/>
    <w:rsid w:val="00602C5C"/>
    <w:rsid w:val="00603DDB"/>
    <w:rsid w:val="006046AF"/>
    <w:rsid w:val="00604CFF"/>
    <w:rsid w:val="0060599A"/>
    <w:rsid w:val="00605CD3"/>
    <w:rsid w:val="00605D14"/>
    <w:rsid w:val="00605FD5"/>
    <w:rsid w:val="00606387"/>
    <w:rsid w:val="00606AE7"/>
    <w:rsid w:val="00606AEB"/>
    <w:rsid w:val="00606BC6"/>
    <w:rsid w:val="00607008"/>
    <w:rsid w:val="0060742E"/>
    <w:rsid w:val="00607763"/>
    <w:rsid w:val="00607F7A"/>
    <w:rsid w:val="00611399"/>
    <w:rsid w:val="00611582"/>
    <w:rsid w:val="00611629"/>
    <w:rsid w:val="0061372B"/>
    <w:rsid w:val="00613AC3"/>
    <w:rsid w:val="006143F0"/>
    <w:rsid w:val="00614492"/>
    <w:rsid w:val="0061551A"/>
    <w:rsid w:val="006159D6"/>
    <w:rsid w:val="00615CE0"/>
    <w:rsid w:val="00615E1F"/>
    <w:rsid w:val="00617315"/>
    <w:rsid w:val="006174A7"/>
    <w:rsid w:val="006174BE"/>
    <w:rsid w:val="006178AA"/>
    <w:rsid w:val="00617959"/>
    <w:rsid w:val="00617BC9"/>
    <w:rsid w:val="0062069A"/>
    <w:rsid w:val="00620BFA"/>
    <w:rsid w:val="00620C3F"/>
    <w:rsid w:val="00622EB7"/>
    <w:rsid w:val="006233F8"/>
    <w:rsid w:val="00623BCD"/>
    <w:rsid w:val="00624128"/>
    <w:rsid w:val="00624264"/>
    <w:rsid w:val="0062449F"/>
    <w:rsid w:val="00625AD8"/>
    <w:rsid w:val="00625FEC"/>
    <w:rsid w:val="00626767"/>
    <w:rsid w:val="00626EA9"/>
    <w:rsid w:val="006274B3"/>
    <w:rsid w:val="00630B14"/>
    <w:rsid w:val="00631174"/>
    <w:rsid w:val="00631214"/>
    <w:rsid w:val="006325D3"/>
    <w:rsid w:val="00632983"/>
    <w:rsid w:val="006330F7"/>
    <w:rsid w:val="00633E0F"/>
    <w:rsid w:val="00634100"/>
    <w:rsid w:val="00634A79"/>
    <w:rsid w:val="0063573C"/>
    <w:rsid w:val="006357FA"/>
    <w:rsid w:val="00636256"/>
    <w:rsid w:val="006368DA"/>
    <w:rsid w:val="00637070"/>
    <w:rsid w:val="00637130"/>
    <w:rsid w:val="0063788D"/>
    <w:rsid w:val="00641011"/>
    <w:rsid w:val="006411C8"/>
    <w:rsid w:val="0064171E"/>
    <w:rsid w:val="00641D90"/>
    <w:rsid w:val="006421D5"/>
    <w:rsid w:val="006422D3"/>
    <w:rsid w:val="00642768"/>
    <w:rsid w:val="00642F06"/>
    <w:rsid w:val="00642FE1"/>
    <w:rsid w:val="00644693"/>
    <w:rsid w:val="00644F97"/>
    <w:rsid w:val="00645A3E"/>
    <w:rsid w:val="0064678C"/>
    <w:rsid w:val="00646ACA"/>
    <w:rsid w:val="00646D2B"/>
    <w:rsid w:val="00650062"/>
    <w:rsid w:val="00650EC6"/>
    <w:rsid w:val="00651314"/>
    <w:rsid w:val="00652225"/>
    <w:rsid w:val="006522EF"/>
    <w:rsid w:val="006527AA"/>
    <w:rsid w:val="006531D2"/>
    <w:rsid w:val="00654536"/>
    <w:rsid w:val="00654DB1"/>
    <w:rsid w:val="0065545B"/>
    <w:rsid w:val="006555AB"/>
    <w:rsid w:val="00656023"/>
    <w:rsid w:val="0065623E"/>
    <w:rsid w:val="006571F0"/>
    <w:rsid w:val="00657440"/>
    <w:rsid w:val="00657CED"/>
    <w:rsid w:val="00662541"/>
    <w:rsid w:val="006628A2"/>
    <w:rsid w:val="006635EA"/>
    <w:rsid w:val="00663C10"/>
    <w:rsid w:val="006641D8"/>
    <w:rsid w:val="00664411"/>
    <w:rsid w:val="006661DB"/>
    <w:rsid w:val="0066703C"/>
    <w:rsid w:val="006708EF"/>
    <w:rsid w:val="00670A88"/>
    <w:rsid w:val="00670E21"/>
    <w:rsid w:val="00670EF7"/>
    <w:rsid w:val="00671FC8"/>
    <w:rsid w:val="00671FE8"/>
    <w:rsid w:val="00672681"/>
    <w:rsid w:val="00673628"/>
    <w:rsid w:val="00674D95"/>
    <w:rsid w:val="00675081"/>
    <w:rsid w:val="00676A4D"/>
    <w:rsid w:val="00676C90"/>
    <w:rsid w:val="006770EF"/>
    <w:rsid w:val="00680E83"/>
    <w:rsid w:val="006811ED"/>
    <w:rsid w:val="00683B7F"/>
    <w:rsid w:val="00683EBE"/>
    <w:rsid w:val="00685115"/>
    <w:rsid w:val="00686042"/>
    <w:rsid w:val="00686218"/>
    <w:rsid w:val="00686670"/>
    <w:rsid w:val="00686850"/>
    <w:rsid w:val="00686D2F"/>
    <w:rsid w:val="00686DE0"/>
    <w:rsid w:val="0068735C"/>
    <w:rsid w:val="00691667"/>
    <w:rsid w:val="00691C84"/>
    <w:rsid w:val="00691E53"/>
    <w:rsid w:val="00691EAD"/>
    <w:rsid w:val="006921A5"/>
    <w:rsid w:val="006927E1"/>
    <w:rsid w:val="00692B2D"/>
    <w:rsid w:val="00693D80"/>
    <w:rsid w:val="00694631"/>
    <w:rsid w:val="0069477A"/>
    <w:rsid w:val="0069481E"/>
    <w:rsid w:val="006951B4"/>
    <w:rsid w:val="00695531"/>
    <w:rsid w:val="0069586B"/>
    <w:rsid w:val="006A1145"/>
    <w:rsid w:val="006A1491"/>
    <w:rsid w:val="006A1A7D"/>
    <w:rsid w:val="006A1F32"/>
    <w:rsid w:val="006A3059"/>
    <w:rsid w:val="006A33AB"/>
    <w:rsid w:val="006A4031"/>
    <w:rsid w:val="006A4A9E"/>
    <w:rsid w:val="006A4D2A"/>
    <w:rsid w:val="006A5514"/>
    <w:rsid w:val="006A5611"/>
    <w:rsid w:val="006A58BA"/>
    <w:rsid w:val="006A6797"/>
    <w:rsid w:val="006A7148"/>
    <w:rsid w:val="006A71C6"/>
    <w:rsid w:val="006A744F"/>
    <w:rsid w:val="006A7636"/>
    <w:rsid w:val="006A773F"/>
    <w:rsid w:val="006B0970"/>
    <w:rsid w:val="006B0C37"/>
    <w:rsid w:val="006B117C"/>
    <w:rsid w:val="006B1D58"/>
    <w:rsid w:val="006B226D"/>
    <w:rsid w:val="006B2A1F"/>
    <w:rsid w:val="006B2A24"/>
    <w:rsid w:val="006B383E"/>
    <w:rsid w:val="006B589F"/>
    <w:rsid w:val="006B6137"/>
    <w:rsid w:val="006B6725"/>
    <w:rsid w:val="006B70FF"/>
    <w:rsid w:val="006B715D"/>
    <w:rsid w:val="006C03C5"/>
    <w:rsid w:val="006C0FCA"/>
    <w:rsid w:val="006C0FF1"/>
    <w:rsid w:val="006C135F"/>
    <w:rsid w:val="006C2029"/>
    <w:rsid w:val="006C21E3"/>
    <w:rsid w:val="006C2731"/>
    <w:rsid w:val="006C27DB"/>
    <w:rsid w:val="006C2AF9"/>
    <w:rsid w:val="006C35FD"/>
    <w:rsid w:val="006C3F71"/>
    <w:rsid w:val="006C4021"/>
    <w:rsid w:val="006C4641"/>
    <w:rsid w:val="006C4947"/>
    <w:rsid w:val="006C53D6"/>
    <w:rsid w:val="006C55A3"/>
    <w:rsid w:val="006C55B6"/>
    <w:rsid w:val="006C5E68"/>
    <w:rsid w:val="006D0CD5"/>
    <w:rsid w:val="006D1FB1"/>
    <w:rsid w:val="006D2623"/>
    <w:rsid w:val="006D2C25"/>
    <w:rsid w:val="006D2C8E"/>
    <w:rsid w:val="006D3310"/>
    <w:rsid w:val="006D3FD2"/>
    <w:rsid w:val="006D418C"/>
    <w:rsid w:val="006D45B5"/>
    <w:rsid w:val="006D4B24"/>
    <w:rsid w:val="006D4CB2"/>
    <w:rsid w:val="006D503E"/>
    <w:rsid w:val="006D534E"/>
    <w:rsid w:val="006D5B80"/>
    <w:rsid w:val="006D677A"/>
    <w:rsid w:val="006D715C"/>
    <w:rsid w:val="006D7318"/>
    <w:rsid w:val="006D7EDF"/>
    <w:rsid w:val="006E0B5F"/>
    <w:rsid w:val="006E0ED3"/>
    <w:rsid w:val="006E140C"/>
    <w:rsid w:val="006E1705"/>
    <w:rsid w:val="006E1EE4"/>
    <w:rsid w:val="006E2278"/>
    <w:rsid w:val="006E2590"/>
    <w:rsid w:val="006E2A91"/>
    <w:rsid w:val="006E3206"/>
    <w:rsid w:val="006E3553"/>
    <w:rsid w:val="006E396B"/>
    <w:rsid w:val="006E39A3"/>
    <w:rsid w:val="006E4460"/>
    <w:rsid w:val="006E44B4"/>
    <w:rsid w:val="006E501E"/>
    <w:rsid w:val="006E63F5"/>
    <w:rsid w:val="006E690C"/>
    <w:rsid w:val="006E7274"/>
    <w:rsid w:val="006E7A97"/>
    <w:rsid w:val="006F1606"/>
    <w:rsid w:val="006F1E51"/>
    <w:rsid w:val="006F2297"/>
    <w:rsid w:val="006F29BA"/>
    <w:rsid w:val="006F2B64"/>
    <w:rsid w:val="006F2CE1"/>
    <w:rsid w:val="006F2EBB"/>
    <w:rsid w:val="006F37DC"/>
    <w:rsid w:val="006F4301"/>
    <w:rsid w:val="006F474E"/>
    <w:rsid w:val="006F6F2B"/>
    <w:rsid w:val="006F6FFA"/>
    <w:rsid w:val="006F710C"/>
    <w:rsid w:val="006F77C2"/>
    <w:rsid w:val="006F78F5"/>
    <w:rsid w:val="00700BE4"/>
    <w:rsid w:val="00700FAB"/>
    <w:rsid w:val="007012DB"/>
    <w:rsid w:val="0070216A"/>
    <w:rsid w:val="00703D36"/>
    <w:rsid w:val="007057B0"/>
    <w:rsid w:val="00705815"/>
    <w:rsid w:val="00705A41"/>
    <w:rsid w:val="00707EBF"/>
    <w:rsid w:val="0071089A"/>
    <w:rsid w:val="007113CC"/>
    <w:rsid w:val="00711D72"/>
    <w:rsid w:val="0071285C"/>
    <w:rsid w:val="0071292F"/>
    <w:rsid w:val="00713CFA"/>
    <w:rsid w:val="00714BA6"/>
    <w:rsid w:val="00714EEB"/>
    <w:rsid w:val="00716108"/>
    <w:rsid w:val="0071684C"/>
    <w:rsid w:val="00717B3F"/>
    <w:rsid w:val="007202B4"/>
    <w:rsid w:val="00720C85"/>
    <w:rsid w:val="00720E12"/>
    <w:rsid w:val="00720EC8"/>
    <w:rsid w:val="007216B2"/>
    <w:rsid w:val="00721D4A"/>
    <w:rsid w:val="00722944"/>
    <w:rsid w:val="00722C6E"/>
    <w:rsid w:val="00723798"/>
    <w:rsid w:val="007239BE"/>
    <w:rsid w:val="00724223"/>
    <w:rsid w:val="00724CBB"/>
    <w:rsid w:val="00725755"/>
    <w:rsid w:val="00725DFD"/>
    <w:rsid w:val="00725F52"/>
    <w:rsid w:val="007270E9"/>
    <w:rsid w:val="0072778D"/>
    <w:rsid w:val="007302B7"/>
    <w:rsid w:val="007305A8"/>
    <w:rsid w:val="00731249"/>
    <w:rsid w:val="00731D5D"/>
    <w:rsid w:val="00732261"/>
    <w:rsid w:val="007322E2"/>
    <w:rsid w:val="00732D12"/>
    <w:rsid w:val="007348AC"/>
    <w:rsid w:val="00734F86"/>
    <w:rsid w:val="007352EC"/>
    <w:rsid w:val="00735545"/>
    <w:rsid w:val="007362C0"/>
    <w:rsid w:val="007362D3"/>
    <w:rsid w:val="0073644E"/>
    <w:rsid w:val="00736AAB"/>
    <w:rsid w:val="00736F08"/>
    <w:rsid w:val="00737269"/>
    <w:rsid w:val="0073774A"/>
    <w:rsid w:val="00737961"/>
    <w:rsid w:val="00737BA6"/>
    <w:rsid w:val="00737E24"/>
    <w:rsid w:val="00737FC1"/>
    <w:rsid w:val="00740247"/>
    <w:rsid w:val="00740959"/>
    <w:rsid w:val="00740E98"/>
    <w:rsid w:val="00741388"/>
    <w:rsid w:val="00741CA0"/>
    <w:rsid w:val="00741E44"/>
    <w:rsid w:val="00742698"/>
    <w:rsid w:val="007426C7"/>
    <w:rsid w:val="00742947"/>
    <w:rsid w:val="00742E93"/>
    <w:rsid w:val="00743244"/>
    <w:rsid w:val="00744504"/>
    <w:rsid w:val="00744EA0"/>
    <w:rsid w:val="007457E5"/>
    <w:rsid w:val="007458A2"/>
    <w:rsid w:val="00745C5D"/>
    <w:rsid w:val="00745E75"/>
    <w:rsid w:val="00746422"/>
    <w:rsid w:val="00746BB3"/>
    <w:rsid w:val="0074746A"/>
    <w:rsid w:val="0074760B"/>
    <w:rsid w:val="007502DC"/>
    <w:rsid w:val="007508EC"/>
    <w:rsid w:val="00750AC0"/>
    <w:rsid w:val="00750BBE"/>
    <w:rsid w:val="007517C9"/>
    <w:rsid w:val="007519F0"/>
    <w:rsid w:val="00751AF6"/>
    <w:rsid w:val="007526CE"/>
    <w:rsid w:val="00752F45"/>
    <w:rsid w:val="00753147"/>
    <w:rsid w:val="00754D45"/>
    <w:rsid w:val="00755B16"/>
    <w:rsid w:val="00756198"/>
    <w:rsid w:val="00756345"/>
    <w:rsid w:val="007563F1"/>
    <w:rsid w:val="00756495"/>
    <w:rsid w:val="0075661A"/>
    <w:rsid w:val="0076109D"/>
    <w:rsid w:val="007613EE"/>
    <w:rsid w:val="00761480"/>
    <w:rsid w:val="0076373F"/>
    <w:rsid w:val="007642F0"/>
    <w:rsid w:val="007653FE"/>
    <w:rsid w:val="007656E6"/>
    <w:rsid w:val="00765DB8"/>
    <w:rsid w:val="00766495"/>
    <w:rsid w:val="007667A8"/>
    <w:rsid w:val="00767D61"/>
    <w:rsid w:val="007700DA"/>
    <w:rsid w:val="00770684"/>
    <w:rsid w:val="00770B6A"/>
    <w:rsid w:val="007727BA"/>
    <w:rsid w:val="00773669"/>
    <w:rsid w:val="00773B86"/>
    <w:rsid w:val="00774411"/>
    <w:rsid w:val="00774599"/>
    <w:rsid w:val="00774706"/>
    <w:rsid w:val="00776F12"/>
    <w:rsid w:val="00777078"/>
    <w:rsid w:val="007776A9"/>
    <w:rsid w:val="00780BE5"/>
    <w:rsid w:val="00780E4C"/>
    <w:rsid w:val="007812D7"/>
    <w:rsid w:val="00781415"/>
    <w:rsid w:val="00781A56"/>
    <w:rsid w:val="00781AB1"/>
    <w:rsid w:val="00782B5F"/>
    <w:rsid w:val="0078304B"/>
    <w:rsid w:val="00783526"/>
    <w:rsid w:val="00783F7C"/>
    <w:rsid w:val="00784EAA"/>
    <w:rsid w:val="0078581D"/>
    <w:rsid w:val="00785974"/>
    <w:rsid w:val="00786E35"/>
    <w:rsid w:val="007872D6"/>
    <w:rsid w:val="007876FB"/>
    <w:rsid w:val="00787C42"/>
    <w:rsid w:val="0079017C"/>
    <w:rsid w:val="007908A4"/>
    <w:rsid w:val="00790E39"/>
    <w:rsid w:val="00791515"/>
    <w:rsid w:val="00791F70"/>
    <w:rsid w:val="007920DB"/>
    <w:rsid w:val="00792AD0"/>
    <w:rsid w:val="00793E2B"/>
    <w:rsid w:val="00794069"/>
    <w:rsid w:val="0079493E"/>
    <w:rsid w:val="00796D46"/>
    <w:rsid w:val="00796FD1"/>
    <w:rsid w:val="00797A01"/>
    <w:rsid w:val="007A098D"/>
    <w:rsid w:val="007A0F83"/>
    <w:rsid w:val="007A110F"/>
    <w:rsid w:val="007A1411"/>
    <w:rsid w:val="007A2B79"/>
    <w:rsid w:val="007A35CA"/>
    <w:rsid w:val="007A36DA"/>
    <w:rsid w:val="007A413F"/>
    <w:rsid w:val="007A48DA"/>
    <w:rsid w:val="007A527E"/>
    <w:rsid w:val="007A53C9"/>
    <w:rsid w:val="007A58D3"/>
    <w:rsid w:val="007A5E2C"/>
    <w:rsid w:val="007A5E65"/>
    <w:rsid w:val="007A61FC"/>
    <w:rsid w:val="007A6267"/>
    <w:rsid w:val="007A6498"/>
    <w:rsid w:val="007A6A5C"/>
    <w:rsid w:val="007A6ADA"/>
    <w:rsid w:val="007A74DA"/>
    <w:rsid w:val="007A76AE"/>
    <w:rsid w:val="007B01A8"/>
    <w:rsid w:val="007B0569"/>
    <w:rsid w:val="007B1126"/>
    <w:rsid w:val="007B1252"/>
    <w:rsid w:val="007B17E5"/>
    <w:rsid w:val="007B21A7"/>
    <w:rsid w:val="007B4EFB"/>
    <w:rsid w:val="007B51D5"/>
    <w:rsid w:val="007B55DF"/>
    <w:rsid w:val="007B5618"/>
    <w:rsid w:val="007B5921"/>
    <w:rsid w:val="007B5A06"/>
    <w:rsid w:val="007B5B5D"/>
    <w:rsid w:val="007B5B9B"/>
    <w:rsid w:val="007B6319"/>
    <w:rsid w:val="007B63DC"/>
    <w:rsid w:val="007B75D3"/>
    <w:rsid w:val="007B7721"/>
    <w:rsid w:val="007B7B83"/>
    <w:rsid w:val="007B7BCC"/>
    <w:rsid w:val="007C0214"/>
    <w:rsid w:val="007C0E1C"/>
    <w:rsid w:val="007C0EE1"/>
    <w:rsid w:val="007C1130"/>
    <w:rsid w:val="007C14BF"/>
    <w:rsid w:val="007C1577"/>
    <w:rsid w:val="007C1AD6"/>
    <w:rsid w:val="007C1C90"/>
    <w:rsid w:val="007C273E"/>
    <w:rsid w:val="007C3D32"/>
    <w:rsid w:val="007C4577"/>
    <w:rsid w:val="007C5183"/>
    <w:rsid w:val="007C558C"/>
    <w:rsid w:val="007C582C"/>
    <w:rsid w:val="007C5CAC"/>
    <w:rsid w:val="007C64E1"/>
    <w:rsid w:val="007C6EEA"/>
    <w:rsid w:val="007C74AA"/>
    <w:rsid w:val="007C7732"/>
    <w:rsid w:val="007C7BA4"/>
    <w:rsid w:val="007D02D0"/>
    <w:rsid w:val="007D0545"/>
    <w:rsid w:val="007D1E25"/>
    <w:rsid w:val="007D24C1"/>
    <w:rsid w:val="007D269D"/>
    <w:rsid w:val="007D2700"/>
    <w:rsid w:val="007D29E2"/>
    <w:rsid w:val="007D2B6F"/>
    <w:rsid w:val="007D3C34"/>
    <w:rsid w:val="007D4519"/>
    <w:rsid w:val="007D4D08"/>
    <w:rsid w:val="007D4DBA"/>
    <w:rsid w:val="007D4F1A"/>
    <w:rsid w:val="007D5398"/>
    <w:rsid w:val="007D5E6B"/>
    <w:rsid w:val="007D6A67"/>
    <w:rsid w:val="007D7253"/>
    <w:rsid w:val="007D7976"/>
    <w:rsid w:val="007D7F60"/>
    <w:rsid w:val="007D7FDE"/>
    <w:rsid w:val="007E0AE9"/>
    <w:rsid w:val="007E0CA1"/>
    <w:rsid w:val="007E0D19"/>
    <w:rsid w:val="007E0EB2"/>
    <w:rsid w:val="007E1148"/>
    <w:rsid w:val="007E1A81"/>
    <w:rsid w:val="007E1EE4"/>
    <w:rsid w:val="007E2526"/>
    <w:rsid w:val="007E39D1"/>
    <w:rsid w:val="007E45A4"/>
    <w:rsid w:val="007E4CDB"/>
    <w:rsid w:val="007E54F9"/>
    <w:rsid w:val="007E5567"/>
    <w:rsid w:val="007E5E46"/>
    <w:rsid w:val="007E60E7"/>
    <w:rsid w:val="007E61E9"/>
    <w:rsid w:val="007E77A8"/>
    <w:rsid w:val="007E78AB"/>
    <w:rsid w:val="007F00CB"/>
    <w:rsid w:val="007F030B"/>
    <w:rsid w:val="007F12CC"/>
    <w:rsid w:val="007F1D1D"/>
    <w:rsid w:val="007F1F6B"/>
    <w:rsid w:val="007F27EF"/>
    <w:rsid w:val="007F2B86"/>
    <w:rsid w:val="007F3739"/>
    <w:rsid w:val="007F3821"/>
    <w:rsid w:val="007F3AE1"/>
    <w:rsid w:val="007F463C"/>
    <w:rsid w:val="007F5AFD"/>
    <w:rsid w:val="007F642F"/>
    <w:rsid w:val="007F6718"/>
    <w:rsid w:val="007F7EA1"/>
    <w:rsid w:val="00800C58"/>
    <w:rsid w:val="00801035"/>
    <w:rsid w:val="008017B8"/>
    <w:rsid w:val="00801D07"/>
    <w:rsid w:val="00802BC7"/>
    <w:rsid w:val="00803111"/>
    <w:rsid w:val="00803182"/>
    <w:rsid w:val="0080319D"/>
    <w:rsid w:val="008031D0"/>
    <w:rsid w:val="00803459"/>
    <w:rsid w:val="0080411E"/>
    <w:rsid w:val="0080421B"/>
    <w:rsid w:val="0080441D"/>
    <w:rsid w:val="008045D8"/>
    <w:rsid w:val="0080514F"/>
    <w:rsid w:val="008052FE"/>
    <w:rsid w:val="00805B8A"/>
    <w:rsid w:val="00807157"/>
    <w:rsid w:val="0080736A"/>
    <w:rsid w:val="008076E0"/>
    <w:rsid w:val="008076EE"/>
    <w:rsid w:val="00807924"/>
    <w:rsid w:val="00810945"/>
    <w:rsid w:val="008117E6"/>
    <w:rsid w:val="00812214"/>
    <w:rsid w:val="008122A4"/>
    <w:rsid w:val="00812301"/>
    <w:rsid w:val="008125DB"/>
    <w:rsid w:val="00812FBF"/>
    <w:rsid w:val="00813018"/>
    <w:rsid w:val="008141F7"/>
    <w:rsid w:val="008147C2"/>
    <w:rsid w:val="00815E74"/>
    <w:rsid w:val="00816831"/>
    <w:rsid w:val="00817F18"/>
    <w:rsid w:val="00820962"/>
    <w:rsid w:val="00820CBD"/>
    <w:rsid w:val="00820CFC"/>
    <w:rsid w:val="0082184B"/>
    <w:rsid w:val="00821A9A"/>
    <w:rsid w:val="008230F9"/>
    <w:rsid w:val="00823311"/>
    <w:rsid w:val="00823955"/>
    <w:rsid w:val="00823AFC"/>
    <w:rsid w:val="008244A8"/>
    <w:rsid w:val="00824835"/>
    <w:rsid w:val="00824B33"/>
    <w:rsid w:val="00824DF1"/>
    <w:rsid w:val="008250E8"/>
    <w:rsid w:val="008252C0"/>
    <w:rsid w:val="00826D9E"/>
    <w:rsid w:val="00827FED"/>
    <w:rsid w:val="00830C25"/>
    <w:rsid w:val="0083174E"/>
    <w:rsid w:val="00831E72"/>
    <w:rsid w:val="00831FB2"/>
    <w:rsid w:val="0083269D"/>
    <w:rsid w:val="00832BB0"/>
    <w:rsid w:val="00832D6F"/>
    <w:rsid w:val="008334E0"/>
    <w:rsid w:val="00833625"/>
    <w:rsid w:val="00834610"/>
    <w:rsid w:val="008349D7"/>
    <w:rsid w:val="00836D57"/>
    <w:rsid w:val="00840874"/>
    <w:rsid w:val="008411F3"/>
    <w:rsid w:val="00842247"/>
    <w:rsid w:val="00842313"/>
    <w:rsid w:val="008423CA"/>
    <w:rsid w:val="00843C00"/>
    <w:rsid w:val="00843C3F"/>
    <w:rsid w:val="00844A08"/>
    <w:rsid w:val="0084578E"/>
    <w:rsid w:val="00846EBA"/>
    <w:rsid w:val="008472C6"/>
    <w:rsid w:val="008477E0"/>
    <w:rsid w:val="00847E8F"/>
    <w:rsid w:val="00851A3B"/>
    <w:rsid w:val="00852632"/>
    <w:rsid w:val="00852812"/>
    <w:rsid w:val="0085288D"/>
    <w:rsid w:val="00853119"/>
    <w:rsid w:val="00854A97"/>
    <w:rsid w:val="00854DEB"/>
    <w:rsid w:val="00855BDC"/>
    <w:rsid w:val="00856368"/>
    <w:rsid w:val="0085638C"/>
    <w:rsid w:val="0085674D"/>
    <w:rsid w:val="00856D19"/>
    <w:rsid w:val="0085732F"/>
    <w:rsid w:val="008575D9"/>
    <w:rsid w:val="00860706"/>
    <w:rsid w:val="00860999"/>
    <w:rsid w:val="00860E54"/>
    <w:rsid w:val="00861B4E"/>
    <w:rsid w:val="00861FDF"/>
    <w:rsid w:val="00862819"/>
    <w:rsid w:val="008638D1"/>
    <w:rsid w:val="00863955"/>
    <w:rsid w:val="008644D8"/>
    <w:rsid w:val="00865458"/>
    <w:rsid w:val="008660B8"/>
    <w:rsid w:val="00866B08"/>
    <w:rsid w:val="00867525"/>
    <w:rsid w:val="008676E8"/>
    <w:rsid w:val="008676F8"/>
    <w:rsid w:val="00867CC3"/>
    <w:rsid w:val="008701A7"/>
    <w:rsid w:val="008706DC"/>
    <w:rsid w:val="0087110B"/>
    <w:rsid w:val="0087191E"/>
    <w:rsid w:val="00871C84"/>
    <w:rsid w:val="00872917"/>
    <w:rsid w:val="008735A2"/>
    <w:rsid w:val="008745BF"/>
    <w:rsid w:val="00874E64"/>
    <w:rsid w:val="008751D3"/>
    <w:rsid w:val="008755C4"/>
    <w:rsid w:val="00875C27"/>
    <w:rsid w:val="00875D1A"/>
    <w:rsid w:val="00875E0E"/>
    <w:rsid w:val="0087616C"/>
    <w:rsid w:val="008762E5"/>
    <w:rsid w:val="008803F7"/>
    <w:rsid w:val="00882573"/>
    <w:rsid w:val="00882C8D"/>
    <w:rsid w:val="0088313D"/>
    <w:rsid w:val="00883408"/>
    <w:rsid w:val="008839D3"/>
    <w:rsid w:val="00883DC8"/>
    <w:rsid w:val="008840E2"/>
    <w:rsid w:val="0088485F"/>
    <w:rsid w:val="00884CCE"/>
    <w:rsid w:val="0088541D"/>
    <w:rsid w:val="0088554F"/>
    <w:rsid w:val="00885EC9"/>
    <w:rsid w:val="00886725"/>
    <w:rsid w:val="00886D0C"/>
    <w:rsid w:val="008876D2"/>
    <w:rsid w:val="008877B0"/>
    <w:rsid w:val="0088799C"/>
    <w:rsid w:val="0089132F"/>
    <w:rsid w:val="00891439"/>
    <w:rsid w:val="00891734"/>
    <w:rsid w:val="00891A98"/>
    <w:rsid w:val="0089203B"/>
    <w:rsid w:val="00892277"/>
    <w:rsid w:val="008922A9"/>
    <w:rsid w:val="00892375"/>
    <w:rsid w:val="00892919"/>
    <w:rsid w:val="00892E67"/>
    <w:rsid w:val="00893B6D"/>
    <w:rsid w:val="008941FA"/>
    <w:rsid w:val="008943B0"/>
    <w:rsid w:val="00894D6C"/>
    <w:rsid w:val="0089614B"/>
    <w:rsid w:val="00896AE2"/>
    <w:rsid w:val="0089764B"/>
    <w:rsid w:val="00897E39"/>
    <w:rsid w:val="008A05CB"/>
    <w:rsid w:val="008A0693"/>
    <w:rsid w:val="008A1DFB"/>
    <w:rsid w:val="008A2235"/>
    <w:rsid w:val="008A2466"/>
    <w:rsid w:val="008A2529"/>
    <w:rsid w:val="008A2833"/>
    <w:rsid w:val="008A2ACA"/>
    <w:rsid w:val="008A3457"/>
    <w:rsid w:val="008A345C"/>
    <w:rsid w:val="008A3EE0"/>
    <w:rsid w:val="008A446E"/>
    <w:rsid w:val="008A4BC9"/>
    <w:rsid w:val="008A68B2"/>
    <w:rsid w:val="008A6A10"/>
    <w:rsid w:val="008A6C64"/>
    <w:rsid w:val="008A732D"/>
    <w:rsid w:val="008B0634"/>
    <w:rsid w:val="008B0F16"/>
    <w:rsid w:val="008B14CD"/>
    <w:rsid w:val="008B1B9D"/>
    <w:rsid w:val="008B1BB3"/>
    <w:rsid w:val="008B24F3"/>
    <w:rsid w:val="008B2D46"/>
    <w:rsid w:val="008B3B02"/>
    <w:rsid w:val="008B3C97"/>
    <w:rsid w:val="008B4255"/>
    <w:rsid w:val="008B46D3"/>
    <w:rsid w:val="008B4FBC"/>
    <w:rsid w:val="008B5D1D"/>
    <w:rsid w:val="008B6279"/>
    <w:rsid w:val="008B670B"/>
    <w:rsid w:val="008B70E3"/>
    <w:rsid w:val="008B718D"/>
    <w:rsid w:val="008C043C"/>
    <w:rsid w:val="008C1F63"/>
    <w:rsid w:val="008C2092"/>
    <w:rsid w:val="008C2D5A"/>
    <w:rsid w:val="008C39CC"/>
    <w:rsid w:val="008C3F24"/>
    <w:rsid w:val="008C3F5F"/>
    <w:rsid w:val="008C502F"/>
    <w:rsid w:val="008C50D7"/>
    <w:rsid w:val="008C510D"/>
    <w:rsid w:val="008C53B0"/>
    <w:rsid w:val="008C57BB"/>
    <w:rsid w:val="008C6379"/>
    <w:rsid w:val="008C6735"/>
    <w:rsid w:val="008C7112"/>
    <w:rsid w:val="008C728D"/>
    <w:rsid w:val="008C74D0"/>
    <w:rsid w:val="008D0593"/>
    <w:rsid w:val="008D067C"/>
    <w:rsid w:val="008D07A9"/>
    <w:rsid w:val="008D0842"/>
    <w:rsid w:val="008D0EA4"/>
    <w:rsid w:val="008D1405"/>
    <w:rsid w:val="008D1B41"/>
    <w:rsid w:val="008D27F2"/>
    <w:rsid w:val="008D29CF"/>
    <w:rsid w:val="008D29F4"/>
    <w:rsid w:val="008D3557"/>
    <w:rsid w:val="008D3C7F"/>
    <w:rsid w:val="008D4586"/>
    <w:rsid w:val="008D47A9"/>
    <w:rsid w:val="008D48B8"/>
    <w:rsid w:val="008D4A23"/>
    <w:rsid w:val="008D4C30"/>
    <w:rsid w:val="008D4F45"/>
    <w:rsid w:val="008D5172"/>
    <w:rsid w:val="008D5BBB"/>
    <w:rsid w:val="008D68BD"/>
    <w:rsid w:val="008D6B66"/>
    <w:rsid w:val="008D6C9F"/>
    <w:rsid w:val="008D710F"/>
    <w:rsid w:val="008E0002"/>
    <w:rsid w:val="008E08AD"/>
    <w:rsid w:val="008E18CC"/>
    <w:rsid w:val="008E1BCF"/>
    <w:rsid w:val="008E1C57"/>
    <w:rsid w:val="008E37E8"/>
    <w:rsid w:val="008E3D9F"/>
    <w:rsid w:val="008E56E3"/>
    <w:rsid w:val="008E5B13"/>
    <w:rsid w:val="008E5D16"/>
    <w:rsid w:val="008E5F39"/>
    <w:rsid w:val="008E61BC"/>
    <w:rsid w:val="008E6416"/>
    <w:rsid w:val="008E6DBF"/>
    <w:rsid w:val="008E6F5E"/>
    <w:rsid w:val="008E7677"/>
    <w:rsid w:val="008F0237"/>
    <w:rsid w:val="008F147A"/>
    <w:rsid w:val="008F2112"/>
    <w:rsid w:val="008F2579"/>
    <w:rsid w:val="008F297E"/>
    <w:rsid w:val="008F29A9"/>
    <w:rsid w:val="008F2A6E"/>
    <w:rsid w:val="008F2DAE"/>
    <w:rsid w:val="008F2F7D"/>
    <w:rsid w:val="008F3632"/>
    <w:rsid w:val="008F3CA0"/>
    <w:rsid w:val="008F4705"/>
    <w:rsid w:val="008F4E1E"/>
    <w:rsid w:val="008F4E7E"/>
    <w:rsid w:val="008F5E17"/>
    <w:rsid w:val="008F6473"/>
    <w:rsid w:val="008F6A35"/>
    <w:rsid w:val="008F7743"/>
    <w:rsid w:val="008F7EA8"/>
    <w:rsid w:val="008F7F78"/>
    <w:rsid w:val="00900181"/>
    <w:rsid w:val="009001FE"/>
    <w:rsid w:val="00901074"/>
    <w:rsid w:val="00901AF2"/>
    <w:rsid w:val="00901D6F"/>
    <w:rsid w:val="00902C8F"/>
    <w:rsid w:val="00903BCC"/>
    <w:rsid w:val="00903BED"/>
    <w:rsid w:val="00903D39"/>
    <w:rsid w:val="00903E4C"/>
    <w:rsid w:val="00904D2B"/>
    <w:rsid w:val="00904F94"/>
    <w:rsid w:val="00905114"/>
    <w:rsid w:val="00905991"/>
    <w:rsid w:val="00906489"/>
    <w:rsid w:val="00906716"/>
    <w:rsid w:val="00906897"/>
    <w:rsid w:val="00907488"/>
    <w:rsid w:val="00911720"/>
    <w:rsid w:val="009120BA"/>
    <w:rsid w:val="00912820"/>
    <w:rsid w:val="00912E05"/>
    <w:rsid w:val="00914FBE"/>
    <w:rsid w:val="00915330"/>
    <w:rsid w:val="009156FB"/>
    <w:rsid w:val="00915D9E"/>
    <w:rsid w:val="0091671E"/>
    <w:rsid w:val="00917630"/>
    <w:rsid w:val="00917919"/>
    <w:rsid w:val="009204C3"/>
    <w:rsid w:val="00920CDC"/>
    <w:rsid w:val="00920EA5"/>
    <w:rsid w:val="00921209"/>
    <w:rsid w:val="00922502"/>
    <w:rsid w:val="0092454D"/>
    <w:rsid w:val="00924BA9"/>
    <w:rsid w:val="00924BD3"/>
    <w:rsid w:val="00925CBD"/>
    <w:rsid w:val="00926F9E"/>
    <w:rsid w:val="00930A9B"/>
    <w:rsid w:val="00931629"/>
    <w:rsid w:val="00931B7D"/>
    <w:rsid w:val="009320EE"/>
    <w:rsid w:val="009326B9"/>
    <w:rsid w:val="00933B13"/>
    <w:rsid w:val="00933BEC"/>
    <w:rsid w:val="00935B1E"/>
    <w:rsid w:val="00935D39"/>
    <w:rsid w:val="00936AE4"/>
    <w:rsid w:val="00936C6B"/>
    <w:rsid w:val="00936EAA"/>
    <w:rsid w:val="00937188"/>
    <w:rsid w:val="00937193"/>
    <w:rsid w:val="009371EB"/>
    <w:rsid w:val="0093767F"/>
    <w:rsid w:val="00937F37"/>
    <w:rsid w:val="009402AE"/>
    <w:rsid w:val="009408AB"/>
    <w:rsid w:val="00943681"/>
    <w:rsid w:val="0094394F"/>
    <w:rsid w:val="00943FE4"/>
    <w:rsid w:val="0094434A"/>
    <w:rsid w:val="00944F33"/>
    <w:rsid w:val="009451A7"/>
    <w:rsid w:val="00945676"/>
    <w:rsid w:val="00945A82"/>
    <w:rsid w:val="00945C36"/>
    <w:rsid w:val="009469DA"/>
    <w:rsid w:val="00946A25"/>
    <w:rsid w:val="00950B37"/>
    <w:rsid w:val="00950D63"/>
    <w:rsid w:val="009512F0"/>
    <w:rsid w:val="00951C33"/>
    <w:rsid w:val="00952C18"/>
    <w:rsid w:val="00952E06"/>
    <w:rsid w:val="00952F0C"/>
    <w:rsid w:val="0095395B"/>
    <w:rsid w:val="0095431C"/>
    <w:rsid w:val="009543B3"/>
    <w:rsid w:val="00954AD5"/>
    <w:rsid w:val="009550A3"/>
    <w:rsid w:val="00956D80"/>
    <w:rsid w:val="00957143"/>
    <w:rsid w:val="00957628"/>
    <w:rsid w:val="00957919"/>
    <w:rsid w:val="009603CF"/>
    <w:rsid w:val="0096098E"/>
    <w:rsid w:val="00962689"/>
    <w:rsid w:val="00962762"/>
    <w:rsid w:val="00962D34"/>
    <w:rsid w:val="00963318"/>
    <w:rsid w:val="00963477"/>
    <w:rsid w:val="009637A0"/>
    <w:rsid w:val="00963CA9"/>
    <w:rsid w:val="00963DCB"/>
    <w:rsid w:val="00963FF9"/>
    <w:rsid w:val="009642AD"/>
    <w:rsid w:val="00964356"/>
    <w:rsid w:val="0096473A"/>
    <w:rsid w:val="0096499A"/>
    <w:rsid w:val="00966589"/>
    <w:rsid w:val="00966FF7"/>
    <w:rsid w:val="0097054F"/>
    <w:rsid w:val="00970CBD"/>
    <w:rsid w:val="009712C0"/>
    <w:rsid w:val="00971753"/>
    <w:rsid w:val="00971A2A"/>
    <w:rsid w:val="00973441"/>
    <w:rsid w:val="00973B11"/>
    <w:rsid w:val="00974902"/>
    <w:rsid w:val="0097491A"/>
    <w:rsid w:val="00974FB8"/>
    <w:rsid w:val="00976132"/>
    <w:rsid w:val="00976253"/>
    <w:rsid w:val="009767BE"/>
    <w:rsid w:val="00977E52"/>
    <w:rsid w:val="00977FBC"/>
    <w:rsid w:val="00980C63"/>
    <w:rsid w:val="00981A25"/>
    <w:rsid w:val="0098215F"/>
    <w:rsid w:val="009822EC"/>
    <w:rsid w:val="009825F4"/>
    <w:rsid w:val="00982F1D"/>
    <w:rsid w:val="00983FF4"/>
    <w:rsid w:val="00984AAB"/>
    <w:rsid w:val="009851BE"/>
    <w:rsid w:val="00986907"/>
    <w:rsid w:val="00987F5D"/>
    <w:rsid w:val="00987FA3"/>
    <w:rsid w:val="00990AB0"/>
    <w:rsid w:val="00990E34"/>
    <w:rsid w:val="00991019"/>
    <w:rsid w:val="0099127B"/>
    <w:rsid w:val="009915DE"/>
    <w:rsid w:val="00991B51"/>
    <w:rsid w:val="00991E80"/>
    <w:rsid w:val="0099218D"/>
    <w:rsid w:val="00992296"/>
    <w:rsid w:val="0099237F"/>
    <w:rsid w:val="00992A32"/>
    <w:rsid w:val="00993005"/>
    <w:rsid w:val="00993AC2"/>
    <w:rsid w:val="00993E45"/>
    <w:rsid w:val="009945A7"/>
    <w:rsid w:val="00994EA4"/>
    <w:rsid w:val="00995AF5"/>
    <w:rsid w:val="00995EA6"/>
    <w:rsid w:val="009A0A2A"/>
    <w:rsid w:val="009A0FC5"/>
    <w:rsid w:val="009A1CC6"/>
    <w:rsid w:val="009A2392"/>
    <w:rsid w:val="009A2C42"/>
    <w:rsid w:val="009A3046"/>
    <w:rsid w:val="009A3A4A"/>
    <w:rsid w:val="009A3FE6"/>
    <w:rsid w:val="009A42EA"/>
    <w:rsid w:val="009A58DC"/>
    <w:rsid w:val="009A60B5"/>
    <w:rsid w:val="009A70FF"/>
    <w:rsid w:val="009A761B"/>
    <w:rsid w:val="009A76B5"/>
    <w:rsid w:val="009A7AEE"/>
    <w:rsid w:val="009B0BD0"/>
    <w:rsid w:val="009B0C98"/>
    <w:rsid w:val="009B12B3"/>
    <w:rsid w:val="009B1347"/>
    <w:rsid w:val="009B1709"/>
    <w:rsid w:val="009B1A78"/>
    <w:rsid w:val="009B20C6"/>
    <w:rsid w:val="009B267C"/>
    <w:rsid w:val="009B27D2"/>
    <w:rsid w:val="009B288E"/>
    <w:rsid w:val="009B2AAB"/>
    <w:rsid w:val="009B2E18"/>
    <w:rsid w:val="009B4723"/>
    <w:rsid w:val="009B6156"/>
    <w:rsid w:val="009B6785"/>
    <w:rsid w:val="009B6F38"/>
    <w:rsid w:val="009B7D8B"/>
    <w:rsid w:val="009C063A"/>
    <w:rsid w:val="009C15CD"/>
    <w:rsid w:val="009C160D"/>
    <w:rsid w:val="009C1931"/>
    <w:rsid w:val="009C194C"/>
    <w:rsid w:val="009C4CA8"/>
    <w:rsid w:val="009C4E01"/>
    <w:rsid w:val="009C5304"/>
    <w:rsid w:val="009C5DC9"/>
    <w:rsid w:val="009C6C9D"/>
    <w:rsid w:val="009C6E4F"/>
    <w:rsid w:val="009C7895"/>
    <w:rsid w:val="009C7AA8"/>
    <w:rsid w:val="009C7FBE"/>
    <w:rsid w:val="009D0F1A"/>
    <w:rsid w:val="009D1086"/>
    <w:rsid w:val="009D181C"/>
    <w:rsid w:val="009D1AC3"/>
    <w:rsid w:val="009D255B"/>
    <w:rsid w:val="009D2567"/>
    <w:rsid w:val="009D2FA7"/>
    <w:rsid w:val="009D37E9"/>
    <w:rsid w:val="009D4E3F"/>
    <w:rsid w:val="009D56AE"/>
    <w:rsid w:val="009D5C2E"/>
    <w:rsid w:val="009D62AD"/>
    <w:rsid w:val="009D66F9"/>
    <w:rsid w:val="009D7BB4"/>
    <w:rsid w:val="009D7C22"/>
    <w:rsid w:val="009E015D"/>
    <w:rsid w:val="009E03EC"/>
    <w:rsid w:val="009E091D"/>
    <w:rsid w:val="009E1576"/>
    <w:rsid w:val="009E1665"/>
    <w:rsid w:val="009E2256"/>
    <w:rsid w:val="009E3284"/>
    <w:rsid w:val="009E3420"/>
    <w:rsid w:val="009E364A"/>
    <w:rsid w:val="009E446E"/>
    <w:rsid w:val="009E5FC3"/>
    <w:rsid w:val="009E68E8"/>
    <w:rsid w:val="009E6DCD"/>
    <w:rsid w:val="009E714A"/>
    <w:rsid w:val="009E75EF"/>
    <w:rsid w:val="009E77C1"/>
    <w:rsid w:val="009F057D"/>
    <w:rsid w:val="009F064F"/>
    <w:rsid w:val="009F06D2"/>
    <w:rsid w:val="009F0789"/>
    <w:rsid w:val="009F1865"/>
    <w:rsid w:val="009F18C6"/>
    <w:rsid w:val="009F1DCB"/>
    <w:rsid w:val="009F248E"/>
    <w:rsid w:val="009F3185"/>
    <w:rsid w:val="009F3701"/>
    <w:rsid w:val="009F3AA9"/>
    <w:rsid w:val="009F476F"/>
    <w:rsid w:val="009F4940"/>
    <w:rsid w:val="009F4CDD"/>
    <w:rsid w:val="009F4F0D"/>
    <w:rsid w:val="009F56C4"/>
    <w:rsid w:val="009F56F7"/>
    <w:rsid w:val="009F607B"/>
    <w:rsid w:val="009F6411"/>
    <w:rsid w:val="00A0082F"/>
    <w:rsid w:val="00A00CE8"/>
    <w:rsid w:val="00A00F91"/>
    <w:rsid w:val="00A014D9"/>
    <w:rsid w:val="00A0205F"/>
    <w:rsid w:val="00A02901"/>
    <w:rsid w:val="00A030D1"/>
    <w:rsid w:val="00A033F2"/>
    <w:rsid w:val="00A03A0A"/>
    <w:rsid w:val="00A04397"/>
    <w:rsid w:val="00A050C4"/>
    <w:rsid w:val="00A05423"/>
    <w:rsid w:val="00A05C0D"/>
    <w:rsid w:val="00A05F1D"/>
    <w:rsid w:val="00A066AA"/>
    <w:rsid w:val="00A06917"/>
    <w:rsid w:val="00A06F20"/>
    <w:rsid w:val="00A06FC3"/>
    <w:rsid w:val="00A072FE"/>
    <w:rsid w:val="00A07F0A"/>
    <w:rsid w:val="00A07F97"/>
    <w:rsid w:val="00A10606"/>
    <w:rsid w:val="00A11B37"/>
    <w:rsid w:val="00A11E43"/>
    <w:rsid w:val="00A11F5C"/>
    <w:rsid w:val="00A1389B"/>
    <w:rsid w:val="00A13F37"/>
    <w:rsid w:val="00A14213"/>
    <w:rsid w:val="00A14D58"/>
    <w:rsid w:val="00A14E53"/>
    <w:rsid w:val="00A151C5"/>
    <w:rsid w:val="00A1577D"/>
    <w:rsid w:val="00A16335"/>
    <w:rsid w:val="00A16CA8"/>
    <w:rsid w:val="00A16CDF"/>
    <w:rsid w:val="00A20273"/>
    <w:rsid w:val="00A20F4E"/>
    <w:rsid w:val="00A21287"/>
    <w:rsid w:val="00A218F1"/>
    <w:rsid w:val="00A21B9B"/>
    <w:rsid w:val="00A229B9"/>
    <w:rsid w:val="00A22C26"/>
    <w:rsid w:val="00A23B3A"/>
    <w:rsid w:val="00A2433A"/>
    <w:rsid w:val="00A24A37"/>
    <w:rsid w:val="00A24F7A"/>
    <w:rsid w:val="00A25BE6"/>
    <w:rsid w:val="00A26078"/>
    <w:rsid w:val="00A260F8"/>
    <w:rsid w:val="00A26279"/>
    <w:rsid w:val="00A26623"/>
    <w:rsid w:val="00A26675"/>
    <w:rsid w:val="00A30884"/>
    <w:rsid w:val="00A308CE"/>
    <w:rsid w:val="00A30E0A"/>
    <w:rsid w:val="00A31102"/>
    <w:rsid w:val="00A3145A"/>
    <w:rsid w:val="00A31522"/>
    <w:rsid w:val="00A31542"/>
    <w:rsid w:val="00A31E4A"/>
    <w:rsid w:val="00A31FFF"/>
    <w:rsid w:val="00A32774"/>
    <w:rsid w:val="00A329A1"/>
    <w:rsid w:val="00A32FF0"/>
    <w:rsid w:val="00A339F5"/>
    <w:rsid w:val="00A33DFA"/>
    <w:rsid w:val="00A341BA"/>
    <w:rsid w:val="00A34AA6"/>
    <w:rsid w:val="00A3580A"/>
    <w:rsid w:val="00A35C53"/>
    <w:rsid w:val="00A35D97"/>
    <w:rsid w:val="00A36010"/>
    <w:rsid w:val="00A362CF"/>
    <w:rsid w:val="00A365FB"/>
    <w:rsid w:val="00A36665"/>
    <w:rsid w:val="00A3672A"/>
    <w:rsid w:val="00A36DC1"/>
    <w:rsid w:val="00A36F42"/>
    <w:rsid w:val="00A370F2"/>
    <w:rsid w:val="00A37707"/>
    <w:rsid w:val="00A40584"/>
    <w:rsid w:val="00A40693"/>
    <w:rsid w:val="00A40F4F"/>
    <w:rsid w:val="00A41BC8"/>
    <w:rsid w:val="00A424D6"/>
    <w:rsid w:val="00A43723"/>
    <w:rsid w:val="00A46CA7"/>
    <w:rsid w:val="00A47C3B"/>
    <w:rsid w:val="00A502FD"/>
    <w:rsid w:val="00A50CFB"/>
    <w:rsid w:val="00A51805"/>
    <w:rsid w:val="00A5375D"/>
    <w:rsid w:val="00A538B3"/>
    <w:rsid w:val="00A540C5"/>
    <w:rsid w:val="00A54227"/>
    <w:rsid w:val="00A54336"/>
    <w:rsid w:val="00A54947"/>
    <w:rsid w:val="00A54C04"/>
    <w:rsid w:val="00A553CA"/>
    <w:rsid w:val="00A558D2"/>
    <w:rsid w:val="00A56065"/>
    <w:rsid w:val="00A56575"/>
    <w:rsid w:val="00A56C9D"/>
    <w:rsid w:val="00A56F5E"/>
    <w:rsid w:val="00A5769D"/>
    <w:rsid w:val="00A603E3"/>
    <w:rsid w:val="00A60D40"/>
    <w:rsid w:val="00A6140A"/>
    <w:rsid w:val="00A616A4"/>
    <w:rsid w:val="00A61C20"/>
    <w:rsid w:val="00A62265"/>
    <w:rsid w:val="00A62C5A"/>
    <w:rsid w:val="00A63290"/>
    <w:rsid w:val="00A64C99"/>
    <w:rsid w:val="00A64CF2"/>
    <w:rsid w:val="00A6576B"/>
    <w:rsid w:val="00A65E12"/>
    <w:rsid w:val="00A6621A"/>
    <w:rsid w:val="00A664AD"/>
    <w:rsid w:val="00A66E1D"/>
    <w:rsid w:val="00A6780B"/>
    <w:rsid w:val="00A700CE"/>
    <w:rsid w:val="00A70673"/>
    <w:rsid w:val="00A70C5B"/>
    <w:rsid w:val="00A70DED"/>
    <w:rsid w:val="00A717F3"/>
    <w:rsid w:val="00A730F7"/>
    <w:rsid w:val="00A742E7"/>
    <w:rsid w:val="00A74B73"/>
    <w:rsid w:val="00A74C6C"/>
    <w:rsid w:val="00A750C7"/>
    <w:rsid w:val="00A7590A"/>
    <w:rsid w:val="00A75933"/>
    <w:rsid w:val="00A75C4F"/>
    <w:rsid w:val="00A768D8"/>
    <w:rsid w:val="00A76A5E"/>
    <w:rsid w:val="00A76CE5"/>
    <w:rsid w:val="00A778B7"/>
    <w:rsid w:val="00A77C4F"/>
    <w:rsid w:val="00A804DE"/>
    <w:rsid w:val="00A804F5"/>
    <w:rsid w:val="00A80545"/>
    <w:rsid w:val="00A80767"/>
    <w:rsid w:val="00A80E62"/>
    <w:rsid w:val="00A80F80"/>
    <w:rsid w:val="00A846A6"/>
    <w:rsid w:val="00A846F3"/>
    <w:rsid w:val="00A8475A"/>
    <w:rsid w:val="00A84D82"/>
    <w:rsid w:val="00A851F5"/>
    <w:rsid w:val="00A855BE"/>
    <w:rsid w:val="00A8563E"/>
    <w:rsid w:val="00A8570C"/>
    <w:rsid w:val="00A87380"/>
    <w:rsid w:val="00A873F8"/>
    <w:rsid w:val="00A87591"/>
    <w:rsid w:val="00A87FB8"/>
    <w:rsid w:val="00A90485"/>
    <w:rsid w:val="00A9094A"/>
    <w:rsid w:val="00A90DBE"/>
    <w:rsid w:val="00A90F42"/>
    <w:rsid w:val="00A91253"/>
    <w:rsid w:val="00A9133F"/>
    <w:rsid w:val="00A91867"/>
    <w:rsid w:val="00A9232F"/>
    <w:rsid w:val="00A9256C"/>
    <w:rsid w:val="00A92808"/>
    <w:rsid w:val="00A92C59"/>
    <w:rsid w:val="00A93665"/>
    <w:rsid w:val="00A93B33"/>
    <w:rsid w:val="00A93E09"/>
    <w:rsid w:val="00A94674"/>
    <w:rsid w:val="00A9566D"/>
    <w:rsid w:val="00A95806"/>
    <w:rsid w:val="00A95EA2"/>
    <w:rsid w:val="00A95EC3"/>
    <w:rsid w:val="00A965EE"/>
    <w:rsid w:val="00A9666A"/>
    <w:rsid w:val="00A96FE3"/>
    <w:rsid w:val="00A975C0"/>
    <w:rsid w:val="00A97869"/>
    <w:rsid w:val="00AA0F4D"/>
    <w:rsid w:val="00AA122B"/>
    <w:rsid w:val="00AA16B4"/>
    <w:rsid w:val="00AA1BD7"/>
    <w:rsid w:val="00AA1EAD"/>
    <w:rsid w:val="00AA24A0"/>
    <w:rsid w:val="00AA2793"/>
    <w:rsid w:val="00AA297F"/>
    <w:rsid w:val="00AA2CF2"/>
    <w:rsid w:val="00AA37E0"/>
    <w:rsid w:val="00AA3B99"/>
    <w:rsid w:val="00AA3FDB"/>
    <w:rsid w:val="00AA41F9"/>
    <w:rsid w:val="00AA5094"/>
    <w:rsid w:val="00AA5630"/>
    <w:rsid w:val="00AA5B55"/>
    <w:rsid w:val="00AA5D9E"/>
    <w:rsid w:val="00AA6BC8"/>
    <w:rsid w:val="00AA71F9"/>
    <w:rsid w:val="00AA7F05"/>
    <w:rsid w:val="00AB11B3"/>
    <w:rsid w:val="00AB14CA"/>
    <w:rsid w:val="00AB14DE"/>
    <w:rsid w:val="00AB1EB0"/>
    <w:rsid w:val="00AB1F99"/>
    <w:rsid w:val="00AB2492"/>
    <w:rsid w:val="00AB2664"/>
    <w:rsid w:val="00AB3861"/>
    <w:rsid w:val="00AB3A1B"/>
    <w:rsid w:val="00AB3B8F"/>
    <w:rsid w:val="00AB3CD5"/>
    <w:rsid w:val="00AB51DD"/>
    <w:rsid w:val="00AB51E9"/>
    <w:rsid w:val="00AB569C"/>
    <w:rsid w:val="00AB5737"/>
    <w:rsid w:val="00AB5CB8"/>
    <w:rsid w:val="00AB670B"/>
    <w:rsid w:val="00AB6855"/>
    <w:rsid w:val="00AB75E5"/>
    <w:rsid w:val="00AC04BA"/>
    <w:rsid w:val="00AC06D3"/>
    <w:rsid w:val="00AC07E3"/>
    <w:rsid w:val="00AC163B"/>
    <w:rsid w:val="00AC1954"/>
    <w:rsid w:val="00AC19C8"/>
    <w:rsid w:val="00AC19D1"/>
    <w:rsid w:val="00AC1CCF"/>
    <w:rsid w:val="00AC23B0"/>
    <w:rsid w:val="00AC2517"/>
    <w:rsid w:val="00AC329D"/>
    <w:rsid w:val="00AC483F"/>
    <w:rsid w:val="00AC4AB2"/>
    <w:rsid w:val="00AC6751"/>
    <w:rsid w:val="00AC6FEA"/>
    <w:rsid w:val="00AC704B"/>
    <w:rsid w:val="00AC70B2"/>
    <w:rsid w:val="00AC70E6"/>
    <w:rsid w:val="00AC72C9"/>
    <w:rsid w:val="00AD025A"/>
    <w:rsid w:val="00AD18F5"/>
    <w:rsid w:val="00AD1CFE"/>
    <w:rsid w:val="00AD3249"/>
    <w:rsid w:val="00AD3915"/>
    <w:rsid w:val="00AD39EE"/>
    <w:rsid w:val="00AD3C28"/>
    <w:rsid w:val="00AD53EC"/>
    <w:rsid w:val="00AD55DD"/>
    <w:rsid w:val="00AD5DB0"/>
    <w:rsid w:val="00AD7B9E"/>
    <w:rsid w:val="00AE018B"/>
    <w:rsid w:val="00AE0FB2"/>
    <w:rsid w:val="00AE171C"/>
    <w:rsid w:val="00AE1975"/>
    <w:rsid w:val="00AE1D64"/>
    <w:rsid w:val="00AE254A"/>
    <w:rsid w:val="00AE269F"/>
    <w:rsid w:val="00AE2DC3"/>
    <w:rsid w:val="00AE2E90"/>
    <w:rsid w:val="00AE32FF"/>
    <w:rsid w:val="00AE3C56"/>
    <w:rsid w:val="00AE48BD"/>
    <w:rsid w:val="00AE546F"/>
    <w:rsid w:val="00AE5BBF"/>
    <w:rsid w:val="00AE5E78"/>
    <w:rsid w:val="00AE629B"/>
    <w:rsid w:val="00AE64AB"/>
    <w:rsid w:val="00AE718A"/>
    <w:rsid w:val="00AE71E9"/>
    <w:rsid w:val="00AE762C"/>
    <w:rsid w:val="00AE7A3C"/>
    <w:rsid w:val="00AE7C37"/>
    <w:rsid w:val="00AE7F62"/>
    <w:rsid w:val="00AF02CE"/>
    <w:rsid w:val="00AF158B"/>
    <w:rsid w:val="00AF1977"/>
    <w:rsid w:val="00AF1EC0"/>
    <w:rsid w:val="00AF21AA"/>
    <w:rsid w:val="00AF2436"/>
    <w:rsid w:val="00AF2B75"/>
    <w:rsid w:val="00AF2DBF"/>
    <w:rsid w:val="00AF3ABE"/>
    <w:rsid w:val="00AF3B93"/>
    <w:rsid w:val="00AF4AB2"/>
    <w:rsid w:val="00AF512B"/>
    <w:rsid w:val="00AF5572"/>
    <w:rsid w:val="00AF5F68"/>
    <w:rsid w:val="00AF69C2"/>
    <w:rsid w:val="00B00AD5"/>
    <w:rsid w:val="00B0178A"/>
    <w:rsid w:val="00B0288A"/>
    <w:rsid w:val="00B03C9B"/>
    <w:rsid w:val="00B0419C"/>
    <w:rsid w:val="00B05AA3"/>
    <w:rsid w:val="00B05D49"/>
    <w:rsid w:val="00B05E1D"/>
    <w:rsid w:val="00B0736F"/>
    <w:rsid w:val="00B107F6"/>
    <w:rsid w:val="00B10E71"/>
    <w:rsid w:val="00B111D8"/>
    <w:rsid w:val="00B112EB"/>
    <w:rsid w:val="00B11649"/>
    <w:rsid w:val="00B11954"/>
    <w:rsid w:val="00B11A45"/>
    <w:rsid w:val="00B1239E"/>
    <w:rsid w:val="00B125C7"/>
    <w:rsid w:val="00B12C96"/>
    <w:rsid w:val="00B12EBA"/>
    <w:rsid w:val="00B13147"/>
    <w:rsid w:val="00B132A6"/>
    <w:rsid w:val="00B13F71"/>
    <w:rsid w:val="00B144C3"/>
    <w:rsid w:val="00B14507"/>
    <w:rsid w:val="00B15406"/>
    <w:rsid w:val="00B15889"/>
    <w:rsid w:val="00B15AAA"/>
    <w:rsid w:val="00B15BEC"/>
    <w:rsid w:val="00B16097"/>
    <w:rsid w:val="00B16242"/>
    <w:rsid w:val="00B165B9"/>
    <w:rsid w:val="00B16A93"/>
    <w:rsid w:val="00B16AE7"/>
    <w:rsid w:val="00B175F4"/>
    <w:rsid w:val="00B1785E"/>
    <w:rsid w:val="00B2037C"/>
    <w:rsid w:val="00B210B0"/>
    <w:rsid w:val="00B2116E"/>
    <w:rsid w:val="00B2215E"/>
    <w:rsid w:val="00B22DC1"/>
    <w:rsid w:val="00B230FE"/>
    <w:rsid w:val="00B23204"/>
    <w:rsid w:val="00B234B4"/>
    <w:rsid w:val="00B23F17"/>
    <w:rsid w:val="00B24493"/>
    <w:rsid w:val="00B24C9B"/>
    <w:rsid w:val="00B255BB"/>
    <w:rsid w:val="00B256E1"/>
    <w:rsid w:val="00B26A32"/>
    <w:rsid w:val="00B27049"/>
    <w:rsid w:val="00B27E7E"/>
    <w:rsid w:val="00B27F2E"/>
    <w:rsid w:val="00B30265"/>
    <w:rsid w:val="00B307A9"/>
    <w:rsid w:val="00B308C1"/>
    <w:rsid w:val="00B30D6C"/>
    <w:rsid w:val="00B3105E"/>
    <w:rsid w:val="00B315F1"/>
    <w:rsid w:val="00B32260"/>
    <w:rsid w:val="00B32A57"/>
    <w:rsid w:val="00B3332C"/>
    <w:rsid w:val="00B337F4"/>
    <w:rsid w:val="00B3382F"/>
    <w:rsid w:val="00B33833"/>
    <w:rsid w:val="00B338EC"/>
    <w:rsid w:val="00B33B1F"/>
    <w:rsid w:val="00B35403"/>
    <w:rsid w:val="00B3555D"/>
    <w:rsid w:val="00B35A50"/>
    <w:rsid w:val="00B36E3C"/>
    <w:rsid w:val="00B4021C"/>
    <w:rsid w:val="00B4030D"/>
    <w:rsid w:val="00B4046F"/>
    <w:rsid w:val="00B40524"/>
    <w:rsid w:val="00B40FE9"/>
    <w:rsid w:val="00B414C3"/>
    <w:rsid w:val="00B41849"/>
    <w:rsid w:val="00B44279"/>
    <w:rsid w:val="00B446A6"/>
    <w:rsid w:val="00B44BCF"/>
    <w:rsid w:val="00B45EC5"/>
    <w:rsid w:val="00B4620E"/>
    <w:rsid w:val="00B4657C"/>
    <w:rsid w:val="00B474F7"/>
    <w:rsid w:val="00B47BE2"/>
    <w:rsid w:val="00B5086A"/>
    <w:rsid w:val="00B50A01"/>
    <w:rsid w:val="00B51220"/>
    <w:rsid w:val="00B51E46"/>
    <w:rsid w:val="00B53148"/>
    <w:rsid w:val="00B53529"/>
    <w:rsid w:val="00B55052"/>
    <w:rsid w:val="00B55A64"/>
    <w:rsid w:val="00B55A72"/>
    <w:rsid w:val="00B5688B"/>
    <w:rsid w:val="00B579E9"/>
    <w:rsid w:val="00B61172"/>
    <w:rsid w:val="00B62531"/>
    <w:rsid w:val="00B63249"/>
    <w:rsid w:val="00B6460B"/>
    <w:rsid w:val="00B64ED8"/>
    <w:rsid w:val="00B65234"/>
    <w:rsid w:val="00B65620"/>
    <w:rsid w:val="00B6573E"/>
    <w:rsid w:val="00B6598B"/>
    <w:rsid w:val="00B65BA6"/>
    <w:rsid w:val="00B667DB"/>
    <w:rsid w:val="00B67E94"/>
    <w:rsid w:val="00B703C2"/>
    <w:rsid w:val="00B70799"/>
    <w:rsid w:val="00B709EA"/>
    <w:rsid w:val="00B710F8"/>
    <w:rsid w:val="00B7131B"/>
    <w:rsid w:val="00B71515"/>
    <w:rsid w:val="00B71DB3"/>
    <w:rsid w:val="00B72409"/>
    <w:rsid w:val="00B730D9"/>
    <w:rsid w:val="00B73566"/>
    <w:rsid w:val="00B747C4"/>
    <w:rsid w:val="00B75B86"/>
    <w:rsid w:val="00B76325"/>
    <w:rsid w:val="00B76649"/>
    <w:rsid w:val="00B76752"/>
    <w:rsid w:val="00B770E0"/>
    <w:rsid w:val="00B7733C"/>
    <w:rsid w:val="00B779AB"/>
    <w:rsid w:val="00B804E3"/>
    <w:rsid w:val="00B806BD"/>
    <w:rsid w:val="00B810ED"/>
    <w:rsid w:val="00B81131"/>
    <w:rsid w:val="00B81132"/>
    <w:rsid w:val="00B8131D"/>
    <w:rsid w:val="00B81CBD"/>
    <w:rsid w:val="00B81F13"/>
    <w:rsid w:val="00B8324A"/>
    <w:rsid w:val="00B8337A"/>
    <w:rsid w:val="00B83E6D"/>
    <w:rsid w:val="00B84522"/>
    <w:rsid w:val="00B84B84"/>
    <w:rsid w:val="00B84D00"/>
    <w:rsid w:val="00B84DA8"/>
    <w:rsid w:val="00B85525"/>
    <w:rsid w:val="00B85D86"/>
    <w:rsid w:val="00B867BC"/>
    <w:rsid w:val="00B87C62"/>
    <w:rsid w:val="00B9139D"/>
    <w:rsid w:val="00B91657"/>
    <w:rsid w:val="00B91938"/>
    <w:rsid w:val="00B92975"/>
    <w:rsid w:val="00B93092"/>
    <w:rsid w:val="00B935DF"/>
    <w:rsid w:val="00B939A2"/>
    <w:rsid w:val="00B93F74"/>
    <w:rsid w:val="00B94C93"/>
    <w:rsid w:val="00B96414"/>
    <w:rsid w:val="00B96F20"/>
    <w:rsid w:val="00B973EB"/>
    <w:rsid w:val="00B97559"/>
    <w:rsid w:val="00B97636"/>
    <w:rsid w:val="00B97C88"/>
    <w:rsid w:val="00B97DDB"/>
    <w:rsid w:val="00BA0C46"/>
    <w:rsid w:val="00BA1653"/>
    <w:rsid w:val="00BA19A3"/>
    <w:rsid w:val="00BA1B26"/>
    <w:rsid w:val="00BA21C7"/>
    <w:rsid w:val="00BA374B"/>
    <w:rsid w:val="00BA3A05"/>
    <w:rsid w:val="00BA3BF6"/>
    <w:rsid w:val="00BA40D8"/>
    <w:rsid w:val="00BA4F09"/>
    <w:rsid w:val="00BA4F21"/>
    <w:rsid w:val="00BA5651"/>
    <w:rsid w:val="00BA578E"/>
    <w:rsid w:val="00BA598B"/>
    <w:rsid w:val="00BA5AED"/>
    <w:rsid w:val="00BA6C28"/>
    <w:rsid w:val="00BA7F00"/>
    <w:rsid w:val="00BB026F"/>
    <w:rsid w:val="00BB02D3"/>
    <w:rsid w:val="00BB032A"/>
    <w:rsid w:val="00BB07BC"/>
    <w:rsid w:val="00BB0A8F"/>
    <w:rsid w:val="00BB12F9"/>
    <w:rsid w:val="00BB1D67"/>
    <w:rsid w:val="00BB1F14"/>
    <w:rsid w:val="00BB249C"/>
    <w:rsid w:val="00BB29FF"/>
    <w:rsid w:val="00BB2F9A"/>
    <w:rsid w:val="00BB32A3"/>
    <w:rsid w:val="00BB3969"/>
    <w:rsid w:val="00BB3B5C"/>
    <w:rsid w:val="00BB3B84"/>
    <w:rsid w:val="00BB52AC"/>
    <w:rsid w:val="00BB5BA1"/>
    <w:rsid w:val="00BB685C"/>
    <w:rsid w:val="00BB6CDA"/>
    <w:rsid w:val="00BC01AF"/>
    <w:rsid w:val="00BC0FC6"/>
    <w:rsid w:val="00BC12CD"/>
    <w:rsid w:val="00BC1549"/>
    <w:rsid w:val="00BC1B33"/>
    <w:rsid w:val="00BC220E"/>
    <w:rsid w:val="00BC3A58"/>
    <w:rsid w:val="00BC510E"/>
    <w:rsid w:val="00BC5322"/>
    <w:rsid w:val="00BC5676"/>
    <w:rsid w:val="00BC5E2D"/>
    <w:rsid w:val="00BC5ED4"/>
    <w:rsid w:val="00BC6297"/>
    <w:rsid w:val="00BC76D6"/>
    <w:rsid w:val="00BC7AEB"/>
    <w:rsid w:val="00BD0519"/>
    <w:rsid w:val="00BD0A40"/>
    <w:rsid w:val="00BD112C"/>
    <w:rsid w:val="00BD3353"/>
    <w:rsid w:val="00BD3BF5"/>
    <w:rsid w:val="00BD4272"/>
    <w:rsid w:val="00BD4CA6"/>
    <w:rsid w:val="00BD4E47"/>
    <w:rsid w:val="00BD50A9"/>
    <w:rsid w:val="00BD5146"/>
    <w:rsid w:val="00BD54B1"/>
    <w:rsid w:val="00BD60BF"/>
    <w:rsid w:val="00BD6461"/>
    <w:rsid w:val="00BD6BA0"/>
    <w:rsid w:val="00BE02A2"/>
    <w:rsid w:val="00BE0849"/>
    <w:rsid w:val="00BE08FE"/>
    <w:rsid w:val="00BE1459"/>
    <w:rsid w:val="00BE1784"/>
    <w:rsid w:val="00BE1A91"/>
    <w:rsid w:val="00BE1AF3"/>
    <w:rsid w:val="00BE30DD"/>
    <w:rsid w:val="00BE3753"/>
    <w:rsid w:val="00BE3867"/>
    <w:rsid w:val="00BE460A"/>
    <w:rsid w:val="00BE4CCB"/>
    <w:rsid w:val="00BE58A2"/>
    <w:rsid w:val="00BE59D5"/>
    <w:rsid w:val="00BE5E49"/>
    <w:rsid w:val="00BE615A"/>
    <w:rsid w:val="00BE70E6"/>
    <w:rsid w:val="00BE7405"/>
    <w:rsid w:val="00BF0C0E"/>
    <w:rsid w:val="00BF0F01"/>
    <w:rsid w:val="00BF102D"/>
    <w:rsid w:val="00BF106C"/>
    <w:rsid w:val="00BF1DC2"/>
    <w:rsid w:val="00BF1DEC"/>
    <w:rsid w:val="00BF2097"/>
    <w:rsid w:val="00BF40ED"/>
    <w:rsid w:val="00BF4FE8"/>
    <w:rsid w:val="00BF5423"/>
    <w:rsid w:val="00BF63BD"/>
    <w:rsid w:val="00BF7220"/>
    <w:rsid w:val="00BF7359"/>
    <w:rsid w:val="00BF7696"/>
    <w:rsid w:val="00BF77E3"/>
    <w:rsid w:val="00C000C3"/>
    <w:rsid w:val="00C00563"/>
    <w:rsid w:val="00C00DC4"/>
    <w:rsid w:val="00C01372"/>
    <w:rsid w:val="00C017E0"/>
    <w:rsid w:val="00C02015"/>
    <w:rsid w:val="00C02D80"/>
    <w:rsid w:val="00C031AD"/>
    <w:rsid w:val="00C03327"/>
    <w:rsid w:val="00C03B02"/>
    <w:rsid w:val="00C042AC"/>
    <w:rsid w:val="00C043FC"/>
    <w:rsid w:val="00C0464E"/>
    <w:rsid w:val="00C04A1E"/>
    <w:rsid w:val="00C04BC0"/>
    <w:rsid w:val="00C04C3C"/>
    <w:rsid w:val="00C04E3D"/>
    <w:rsid w:val="00C05078"/>
    <w:rsid w:val="00C05129"/>
    <w:rsid w:val="00C057E5"/>
    <w:rsid w:val="00C0796B"/>
    <w:rsid w:val="00C07EBB"/>
    <w:rsid w:val="00C1004F"/>
    <w:rsid w:val="00C10E82"/>
    <w:rsid w:val="00C11DCA"/>
    <w:rsid w:val="00C12948"/>
    <w:rsid w:val="00C12C91"/>
    <w:rsid w:val="00C13FCC"/>
    <w:rsid w:val="00C140B4"/>
    <w:rsid w:val="00C1428B"/>
    <w:rsid w:val="00C14959"/>
    <w:rsid w:val="00C15611"/>
    <w:rsid w:val="00C15E72"/>
    <w:rsid w:val="00C17686"/>
    <w:rsid w:val="00C17947"/>
    <w:rsid w:val="00C200AC"/>
    <w:rsid w:val="00C2023D"/>
    <w:rsid w:val="00C21339"/>
    <w:rsid w:val="00C2200B"/>
    <w:rsid w:val="00C22D35"/>
    <w:rsid w:val="00C22E81"/>
    <w:rsid w:val="00C230CE"/>
    <w:rsid w:val="00C23A73"/>
    <w:rsid w:val="00C253E7"/>
    <w:rsid w:val="00C258CF"/>
    <w:rsid w:val="00C259E9"/>
    <w:rsid w:val="00C26C45"/>
    <w:rsid w:val="00C2770C"/>
    <w:rsid w:val="00C3002A"/>
    <w:rsid w:val="00C309E4"/>
    <w:rsid w:val="00C3179E"/>
    <w:rsid w:val="00C31918"/>
    <w:rsid w:val="00C31DAD"/>
    <w:rsid w:val="00C324D4"/>
    <w:rsid w:val="00C32ECC"/>
    <w:rsid w:val="00C338A0"/>
    <w:rsid w:val="00C33C08"/>
    <w:rsid w:val="00C33E64"/>
    <w:rsid w:val="00C34DEA"/>
    <w:rsid w:val="00C34FC2"/>
    <w:rsid w:val="00C355B0"/>
    <w:rsid w:val="00C35B2C"/>
    <w:rsid w:val="00C3660E"/>
    <w:rsid w:val="00C36FE1"/>
    <w:rsid w:val="00C378B8"/>
    <w:rsid w:val="00C4074F"/>
    <w:rsid w:val="00C40760"/>
    <w:rsid w:val="00C40C63"/>
    <w:rsid w:val="00C41456"/>
    <w:rsid w:val="00C414E0"/>
    <w:rsid w:val="00C41A42"/>
    <w:rsid w:val="00C41ECA"/>
    <w:rsid w:val="00C44508"/>
    <w:rsid w:val="00C44A96"/>
    <w:rsid w:val="00C44EDD"/>
    <w:rsid w:val="00C450EE"/>
    <w:rsid w:val="00C4599B"/>
    <w:rsid w:val="00C459B2"/>
    <w:rsid w:val="00C45D4D"/>
    <w:rsid w:val="00C465B2"/>
    <w:rsid w:val="00C46E60"/>
    <w:rsid w:val="00C501E0"/>
    <w:rsid w:val="00C501F9"/>
    <w:rsid w:val="00C516F9"/>
    <w:rsid w:val="00C51A45"/>
    <w:rsid w:val="00C520B3"/>
    <w:rsid w:val="00C523C0"/>
    <w:rsid w:val="00C52B7F"/>
    <w:rsid w:val="00C53507"/>
    <w:rsid w:val="00C53D75"/>
    <w:rsid w:val="00C544C2"/>
    <w:rsid w:val="00C5454A"/>
    <w:rsid w:val="00C551D6"/>
    <w:rsid w:val="00C55675"/>
    <w:rsid w:val="00C5683D"/>
    <w:rsid w:val="00C56BDA"/>
    <w:rsid w:val="00C60705"/>
    <w:rsid w:val="00C60843"/>
    <w:rsid w:val="00C61689"/>
    <w:rsid w:val="00C61785"/>
    <w:rsid w:val="00C6190E"/>
    <w:rsid w:val="00C61B8B"/>
    <w:rsid w:val="00C61C69"/>
    <w:rsid w:val="00C621A6"/>
    <w:rsid w:val="00C62CC8"/>
    <w:rsid w:val="00C64834"/>
    <w:rsid w:val="00C65992"/>
    <w:rsid w:val="00C65CD7"/>
    <w:rsid w:val="00C668FA"/>
    <w:rsid w:val="00C675D5"/>
    <w:rsid w:val="00C675FF"/>
    <w:rsid w:val="00C676D7"/>
    <w:rsid w:val="00C67EEF"/>
    <w:rsid w:val="00C70BE9"/>
    <w:rsid w:val="00C712EE"/>
    <w:rsid w:val="00C71E63"/>
    <w:rsid w:val="00C72648"/>
    <w:rsid w:val="00C733DD"/>
    <w:rsid w:val="00C73F89"/>
    <w:rsid w:val="00C740C1"/>
    <w:rsid w:val="00C74A38"/>
    <w:rsid w:val="00C74A9A"/>
    <w:rsid w:val="00C74C76"/>
    <w:rsid w:val="00C75B5B"/>
    <w:rsid w:val="00C77085"/>
    <w:rsid w:val="00C77719"/>
    <w:rsid w:val="00C8034C"/>
    <w:rsid w:val="00C80E4C"/>
    <w:rsid w:val="00C81851"/>
    <w:rsid w:val="00C81CC8"/>
    <w:rsid w:val="00C82CE5"/>
    <w:rsid w:val="00C834AF"/>
    <w:rsid w:val="00C8350A"/>
    <w:rsid w:val="00C844B0"/>
    <w:rsid w:val="00C847DB"/>
    <w:rsid w:val="00C84C46"/>
    <w:rsid w:val="00C84C4C"/>
    <w:rsid w:val="00C85B24"/>
    <w:rsid w:val="00C86CB8"/>
    <w:rsid w:val="00C8726B"/>
    <w:rsid w:val="00C8747B"/>
    <w:rsid w:val="00C9027A"/>
    <w:rsid w:val="00C90581"/>
    <w:rsid w:val="00C91CA2"/>
    <w:rsid w:val="00C92CCE"/>
    <w:rsid w:val="00C92FD4"/>
    <w:rsid w:val="00C93D3D"/>
    <w:rsid w:val="00C94343"/>
    <w:rsid w:val="00C95314"/>
    <w:rsid w:val="00C957BC"/>
    <w:rsid w:val="00C96C7C"/>
    <w:rsid w:val="00C96FC3"/>
    <w:rsid w:val="00C9717B"/>
    <w:rsid w:val="00C97489"/>
    <w:rsid w:val="00C9752B"/>
    <w:rsid w:val="00C97A09"/>
    <w:rsid w:val="00CA191B"/>
    <w:rsid w:val="00CA1E0E"/>
    <w:rsid w:val="00CA325F"/>
    <w:rsid w:val="00CA35B4"/>
    <w:rsid w:val="00CA3CE0"/>
    <w:rsid w:val="00CA441B"/>
    <w:rsid w:val="00CA4AA2"/>
    <w:rsid w:val="00CA4BA3"/>
    <w:rsid w:val="00CA5737"/>
    <w:rsid w:val="00CA687B"/>
    <w:rsid w:val="00CA6A9C"/>
    <w:rsid w:val="00CA6B15"/>
    <w:rsid w:val="00CA7336"/>
    <w:rsid w:val="00CA7430"/>
    <w:rsid w:val="00CA7599"/>
    <w:rsid w:val="00CB036D"/>
    <w:rsid w:val="00CB0B87"/>
    <w:rsid w:val="00CB0CEC"/>
    <w:rsid w:val="00CB1A7C"/>
    <w:rsid w:val="00CB1C5A"/>
    <w:rsid w:val="00CB249B"/>
    <w:rsid w:val="00CB298D"/>
    <w:rsid w:val="00CB2F8A"/>
    <w:rsid w:val="00CB3337"/>
    <w:rsid w:val="00CB5439"/>
    <w:rsid w:val="00CB5A42"/>
    <w:rsid w:val="00CB5F53"/>
    <w:rsid w:val="00CB673A"/>
    <w:rsid w:val="00CB67BD"/>
    <w:rsid w:val="00CB7000"/>
    <w:rsid w:val="00CB7667"/>
    <w:rsid w:val="00CC1107"/>
    <w:rsid w:val="00CC2034"/>
    <w:rsid w:val="00CC2735"/>
    <w:rsid w:val="00CC3342"/>
    <w:rsid w:val="00CC335E"/>
    <w:rsid w:val="00CC3E5B"/>
    <w:rsid w:val="00CC40A5"/>
    <w:rsid w:val="00CC4965"/>
    <w:rsid w:val="00CC50ED"/>
    <w:rsid w:val="00CC5436"/>
    <w:rsid w:val="00CC5607"/>
    <w:rsid w:val="00CC651B"/>
    <w:rsid w:val="00CC6860"/>
    <w:rsid w:val="00CC6DAA"/>
    <w:rsid w:val="00CC6F68"/>
    <w:rsid w:val="00CC7562"/>
    <w:rsid w:val="00CC7F9C"/>
    <w:rsid w:val="00CD0523"/>
    <w:rsid w:val="00CD0934"/>
    <w:rsid w:val="00CD0BBE"/>
    <w:rsid w:val="00CD0E82"/>
    <w:rsid w:val="00CD14D7"/>
    <w:rsid w:val="00CD1636"/>
    <w:rsid w:val="00CD1A2F"/>
    <w:rsid w:val="00CD21F5"/>
    <w:rsid w:val="00CD2255"/>
    <w:rsid w:val="00CD243F"/>
    <w:rsid w:val="00CD35A2"/>
    <w:rsid w:val="00CD364B"/>
    <w:rsid w:val="00CD40F4"/>
    <w:rsid w:val="00CD441C"/>
    <w:rsid w:val="00CD4570"/>
    <w:rsid w:val="00CD4997"/>
    <w:rsid w:val="00CD4AF5"/>
    <w:rsid w:val="00CD4B2B"/>
    <w:rsid w:val="00CD5324"/>
    <w:rsid w:val="00CD6245"/>
    <w:rsid w:val="00CD6C9C"/>
    <w:rsid w:val="00CD789A"/>
    <w:rsid w:val="00CE08AF"/>
    <w:rsid w:val="00CE123E"/>
    <w:rsid w:val="00CE155D"/>
    <w:rsid w:val="00CE1E0F"/>
    <w:rsid w:val="00CE2BB5"/>
    <w:rsid w:val="00CE2D14"/>
    <w:rsid w:val="00CE2FEE"/>
    <w:rsid w:val="00CE36DD"/>
    <w:rsid w:val="00CE3D43"/>
    <w:rsid w:val="00CE4948"/>
    <w:rsid w:val="00CE5B71"/>
    <w:rsid w:val="00CE6152"/>
    <w:rsid w:val="00CE7515"/>
    <w:rsid w:val="00CE7749"/>
    <w:rsid w:val="00CE7769"/>
    <w:rsid w:val="00CE7973"/>
    <w:rsid w:val="00CF05A1"/>
    <w:rsid w:val="00CF16DB"/>
    <w:rsid w:val="00CF20E9"/>
    <w:rsid w:val="00CF2239"/>
    <w:rsid w:val="00CF2BB7"/>
    <w:rsid w:val="00CF344B"/>
    <w:rsid w:val="00CF3FBB"/>
    <w:rsid w:val="00CF4410"/>
    <w:rsid w:val="00CF4459"/>
    <w:rsid w:val="00CF46FE"/>
    <w:rsid w:val="00CF4826"/>
    <w:rsid w:val="00CF4E9F"/>
    <w:rsid w:val="00CF5439"/>
    <w:rsid w:val="00CF57E6"/>
    <w:rsid w:val="00CF6082"/>
    <w:rsid w:val="00CF6228"/>
    <w:rsid w:val="00CF62B3"/>
    <w:rsid w:val="00CF76F8"/>
    <w:rsid w:val="00D001A3"/>
    <w:rsid w:val="00D014CA"/>
    <w:rsid w:val="00D01A37"/>
    <w:rsid w:val="00D021CF"/>
    <w:rsid w:val="00D0243C"/>
    <w:rsid w:val="00D02D01"/>
    <w:rsid w:val="00D03F34"/>
    <w:rsid w:val="00D04576"/>
    <w:rsid w:val="00D0536D"/>
    <w:rsid w:val="00D05FFF"/>
    <w:rsid w:val="00D0641D"/>
    <w:rsid w:val="00D0642B"/>
    <w:rsid w:val="00D06648"/>
    <w:rsid w:val="00D067BA"/>
    <w:rsid w:val="00D0686B"/>
    <w:rsid w:val="00D0747E"/>
    <w:rsid w:val="00D108FC"/>
    <w:rsid w:val="00D10F7D"/>
    <w:rsid w:val="00D11B1E"/>
    <w:rsid w:val="00D122C0"/>
    <w:rsid w:val="00D1290D"/>
    <w:rsid w:val="00D12B85"/>
    <w:rsid w:val="00D1314D"/>
    <w:rsid w:val="00D13445"/>
    <w:rsid w:val="00D13AE3"/>
    <w:rsid w:val="00D13C82"/>
    <w:rsid w:val="00D1412B"/>
    <w:rsid w:val="00D14BBC"/>
    <w:rsid w:val="00D14D11"/>
    <w:rsid w:val="00D156A1"/>
    <w:rsid w:val="00D16368"/>
    <w:rsid w:val="00D16525"/>
    <w:rsid w:val="00D16526"/>
    <w:rsid w:val="00D1682B"/>
    <w:rsid w:val="00D17100"/>
    <w:rsid w:val="00D202DE"/>
    <w:rsid w:val="00D20951"/>
    <w:rsid w:val="00D21187"/>
    <w:rsid w:val="00D21971"/>
    <w:rsid w:val="00D22327"/>
    <w:rsid w:val="00D2285C"/>
    <w:rsid w:val="00D229F1"/>
    <w:rsid w:val="00D22CCC"/>
    <w:rsid w:val="00D23D50"/>
    <w:rsid w:val="00D23FF4"/>
    <w:rsid w:val="00D241F4"/>
    <w:rsid w:val="00D24FDA"/>
    <w:rsid w:val="00D25915"/>
    <w:rsid w:val="00D25BB9"/>
    <w:rsid w:val="00D25CEE"/>
    <w:rsid w:val="00D26017"/>
    <w:rsid w:val="00D2694B"/>
    <w:rsid w:val="00D2717D"/>
    <w:rsid w:val="00D275CC"/>
    <w:rsid w:val="00D303D0"/>
    <w:rsid w:val="00D30E1C"/>
    <w:rsid w:val="00D311B4"/>
    <w:rsid w:val="00D328C6"/>
    <w:rsid w:val="00D33A02"/>
    <w:rsid w:val="00D34ABA"/>
    <w:rsid w:val="00D34BAE"/>
    <w:rsid w:val="00D34D99"/>
    <w:rsid w:val="00D35547"/>
    <w:rsid w:val="00D355C2"/>
    <w:rsid w:val="00D36F11"/>
    <w:rsid w:val="00D37B06"/>
    <w:rsid w:val="00D4000A"/>
    <w:rsid w:val="00D40045"/>
    <w:rsid w:val="00D40577"/>
    <w:rsid w:val="00D40600"/>
    <w:rsid w:val="00D40994"/>
    <w:rsid w:val="00D415A9"/>
    <w:rsid w:val="00D41F30"/>
    <w:rsid w:val="00D41F7C"/>
    <w:rsid w:val="00D4233A"/>
    <w:rsid w:val="00D432FB"/>
    <w:rsid w:val="00D43A91"/>
    <w:rsid w:val="00D43D4F"/>
    <w:rsid w:val="00D44A4F"/>
    <w:rsid w:val="00D45AFF"/>
    <w:rsid w:val="00D460CD"/>
    <w:rsid w:val="00D464F6"/>
    <w:rsid w:val="00D4682F"/>
    <w:rsid w:val="00D46D41"/>
    <w:rsid w:val="00D479F0"/>
    <w:rsid w:val="00D47F4E"/>
    <w:rsid w:val="00D50299"/>
    <w:rsid w:val="00D5068A"/>
    <w:rsid w:val="00D506E3"/>
    <w:rsid w:val="00D518AB"/>
    <w:rsid w:val="00D52023"/>
    <w:rsid w:val="00D52228"/>
    <w:rsid w:val="00D5271C"/>
    <w:rsid w:val="00D52A7A"/>
    <w:rsid w:val="00D52ECA"/>
    <w:rsid w:val="00D53210"/>
    <w:rsid w:val="00D53632"/>
    <w:rsid w:val="00D54274"/>
    <w:rsid w:val="00D5493E"/>
    <w:rsid w:val="00D54D38"/>
    <w:rsid w:val="00D54FE0"/>
    <w:rsid w:val="00D552C4"/>
    <w:rsid w:val="00D555E9"/>
    <w:rsid w:val="00D55F3C"/>
    <w:rsid w:val="00D56F3E"/>
    <w:rsid w:val="00D57651"/>
    <w:rsid w:val="00D57866"/>
    <w:rsid w:val="00D57AE9"/>
    <w:rsid w:val="00D57FA8"/>
    <w:rsid w:val="00D603A1"/>
    <w:rsid w:val="00D60408"/>
    <w:rsid w:val="00D6064B"/>
    <w:rsid w:val="00D61387"/>
    <w:rsid w:val="00D61A67"/>
    <w:rsid w:val="00D62262"/>
    <w:rsid w:val="00D6250C"/>
    <w:rsid w:val="00D62845"/>
    <w:rsid w:val="00D62A7A"/>
    <w:rsid w:val="00D635E4"/>
    <w:rsid w:val="00D64850"/>
    <w:rsid w:val="00D6581E"/>
    <w:rsid w:val="00D65A2A"/>
    <w:rsid w:val="00D65C54"/>
    <w:rsid w:val="00D6654C"/>
    <w:rsid w:val="00D6677D"/>
    <w:rsid w:val="00D66EE4"/>
    <w:rsid w:val="00D700D5"/>
    <w:rsid w:val="00D705C1"/>
    <w:rsid w:val="00D71966"/>
    <w:rsid w:val="00D720A1"/>
    <w:rsid w:val="00D72B17"/>
    <w:rsid w:val="00D74A6E"/>
    <w:rsid w:val="00D75952"/>
    <w:rsid w:val="00D767B1"/>
    <w:rsid w:val="00D7704E"/>
    <w:rsid w:val="00D77C68"/>
    <w:rsid w:val="00D77CD9"/>
    <w:rsid w:val="00D77D4F"/>
    <w:rsid w:val="00D81256"/>
    <w:rsid w:val="00D813B9"/>
    <w:rsid w:val="00D81CC8"/>
    <w:rsid w:val="00D81F81"/>
    <w:rsid w:val="00D8224D"/>
    <w:rsid w:val="00D82472"/>
    <w:rsid w:val="00D82531"/>
    <w:rsid w:val="00D82AAF"/>
    <w:rsid w:val="00D82E0A"/>
    <w:rsid w:val="00D82F98"/>
    <w:rsid w:val="00D840D7"/>
    <w:rsid w:val="00D842DB"/>
    <w:rsid w:val="00D84774"/>
    <w:rsid w:val="00D84F36"/>
    <w:rsid w:val="00D8593F"/>
    <w:rsid w:val="00D85C35"/>
    <w:rsid w:val="00D85C79"/>
    <w:rsid w:val="00D860CE"/>
    <w:rsid w:val="00D86190"/>
    <w:rsid w:val="00D86C60"/>
    <w:rsid w:val="00D86D85"/>
    <w:rsid w:val="00D86EA8"/>
    <w:rsid w:val="00D8703A"/>
    <w:rsid w:val="00D87BAD"/>
    <w:rsid w:val="00D90206"/>
    <w:rsid w:val="00D90217"/>
    <w:rsid w:val="00D9025D"/>
    <w:rsid w:val="00D90676"/>
    <w:rsid w:val="00D90CC4"/>
    <w:rsid w:val="00D9166C"/>
    <w:rsid w:val="00D9214A"/>
    <w:rsid w:val="00D92CD5"/>
    <w:rsid w:val="00D9310D"/>
    <w:rsid w:val="00D947B0"/>
    <w:rsid w:val="00D94D80"/>
    <w:rsid w:val="00D951FA"/>
    <w:rsid w:val="00D953DE"/>
    <w:rsid w:val="00D957B0"/>
    <w:rsid w:val="00D95BF5"/>
    <w:rsid w:val="00D95FBD"/>
    <w:rsid w:val="00D96C70"/>
    <w:rsid w:val="00D973B8"/>
    <w:rsid w:val="00DA0BEB"/>
    <w:rsid w:val="00DA1031"/>
    <w:rsid w:val="00DA1241"/>
    <w:rsid w:val="00DA1951"/>
    <w:rsid w:val="00DA23B5"/>
    <w:rsid w:val="00DA27CC"/>
    <w:rsid w:val="00DA28E3"/>
    <w:rsid w:val="00DA3305"/>
    <w:rsid w:val="00DA3359"/>
    <w:rsid w:val="00DA45A6"/>
    <w:rsid w:val="00DA4674"/>
    <w:rsid w:val="00DA502C"/>
    <w:rsid w:val="00DA57DB"/>
    <w:rsid w:val="00DA6B7D"/>
    <w:rsid w:val="00DA7C9C"/>
    <w:rsid w:val="00DA7CF3"/>
    <w:rsid w:val="00DA7E93"/>
    <w:rsid w:val="00DB04EA"/>
    <w:rsid w:val="00DB05AF"/>
    <w:rsid w:val="00DB089F"/>
    <w:rsid w:val="00DB16CD"/>
    <w:rsid w:val="00DB20B7"/>
    <w:rsid w:val="00DB210C"/>
    <w:rsid w:val="00DB2BF1"/>
    <w:rsid w:val="00DB3024"/>
    <w:rsid w:val="00DB3751"/>
    <w:rsid w:val="00DB3ABE"/>
    <w:rsid w:val="00DB4DB8"/>
    <w:rsid w:val="00DB54C5"/>
    <w:rsid w:val="00DB55A1"/>
    <w:rsid w:val="00DB5A03"/>
    <w:rsid w:val="00DB5A99"/>
    <w:rsid w:val="00DB5CB0"/>
    <w:rsid w:val="00DB6261"/>
    <w:rsid w:val="00DB6889"/>
    <w:rsid w:val="00DB6FCF"/>
    <w:rsid w:val="00DB76C7"/>
    <w:rsid w:val="00DB7991"/>
    <w:rsid w:val="00DB7F80"/>
    <w:rsid w:val="00DC1706"/>
    <w:rsid w:val="00DC18BB"/>
    <w:rsid w:val="00DC239E"/>
    <w:rsid w:val="00DC243F"/>
    <w:rsid w:val="00DC28AC"/>
    <w:rsid w:val="00DC2ACA"/>
    <w:rsid w:val="00DC2B16"/>
    <w:rsid w:val="00DC2E5B"/>
    <w:rsid w:val="00DC3830"/>
    <w:rsid w:val="00DC3901"/>
    <w:rsid w:val="00DC4D36"/>
    <w:rsid w:val="00DC4E9B"/>
    <w:rsid w:val="00DC5250"/>
    <w:rsid w:val="00DC59CB"/>
    <w:rsid w:val="00DC5ACA"/>
    <w:rsid w:val="00DC5E56"/>
    <w:rsid w:val="00DC6541"/>
    <w:rsid w:val="00DC6CB8"/>
    <w:rsid w:val="00DC6D58"/>
    <w:rsid w:val="00DC6EAE"/>
    <w:rsid w:val="00DC7303"/>
    <w:rsid w:val="00DC7361"/>
    <w:rsid w:val="00DD0577"/>
    <w:rsid w:val="00DD0977"/>
    <w:rsid w:val="00DD1BB7"/>
    <w:rsid w:val="00DD2706"/>
    <w:rsid w:val="00DD3018"/>
    <w:rsid w:val="00DD4358"/>
    <w:rsid w:val="00DD4B51"/>
    <w:rsid w:val="00DD4CE2"/>
    <w:rsid w:val="00DD6853"/>
    <w:rsid w:val="00DD6B63"/>
    <w:rsid w:val="00DD6B80"/>
    <w:rsid w:val="00DD6BE6"/>
    <w:rsid w:val="00DD7679"/>
    <w:rsid w:val="00DD79D9"/>
    <w:rsid w:val="00DE1068"/>
    <w:rsid w:val="00DE2476"/>
    <w:rsid w:val="00DE29EB"/>
    <w:rsid w:val="00DE2C66"/>
    <w:rsid w:val="00DE3188"/>
    <w:rsid w:val="00DE46FE"/>
    <w:rsid w:val="00DE4857"/>
    <w:rsid w:val="00DE48CF"/>
    <w:rsid w:val="00DE4DB1"/>
    <w:rsid w:val="00DE60B3"/>
    <w:rsid w:val="00DE60D0"/>
    <w:rsid w:val="00DE6379"/>
    <w:rsid w:val="00DE70D4"/>
    <w:rsid w:val="00DE7C9D"/>
    <w:rsid w:val="00DF0189"/>
    <w:rsid w:val="00DF0E40"/>
    <w:rsid w:val="00DF11E1"/>
    <w:rsid w:val="00DF13DE"/>
    <w:rsid w:val="00DF14AF"/>
    <w:rsid w:val="00DF2409"/>
    <w:rsid w:val="00DF2B8C"/>
    <w:rsid w:val="00DF2FE0"/>
    <w:rsid w:val="00DF339C"/>
    <w:rsid w:val="00DF38DF"/>
    <w:rsid w:val="00DF3D3F"/>
    <w:rsid w:val="00DF3EDB"/>
    <w:rsid w:val="00DF476C"/>
    <w:rsid w:val="00DF4A89"/>
    <w:rsid w:val="00DF516A"/>
    <w:rsid w:val="00DF55D3"/>
    <w:rsid w:val="00DF56CF"/>
    <w:rsid w:val="00DF598F"/>
    <w:rsid w:val="00DF5C42"/>
    <w:rsid w:val="00DF60FB"/>
    <w:rsid w:val="00DF63F0"/>
    <w:rsid w:val="00DF6A59"/>
    <w:rsid w:val="00DF71F4"/>
    <w:rsid w:val="00DF795C"/>
    <w:rsid w:val="00DF7A5C"/>
    <w:rsid w:val="00DF7C0B"/>
    <w:rsid w:val="00E00745"/>
    <w:rsid w:val="00E00942"/>
    <w:rsid w:val="00E0100B"/>
    <w:rsid w:val="00E01191"/>
    <w:rsid w:val="00E020F2"/>
    <w:rsid w:val="00E02AAE"/>
    <w:rsid w:val="00E02E41"/>
    <w:rsid w:val="00E040CB"/>
    <w:rsid w:val="00E044F0"/>
    <w:rsid w:val="00E048BF"/>
    <w:rsid w:val="00E04E09"/>
    <w:rsid w:val="00E05066"/>
    <w:rsid w:val="00E05C14"/>
    <w:rsid w:val="00E05DC0"/>
    <w:rsid w:val="00E05EC0"/>
    <w:rsid w:val="00E063A8"/>
    <w:rsid w:val="00E068C6"/>
    <w:rsid w:val="00E06BE8"/>
    <w:rsid w:val="00E077D6"/>
    <w:rsid w:val="00E10B53"/>
    <w:rsid w:val="00E11C69"/>
    <w:rsid w:val="00E12718"/>
    <w:rsid w:val="00E12CE5"/>
    <w:rsid w:val="00E12D34"/>
    <w:rsid w:val="00E134BE"/>
    <w:rsid w:val="00E13BF3"/>
    <w:rsid w:val="00E13CCB"/>
    <w:rsid w:val="00E148AA"/>
    <w:rsid w:val="00E14B7F"/>
    <w:rsid w:val="00E153CF"/>
    <w:rsid w:val="00E15A6B"/>
    <w:rsid w:val="00E15BAA"/>
    <w:rsid w:val="00E1705F"/>
    <w:rsid w:val="00E1723C"/>
    <w:rsid w:val="00E2061F"/>
    <w:rsid w:val="00E20B4A"/>
    <w:rsid w:val="00E21C62"/>
    <w:rsid w:val="00E22C79"/>
    <w:rsid w:val="00E22ED4"/>
    <w:rsid w:val="00E235CB"/>
    <w:rsid w:val="00E23759"/>
    <w:rsid w:val="00E2490A"/>
    <w:rsid w:val="00E25A92"/>
    <w:rsid w:val="00E260CE"/>
    <w:rsid w:val="00E261AE"/>
    <w:rsid w:val="00E27425"/>
    <w:rsid w:val="00E27D3D"/>
    <w:rsid w:val="00E304A8"/>
    <w:rsid w:val="00E304C8"/>
    <w:rsid w:val="00E30572"/>
    <w:rsid w:val="00E30D14"/>
    <w:rsid w:val="00E30FBF"/>
    <w:rsid w:val="00E313F2"/>
    <w:rsid w:val="00E317D4"/>
    <w:rsid w:val="00E31999"/>
    <w:rsid w:val="00E32CC4"/>
    <w:rsid w:val="00E32D9D"/>
    <w:rsid w:val="00E32F71"/>
    <w:rsid w:val="00E33721"/>
    <w:rsid w:val="00E341C1"/>
    <w:rsid w:val="00E34D23"/>
    <w:rsid w:val="00E35152"/>
    <w:rsid w:val="00E359B9"/>
    <w:rsid w:val="00E35A5A"/>
    <w:rsid w:val="00E36046"/>
    <w:rsid w:val="00E36990"/>
    <w:rsid w:val="00E411E6"/>
    <w:rsid w:val="00E412AC"/>
    <w:rsid w:val="00E41376"/>
    <w:rsid w:val="00E419AC"/>
    <w:rsid w:val="00E432C9"/>
    <w:rsid w:val="00E435EC"/>
    <w:rsid w:val="00E44295"/>
    <w:rsid w:val="00E44C68"/>
    <w:rsid w:val="00E44CAA"/>
    <w:rsid w:val="00E4500E"/>
    <w:rsid w:val="00E45CC5"/>
    <w:rsid w:val="00E46CAD"/>
    <w:rsid w:val="00E46E64"/>
    <w:rsid w:val="00E46FE8"/>
    <w:rsid w:val="00E47613"/>
    <w:rsid w:val="00E4795E"/>
    <w:rsid w:val="00E47B5A"/>
    <w:rsid w:val="00E47ED5"/>
    <w:rsid w:val="00E50699"/>
    <w:rsid w:val="00E50B28"/>
    <w:rsid w:val="00E5137C"/>
    <w:rsid w:val="00E52383"/>
    <w:rsid w:val="00E53378"/>
    <w:rsid w:val="00E53547"/>
    <w:rsid w:val="00E535BF"/>
    <w:rsid w:val="00E535F1"/>
    <w:rsid w:val="00E53B7F"/>
    <w:rsid w:val="00E53E11"/>
    <w:rsid w:val="00E54374"/>
    <w:rsid w:val="00E54464"/>
    <w:rsid w:val="00E544FE"/>
    <w:rsid w:val="00E545FE"/>
    <w:rsid w:val="00E54A5E"/>
    <w:rsid w:val="00E54B99"/>
    <w:rsid w:val="00E54C09"/>
    <w:rsid w:val="00E55081"/>
    <w:rsid w:val="00E55728"/>
    <w:rsid w:val="00E56034"/>
    <w:rsid w:val="00E560B1"/>
    <w:rsid w:val="00E5613A"/>
    <w:rsid w:val="00E5678F"/>
    <w:rsid w:val="00E56A56"/>
    <w:rsid w:val="00E56C42"/>
    <w:rsid w:val="00E56CCF"/>
    <w:rsid w:val="00E57098"/>
    <w:rsid w:val="00E57861"/>
    <w:rsid w:val="00E57B4A"/>
    <w:rsid w:val="00E60678"/>
    <w:rsid w:val="00E61476"/>
    <w:rsid w:val="00E614CE"/>
    <w:rsid w:val="00E616A6"/>
    <w:rsid w:val="00E61A08"/>
    <w:rsid w:val="00E623A9"/>
    <w:rsid w:val="00E629D0"/>
    <w:rsid w:val="00E62A55"/>
    <w:rsid w:val="00E63C45"/>
    <w:rsid w:val="00E6412C"/>
    <w:rsid w:val="00E647B3"/>
    <w:rsid w:val="00E64B23"/>
    <w:rsid w:val="00E65407"/>
    <w:rsid w:val="00E662E7"/>
    <w:rsid w:val="00E663F8"/>
    <w:rsid w:val="00E66874"/>
    <w:rsid w:val="00E66E31"/>
    <w:rsid w:val="00E66F82"/>
    <w:rsid w:val="00E67D93"/>
    <w:rsid w:val="00E700A3"/>
    <w:rsid w:val="00E70390"/>
    <w:rsid w:val="00E71747"/>
    <w:rsid w:val="00E719EE"/>
    <w:rsid w:val="00E71F7F"/>
    <w:rsid w:val="00E72992"/>
    <w:rsid w:val="00E72D65"/>
    <w:rsid w:val="00E734BA"/>
    <w:rsid w:val="00E73BF6"/>
    <w:rsid w:val="00E74286"/>
    <w:rsid w:val="00E7524D"/>
    <w:rsid w:val="00E76F0F"/>
    <w:rsid w:val="00E77C79"/>
    <w:rsid w:val="00E80294"/>
    <w:rsid w:val="00E803D9"/>
    <w:rsid w:val="00E80FB0"/>
    <w:rsid w:val="00E8260D"/>
    <w:rsid w:val="00E82BA4"/>
    <w:rsid w:val="00E8302A"/>
    <w:rsid w:val="00E8395B"/>
    <w:rsid w:val="00E83D85"/>
    <w:rsid w:val="00E84308"/>
    <w:rsid w:val="00E84371"/>
    <w:rsid w:val="00E8443E"/>
    <w:rsid w:val="00E847ED"/>
    <w:rsid w:val="00E84E31"/>
    <w:rsid w:val="00E84FE0"/>
    <w:rsid w:val="00E8510E"/>
    <w:rsid w:val="00E85939"/>
    <w:rsid w:val="00E85F23"/>
    <w:rsid w:val="00E86346"/>
    <w:rsid w:val="00E87543"/>
    <w:rsid w:val="00E87B63"/>
    <w:rsid w:val="00E87C23"/>
    <w:rsid w:val="00E900D9"/>
    <w:rsid w:val="00E9036E"/>
    <w:rsid w:val="00E90E80"/>
    <w:rsid w:val="00E91219"/>
    <w:rsid w:val="00E916FE"/>
    <w:rsid w:val="00E92260"/>
    <w:rsid w:val="00E92A78"/>
    <w:rsid w:val="00E930CF"/>
    <w:rsid w:val="00E93E4A"/>
    <w:rsid w:val="00E9400F"/>
    <w:rsid w:val="00E942A6"/>
    <w:rsid w:val="00E94C24"/>
    <w:rsid w:val="00E953F7"/>
    <w:rsid w:val="00E95618"/>
    <w:rsid w:val="00E95694"/>
    <w:rsid w:val="00E95881"/>
    <w:rsid w:val="00E959AE"/>
    <w:rsid w:val="00E965A3"/>
    <w:rsid w:val="00E97081"/>
    <w:rsid w:val="00E977C5"/>
    <w:rsid w:val="00E97E38"/>
    <w:rsid w:val="00EA0D04"/>
    <w:rsid w:val="00EA14E6"/>
    <w:rsid w:val="00EA22CA"/>
    <w:rsid w:val="00EA3999"/>
    <w:rsid w:val="00EA3BC8"/>
    <w:rsid w:val="00EA3DA9"/>
    <w:rsid w:val="00EA410F"/>
    <w:rsid w:val="00EA432C"/>
    <w:rsid w:val="00EA445E"/>
    <w:rsid w:val="00EA5CEF"/>
    <w:rsid w:val="00EA6633"/>
    <w:rsid w:val="00EA67E3"/>
    <w:rsid w:val="00EA693A"/>
    <w:rsid w:val="00EA7319"/>
    <w:rsid w:val="00EA7ADF"/>
    <w:rsid w:val="00EB004A"/>
    <w:rsid w:val="00EB0700"/>
    <w:rsid w:val="00EB0785"/>
    <w:rsid w:val="00EB0BC6"/>
    <w:rsid w:val="00EB0ED5"/>
    <w:rsid w:val="00EB2520"/>
    <w:rsid w:val="00EB28AC"/>
    <w:rsid w:val="00EB2FB4"/>
    <w:rsid w:val="00EB47F8"/>
    <w:rsid w:val="00EB48A6"/>
    <w:rsid w:val="00EB4E3C"/>
    <w:rsid w:val="00EB64D1"/>
    <w:rsid w:val="00EB65C2"/>
    <w:rsid w:val="00EB6A7B"/>
    <w:rsid w:val="00EB78F3"/>
    <w:rsid w:val="00EC0212"/>
    <w:rsid w:val="00EC062B"/>
    <w:rsid w:val="00EC1D87"/>
    <w:rsid w:val="00EC2E6A"/>
    <w:rsid w:val="00EC2FD6"/>
    <w:rsid w:val="00EC3A9B"/>
    <w:rsid w:val="00EC48DE"/>
    <w:rsid w:val="00EC51AD"/>
    <w:rsid w:val="00EC54EA"/>
    <w:rsid w:val="00EC5F5D"/>
    <w:rsid w:val="00EC790C"/>
    <w:rsid w:val="00EC7DFB"/>
    <w:rsid w:val="00ED11DA"/>
    <w:rsid w:val="00ED19CE"/>
    <w:rsid w:val="00ED1E4D"/>
    <w:rsid w:val="00ED2309"/>
    <w:rsid w:val="00ED2530"/>
    <w:rsid w:val="00ED3096"/>
    <w:rsid w:val="00ED373D"/>
    <w:rsid w:val="00ED3F7B"/>
    <w:rsid w:val="00ED4604"/>
    <w:rsid w:val="00ED4F49"/>
    <w:rsid w:val="00ED6398"/>
    <w:rsid w:val="00ED6633"/>
    <w:rsid w:val="00ED6B4B"/>
    <w:rsid w:val="00ED770F"/>
    <w:rsid w:val="00EE098F"/>
    <w:rsid w:val="00EE144D"/>
    <w:rsid w:val="00EE1C86"/>
    <w:rsid w:val="00EE26B7"/>
    <w:rsid w:val="00EE316C"/>
    <w:rsid w:val="00EE3F03"/>
    <w:rsid w:val="00EE40AC"/>
    <w:rsid w:val="00EE44DC"/>
    <w:rsid w:val="00EE49A0"/>
    <w:rsid w:val="00EE631C"/>
    <w:rsid w:val="00EE6CF7"/>
    <w:rsid w:val="00EE77D5"/>
    <w:rsid w:val="00EE7BB9"/>
    <w:rsid w:val="00EF170C"/>
    <w:rsid w:val="00EF17C3"/>
    <w:rsid w:val="00EF1EB1"/>
    <w:rsid w:val="00EF22EB"/>
    <w:rsid w:val="00EF24DB"/>
    <w:rsid w:val="00EF26D5"/>
    <w:rsid w:val="00EF3435"/>
    <w:rsid w:val="00EF51BA"/>
    <w:rsid w:val="00EF537A"/>
    <w:rsid w:val="00EF5791"/>
    <w:rsid w:val="00EF5BAE"/>
    <w:rsid w:val="00EF6011"/>
    <w:rsid w:val="00EF7A32"/>
    <w:rsid w:val="00EF7BBE"/>
    <w:rsid w:val="00EF7EAF"/>
    <w:rsid w:val="00F00175"/>
    <w:rsid w:val="00F00B4D"/>
    <w:rsid w:val="00F00F20"/>
    <w:rsid w:val="00F01692"/>
    <w:rsid w:val="00F01EE7"/>
    <w:rsid w:val="00F021C5"/>
    <w:rsid w:val="00F02976"/>
    <w:rsid w:val="00F03E4D"/>
    <w:rsid w:val="00F04149"/>
    <w:rsid w:val="00F04150"/>
    <w:rsid w:val="00F046C0"/>
    <w:rsid w:val="00F047D8"/>
    <w:rsid w:val="00F04E25"/>
    <w:rsid w:val="00F05285"/>
    <w:rsid w:val="00F058BD"/>
    <w:rsid w:val="00F058E2"/>
    <w:rsid w:val="00F05E78"/>
    <w:rsid w:val="00F07000"/>
    <w:rsid w:val="00F072FB"/>
    <w:rsid w:val="00F07741"/>
    <w:rsid w:val="00F07AE0"/>
    <w:rsid w:val="00F07EC3"/>
    <w:rsid w:val="00F1021C"/>
    <w:rsid w:val="00F1058B"/>
    <w:rsid w:val="00F11508"/>
    <w:rsid w:val="00F117F6"/>
    <w:rsid w:val="00F12FC6"/>
    <w:rsid w:val="00F1420B"/>
    <w:rsid w:val="00F14231"/>
    <w:rsid w:val="00F14527"/>
    <w:rsid w:val="00F147CC"/>
    <w:rsid w:val="00F14C75"/>
    <w:rsid w:val="00F15810"/>
    <w:rsid w:val="00F15AAB"/>
    <w:rsid w:val="00F15E92"/>
    <w:rsid w:val="00F16925"/>
    <w:rsid w:val="00F16B54"/>
    <w:rsid w:val="00F179C6"/>
    <w:rsid w:val="00F17A7E"/>
    <w:rsid w:val="00F17B0B"/>
    <w:rsid w:val="00F20030"/>
    <w:rsid w:val="00F20728"/>
    <w:rsid w:val="00F2109A"/>
    <w:rsid w:val="00F214D0"/>
    <w:rsid w:val="00F21675"/>
    <w:rsid w:val="00F22619"/>
    <w:rsid w:val="00F22A1C"/>
    <w:rsid w:val="00F23D33"/>
    <w:rsid w:val="00F23EF8"/>
    <w:rsid w:val="00F2401E"/>
    <w:rsid w:val="00F248D5"/>
    <w:rsid w:val="00F249CF"/>
    <w:rsid w:val="00F24AE9"/>
    <w:rsid w:val="00F256AD"/>
    <w:rsid w:val="00F25C09"/>
    <w:rsid w:val="00F26B12"/>
    <w:rsid w:val="00F27AF5"/>
    <w:rsid w:val="00F27D33"/>
    <w:rsid w:val="00F27E8B"/>
    <w:rsid w:val="00F3034F"/>
    <w:rsid w:val="00F3083C"/>
    <w:rsid w:val="00F31381"/>
    <w:rsid w:val="00F3146A"/>
    <w:rsid w:val="00F314F4"/>
    <w:rsid w:val="00F3260B"/>
    <w:rsid w:val="00F32802"/>
    <w:rsid w:val="00F33D6E"/>
    <w:rsid w:val="00F3429B"/>
    <w:rsid w:val="00F34BD6"/>
    <w:rsid w:val="00F34FA4"/>
    <w:rsid w:val="00F363BC"/>
    <w:rsid w:val="00F364C1"/>
    <w:rsid w:val="00F36A36"/>
    <w:rsid w:val="00F408E9"/>
    <w:rsid w:val="00F40B22"/>
    <w:rsid w:val="00F40F8C"/>
    <w:rsid w:val="00F41B15"/>
    <w:rsid w:val="00F41B37"/>
    <w:rsid w:val="00F429CA"/>
    <w:rsid w:val="00F434AF"/>
    <w:rsid w:val="00F4351B"/>
    <w:rsid w:val="00F446D4"/>
    <w:rsid w:val="00F45B95"/>
    <w:rsid w:val="00F45C72"/>
    <w:rsid w:val="00F45CD5"/>
    <w:rsid w:val="00F45D6B"/>
    <w:rsid w:val="00F4617D"/>
    <w:rsid w:val="00F46F67"/>
    <w:rsid w:val="00F47AF4"/>
    <w:rsid w:val="00F47CB3"/>
    <w:rsid w:val="00F500E2"/>
    <w:rsid w:val="00F5020F"/>
    <w:rsid w:val="00F5062B"/>
    <w:rsid w:val="00F51B19"/>
    <w:rsid w:val="00F51E72"/>
    <w:rsid w:val="00F51F40"/>
    <w:rsid w:val="00F52C3D"/>
    <w:rsid w:val="00F52E71"/>
    <w:rsid w:val="00F54021"/>
    <w:rsid w:val="00F5471F"/>
    <w:rsid w:val="00F55375"/>
    <w:rsid w:val="00F5579E"/>
    <w:rsid w:val="00F55E11"/>
    <w:rsid w:val="00F562F4"/>
    <w:rsid w:val="00F566B7"/>
    <w:rsid w:val="00F569E7"/>
    <w:rsid w:val="00F5711E"/>
    <w:rsid w:val="00F57288"/>
    <w:rsid w:val="00F573A4"/>
    <w:rsid w:val="00F60F39"/>
    <w:rsid w:val="00F6114C"/>
    <w:rsid w:val="00F6123C"/>
    <w:rsid w:val="00F61635"/>
    <w:rsid w:val="00F61C93"/>
    <w:rsid w:val="00F62056"/>
    <w:rsid w:val="00F62068"/>
    <w:rsid w:val="00F62D2E"/>
    <w:rsid w:val="00F63D0F"/>
    <w:rsid w:val="00F63DB2"/>
    <w:rsid w:val="00F63DFC"/>
    <w:rsid w:val="00F64227"/>
    <w:rsid w:val="00F644FB"/>
    <w:rsid w:val="00F648B7"/>
    <w:rsid w:val="00F653A2"/>
    <w:rsid w:val="00F6541A"/>
    <w:rsid w:val="00F6545A"/>
    <w:rsid w:val="00F65795"/>
    <w:rsid w:val="00F66292"/>
    <w:rsid w:val="00F66353"/>
    <w:rsid w:val="00F66380"/>
    <w:rsid w:val="00F6694B"/>
    <w:rsid w:val="00F67004"/>
    <w:rsid w:val="00F67040"/>
    <w:rsid w:val="00F67454"/>
    <w:rsid w:val="00F70AEC"/>
    <w:rsid w:val="00F719DA"/>
    <w:rsid w:val="00F71AD2"/>
    <w:rsid w:val="00F71B6B"/>
    <w:rsid w:val="00F727B3"/>
    <w:rsid w:val="00F72929"/>
    <w:rsid w:val="00F72F52"/>
    <w:rsid w:val="00F73900"/>
    <w:rsid w:val="00F746C8"/>
    <w:rsid w:val="00F74D48"/>
    <w:rsid w:val="00F75B7A"/>
    <w:rsid w:val="00F75E41"/>
    <w:rsid w:val="00F76B63"/>
    <w:rsid w:val="00F76F58"/>
    <w:rsid w:val="00F77158"/>
    <w:rsid w:val="00F77C41"/>
    <w:rsid w:val="00F800FA"/>
    <w:rsid w:val="00F80119"/>
    <w:rsid w:val="00F81810"/>
    <w:rsid w:val="00F81F69"/>
    <w:rsid w:val="00F821C9"/>
    <w:rsid w:val="00F82411"/>
    <w:rsid w:val="00F82B20"/>
    <w:rsid w:val="00F82C0E"/>
    <w:rsid w:val="00F82E96"/>
    <w:rsid w:val="00F834F7"/>
    <w:rsid w:val="00F84131"/>
    <w:rsid w:val="00F846A9"/>
    <w:rsid w:val="00F84714"/>
    <w:rsid w:val="00F84C9C"/>
    <w:rsid w:val="00F85635"/>
    <w:rsid w:val="00F86485"/>
    <w:rsid w:val="00F86E4C"/>
    <w:rsid w:val="00F87525"/>
    <w:rsid w:val="00F875D2"/>
    <w:rsid w:val="00F87ED7"/>
    <w:rsid w:val="00F87FB9"/>
    <w:rsid w:val="00F9076C"/>
    <w:rsid w:val="00F90D05"/>
    <w:rsid w:val="00F911C6"/>
    <w:rsid w:val="00F913F9"/>
    <w:rsid w:val="00F9143B"/>
    <w:rsid w:val="00F9188D"/>
    <w:rsid w:val="00F91E87"/>
    <w:rsid w:val="00F921FB"/>
    <w:rsid w:val="00F938F2"/>
    <w:rsid w:val="00F93ED2"/>
    <w:rsid w:val="00F944A3"/>
    <w:rsid w:val="00F94DE7"/>
    <w:rsid w:val="00F950D9"/>
    <w:rsid w:val="00F95480"/>
    <w:rsid w:val="00F95499"/>
    <w:rsid w:val="00F95577"/>
    <w:rsid w:val="00F95BC2"/>
    <w:rsid w:val="00F965D7"/>
    <w:rsid w:val="00F96F46"/>
    <w:rsid w:val="00FA0BCB"/>
    <w:rsid w:val="00FA0C78"/>
    <w:rsid w:val="00FA0DDC"/>
    <w:rsid w:val="00FA0E76"/>
    <w:rsid w:val="00FA1C73"/>
    <w:rsid w:val="00FA2167"/>
    <w:rsid w:val="00FA23BC"/>
    <w:rsid w:val="00FA240B"/>
    <w:rsid w:val="00FA24AE"/>
    <w:rsid w:val="00FA3466"/>
    <w:rsid w:val="00FA39FC"/>
    <w:rsid w:val="00FA3D8C"/>
    <w:rsid w:val="00FA4403"/>
    <w:rsid w:val="00FA4DA2"/>
    <w:rsid w:val="00FA7511"/>
    <w:rsid w:val="00FA7679"/>
    <w:rsid w:val="00FA7E70"/>
    <w:rsid w:val="00FB1D73"/>
    <w:rsid w:val="00FB2197"/>
    <w:rsid w:val="00FB2416"/>
    <w:rsid w:val="00FB2F3F"/>
    <w:rsid w:val="00FB307A"/>
    <w:rsid w:val="00FB38E8"/>
    <w:rsid w:val="00FB4184"/>
    <w:rsid w:val="00FB4BAD"/>
    <w:rsid w:val="00FB5051"/>
    <w:rsid w:val="00FB5281"/>
    <w:rsid w:val="00FB5559"/>
    <w:rsid w:val="00FB62A7"/>
    <w:rsid w:val="00FB79A0"/>
    <w:rsid w:val="00FB7C2E"/>
    <w:rsid w:val="00FB7D2E"/>
    <w:rsid w:val="00FB7EF3"/>
    <w:rsid w:val="00FC0497"/>
    <w:rsid w:val="00FC1812"/>
    <w:rsid w:val="00FC1848"/>
    <w:rsid w:val="00FC18BE"/>
    <w:rsid w:val="00FC19BF"/>
    <w:rsid w:val="00FC2BA0"/>
    <w:rsid w:val="00FC2D92"/>
    <w:rsid w:val="00FC31AD"/>
    <w:rsid w:val="00FC38A6"/>
    <w:rsid w:val="00FC3F77"/>
    <w:rsid w:val="00FC41EE"/>
    <w:rsid w:val="00FC4DA9"/>
    <w:rsid w:val="00FC538C"/>
    <w:rsid w:val="00FC566A"/>
    <w:rsid w:val="00FC5BA3"/>
    <w:rsid w:val="00FC5DBE"/>
    <w:rsid w:val="00FC677E"/>
    <w:rsid w:val="00FC7951"/>
    <w:rsid w:val="00FC7C62"/>
    <w:rsid w:val="00FD0AF5"/>
    <w:rsid w:val="00FD164E"/>
    <w:rsid w:val="00FD38E2"/>
    <w:rsid w:val="00FD4C88"/>
    <w:rsid w:val="00FD577B"/>
    <w:rsid w:val="00FD5B96"/>
    <w:rsid w:val="00FD6488"/>
    <w:rsid w:val="00FD73CE"/>
    <w:rsid w:val="00FE04F6"/>
    <w:rsid w:val="00FE08F4"/>
    <w:rsid w:val="00FE09A4"/>
    <w:rsid w:val="00FE1125"/>
    <w:rsid w:val="00FE1695"/>
    <w:rsid w:val="00FE1752"/>
    <w:rsid w:val="00FE1901"/>
    <w:rsid w:val="00FE266A"/>
    <w:rsid w:val="00FE26AD"/>
    <w:rsid w:val="00FE306C"/>
    <w:rsid w:val="00FE3563"/>
    <w:rsid w:val="00FE3636"/>
    <w:rsid w:val="00FE3A17"/>
    <w:rsid w:val="00FE3E8F"/>
    <w:rsid w:val="00FE4222"/>
    <w:rsid w:val="00FE4C54"/>
    <w:rsid w:val="00FE4EE2"/>
    <w:rsid w:val="00FE5905"/>
    <w:rsid w:val="00FE5D76"/>
    <w:rsid w:val="00FE72ED"/>
    <w:rsid w:val="00FF1CD3"/>
    <w:rsid w:val="00FF2DE2"/>
    <w:rsid w:val="00FF3609"/>
    <w:rsid w:val="00FF3681"/>
    <w:rsid w:val="00FF38A3"/>
    <w:rsid w:val="00FF4146"/>
    <w:rsid w:val="00FF4D6D"/>
    <w:rsid w:val="00FF5FF7"/>
    <w:rsid w:val="00FF6362"/>
    <w:rsid w:val="00FF76B7"/>
    <w:rsid w:val="00FF78CD"/>
    <w:rsid w:val="00FF79D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622FBD24"/>
  <w15:docId w15:val="{335EAD8D-0660-4D44-A28E-89C320922B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semiHidden="1" w:uiPriority="9"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lock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lock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FA0DDC"/>
    <w:pPr>
      <w:spacing w:after="200" w:line="276" w:lineRule="auto"/>
    </w:pPr>
    <w:rPr>
      <w:lang w:eastAsia="en-US"/>
    </w:rPr>
  </w:style>
  <w:style w:type="paragraph" w:styleId="10">
    <w:name w:val="heading 1"/>
    <w:basedOn w:val="a0"/>
    <w:next w:val="a0"/>
    <w:link w:val="11"/>
    <w:uiPriority w:val="9"/>
    <w:qFormat/>
    <w:locked/>
    <w:rsid w:val="0025007C"/>
    <w:pPr>
      <w:keepNext/>
      <w:widowControl w:val="0"/>
      <w:autoSpaceDE w:val="0"/>
      <w:autoSpaceDN w:val="0"/>
      <w:adjustRightInd w:val="0"/>
      <w:spacing w:after="0" w:line="240" w:lineRule="auto"/>
      <w:jc w:val="center"/>
      <w:outlineLvl w:val="0"/>
    </w:pPr>
    <w:rPr>
      <w:rFonts w:ascii="Times New Roman" w:eastAsia="Times New Roman" w:hAnsi="Times New Roman"/>
      <w:b/>
      <w:bCs/>
      <w:sz w:val="24"/>
      <w:szCs w:val="24"/>
      <w:lang w:eastAsia="ru-RU"/>
    </w:rPr>
  </w:style>
  <w:style w:type="paragraph" w:styleId="2">
    <w:name w:val="heading 2"/>
    <w:basedOn w:val="a0"/>
    <w:next w:val="a0"/>
    <w:link w:val="20"/>
    <w:uiPriority w:val="9"/>
    <w:unhideWhenUsed/>
    <w:qFormat/>
    <w:locked/>
    <w:rsid w:val="003F7286"/>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Title"/>
    <w:basedOn w:val="a0"/>
    <w:link w:val="a5"/>
    <w:uiPriority w:val="99"/>
    <w:qFormat/>
    <w:rsid w:val="00FA0DDC"/>
    <w:pPr>
      <w:spacing w:after="0" w:line="240" w:lineRule="auto"/>
      <w:jc w:val="center"/>
    </w:pPr>
    <w:rPr>
      <w:rFonts w:ascii="Times New Roman" w:eastAsia="Times New Roman" w:hAnsi="Times New Roman"/>
      <w:b/>
      <w:sz w:val="28"/>
      <w:szCs w:val="20"/>
      <w:lang w:eastAsia="ru-RU"/>
    </w:rPr>
  </w:style>
  <w:style w:type="character" w:customStyle="1" w:styleId="a5">
    <w:name w:val="Заголовок Знак"/>
    <w:basedOn w:val="a1"/>
    <w:link w:val="a4"/>
    <w:uiPriority w:val="99"/>
    <w:locked/>
    <w:rsid w:val="00FA0DDC"/>
    <w:rPr>
      <w:rFonts w:ascii="Times New Roman" w:hAnsi="Times New Roman" w:cs="Times New Roman"/>
      <w:b/>
      <w:sz w:val="20"/>
      <w:szCs w:val="20"/>
      <w:lang w:eastAsia="ru-RU"/>
    </w:rPr>
  </w:style>
  <w:style w:type="paragraph" w:styleId="a6">
    <w:name w:val="Body Text Indent"/>
    <w:basedOn w:val="a0"/>
    <w:link w:val="a7"/>
    <w:uiPriority w:val="99"/>
    <w:rsid w:val="00FA0DDC"/>
    <w:pPr>
      <w:spacing w:after="120"/>
      <w:ind w:left="283"/>
    </w:pPr>
  </w:style>
  <w:style w:type="character" w:customStyle="1" w:styleId="a7">
    <w:name w:val="Основной текст с отступом Знак"/>
    <w:basedOn w:val="a1"/>
    <w:link w:val="a6"/>
    <w:uiPriority w:val="99"/>
    <w:locked/>
    <w:rsid w:val="00FA0DDC"/>
    <w:rPr>
      <w:rFonts w:ascii="Calibri" w:hAnsi="Calibri" w:cs="Times New Roman"/>
    </w:rPr>
  </w:style>
  <w:style w:type="paragraph" w:styleId="21">
    <w:name w:val="Body Text 2"/>
    <w:basedOn w:val="a0"/>
    <w:link w:val="22"/>
    <w:uiPriority w:val="99"/>
    <w:rsid w:val="00FA0DDC"/>
    <w:pPr>
      <w:spacing w:after="120" w:line="480" w:lineRule="auto"/>
    </w:pPr>
  </w:style>
  <w:style w:type="character" w:customStyle="1" w:styleId="22">
    <w:name w:val="Основной текст 2 Знак"/>
    <w:basedOn w:val="a1"/>
    <w:link w:val="21"/>
    <w:uiPriority w:val="99"/>
    <w:locked/>
    <w:rsid w:val="00FA0DDC"/>
    <w:rPr>
      <w:rFonts w:ascii="Calibri" w:hAnsi="Calibri" w:cs="Times New Roman"/>
    </w:rPr>
  </w:style>
  <w:style w:type="paragraph" w:customStyle="1" w:styleId="12">
    <w:name w:val="Текст1"/>
    <w:basedOn w:val="a0"/>
    <w:uiPriority w:val="99"/>
    <w:rsid w:val="00FA0DDC"/>
    <w:pPr>
      <w:spacing w:after="0" w:line="240" w:lineRule="auto"/>
    </w:pPr>
    <w:rPr>
      <w:rFonts w:ascii="Courier New" w:hAnsi="Courier New"/>
      <w:sz w:val="20"/>
      <w:szCs w:val="20"/>
      <w:lang w:eastAsia="ru-RU"/>
    </w:rPr>
  </w:style>
  <w:style w:type="paragraph" w:customStyle="1" w:styleId="23">
    <w:name w:val="Текст2"/>
    <w:basedOn w:val="a0"/>
    <w:uiPriority w:val="99"/>
    <w:rsid w:val="00FA0DDC"/>
    <w:pPr>
      <w:spacing w:after="0" w:line="240" w:lineRule="auto"/>
    </w:pPr>
    <w:rPr>
      <w:rFonts w:ascii="Courier New" w:eastAsia="Times New Roman" w:hAnsi="Courier New"/>
      <w:sz w:val="20"/>
      <w:szCs w:val="20"/>
      <w:lang w:eastAsia="ru-RU"/>
    </w:rPr>
  </w:style>
  <w:style w:type="paragraph" w:styleId="a8">
    <w:name w:val="List Paragraph"/>
    <w:aliases w:val="Bullet Number,Индексы,Num Bullet 1,Paragraphe de liste1,lp1,ТЗ список,Абзац списка литеральный,ПС - Нумерованный,Абзац списка нумерованный,Подпись рисунка,Маркированный список_уровень1,UL,Абзац маркированнный,Standart,Bullet List,FooterText"/>
    <w:basedOn w:val="a0"/>
    <w:link w:val="a9"/>
    <w:uiPriority w:val="34"/>
    <w:qFormat/>
    <w:rsid w:val="001F071B"/>
    <w:pPr>
      <w:ind w:left="720"/>
      <w:contextualSpacing/>
    </w:pPr>
  </w:style>
  <w:style w:type="character" w:styleId="aa">
    <w:name w:val="footnote reference"/>
    <w:aliases w:val="Ссылка на сноску 45,Знак сноски-FN,SUPERS,Знак сноски 1,Ciae niinee-FN,fr,Used by Word for Help footnote symbols"/>
    <w:basedOn w:val="a1"/>
    <w:uiPriority w:val="99"/>
    <w:qFormat/>
    <w:rsid w:val="00824B33"/>
    <w:rPr>
      <w:rFonts w:cs="Times New Roman"/>
      <w:vertAlign w:val="superscript"/>
    </w:rPr>
  </w:style>
  <w:style w:type="paragraph" w:styleId="ab">
    <w:name w:val="Balloon Text"/>
    <w:basedOn w:val="a0"/>
    <w:link w:val="ac"/>
    <w:uiPriority w:val="99"/>
    <w:semiHidden/>
    <w:rsid w:val="00C00563"/>
    <w:pPr>
      <w:spacing w:after="0" w:line="240" w:lineRule="auto"/>
    </w:pPr>
    <w:rPr>
      <w:rFonts w:ascii="Tahoma" w:hAnsi="Tahoma" w:cs="Tahoma"/>
      <w:sz w:val="16"/>
      <w:szCs w:val="16"/>
    </w:rPr>
  </w:style>
  <w:style w:type="character" w:customStyle="1" w:styleId="ac">
    <w:name w:val="Текст выноски Знак"/>
    <w:basedOn w:val="a1"/>
    <w:link w:val="ab"/>
    <w:uiPriority w:val="99"/>
    <w:semiHidden/>
    <w:locked/>
    <w:rsid w:val="00C00563"/>
    <w:rPr>
      <w:rFonts w:ascii="Tahoma" w:hAnsi="Tahoma" w:cs="Tahoma"/>
      <w:sz w:val="16"/>
      <w:szCs w:val="16"/>
      <w:lang w:eastAsia="en-US"/>
    </w:rPr>
  </w:style>
  <w:style w:type="paragraph" w:styleId="ad">
    <w:name w:val="Document Map"/>
    <w:basedOn w:val="a0"/>
    <w:link w:val="ae"/>
    <w:uiPriority w:val="99"/>
    <w:semiHidden/>
    <w:rsid w:val="00A36F42"/>
    <w:pPr>
      <w:shd w:val="clear" w:color="auto" w:fill="000080"/>
    </w:pPr>
    <w:rPr>
      <w:rFonts w:ascii="Tahoma" w:hAnsi="Tahoma" w:cs="Tahoma"/>
      <w:sz w:val="20"/>
      <w:szCs w:val="20"/>
    </w:rPr>
  </w:style>
  <w:style w:type="character" w:customStyle="1" w:styleId="ae">
    <w:name w:val="Схема документа Знак"/>
    <w:basedOn w:val="a1"/>
    <w:link w:val="ad"/>
    <w:uiPriority w:val="99"/>
    <w:semiHidden/>
    <w:locked/>
    <w:rsid w:val="007D02D0"/>
    <w:rPr>
      <w:rFonts w:ascii="Times New Roman" w:hAnsi="Times New Roman" w:cs="Times New Roman"/>
      <w:sz w:val="2"/>
      <w:lang w:eastAsia="en-US"/>
    </w:rPr>
  </w:style>
  <w:style w:type="paragraph" w:styleId="af">
    <w:name w:val="footnote text"/>
    <w:aliases w:val="Footnote Text Char Знак Знак Знак,Footnote Text Char Знак Знак1,Footnote Text Char Знак Знак Знак Знак Знак,Footnote Text Char Знак Знак,Footnote Text Char Знак,Текст сноски Знак2,Текст сноски Знак1 Знак1,Текст сноски Знак Знак Знак1"/>
    <w:basedOn w:val="a0"/>
    <w:link w:val="af0"/>
    <w:uiPriority w:val="99"/>
    <w:rsid w:val="00C031AD"/>
    <w:pPr>
      <w:suppressAutoHyphens/>
      <w:spacing w:after="60" w:line="240" w:lineRule="auto"/>
      <w:jc w:val="both"/>
    </w:pPr>
    <w:rPr>
      <w:rFonts w:ascii="Times New Roman" w:eastAsia="Times New Roman" w:hAnsi="Times New Roman"/>
      <w:sz w:val="20"/>
      <w:szCs w:val="20"/>
      <w:lang w:eastAsia="ar-SA"/>
    </w:rPr>
  </w:style>
  <w:style w:type="character" w:customStyle="1" w:styleId="af0">
    <w:name w:val="Текст сноски Знак"/>
    <w:aliases w:val="Footnote Text Char Знак Знак Знак Знак,Footnote Text Char Знак Знак1 Знак,Footnote Text Char Знак Знак Знак Знак Знак Знак,Footnote Text Char Знак Знак Знак1,Footnote Text Char Знак Знак2,Текст сноски Знак2 Знак"/>
    <w:basedOn w:val="a1"/>
    <w:link w:val="af"/>
    <w:uiPriority w:val="99"/>
    <w:locked/>
    <w:rsid w:val="00C031AD"/>
    <w:rPr>
      <w:rFonts w:ascii="Times New Roman" w:hAnsi="Times New Roman" w:cs="Times New Roman"/>
      <w:sz w:val="20"/>
      <w:szCs w:val="20"/>
      <w:lang w:eastAsia="ar-SA" w:bidi="ar-SA"/>
    </w:rPr>
  </w:style>
  <w:style w:type="table" w:styleId="af1">
    <w:name w:val="Table Grid"/>
    <w:basedOn w:val="a2"/>
    <w:uiPriority w:val="39"/>
    <w:locked/>
    <w:rsid w:val="007A5E6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aliases w:val="Обычный (Web)1,Обычный (веб)1,Обычный (Web)"/>
    <w:basedOn w:val="a0"/>
    <w:link w:val="af3"/>
    <w:uiPriority w:val="99"/>
    <w:qFormat/>
    <w:rsid w:val="00203E4C"/>
    <w:pPr>
      <w:keepNext/>
      <w:spacing w:after="0" w:line="240" w:lineRule="auto"/>
    </w:pPr>
    <w:rPr>
      <w:rFonts w:ascii="Times New Roman" w:eastAsia="Times New Roman" w:hAnsi="Times New Roman"/>
      <w:sz w:val="24"/>
      <w:szCs w:val="24"/>
      <w:lang w:eastAsia="ru-RU"/>
    </w:rPr>
  </w:style>
  <w:style w:type="paragraph" w:styleId="af4">
    <w:name w:val="No Spacing"/>
    <w:aliases w:val="Без интервал,Без интервала1"/>
    <w:link w:val="af5"/>
    <w:qFormat/>
    <w:rsid w:val="00203E4C"/>
    <w:rPr>
      <w:rFonts w:asciiTheme="minorHAnsi" w:eastAsiaTheme="minorHAnsi" w:hAnsiTheme="minorHAnsi" w:cstheme="minorBidi"/>
      <w:lang w:eastAsia="en-US"/>
    </w:rPr>
  </w:style>
  <w:style w:type="character" w:customStyle="1" w:styleId="af5">
    <w:name w:val="Без интервала Знак"/>
    <w:aliases w:val="Без интервал Знак,Без интервала1 Знак"/>
    <w:link w:val="af4"/>
    <w:uiPriority w:val="1"/>
    <w:rsid w:val="00203E4C"/>
    <w:rPr>
      <w:rFonts w:asciiTheme="minorHAnsi" w:eastAsiaTheme="minorHAnsi" w:hAnsiTheme="minorHAnsi" w:cstheme="minorBidi"/>
      <w:lang w:eastAsia="en-US"/>
    </w:rPr>
  </w:style>
  <w:style w:type="paragraph" w:styleId="af6">
    <w:name w:val="header"/>
    <w:basedOn w:val="a0"/>
    <w:link w:val="af7"/>
    <w:uiPriority w:val="99"/>
    <w:unhideWhenUsed/>
    <w:rsid w:val="00FF5FF7"/>
    <w:pPr>
      <w:tabs>
        <w:tab w:val="center" w:pos="4677"/>
        <w:tab w:val="right" w:pos="9355"/>
      </w:tabs>
      <w:spacing w:after="0" w:line="240" w:lineRule="auto"/>
    </w:pPr>
  </w:style>
  <w:style w:type="character" w:customStyle="1" w:styleId="af7">
    <w:name w:val="Верхний колонтитул Знак"/>
    <w:basedOn w:val="a1"/>
    <w:link w:val="af6"/>
    <w:uiPriority w:val="99"/>
    <w:rsid w:val="00FF5FF7"/>
    <w:rPr>
      <w:lang w:eastAsia="en-US"/>
    </w:rPr>
  </w:style>
  <w:style w:type="paragraph" w:styleId="af8">
    <w:name w:val="footer"/>
    <w:aliases w:val="Знак31,Знак3 Знак Знак, Знак3 Знак Знак,Знак32"/>
    <w:basedOn w:val="a0"/>
    <w:link w:val="af9"/>
    <w:unhideWhenUsed/>
    <w:qFormat/>
    <w:rsid w:val="00FF5FF7"/>
    <w:pPr>
      <w:tabs>
        <w:tab w:val="center" w:pos="4677"/>
        <w:tab w:val="right" w:pos="9355"/>
      </w:tabs>
      <w:spacing w:after="0" w:line="240" w:lineRule="auto"/>
    </w:pPr>
  </w:style>
  <w:style w:type="character" w:customStyle="1" w:styleId="af9">
    <w:name w:val="Нижний колонтитул Знак"/>
    <w:aliases w:val="Знак31 Знак,Знак3 Знак Знак Знак, Знак3 Знак Знак Знак,Знак32 Знак"/>
    <w:basedOn w:val="a1"/>
    <w:link w:val="af8"/>
    <w:rsid w:val="00FF5FF7"/>
    <w:rPr>
      <w:lang w:eastAsia="en-US"/>
    </w:rPr>
  </w:style>
  <w:style w:type="paragraph" w:styleId="afa">
    <w:name w:val="Body Text"/>
    <w:basedOn w:val="a0"/>
    <w:link w:val="afb"/>
    <w:uiPriority w:val="99"/>
    <w:unhideWhenUsed/>
    <w:rsid w:val="008244A8"/>
    <w:pPr>
      <w:spacing w:after="120"/>
    </w:pPr>
  </w:style>
  <w:style w:type="character" w:customStyle="1" w:styleId="afb">
    <w:name w:val="Основной текст Знак"/>
    <w:basedOn w:val="a1"/>
    <w:link w:val="afa"/>
    <w:uiPriority w:val="99"/>
    <w:rsid w:val="008244A8"/>
    <w:rPr>
      <w:lang w:eastAsia="en-US"/>
    </w:rPr>
  </w:style>
  <w:style w:type="paragraph" w:customStyle="1" w:styleId="24">
    <w:name w:val="Абзац списка2"/>
    <w:basedOn w:val="a0"/>
    <w:rsid w:val="008244A8"/>
    <w:pPr>
      <w:ind w:left="720"/>
    </w:pPr>
    <w:rPr>
      <w:rFonts w:eastAsia="Times New Roman"/>
    </w:rPr>
  </w:style>
  <w:style w:type="paragraph" w:styleId="3">
    <w:name w:val="Body Text Indent 3"/>
    <w:basedOn w:val="a0"/>
    <w:link w:val="30"/>
    <w:uiPriority w:val="99"/>
    <w:unhideWhenUsed/>
    <w:rsid w:val="009822EC"/>
    <w:pPr>
      <w:spacing w:after="120"/>
      <w:ind w:left="283"/>
    </w:pPr>
    <w:rPr>
      <w:sz w:val="16"/>
      <w:szCs w:val="16"/>
    </w:rPr>
  </w:style>
  <w:style w:type="character" w:customStyle="1" w:styleId="30">
    <w:name w:val="Основной текст с отступом 3 Знак"/>
    <w:basedOn w:val="a1"/>
    <w:link w:val="3"/>
    <w:uiPriority w:val="99"/>
    <w:rsid w:val="009822EC"/>
    <w:rPr>
      <w:sz w:val="16"/>
      <w:szCs w:val="16"/>
      <w:lang w:eastAsia="en-US"/>
    </w:rPr>
  </w:style>
  <w:style w:type="character" w:customStyle="1" w:styleId="a9">
    <w:name w:val="Абзац списка Знак"/>
    <w:aliases w:val="Bullet Number Знак,Индексы Знак,Num Bullet 1 Знак,Paragraphe de liste1 Знак,lp1 Знак,ТЗ список Знак,Абзац списка литеральный Знак,ПС - Нумерованный Знак,Абзац списка нумерованный Знак,Подпись рисунка Знак,UL Знак,Standart Знак"/>
    <w:link w:val="a8"/>
    <w:uiPriority w:val="34"/>
    <w:rsid w:val="009822EC"/>
    <w:rPr>
      <w:lang w:eastAsia="en-US"/>
    </w:rPr>
  </w:style>
  <w:style w:type="paragraph" w:customStyle="1" w:styleId="a">
    <w:name w:val="Основной список"/>
    <w:basedOn w:val="a0"/>
    <w:rsid w:val="009822EC"/>
    <w:pPr>
      <w:numPr>
        <w:numId w:val="1"/>
      </w:numPr>
      <w:spacing w:after="120" w:line="240" w:lineRule="auto"/>
      <w:jc w:val="both"/>
    </w:pPr>
    <w:rPr>
      <w:rFonts w:ascii="Times New Roman" w:eastAsia="Times New Roman" w:hAnsi="Times New Roman"/>
      <w:snapToGrid w:val="0"/>
      <w:szCs w:val="24"/>
      <w:lang w:eastAsia="ru-RU"/>
    </w:rPr>
  </w:style>
  <w:style w:type="paragraph" w:customStyle="1" w:styleId="FORMATTEXT">
    <w:name w:val=".FORMATTEXT"/>
    <w:uiPriority w:val="99"/>
    <w:rsid w:val="009822EC"/>
    <w:pPr>
      <w:widowControl w:val="0"/>
      <w:autoSpaceDE w:val="0"/>
      <w:autoSpaceDN w:val="0"/>
      <w:adjustRightInd w:val="0"/>
    </w:pPr>
    <w:rPr>
      <w:rFonts w:ascii="Arial" w:eastAsia="Times New Roman" w:hAnsi="Arial" w:cs="Arial"/>
      <w:sz w:val="24"/>
      <w:szCs w:val="24"/>
    </w:rPr>
  </w:style>
  <w:style w:type="character" w:customStyle="1" w:styleId="afc">
    <w:name w:val="Основной текст_"/>
    <w:basedOn w:val="a1"/>
    <w:link w:val="25"/>
    <w:rsid w:val="009822EC"/>
    <w:rPr>
      <w:shd w:val="clear" w:color="auto" w:fill="FFFFFF"/>
    </w:rPr>
  </w:style>
  <w:style w:type="paragraph" w:customStyle="1" w:styleId="25">
    <w:name w:val="Основной текст2"/>
    <w:basedOn w:val="a0"/>
    <w:link w:val="afc"/>
    <w:rsid w:val="009822EC"/>
    <w:pPr>
      <w:widowControl w:val="0"/>
      <w:shd w:val="clear" w:color="auto" w:fill="FFFFFF"/>
      <w:spacing w:before="180" w:after="300" w:line="0" w:lineRule="atLeast"/>
    </w:pPr>
    <w:rPr>
      <w:lang w:eastAsia="ru-RU"/>
    </w:rPr>
  </w:style>
  <w:style w:type="character" w:customStyle="1" w:styleId="13">
    <w:name w:val="Основной текст1"/>
    <w:basedOn w:val="afc"/>
    <w:uiPriority w:val="99"/>
    <w:rsid w:val="000A1B5B"/>
    <w:rPr>
      <w:color w:val="000000"/>
      <w:spacing w:val="0"/>
      <w:w w:val="100"/>
      <w:position w:val="0"/>
      <w:sz w:val="22"/>
      <w:szCs w:val="22"/>
      <w:shd w:val="clear" w:color="auto" w:fill="FFFFFF"/>
      <w:lang w:val="ru-RU"/>
    </w:rPr>
  </w:style>
  <w:style w:type="paragraph" w:customStyle="1" w:styleId="headingmailrucssattributepostfix">
    <w:name w:val="heading_mailru_css_attribute_postfix"/>
    <w:basedOn w:val="a0"/>
    <w:rsid w:val="0025007C"/>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Heading">
    <w:name w:val="Heading"/>
    <w:uiPriority w:val="99"/>
    <w:qFormat/>
    <w:rsid w:val="0025007C"/>
    <w:pPr>
      <w:widowControl w:val="0"/>
      <w:autoSpaceDE w:val="0"/>
      <w:autoSpaceDN w:val="0"/>
      <w:adjustRightInd w:val="0"/>
    </w:pPr>
    <w:rPr>
      <w:rFonts w:ascii="Arial" w:eastAsia="Times New Roman" w:hAnsi="Arial" w:cs="Arial"/>
      <w:b/>
      <w:bCs/>
    </w:rPr>
  </w:style>
  <w:style w:type="paragraph" w:customStyle="1" w:styleId="msonormalmailrucssattributepostfix">
    <w:name w:val="msonormal_mailru_css_attribute_postfix"/>
    <w:basedOn w:val="a0"/>
    <w:rsid w:val="0025007C"/>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11">
    <w:name w:val="Заголовок 1 Знак"/>
    <w:basedOn w:val="a1"/>
    <w:link w:val="10"/>
    <w:uiPriority w:val="9"/>
    <w:rsid w:val="0025007C"/>
    <w:rPr>
      <w:rFonts w:ascii="Times New Roman" w:eastAsia="Times New Roman" w:hAnsi="Times New Roman"/>
      <w:b/>
      <w:bCs/>
      <w:sz w:val="24"/>
      <w:szCs w:val="24"/>
    </w:rPr>
  </w:style>
  <w:style w:type="paragraph" w:customStyle="1" w:styleId="ConsNonformat">
    <w:name w:val="ConsNonformat"/>
    <w:rsid w:val="0025007C"/>
    <w:pPr>
      <w:widowControl w:val="0"/>
      <w:autoSpaceDE w:val="0"/>
      <w:autoSpaceDN w:val="0"/>
      <w:adjustRightInd w:val="0"/>
      <w:ind w:right="19772"/>
    </w:pPr>
    <w:rPr>
      <w:rFonts w:ascii="Courier New" w:eastAsia="Times New Roman" w:hAnsi="Courier New" w:cs="Courier New"/>
      <w:sz w:val="20"/>
      <w:szCs w:val="20"/>
    </w:rPr>
  </w:style>
  <w:style w:type="paragraph" w:customStyle="1" w:styleId="afd">
    <w:name w:val="Базовый"/>
    <w:uiPriority w:val="99"/>
    <w:rsid w:val="0025007C"/>
    <w:pPr>
      <w:tabs>
        <w:tab w:val="left" w:pos="851"/>
      </w:tabs>
      <w:spacing w:before="60" w:after="60"/>
      <w:ind w:firstLine="851"/>
      <w:jc w:val="both"/>
    </w:pPr>
    <w:rPr>
      <w:rFonts w:ascii="Arial" w:eastAsia="Times New Roman" w:hAnsi="Arial" w:cs="Arial"/>
      <w:color w:val="000000"/>
      <w:sz w:val="24"/>
      <w:szCs w:val="24"/>
    </w:rPr>
  </w:style>
  <w:style w:type="character" w:styleId="afe">
    <w:name w:val="page number"/>
    <w:basedOn w:val="a1"/>
    <w:rsid w:val="00B0178A"/>
  </w:style>
  <w:style w:type="character" w:styleId="aff">
    <w:name w:val="Hyperlink"/>
    <w:basedOn w:val="a1"/>
    <w:uiPriority w:val="99"/>
    <w:unhideWhenUsed/>
    <w:rsid w:val="00F147CC"/>
    <w:rPr>
      <w:color w:val="0000FF"/>
      <w:u w:val="single"/>
    </w:rPr>
  </w:style>
  <w:style w:type="paragraph" w:customStyle="1" w:styleId="210">
    <w:name w:val="Основной текст 21"/>
    <w:basedOn w:val="a0"/>
    <w:uiPriority w:val="99"/>
    <w:qFormat/>
    <w:rsid w:val="00097FEE"/>
    <w:pPr>
      <w:overflowPunct w:val="0"/>
      <w:autoSpaceDE w:val="0"/>
      <w:autoSpaceDN w:val="0"/>
      <w:adjustRightInd w:val="0"/>
      <w:spacing w:after="0" w:line="240" w:lineRule="auto"/>
      <w:jc w:val="center"/>
    </w:pPr>
    <w:rPr>
      <w:rFonts w:ascii="Times New Roman" w:eastAsia="Times New Roman" w:hAnsi="Times New Roman"/>
      <w:b/>
      <w:bCs/>
      <w:sz w:val="28"/>
      <w:szCs w:val="28"/>
      <w:lang w:eastAsia="ru-RU"/>
    </w:rPr>
  </w:style>
  <w:style w:type="paragraph" w:customStyle="1" w:styleId="p6">
    <w:name w:val="p6"/>
    <w:basedOn w:val="a0"/>
    <w:rsid w:val="00F72929"/>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ConsPlusNonformat">
    <w:name w:val="ConsPlusNonformat"/>
    <w:uiPriority w:val="99"/>
    <w:rsid w:val="00AA2CF2"/>
    <w:pPr>
      <w:autoSpaceDE w:val="0"/>
      <w:autoSpaceDN w:val="0"/>
      <w:adjustRightInd w:val="0"/>
    </w:pPr>
    <w:rPr>
      <w:rFonts w:ascii="Courier New" w:eastAsia="Times New Roman" w:hAnsi="Courier New" w:cs="Courier New"/>
      <w:sz w:val="20"/>
      <w:szCs w:val="20"/>
    </w:rPr>
  </w:style>
  <w:style w:type="character" w:styleId="aff0">
    <w:name w:val="FollowedHyperlink"/>
    <w:basedOn w:val="a1"/>
    <w:uiPriority w:val="99"/>
    <w:semiHidden/>
    <w:unhideWhenUsed/>
    <w:rsid w:val="00E72D65"/>
    <w:rPr>
      <w:color w:val="800080"/>
      <w:u w:val="single"/>
    </w:rPr>
  </w:style>
  <w:style w:type="paragraph" w:customStyle="1" w:styleId="xl66">
    <w:name w:val="xl66"/>
    <w:basedOn w:val="a0"/>
    <w:rsid w:val="00E72D65"/>
    <w:pPr>
      <w:spacing w:before="100" w:beforeAutospacing="1" w:after="100" w:afterAutospacing="1" w:line="240" w:lineRule="auto"/>
    </w:pPr>
    <w:rPr>
      <w:rFonts w:ascii="Arial" w:eastAsia="Times New Roman" w:hAnsi="Arial" w:cs="Arial"/>
      <w:sz w:val="24"/>
      <w:szCs w:val="24"/>
      <w:lang w:eastAsia="ru-RU"/>
    </w:rPr>
  </w:style>
  <w:style w:type="paragraph" w:customStyle="1" w:styleId="xl67">
    <w:name w:val="xl67"/>
    <w:basedOn w:val="a0"/>
    <w:rsid w:val="00E72D65"/>
    <w:pPr>
      <w:spacing w:before="100" w:beforeAutospacing="1" w:after="100" w:afterAutospacing="1" w:line="240" w:lineRule="auto"/>
    </w:pPr>
    <w:rPr>
      <w:rFonts w:ascii="Arial" w:eastAsia="Times New Roman" w:hAnsi="Arial" w:cs="Arial"/>
      <w:sz w:val="24"/>
      <w:szCs w:val="24"/>
      <w:lang w:eastAsia="ru-RU"/>
    </w:rPr>
  </w:style>
  <w:style w:type="paragraph" w:customStyle="1" w:styleId="xl68">
    <w:name w:val="xl68"/>
    <w:basedOn w:val="a0"/>
    <w:rsid w:val="00E72D65"/>
    <w:pP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69">
    <w:name w:val="xl69"/>
    <w:basedOn w:val="a0"/>
    <w:rsid w:val="00E72D6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b/>
      <w:bCs/>
      <w:sz w:val="24"/>
      <w:szCs w:val="24"/>
      <w:lang w:eastAsia="ru-RU"/>
    </w:rPr>
  </w:style>
  <w:style w:type="paragraph" w:customStyle="1" w:styleId="xl70">
    <w:name w:val="xl70"/>
    <w:basedOn w:val="a0"/>
    <w:rsid w:val="00E72D6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71">
    <w:name w:val="xl71"/>
    <w:basedOn w:val="a0"/>
    <w:rsid w:val="00E72D6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b/>
      <w:bCs/>
      <w:sz w:val="24"/>
      <w:szCs w:val="24"/>
      <w:lang w:eastAsia="ru-RU"/>
    </w:rPr>
  </w:style>
  <w:style w:type="paragraph" w:customStyle="1" w:styleId="xl72">
    <w:name w:val="xl72"/>
    <w:basedOn w:val="a0"/>
    <w:rsid w:val="00E72D6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24"/>
      <w:szCs w:val="24"/>
      <w:lang w:eastAsia="ru-RU"/>
    </w:rPr>
  </w:style>
  <w:style w:type="paragraph" w:customStyle="1" w:styleId="xl73">
    <w:name w:val="xl73"/>
    <w:basedOn w:val="a0"/>
    <w:rsid w:val="00E72D6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74">
    <w:name w:val="xl74"/>
    <w:basedOn w:val="a0"/>
    <w:rsid w:val="00E72D65"/>
    <w:pPr>
      <w:pBdr>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b/>
      <w:bCs/>
      <w:sz w:val="24"/>
      <w:szCs w:val="24"/>
      <w:lang w:eastAsia="ru-RU"/>
    </w:rPr>
  </w:style>
  <w:style w:type="paragraph" w:customStyle="1" w:styleId="xl75">
    <w:name w:val="xl75"/>
    <w:basedOn w:val="a0"/>
    <w:rsid w:val="00E72D65"/>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76">
    <w:name w:val="xl76"/>
    <w:basedOn w:val="a0"/>
    <w:rsid w:val="00E72D65"/>
    <w:pPr>
      <w:pBdr>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b/>
      <w:bCs/>
      <w:sz w:val="24"/>
      <w:szCs w:val="24"/>
      <w:lang w:eastAsia="ru-RU"/>
    </w:rPr>
  </w:style>
  <w:style w:type="paragraph" w:customStyle="1" w:styleId="xl77">
    <w:name w:val="xl77"/>
    <w:basedOn w:val="a0"/>
    <w:rsid w:val="00E72D65"/>
    <w:pPr>
      <w:pBdr>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24"/>
      <w:szCs w:val="24"/>
      <w:lang w:eastAsia="ru-RU"/>
    </w:rPr>
  </w:style>
  <w:style w:type="paragraph" w:customStyle="1" w:styleId="xl78">
    <w:name w:val="xl78"/>
    <w:basedOn w:val="a0"/>
    <w:rsid w:val="00E72D65"/>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79">
    <w:name w:val="xl79"/>
    <w:basedOn w:val="a0"/>
    <w:rsid w:val="00E72D65"/>
    <w:pPr>
      <w:pBdr>
        <w:left w:val="single" w:sz="4" w:space="0" w:color="auto"/>
        <w:bottom w:val="single" w:sz="4" w:space="0" w:color="C0C0C0"/>
        <w:right w:val="single" w:sz="4" w:space="0" w:color="auto"/>
      </w:pBdr>
      <w:spacing w:before="100" w:beforeAutospacing="1" w:after="100" w:afterAutospacing="1" w:line="240" w:lineRule="auto"/>
      <w:jc w:val="right"/>
      <w:textAlignment w:val="top"/>
    </w:pPr>
    <w:rPr>
      <w:rFonts w:ascii="Arial" w:eastAsia="Times New Roman" w:hAnsi="Arial" w:cs="Arial"/>
      <w:b/>
      <w:bCs/>
      <w:sz w:val="24"/>
      <w:szCs w:val="24"/>
      <w:lang w:eastAsia="ru-RU"/>
    </w:rPr>
  </w:style>
  <w:style w:type="paragraph" w:customStyle="1" w:styleId="xl80">
    <w:name w:val="xl80"/>
    <w:basedOn w:val="a0"/>
    <w:rsid w:val="00E72D65"/>
    <w:pPr>
      <w:pBdr>
        <w:left w:val="single" w:sz="4" w:space="0" w:color="auto"/>
        <w:bottom w:val="single" w:sz="4" w:space="0" w:color="C0C0C0"/>
        <w:righ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81">
    <w:name w:val="xl81"/>
    <w:basedOn w:val="a0"/>
    <w:rsid w:val="00E72D65"/>
    <w:pPr>
      <w:pBdr>
        <w:left w:val="single" w:sz="4" w:space="0" w:color="auto"/>
        <w:bottom w:val="single" w:sz="4" w:space="0" w:color="C0C0C0"/>
        <w:right w:val="single" w:sz="4" w:space="0" w:color="auto"/>
      </w:pBdr>
      <w:spacing w:before="100" w:beforeAutospacing="1" w:after="100" w:afterAutospacing="1" w:line="240" w:lineRule="auto"/>
      <w:jc w:val="right"/>
      <w:textAlignment w:val="top"/>
    </w:pPr>
    <w:rPr>
      <w:rFonts w:ascii="Arial" w:eastAsia="Times New Roman" w:hAnsi="Arial" w:cs="Arial"/>
      <w:b/>
      <w:bCs/>
      <w:sz w:val="24"/>
      <w:szCs w:val="24"/>
      <w:lang w:eastAsia="ru-RU"/>
    </w:rPr>
  </w:style>
  <w:style w:type="paragraph" w:customStyle="1" w:styleId="xl82">
    <w:name w:val="xl82"/>
    <w:basedOn w:val="a0"/>
    <w:rsid w:val="00E72D65"/>
    <w:pPr>
      <w:pBdr>
        <w:left w:val="single" w:sz="4" w:space="0" w:color="auto"/>
        <w:bottom w:val="single" w:sz="4" w:space="0" w:color="C0C0C0"/>
        <w:right w:val="single" w:sz="4" w:space="0" w:color="auto"/>
      </w:pBdr>
      <w:spacing w:before="100" w:beforeAutospacing="1" w:after="100" w:afterAutospacing="1" w:line="240" w:lineRule="auto"/>
      <w:jc w:val="right"/>
      <w:textAlignment w:val="top"/>
    </w:pPr>
    <w:rPr>
      <w:rFonts w:ascii="Arial" w:eastAsia="Times New Roman" w:hAnsi="Arial" w:cs="Arial"/>
      <w:sz w:val="24"/>
      <w:szCs w:val="24"/>
      <w:lang w:eastAsia="ru-RU"/>
    </w:rPr>
  </w:style>
  <w:style w:type="paragraph" w:customStyle="1" w:styleId="xl83">
    <w:name w:val="xl83"/>
    <w:basedOn w:val="a0"/>
    <w:rsid w:val="00E72D65"/>
    <w:pPr>
      <w:pBdr>
        <w:left w:val="single" w:sz="4" w:space="0" w:color="auto"/>
        <w:bottom w:val="single" w:sz="4" w:space="0" w:color="C0C0C0"/>
        <w:right w:val="single" w:sz="4"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84">
    <w:name w:val="xl84"/>
    <w:basedOn w:val="a0"/>
    <w:rsid w:val="00E72D65"/>
    <w:pPr>
      <w:pBdr>
        <w:top w:val="single" w:sz="4" w:space="0" w:color="C0C0C0"/>
        <w:left w:val="single" w:sz="4" w:space="0" w:color="auto"/>
        <w:bottom w:val="single" w:sz="4" w:space="0" w:color="C0C0C0"/>
        <w:right w:val="single" w:sz="4" w:space="0" w:color="auto"/>
      </w:pBdr>
      <w:spacing w:before="100" w:beforeAutospacing="1" w:after="100" w:afterAutospacing="1" w:line="240" w:lineRule="auto"/>
      <w:jc w:val="right"/>
      <w:textAlignment w:val="top"/>
    </w:pPr>
    <w:rPr>
      <w:rFonts w:ascii="Arial" w:eastAsia="Times New Roman" w:hAnsi="Arial" w:cs="Arial"/>
      <w:b/>
      <w:bCs/>
      <w:sz w:val="24"/>
      <w:szCs w:val="24"/>
      <w:lang w:eastAsia="ru-RU"/>
    </w:rPr>
  </w:style>
  <w:style w:type="paragraph" w:customStyle="1" w:styleId="xl85">
    <w:name w:val="xl85"/>
    <w:basedOn w:val="a0"/>
    <w:rsid w:val="00E72D65"/>
    <w:pPr>
      <w:pBdr>
        <w:top w:val="single" w:sz="4" w:space="0" w:color="C0C0C0"/>
        <w:left w:val="single" w:sz="4" w:space="0" w:color="auto"/>
        <w:bottom w:val="single" w:sz="4" w:space="0" w:color="C0C0C0"/>
        <w:righ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86">
    <w:name w:val="xl86"/>
    <w:basedOn w:val="a0"/>
    <w:rsid w:val="00E72D65"/>
    <w:pPr>
      <w:pBdr>
        <w:top w:val="single" w:sz="4" w:space="0" w:color="C0C0C0"/>
        <w:left w:val="single" w:sz="4" w:space="0" w:color="auto"/>
        <w:bottom w:val="single" w:sz="4" w:space="0" w:color="C0C0C0"/>
        <w:right w:val="single" w:sz="4" w:space="0" w:color="auto"/>
      </w:pBdr>
      <w:spacing w:before="100" w:beforeAutospacing="1" w:after="100" w:afterAutospacing="1" w:line="240" w:lineRule="auto"/>
      <w:jc w:val="right"/>
      <w:textAlignment w:val="top"/>
    </w:pPr>
    <w:rPr>
      <w:rFonts w:ascii="Arial" w:eastAsia="Times New Roman" w:hAnsi="Arial" w:cs="Arial"/>
      <w:b/>
      <w:bCs/>
      <w:sz w:val="24"/>
      <w:szCs w:val="24"/>
      <w:lang w:eastAsia="ru-RU"/>
    </w:rPr>
  </w:style>
  <w:style w:type="paragraph" w:customStyle="1" w:styleId="xl87">
    <w:name w:val="xl87"/>
    <w:basedOn w:val="a0"/>
    <w:rsid w:val="00E72D65"/>
    <w:pPr>
      <w:pBdr>
        <w:left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24"/>
      <w:szCs w:val="24"/>
      <w:lang w:eastAsia="ru-RU"/>
    </w:rPr>
  </w:style>
  <w:style w:type="paragraph" w:customStyle="1" w:styleId="xl88">
    <w:name w:val="xl88"/>
    <w:basedOn w:val="a0"/>
    <w:rsid w:val="00E72D65"/>
    <w:pPr>
      <w:pBdr>
        <w:left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89">
    <w:name w:val="xl89"/>
    <w:basedOn w:val="a0"/>
    <w:rsid w:val="00E72D65"/>
    <w:pPr>
      <w:pBdr>
        <w:left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b/>
      <w:bCs/>
      <w:sz w:val="24"/>
      <w:szCs w:val="24"/>
      <w:lang w:eastAsia="ru-RU"/>
    </w:rPr>
  </w:style>
  <w:style w:type="paragraph" w:customStyle="1" w:styleId="xl90">
    <w:name w:val="xl90"/>
    <w:basedOn w:val="a0"/>
    <w:rsid w:val="00E72D65"/>
    <w:pPr>
      <w:pBdr>
        <w:top w:val="single" w:sz="4" w:space="0" w:color="auto"/>
        <w:left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24"/>
      <w:szCs w:val="24"/>
      <w:lang w:eastAsia="ru-RU"/>
    </w:rPr>
  </w:style>
  <w:style w:type="paragraph" w:customStyle="1" w:styleId="xl91">
    <w:name w:val="xl91"/>
    <w:basedOn w:val="a0"/>
    <w:rsid w:val="00E72D65"/>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92">
    <w:name w:val="xl92"/>
    <w:basedOn w:val="a0"/>
    <w:rsid w:val="00E72D65"/>
    <w:pPr>
      <w:pBdr>
        <w:top w:val="single" w:sz="4" w:space="0" w:color="auto"/>
        <w:left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b/>
      <w:bCs/>
      <w:sz w:val="24"/>
      <w:szCs w:val="24"/>
      <w:lang w:eastAsia="ru-RU"/>
    </w:rPr>
  </w:style>
  <w:style w:type="paragraph" w:customStyle="1" w:styleId="xl93">
    <w:name w:val="xl93"/>
    <w:basedOn w:val="a0"/>
    <w:rsid w:val="00E72D6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ru-RU"/>
    </w:rPr>
  </w:style>
  <w:style w:type="paragraph" w:customStyle="1" w:styleId="xl94">
    <w:name w:val="xl94"/>
    <w:basedOn w:val="a0"/>
    <w:rsid w:val="00E72D6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ru-RU"/>
    </w:rPr>
  </w:style>
  <w:style w:type="paragraph" w:customStyle="1" w:styleId="xl95">
    <w:name w:val="xl95"/>
    <w:basedOn w:val="a0"/>
    <w:rsid w:val="00E72D6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Arial" w:eastAsia="Times New Roman" w:hAnsi="Arial" w:cs="Arial"/>
      <w:sz w:val="18"/>
      <w:szCs w:val="18"/>
      <w:lang w:eastAsia="ru-RU"/>
    </w:rPr>
  </w:style>
  <w:style w:type="paragraph" w:customStyle="1" w:styleId="xl96">
    <w:name w:val="xl96"/>
    <w:basedOn w:val="a0"/>
    <w:rsid w:val="00E72D6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Arial" w:eastAsia="Times New Roman" w:hAnsi="Arial" w:cs="Arial"/>
      <w:sz w:val="16"/>
      <w:szCs w:val="16"/>
      <w:lang w:eastAsia="ru-RU"/>
    </w:rPr>
  </w:style>
  <w:style w:type="paragraph" w:customStyle="1" w:styleId="xl97">
    <w:name w:val="xl97"/>
    <w:basedOn w:val="a0"/>
    <w:rsid w:val="00E72D65"/>
    <w:pP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98">
    <w:name w:val="xl98"/>
    <w:basedOn w:val="a0"/>
    <w:rsid w:val="00E72D65"/>
    <w:pP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99">
    <w:name w:val="xl99"/>
    <w:basedOn w:val="a0"/>
    <w:rsid w:val="00E72D65"/>
    <w:pPr>
      <w:spacing w:before="100" w:beforeAutospacing="1" w:after="100" w:afterAutospacing="1" w:line="240" w:lineRule="auto"/>
      <w:jc w:val="right"/>
    </w:pPr>
    <w:rPr>
      <w:rFonts w:ascii="Arial" w:eastAsia="Times New Roman" w:hAnsi="Arial" w:cs="Arial"/>
      <w:sz w:val="24"/>
      <w:szCs w:val="24"/>
      <w:lang w:eastAsia="ru-RU"/>
    </w:rPr>
  </w:style>
  <w:style w:type="paragraph" w:customStyle="1" w:styleId="xl100">
    <w:name w:val="xl100"/>
    <w:basedOn w:val="a0"/>
    <w:rsid w:val="00E72D65"/>
    <w:pPr>
      <w:spacing w:before="100" w:beforeAutospacing="1" w:after="100" w:afterAutospacing="1" w:line="240" w:lineRule="auto"/>
      <w:jc w:val="right"/>
      <w:textAlignment w:val="top"/>
    </w:pPr>
    <w:rPr>
      <w:rFonts w:ascii="Arial" w:eastAsia="Times New Roman" w:hAnsi="Arial" w:cs="Arial"/>
      <w:color w:val="000000"/>
      <w:sz w:val="24"/>
      <w:szCs w:val="24"/>
      <w:lang w:eastAsia="ru-RU"/>
    </w:rPr>
  </w:style>
  <w:style w:type="paragraph" w:customStyle="1" w:styleId="xl101">
    <w:name w:val="xl101"/>
    <w:basedOn w:val="a0"/>
    <w:rsid w:val="00E72D65"/>
    <w:pP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102">
    <w:name w:val="xl102"/>
    <w:basedOn w:val="a0"/>
    <w:rsid w:val="00E72D65"/>
    <w:pPr>
      <w:spacing w:before="100" w:beforeAutospacing="1" w:after="100" w:afterAutospacing="1" w:line="240" w:lineRule="auto"/>
      <w:jc w:val="right"/>
      <w:textAlignment w:val="top"/>
    </w:pPr>
    <w:rPr>
      <w:rFonts w:ascii="Arial" w:eastAsia="Times New Roman" w:hAnsi="Arial" w:cs="Arial"/>
      <w:color w:val="000000"/>
      <w:sz w:val="24"/>
      <w:szCs w:val="24"/>
      <w:lang w:eastAsia="ru-RU"/>
    </w:rPr>
  </w:style>
  <w:style w:type="paragraph" w:customStyle="1" w:styleId="xl103">
    <w:name w:val="xl103"/>
    <w:basedOn w:val="a0"/>
    <w:rsid w:val="00E72D65"/>
    <w:pPr>
      <w:spacing w:before="100" w:beforeAutospacing="1" w:after="100" w:afterAutospacing="1" w:line="240" w:lineRule="auto"/>
      <w:jc w:val="center"/>
      <w:textAlignment w:val="top"/>
    </w:pPr>
    <w:rPr>
      <w:rFonts w:ascii="Arial" w:eastAsia="Times New Roman" w:hAnsi="Arial" w:cs="Arial"/>
      <w:b/>
      <w:bCs/>
      <w:sz w:val="24"/>
      <w:szCs w:val="24"/>
      <w:lang w:eastAsia="ru-RU"/>
    </w:rPr>
  </w:style>
  <w:style w:type="paragraph" w:customStyle="1" w:styleId="xl104">
    <w:name w:val="xl104"/>
    <w:basedOn w:val="a0"/>
    <w:rsid w:val="00E72D65"/>
    <w:pPr>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105">
    <w:name w:val="xl105"/>
    <w:basedOn w:val="a0"/>
    <w:rsid w:val="00E72D65"/>
    <w:pPr>
      <w:spacing w:before="100" w:beforeAutospacing="1" w:after="100" w:afterAutospacing="1" w:line="240" w:lineRule="auto"/>
      <w:textAlignment w:val="top"/>
    </w:pPr>
    <w:rPr>
      <w:rFonts w:ascii="Arial" w:eastAsia="Times New Roman" w:hAnsi="Arial" w:cs="Arial"/>
      <w:sz w:val="24"/>
      <w:szCs w:val="24"/>
      <w:u w:val="single"/>
      <w:lang w:eastAsia="ru-RU"/>
    </w:rPr>
  </w:style>
  <w:style w:type="paragraph" w:customStyle="1" w:styleId="xl106">
    <w:name w:val="xl106"/>
    <w:basedOn w:val="a0"/>
    <w:rsid w:val="00E72D65"/>
    <w:pPr>
      <w:spacing w:before="100" w:beforeAutospacing="1" w:after="100" w:afterAutospacing="1" w:line="240" w:lineRule="auto"/>
      <w:textAlignment w:val="top"/>
    </w:pPr>
    <w:rPr>
      <w:rFonts w:ascii="Arial" w:eastAsia="Times New Roman" w:hAnsi="Arial" w:cs="Arial"/>
      <w:sz w:val="12"/>
      <w:szCs w:val="12"/>
      <w:lang w:eastAsia="ru-RU"/>
    </w:rPr>
  </w:style>
  <w:style w:type="paragraph" w:customStyle="1" w:styleId="xl107">
    <w:name w:val="xl107"/>
    <w:basedOn w:val="a0"/>
    <w:rsid w:val="00E72D65"/>
    <w:pPr>
      <w:pBdr>
        <w:top w:val="single" w:sz="4" w:space="0" w:color="000000"/>
        <w:left w:val="single" w:sz="4" w:space="0" w:color="000000"/>
        <w:bottom w:val="single" w:sz="4" w:space="0" w:color="auto"/>
      </w:pBdr>
      <w:spacing w:before="100" w:beforeAutospacing="1" w:after="100" w:afterAutospacing="1" w:line="240" w:lineRule="auto"/>
      <w:jc w:val="center"/>
    </w:pPr>
    <w:rPr>
      <w:rFonts w:ascii="Arial" w:eastAsia="Times New Roman" w:hAnsi="Arial" w:cs="Arial"/>
      <w:sz w:val="24"/>
      <w:szCs w:val="24"/>
      <w:lang w:eastAsia="ru-RU"/>
    </w:rPr>
  </w:style>
  <w:style w:type="paragraph" w:customStyle="1" w:styleId="xl108">
    <w:name w:val="xl108"/>
    <w:basedOn w:val="a0"/>
    <w:rsid w:val="00E72D65"/>
    <w:pPr>
      <w:pBdr>
        <w:top w:val="single" w:sz="4" w:space="0" w:color="000000"/>
        <w:bottom w:val="single" w:sz="4" w:space="0" w:color="auto"/>
        <w:right w:val="single" w:sz="4" w:space="0" w:color="000000"/>
      </w:pBdr>
      <w:spacing w:before="100" w:beforeAutospacing="1" w:after="100" w:afterAutospacing="1" w:line="240" w:lineRule="auto"/>
      <w:jc w:val="center"/>
    </w:pPr>
    <w:rPr>
      <w:rFonts w:ascii="Arial" w:eastAsia="Times New Roman" w:hAnsi="Arial" w:cs="Arial"/>
      <w:sz w:val="24"/>
      <w:szCs w:val="24"/>
      <w:lang w:eastAsia="ru-RU"/>
    </w:rPr>
  </w:style>
  <w:style w:type="paragraph" w:customStyle="1" w:styleId="xl109">
    <w:name w:val="xl109"/>
    <w:basedOn w:val="a0"/>
    <w:rsid w:val="00E72D65"/>
    <w:pPr>
      <w:pBdr>
        <w:top w:val="single" w:sz="4" w:space="0" w:color="000000"/>
        <w:bottom w:val="single" w:sz="4" w:space="0" w:color="auto"/>
      </w:pBdr>
      <w:spacing w:before="100" w:beforeAutospacing="1" w:after="100" w:afterAutospacing="1" w:line="240" w:lineRule="auto"/>
      <w:jc w:val="center"/>
    </w:pPr>
    <w:rPr>
      <w:rFonts w:ascii="Arial" w:eastAsia="Times New Roman" w:hAnsi="Arial" w:cs="Arial"/>
      <w:sz w:val="24"/>
      <w:szCs w:val="24"/>
      <w:lang w:eastAsia="ru-RU"/>
    </w:rPr>
  </w:style>
  <w:style w:type="paragraph" w:customStyle="1" w:styleId="xl110">
    <w:name w:val="xl110"/>
    <w:basedOn w:val="a0"/>
    <w:rsid w:val="00E72D65"/>
    <w:pPr>
      <w:pBdr>
        <w:top w:val="single" w:sz="4" w:space="0" w:color="000000"/>
        <w:left w:val="single" w:sz="4" w:space="0" w:color="000000"/>
        <w:bottom w:val="single" w:sz="4" w:space="0" w:color="000000"/>
      </w:pBdr>
      <w:spacing w:before="100" w:beforeAutospacing="1" w:after="100" w:afterAutospacing="1" w:line="240" w:lineRule="auto"/>
      <w:jc w:val="center"/>
      <w:textAlignment w:val="top"/>
    </w:pPr>
    <w:rPr>
      <w:rFonts w:ascii="Arial" w:eastAsia="Times New Roman" w:hAnsi="Arial" w:cs="Arial"/>
      <w:sz w:val="18"/>
      <w:szCs w:val="18"/>
      <w:lang w:eastAsia="ru-RU"/>
    </w:rPr>
  </w:style>
  <w:style w:type="paragraph" w:customStyle="1" w:styleId="xl111">
    <w:name w:val="xl111"/>
    <w:basedOn w:val="a0"/>
    <w:rsid w:val="00E72D65"/>
    <w:pPr>
      <w:pBdr>
        <w:top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Arial" w:eastAsia="Times New Roman" w:hAnsi="Arial" w:cs="Arial"/>
      <w:sz w:val="18"/>
      <w:szCs w:val="18"/>
      <w:lang w:eastAsia="ru-RU"/>
    </w:rPr>
  </w:style>
  <w:style w:type="paragraph" w:customStyle="1" w:styleId="xl112">
    <w:name w:val="xl112"/>
    <w:basedOn w:val="a0"/>
    <w:rsid w:val="00E72D65"/>
    <w:pPr>
      <w:pBdr>
        <w:top w:val="single" w:sz="4" w:space="0" w:color="000000"/>
        <w:bottom w:val="single" w:sz="4" w:space="0" w:color="000000"/>
      </w:pBdr>
      <w:spacing w:before="100" w:beforeAutospacing="1" w:after="100" w:afterAutospacing="1" w:line="240" w:lineRule="auto"/>
      <w:jc w:val="center"/>
      <w:textAlignment w:val="top"/>
    </w:pPr>
    <w:rPr>
      <w:rFonts w:ascii="Arial" w:eastAsia="Times New Roman" w:hAnsi="Arial" w:cs="Arial"/>
      <w:sz w:val="18"/>
      <w:szCs w:val="18"/>
      <w:lang w:eastAsia="ru-RU"/>
    </w:rPr>
  </w:style>
  <w:style w:type="paragraph" w:customStyle="1" w:styleId="xl113">
    <w:name w:val="xl113"/>
    <w:basedOn w:val="a0"/>
    <w:rsid w:val="00E72D65"/>
    <w:pPr>
      <w:pBdr>
        <w:top w:val="single" w:sz="4" w:space="0" w:color="auto"/>
        <w:lef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114">
    <w:name w:val="xl114"/>
    <w:basedOn w:val="a0"/>
    <w:rsid w:val="00E72D65"/>
    <w:pPr>
      <w:pBdr>
        <w:top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115">
    <w:name w:val="xl115"/>
    <w:basedOn w:val="a0"/>
    <w:rsid w:val="00E72D65"/>
    <w:pPr>
      <w:pBdr>
        <w:top w:val="single" w:sz="4" w:space="0" w:color="auto"/>
        <w:left w:val="single" w:sz="4"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116">
    <w:name w:val="xl116"/>
    <w:basedOn w:val="a0"/>
    <w:rsid w:val="00E72D65"/>
    <w:pPr>
      <w:pBdr>
        <w:top w:val="single" w:sz="4"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117">
    <w:name w:val="xl117"/>
    <w:basedOn w:val="a0"/>
    <w:rsid w:val="00E72D65"/>
    <w:pPr>
      <w:pBdr>
        <w:top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118">
    <w:name w:val="xl118"/>
    <w:basedOn w:val="a0"/>
    <w:rsid w:val="00E72D65"/>
    <w:pPr>
      <w:pBdr>
        <w:top w:val="single" w:sz="4" w:space="0" w:color="C0C0C0"/>
        <w:left w:val="single" w:sz="4" w:space="0" w:color="auto"/>
        <w:bottom w:val="single" w:sz="4" w:space="0" w:color="C0C0C0"/>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119">
    <w:name w:val="xl119"/>
    <w:basedOn w:val="a0"/>
    <w:rsid w:val="00E72D65"/>
    <w:pPr>
      <w:pBdr>
        <w:top w:val="single" w:sz="4" w:space="0" w:color="C0C0C0"/>
        <w:bottom w:val="single" w:sz="4" w:space="0" w:color="C0C0C0"/>
        <w:righ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120">
    <w:name w:val="xl120"/>
    <w:basedOn w:val="a0"/>
    <w:rsid w:val="00E72D65"/>
    <w:pPr>
      <w:pBdr>
        <w:top w:val="single" w:sz="4" w:space="0" w:color="C0C0C0"/>
        <w:bottom w:val="single" w:sz="4" w:space="0" w:color="C0C0C0"/>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121">
    <w:name w:val="xl121"/>
    <w:basedOn w:val="a0"/>
    <w:rsid w:val="00E72D65"/>
    <w:pPr>
      <w:pBdr>
        <w:left w:val="single" w:sz="4" w:space="0" w:color="auto"/>
        <w:bottom w:val="single" w:sz="4" w:space="0" w:color="C0C0C0"/>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122">
    <w:name w:val="xl122"/>
    <w:basedOn w:val="a0"/>
    <w:rsid w:val="00E72D65"/>
    <w:pPr>
      <w:pBdr>
        <w:bottom w:val="single" w:sz="4" w:space="0" w:color="C0C0C0"/>
        <w:right w:val="single" w:sz="4"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123">
    <w:name w:val="xl123"/>
    <w:basedOn w:val="a0"/>
    <w:rsid w:val="00E72D65"/>
    <w:pPr>
      <w:pBdr>
        <w:bottom w:val="single" w:sz="4" w:space="0" w:color="C0C0C0"/>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124">
    <w:name w:val="xl124"/>
    <w:basedOn w:val="a0"/>
    <w:rsid w:val="00E72D65"/>
    <w:pPr>
      <w:pBdr>
        <w:left w:val="single" w:sz="4" w:space="0" w:color="auto"/>
        <w:bottom w:val="single" w:sz="4" w:space="0" w:color="C0C0C0"/>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125">
    <w:name w:val="xl125"/>
    <w:basedOn w:val="a0"/>
    <w:rsid w:val="00E72D65"/>
    <w:pPr>
      <w:pBdr>
        <w:bottom w:val="single" w:sz="4" w:space="0" w:color="C0C0C0"/>
        <w:righ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126">
    <w:name w:val="xl126"/>
    <w:basedOn w:val="a0"/>
    <w:rsid w:val="00E72D65"/>
    <w:pPr>
      <w:pBdr>
        <w:bottom w:val="single" w:sz="4" w:space="0" w:color="C0C0C0"/>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127">
    <w:name w:val="xl127"/>
    <w:basedOn w:val="a0"/>
    <w:rsid w:val="00E72D65"/>
    <w:pPr>
      <w:pBdr>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128">
    <w:name w:val="xl128"/>
    <w:basedOn w:val="a0"/>
    <w:rsid w:val="00E72D65"/>
    <w:pPr>
      <w:pBdr>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129">
    <w:name w:val="xl129"/>
    <w:basedOn w:val="a0"/>
    <w:rsid w:val="00E72D65"/>
    <w:pPr>
      <w:pBdr>
        <w:bottom w:val="single" w:sz="4"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130">
    <w:name w:val="xl130"/>
    <w:basedOn w:val="a0"/>
    <w:rsid w:val="00E72D65"/>
    <w:pPr>
      <w:pBdr>
        <w:lef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131">
    <w:name w:val="xl131"/>
    <w:basedOn w:val="a0"/>
    <w:rsid w:val="00E72D65"/>
    <w:pPr>
      <w:pBdr>
        <w:righ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132">
    <w:name w:val="xl132"/>
    <w:basedOn w:val="a0"/>
    <w:rsid w:val="00E72D65"/>
    <w:pPr>
      <w:pBdr>
        <w:left w:val="single" w:sz="4"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133">
    <w:name w:val="xl133"/>
    <w:basedOn w:val="a0"/>
    <w:rsid w:val="00E72D65"/>
    <w:pPr>
      <w:pBdr>
        <w:right w:val="single" w:sz="4"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134">
    <w:name w:val="xl134"/>
    <w:basedOn w:val="a0"/>
    <w:rsid w:val="00E72D65"/>
    <w:pPr>
      <w:pBdr>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135">
    <w:name w:val="xl135"/>
    <w:basedOn w:val="a0"/>
    <w:rsid w:val="00E72D65"/>
    <w:pPr>
      <w:pBdr>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136">
    <w:name w:val="xl136"/>
    <w:basedOn w:val="a0"/>
    <w:rsid w:val="00E72D65"/>
    <w:pPr>
      <w:pBdr>
        <w:bottom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137">
    <w:name w:val="xl137"/>
    <w:basedOn w:val="a0"/>
    <w:rsid w:val="00E72D6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138">
    <w:name w:val="xl138"/>
    <w:basedOn w:val="a0"/>
    <w:rsid w:val="00E72D65"/>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139">
    <w:name w:val="xl139"/>
    <w:basedOn w:val="a0"/>
    <w:rsid w:val="00E72D65"/>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140">
    <w:name w:val="xl140"/>
    <w:basedOn w:val="a0"/>
    <w:rsid w:val="00E72D6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141">
    <w:name w:val="xl141"/>
    <w:basedOn w:val="a0"/>
    <w:rsid w:val="00E72D65"/>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142">
    <w:name w:val="xl142"/>
    <w:basedOn w:val="a0"/>
    <w:rsid w:val="00E72D65"/>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143">
    <w:name w:val="xl143"/>
    <w:basedOn w:val="a0"/>
    <w:rsid w:val="00E72D65"/>
    <w:pPr>
      <w:pBdr>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144">
    <w:name w:val="xl144"/>
    <w:basedOn w:val="a0"/>
    <w:rsid w:val="00E72D65"/>
    <w:pPr>
      <w:pBdr>
        <w:bottom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145">
    <w:name w:val="xl145"/>
    <w:basedOn w:val="a0"/>
    <w:rsid w:val="00E72D65"/>
    <w:pPr>
      <w:pBdr>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Default">
    <w:name w:val="Default"/>
    <w:rsid w:val="00532A0C"/>
    <w:pPr>
      <w:autoSpaceDE w:val="0"/>
      <w:autoSpaceDN w:val="0"/>
      <w:adjustRightInd w:val="0"/>
    </w:pPr>
    <w:rPr>
      <w:rFonts w:ascii="Times New Roman" w:eastAsiaTheme="minorHAnsi" w:hAnsi="Times New Roman"/>
      <w:color w:val="000000"/>
      <w:sz w:val="24"/>
      <w:szCs w:val="24"/>
      <w:lang w:eastAsia="en-US"/>
    </w:rPr>
  </w:style>
  <w:style w:type="character" w:customStyle="1" w:styleId="text-success">
    <w:name w:val="text-success"/>
    <w:basedOn w:val="a1"/>
    <w:rsid w:val="00B2215E"/>
  </w:style>
  <w:style w:type="paragraph" w:customStyle="1" w:styleId="result">
    <w:name w:val="result"/>
    <w:basedOn w:val="a0"/>
    <w:rsid w:val="000738A0"/>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error">
    <w:name w:val="error"/>
    <w:basedOn w:val="a1"/>
    <w:rsid w:val="000738A0"/>
  </w:style>
  <w:style w:type="character" w:customStyle="1" w:styleId="extended-textshort">
    <w:name w:val="extended-text__short"/>
    <w:basedOn w:val="a1"/>
    <w:rsid w:val="00E02AAE"/>
  </w:style>
  <w:style w:type="character" w:customStyle="1" w:styleId="20">
    <w:name w:val="Заголовок 2 Знак"/>
    <w:basedOn w:val="a1"/>
    <w:link w:val="2"/>
    <w:uiPriority w:val="9"/>
    <w:rsid w:val="003F7286"/>
    <w:rPr>
      <w:rFonts w:asciiTheme="majorHAnsi" w:eastAsiaTheme="majorEastAsia" w:hAnsiTheme="majorHAnsi" w:cstheme="majorBidi"/>
      <w:color w:val="365F91" w:themeColor="accent1" w:themeShade="BF"/>
      <w:sz w:val="26"/>
      <w:szCs w:val="26"/>
      <w:lang w:eastAsia="en-US"/>
    </w:rPr>
  </w:style>
  <w:style w:type="character" w:customStyle="1" w:styleId="af3">
    <w:name w:val="Обычный (веб) Знак"/>
    <w:aliases w:val="Обычный (Web)1 Знак,Обычный (веб)1 Знак,Обычный (Web) Знак"/>
    <w:link w:val="af2"/>
    <w:uiPriority w:val="99"/>
    <w:locked/>
    <w:rsid w:val="003F7286"/>
    <w:rPr>
      <w:rFonts w:ascii="Times New Roman" w:eastAsia="Times New Roman" w:hAnsi="Times New Roman"/>
      <w:sz w:val="24"/>
      <w:szCs w:val="24"/>
    </w:rPr>
  </w:style>
  <w:style w:type="paragraph" w:customStyle="1" w:styleId="Textbody">
    <w:name w:val="Text body"/>
    <w:basedOn w:val="a0"/>
    <w:rsid w:val="003F7286"/>
    <w:pPr>
      <w:tabs>
        <w:tab w:val="left" w:pos="851"/>
      </w:tabs>
      <w:suppressAutoHyphens/>
      <w:autoSpaceDN w:val="0"/>
      <w:spacing w:after="0" w:line="240" w:lineRule="auto"/>
      <w:ind w:firstLine="851"/>
      <w:jc w:val="both"/>
      <w:textAlignment w:val="baseline"/>
    </w:pPr>
    <w:rPr>
      <w:rFonts w:ascii="Times New Roman" w:eastAsia="Times New Roman" w:hAnsi="Times New Roman"/>
      <w:color w:val="000000"/>
      <w:kern w:val="3"/>
      <w:sz w:val="24"/>
      <w:szCs w:val="24"/>
      <w:lang w:eastAsia="ru-RU" w:bidi="hi-IN"/>
    </w:rPr>
  </w:style>
  <w:style w:type="paragraph" w:customStyle="1" w:styleId="26">
    <w:name w:val="Без интервала2"/>
    <w:qFormat/>
    <w:rsid w:val="003F7286"/>
    <w:pPr>
      <w:widowControl w:val="0"/>
      <w:autoSpaceDE w:val="0"/>
      <w:autoSpaceDN w:val="0"/>
      <w:adjustRightInd w:val="0"/>
    </w:pPr>
    <w:rPr>
      <w:rFonts w:ascii="Times New Roman" w:eastAsia="Times New Roman" w:hAnsi="Times New Roman"/>
      <w:sz w:val="20"/>
      <w:szCs w:val="20"/>
    </w:rPr>
  </w:style>
  <w:style w:type="character" w:customStyle="1" w:styleId="js-extracted-address">
    <w:name w:val="js-extracted-address"/>
    <w:rsid w:val="003F7286"/>
  </w:style>
  <w:style w:type="character" w:customStyle="1" w:styleId="mail-message-map-nobreak">
    <w:name w:val="mail-message-map-nobreak"/>
    <w:rsid w:val="003F7286"/>
  </w:style>
  <w:style w:type="character" w:customStyle="1" w:styleId="wmi-callto">
    <w:name w:val="wmi-callto"/>
    <w:rsid w:val="003F7286"/>
  </w:style>
  <w:style w:type="character" w:styleId="aff1">
    <w:name w:val="Strong"/>
    <w:aliases w:val="Текст_"/>
    <w:uiPriority w:val="22"/>
    <w:qFormat/>
    <w:locked/>
    <w:rsid w:val="003F7286"/>
    <w:rPr>
      <w:b/>
      <w:bCs/>
    </w:rPr>
  </w:style>
  <w:style w:type="paragraph" w:customStyle="1" w:styleId="14">
    <w:name w:val="Обычный1"/>
    <w:basedOn w:val="a0"/>
    <w:link w:val="CharChar"/>
    <w:uiPriority w:val="99"/>
    <w:rsid w:val="003F7286"/>
    <w:pPr>
      <w:autoSpaceDE w:val="0"/>
      <w:autoSpaceDN w:val="0"/>
      <w:spacing w:after="0" w:line="240" w:lineRule="auto"/>
    </w:pPr>
    <w:rPr>
      <w:rFonts w:ascii="Times New Roman" w:hAnsi="Times New Roman"/>
      <w:sz w:val="20"/>
      <w:szCs w:val="20"/>
      <w:lang w:eastAsia="ru-RU"/>
    </w:rPr>
  </w:style>
  <w:style w:type="character" w:customStyle="1" w:styleId="CharChar">
    <w:name w:val="Обычный Char Char"/>
    <w:link w:val="14"/>
    <w:uiPriority w:val="99"/>
    <w:locked/>
    <w:rsid w:val="003F7286"/>
    <w:rPr>
      <w:rFonts w:ascii="Times New Roman" w:hAnsi="Times New Roman"/>
      <w:sz w:val="20"/>
      <w:szCs w:val="20"/>
    </w:rPr>
  </w:style>
  <w:style w:type="numbering" w:customStyle="1" w:styleId="List1131">
    <w:name w:val="List 1131"/>
    <w:rsid w:val="003F7286"/>
    <w:pPr>
      <w:numPr>
        <w:numId w:val="37"/>
      </w:numPr>
    </w:pPr>
  </w:style>
  <w:style w:type="character" w:styleId="aff2">
    <w:name w:val="Emphasis"/>
    <w:basedOn w:val="a1"/>
    <w:uiPriority w:val="20"/>
    <w:qFormat/>
    <w:locked/>
    <w:rsid w:val="003F7286"/>
    <w:rPr>
      <w:i/>
      <w:iCs/>
    </w:rPr>
  </w:style>
  <w:style w:type="numbering" w:customStyle="1" w:styleId="1">
    <w:name w:val="Стиль1"/>
    <w:uiPriority w:val="99"/>
    <w:rsid w:val="003F7286"/>
    <w:pPr>
      <w:numPr>
        <w:numId w:val="45"/>
      </w:numPr>
    </w:pPr>
  </w:style>
  <w:style w:type="numbering" w:customStyle="1" w:styleId="List11311">
    <w:name w:val="List 11311"/>
    <w:rsid w:val="00220728"/>
  </w:style>
  <w:style w:type="numbering" w:customStyle="1" w:styleId="110">
    <w:name w:val="Стиль11"/>
    <w:uiPriority w:val="99"/>
    <w:rsid w:val="0022072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642973">
      <w:bodyDiv w:val="1"/>
      <w:marLeft w:val="0"/>
      <w:marRight w:val="0"/>
      <w:marTop w:val="0"/>
      <w:marBottom w:val="0"/>
      <w:divBdr>
        <w:top w:val="none" w:sz="0" w:space="0" w:color="auto"/>
        <w:left w:val="none" w:sz="0" w:space="0" w:color="auto"/>
        <w:bottom w:val="none" w:sz="0" w:space="0" w:color="auto"/>
        <w:right w:val="none" w:sz="0" w:space="0" w:color="auto"/>
      </w:divBdr>
    </w:div>
    <w:div w:id="210003521">
      <w:bodyDiv w:val="1"/>
      <w:marLeft w:val="0"/>
      <w:marRight w:val="0"/>
      <w:marTop w:val="0"/>
      <w:marBottom w:val="0"/>
      <w:divBdr>
        <w:top w:val="none" w:sz="0" w:space="0" w:color="auto"/>
        <w:left w:val="none" w:sz="0" w:space="0" w:color="auto"/>
        <w:bottom w:val="none" w:sz="0" w:space="0" w:color="auto"/>
        <w:right w:val="none" w:sz="0" w:space="0" w:color="auto"/>
      </w:divBdr>
    </w:div>
    <w:div w:id="344794713">
      <w:bodyDiv w:val="1"/>
      <w:marLeft w:val="0"/>
      <w:marRight w:val="0"/>
      <w:marTop w:val="0"/>
      <w:marBottom w:val="0"/>
      <w:divBdr>
        <w:top w:val="none" w:sz="0" w:space="0" w:color="auto"/>
        <w:left w:val="none" w:sz="0" w:space="0" w:color="auto"/>
        <w:bottom w:val="none" w:sz="0" w:space="0" w:color="auto"/>
        <w:right w:val="none" w:sz="0" w:space="0" w:color="auto"/>
      </w:divBdr>
    </w:div>
    <w:div w:id="474378836">
      <w:bodyDiv w:val="1"/>
      <w:marLeft w:val="0"/>
      <w:marRight w:val="0"/>
      <w:marTop w:val="0"/>
      <w:marBottom w:val="0"/>
      <w:divBdr>
        <w:top w:val="none" w:sz="0" w:space="0" w:color="auto"/>
        <w:left w:val="none" w:sz="0" w:space="0" w:color="auto"/>
        <w:bottom w:val="none" w:sz="0" w:space="0" w:color="auto"/>
        <w:right w:val="none" w:sz="0" w:space="0" w:color="auto"/>
      </w:divBdr>
    </w:div>
    <w:div w:id="617107759">
      <w:bodyDiv w:val="1"/>
      <w:marLeft w:val="0"/>
      <w:marRight w:val="0"/>
      <w:marTop w:val="0"/>
      <w:marBottom w:val="0"/>
      <w:divBdr>
        <w:top w:val="none" w:sz="0" w:space="0" w:color="auto"/>
        <w:left w:val="none" w:sz="0" w:space="0" w:color="auto"/>
        <w:bottom w:val="none" w:sz="0" w:space="0" w:color="auto"/>
        <w:right w:val="none" w:sz="0" w:space="0" w:color="auto"/>
      </w:divBdr>
    </w:div>
    <w:div w:id="678654761">
      <w:bodyDiv w:val="1"/>
      <w:marLeft w:val="0"/>
      <w:marRight w:val="0"/>
      <w:marTop w:val="0"/>
      <w:marBottom w:val="0"/>
      <w:divBdr>
        <w:top w:val="none" w:sz="0" w:space="0" w:color="auto"/>
        <w:left w:val="none" w:sz="0" w:space="0" w:color="auto"/>
        <w:bottom w:val="none" w:sz="0" w:space="0" w:color="auto"/>
        <w:right w:val="none" w:sz="0" w:space="0" w:color="auto"/>
      </w:divBdr>
    </w:div>
    <w:div w:id="992485679">
      <w:bodyDiv w:val="1"/>
      <w:marLeft w:val="0"/>
      <w:marRight w:val="0"/>
      <w:marTop w:val="0"/>
      <w:marBottom w:val="0"/>
      <w:divBdr>
        <w:top w:val="none" w:sz="0" w:space="0" w:color="auto"/>
        <w:left w:val="none" w:sz="0" w:space="0" w:color="auto"/>
        <w:bottom w:val="none" w:sz="0" w:space="0" w:color="auto"/>
        <w:right w:val="none" w:sz="0" w:space="0" w:color="auto"/>
      </w:divBdr>
    </w:div>
    <w:div w:id="1535460898">
      <w:bodyDiv w:val="1"/>
      <w:marLeft w:val="0"/>
      <w:marRight w:val="0"/>
      <w:marTop w:val="0"/>
      <w:marBottom w:val="0"/>
      <w:divBdr>
        <w:top w:val="none" w:sz="0" w:space="0" w:color="auto"/>
        <w:left w:val="none" w:sz="0" w:space="0" w:color="auto"/>
        <w:bottom w:val="none" w:sz="0" w:space="0" w:color="auto"/>
        <w:right w:val="none" w:sz="0" w:space="0" w:color="auto"/>
      </w:divBdr>
    </w:div>
    <w:div w:id="1756245880">
      <w:bodyDiv w:val="1"/>
      <w:marLeft w:val="0"/>
      <w:marRight w:val="0"/>
      <w:marTop w:val="0"/>
      <w:marBottom w:val="0"/>
      <w:divBdr>
        <w:top w:val="none" w:sz="0" w:space="0" w:color="auto"/>
        <w:left w:val="none" w:sz="0" w:space="0" w:color="auto"/>
        <w:bottom w:val="none" w:sz="0" w:space="0" w:color="auto"/>
        <w:right w:val="none" w:sz="0" w:space="0" w:color="auto"/>
      </w:divBdr>
    </w:div>
    <w:div w:id="1804033204">
      <w:bodyDiv w:val="1"/>
      <w:marLeft w:val="0"/>
      <w:marRight w:val="0"/>
      <w:marTop w:val="0"/>
      <w:marBottom w:val="0"/>
      <w:divBdr>
        <w:top w:val="none" w:sz="0" w:space="0" w:color="auto"/>
        <w:left w:val="none" w:sz="0" w:space="0" w:color="auto"/>
        <w:bottom w:val="none" w:sz="0" w:space="0" w:color="auto"/>
        <w:right w:val="none" w:sz="0" w:space="0" w:color="auto"/>
      </w:divBdr>
    </w:div>
    <w:div w:id="18659007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nsultant.ru/document/cons_doc_LAW_144624/"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ru.wikipedia.org/wiki/%D0%93%D1%80%D0%B0%D1%84%D0%B8%D1%87%D0%B5%D1%81%D0%BA%D0%B8%D0%B5_%D1%84%D0%BE%D1%80%D0%BC%D0%B0%D1%82%D1%8B" TargetMode="External"/><Relationship Id="rId5" Type="http://schemas.openxmlformats.org/officeDocument/2006/relationships/webSettings" Target="webSettings.xml"/><Relationship Id="rId10" Type="http://schemas.openxmlformats.org/officeDocument/2006/relationships/hyperlink" Target="consultantplus://offline/ref=ABB1A823A39CE9148677089058D324626941A5512035DA87827D628348FBFBF1C7B433C4669BB4n6m0I" TargetMode="External"/><Relationship Id="rId4" Type="http://schemas.openxmlformats.org/officeDocument/2006/relationships/settings" Target="settings.xml"/><Relationship Id="rId9"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2B519F-B376-49D7-91F4-E0EC077DDC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TotalTime>
  <Pages>31</Pages>
  <Words>16314</Words>
  <Characters>92993</Characters>
  <Application>Microsoft Office Word</Application>
  <DocSecurity>0</DocSecurity>
  <Lines>774</Lines>
  <Paragraphs>218</Paragraphs>
  <ScaleCrop>false</ScaleCrop>
  <HeadingPairs>
    <vt:vector size="2" baseType="variant">
      <vt:variant>
        <vt:lpstr>Название</vt:lpstr>
      </vt:variant>
      <vt:variant>
        <vt:i4>1</vt:i4>
      </vt:variant>
    </vt:vector>
  </HeadingPairs>
  <TitlesOfParts>
    <vt:vector size="1" baseType="lpstr">
      <vt:lpstr>ГОСУДАРСТВЕННЫЙ КОНТРАКТ</vt:lpstr>
    </vt:vector>
  </TitlesOfParts>
  <Company>Hewlett-Packard Company</Company>
  <LinksUpToDate>false</LinksUpToDate>
  <CharactersWithSpaces>109089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ГОСУДАРСТВЕННЫЙ КОНТРАКТ</dc:title>
  <dc:creator>kokina</dc:creator>
  <cp:lastModifiedBy>Детский Сад</cp:lastModifiedBy>
  <cp:revision>13</cp:revision>
  <cp:lastPrinted>2024-05-30T11:29:00Z</cp:lastPrinted>
  <dcterms:created xsi:type="dcterms:W3CDTF">2026-03-10T08:29:00Z</dcterms:created>
  <dcterms:modified xsi:type="dcterms:W3CDTF">2026-06-17T12:05:00Z</dcterms:modified>
</cp:coreProperties>
</file>