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91B" w:rsidRPr="00BB5E8F" w:rsidRDefault="00BC391B" w:rsidP="002B4855">
      <w:pPr>
        <w:spacing w:line="276" w:lineRule="auto"/>
        <w:ind w:left="-57" w:right="57"/>
        <w:jc w:val="center"/>
        <w:rPr>
          <w:b/>
          <w:bCs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 xml:space="preserve">КОНТРАКТ </w:t>
      </w:r>
      <w:r w:rsidR="00806634" w:rsidRPr="00BB5E8F">
        <w:rPr>
          <w:b/>
          <w:bCs/>
          <w:sz w:val="22"/>
          <w:szCs w:val="22"/>
          <w:lang w:val="ru-RU"/>
        </w:rPr>
        <w:t>№</w:t>
      </w:r>
      <w:r w:rsidR="00BA62DC" w:rsidRPr="00BB5E8F">
        <w:rPr>
          <w:sz w:val="22"/>
          <w:szCs w:val="22"/>
        </w:rPr>
        <w:t xml:space="preserve"> </w:t>
      </w:r>
      <w:r w:rsidR="003A6835" w:rsidRPr="00BB5E8F">
        <w:rPr>
          <w:b/>
          <w:bCs/>
          <w:sz w:val="22"/>
          <w:szCs w:val="22"/>
          <w:lang w:val="ru-RU"/>
        </w:rPr>
        <w:t>_________</w:t>
      </w:r>
    </w:p>
    <w:p w:rsidR="00FB3E3A" w:rsidRPr="00BB5E8F" w:rsidRDefault="008A7AD4" w:rsidP="008A7AD4">
      <w:pPr>
        <w:spacing w:line="276" w:lineRule="auto"/>
        <w:ind w:left="-57" w:right="57"/>
        <w:jc w:val="center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 xml:space="preserve">ИКЗ: </w:t>
      </w:r>
      <w:r w:rsidR="0084524C" w:rsidRPr="0084524C">
        <w:rPr>
          <w:b/>
          <w:bCs/>
          <w:sz w:val="22"/>
          <w:szCs w:val="22"/>
          <w:lang w:val="ru-RU"/>
        </w:rPr>
        <w:t>262781308621578140100100030000000244</w:t>
      </w:r>
      <w:bookmarkStart w:id="0" w:name="_GoBack"/>
      <w:bookmarkEnd w:id="0"/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7"/>
        <w:gridCol w:w="5075"/>
      </w:tblGrid>
      <w:tr w:rsidR="0001163F" w:rsidRPr="00BB5E8F" w:rsidTr="00F261BF">
        <w:trPr>
          <w:trHeight w:val="159"/>
        </w:trPr>
        <w:tc>
          <w:tcPr>
            <w:tcW w:w="5017" w:type="dxa"/>
          </w:tcPr>
          <w:p w:rsidR="0001163F" w:rsidRPr="00BB5E8F" w:rsidRDefault="00BC391B" w:rsidP="00E77C4D">
            <w:pPr>
              <w:ind w:left="-57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г</w:t>
            </w:r>
            <w:r w:rsidR="0001163F" w:rsidRPr="00BB5E8F">
              <w:rPr>
                <w:sz w:val="22"/>
                <w:szCs w:val="22"/>
                <w:lang w:val="ru-RU"/>
              </w:rPr>
              <w:t>.</w:t>
            </w:r>
            <w:r w:rsidR="00806634" w:rsidRPr="00BB5E8F">
              <w:rPr>
                <w:sz w:val="22"/>
                <w:szCs w:val="22"/>
                <w:lang w:val="ru-RU"/>
              </w:rPr>
              <w:t xml:space="preserve"> Санкт-Петербург</w:t>
            </w:r>
          </w:p>
        </w:tc>
        <w:tc>
          <w:tcPr>
            <w:tcW w:w="5075" w:type="dxa"/>
          </w:tcPr>
          <w:p w:rsidR="0001163F" w:rsidRPr="00BB5E8F" w:rsidRDefault="00BB5E8F" w:rsidP="00AB24FB">
            <w:pPr>
              <w:ind w:left="-57"/>
              <w:jc w:val="right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 xml:space="preserve"> </w:t>
            </w:r>
            <w:r w:rsidR="0001163F" w:rsidRPr="00BB5E8F">
              <w:rPr>
                <w:sz w:val="22"/>
                <w:szCs w:val="22"/>
                <w:lang w:val="ru-RU"/>
              </w:rPr>
              <w:t>__________________</w:t>
            </w:r>
            <w:r w:rsidR="00806634" w:rsidRPr="00BB5E8F">
              <w:rPr>
                <w:sz w:val="22"/>
                <w:szCs w:val="22"/>
                <w:lang w:val="ru-RU"/>
              </w:rPr>
              <w:t>202</w:t>
            </w:r>
            <w:r w:rsidR="00AB24FB">
              <w:rPr>
                <w:sz w:val="22"/>
                <w:szCs w:val="22"/>
                <w:lang w:val="ru-RU"/>
              </w:rPr>
              <w:t>6</w:t>
            </w:r>
            <w:r w:rsidR="00D61780" w:rsidRPr="00BB5E8F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CC7F31" w:rsidRPr="00BB5E8F" w:rsidRDefault="003D5373" w:rsidP="009D45A9">
      <w:pPr>
        <w:pStyle w:val="a3"/>
        <w:spacing w:before="120" w:after="120"/>
        <w:ind w:left="-57" w:firstLine="483"/>
        <w:rPr>
          <w:sz w:val="22"/>
          <w:szCs w:val="22"/>
        </w:rPr>
      </w:pPr>
      <w:r w:rsidRPr="00C678CF">
        <w:rPr>
          <w:b/>
          <w:sz w:val="22"/>
          <w:szCs w:val="22"/>
        </w:rPr>
        <w:t>Санкт-Петербургское государственное бюджетное учреждение дополнительного образования спортивная школа олимпийского резерва "Академия фигурного катания на коньках" (СПб ГБУ ДО СШОР "Академия фигурного катания на коньках")</w:t>
      </w:r>
      <w:r w:rsidRPr="003D5373">
        <w:rPr>
          <w:sz w:val="22"/>
          <w:szCs w:val="22"/>
        </w:rPr>
        <w:t>, именуемое в дальнейшем «</w:t>
      </w:r>
      <w:r>
        <w:rPr>
          <w:sz w:val="22"/>
          <w:szCs w:val="22"/>
        </w:rPr>
        <w:t>Страхователь</w:t>
      </w:r>
      <w:r w:rsidRPr="003D5373">
        <w:rPr>
          <w:sz w:val="22"/>
          <w:szCs w:val="22"/>
        </w:rPr>
        <w:t xml:space="preserve">», в лице временно исполняющего обязанности директора </w:t>
      </w:r>
      <w:proofErr w:type="spellStart"/>
      <w:r w:rsidRPr="003D5373">
        <w:rPr>
          <w:sz w:val="22"/>
          <w:szCs w:val="22"/>
        </w:rPr>
        <w:t>Госвияни</w:t>
      </w:r>
      <w:proofErr w:type="spellEnd"/>
      <w:r w:rsidRPr="003D5373">
        <w:rPr>
          <w:sz w:val="22"/>
          <w:szCs w:val="22"/>
        </w:rPr>
        <w:t xml:space="preserve"> Романа </w:t>
      </w:r>
      <w:proofErr w:type="spellStart"/>
      <w:r w:rsidRPr="003D5373">
        <w:rPr>
          <w:sz w:val="22"/>
          <w:szCs w:val="22"/>
        </w:rPr>
        <w:t>Нодариевича</w:t>
      </w:r>
      <w:proofErr w:type="spellEnd"/>
      <w:r w:rsidRPr="003D5373">
        <w:rPr>
          <w:sz w:val="22"/>
          <w:szCs w:val="22"/>
        </w:rPr>
        <w:t>, действующего на основании приказа Комитета по физической культуре и спорту от 24.02.2025 № 52-К</w:t>
      </w:r>
      <w:r w:rsidR="00E77C4D" w:rsidRPr="00BB5E8F">
        <w:rPr>
          <w:sz w:val="22"/>
          <w:szCs w:val="22"/>
        </w:rPr>
        <w:t>, с одной стороны, и</w:t>
      </w:r>
      <w:r w:rsidR="009D45A9" w:rsidRPr="00BB5E8F">
        <w:rPr>
          <w:sz w:val="22"/>
          <w:szCs w:val="22"/>
        </w:rPr>
        <w:t xml:space="preserve"> </w:t>
      </w:r>
      <w:r w:rsidR="003A6835" w:rsidRPr="00BB5E8F">
        <w:rPr>
          <w:sz w:val="22"/>
          <w:szCs w:val="22"/>
        </w:rPr>
        <w:t>_________________________</w:t>
      </w:r>
      <w:r w:rsidR="00E77C4D" w:rsidRPr="00BB5E8F">
        <w:rPr>
          <w:sz w:val="22"/>
          <w:szCs w:val="22"/>
        </w:rPr>
        <w:t xml:space="preserve">, именуемое в дальнейшем </w:t>
      </w:r>
      <w:r w:rsidR="00CC7F31" w:rsidRPr="00BB5E8F">
        <w:rPr>
          <w:sz w:val="22"/>
          <w:szCs w:val="22"/>
        </w:rPr>
        <w:t xml:space="preserve">«Страховщик», в лице </w:t>
      </w:r>
      <w:r w:rsidR="003A6835" w:rsidRPr="00BB5E8F">
        <w:rPr>
          <w:sz w:val="22"/>
          <w:szCs w:val="22"/>
        </w:rPr>
        <w:t>____________</w:t>
      </w:r>
      <w:r w:rsidR="00BA62DC" w:rsidRPr="00BB5E8F">
        <w:rPr>
          <w:sz w:val="22"/>
          <w:szCs w:val="22"/>
        </w:rPr>
        <w:t xml:space="preserve">, действующего на основании </w:t>
      </w:r>
      <w:r w:rsidR="003A6835" w:rsidRPr="00BB5E8F">
        <w:rPr>
          <w:sz w:val="22"/>
          <w:szCs w:val="22"/>
        </w:rPr>
        <w:t>_______________</w:t>
      </w:r>
      <w:r w:rsidR="00BA62DC" w:rsidRPr="00BB5E8F">
        <w:rPr>
          <w:sz w:val="22"/>
          <w:szCs w:val="22"/>
        </w:rPr>
        <w:t xml:space="preserve">, (лицензия </w:t>
      </w:r>
      <w:r w:rsidR="003A6835" w:rsidRPr="00BB5E8F">
        <w:rPr>
          <w:sz w:val="22"/>
          <w:szCs w:val="22"/>
        </w:rPr>
        <w:t>__________</w:t>
      </w:r>
      <w:r w:rsidR="00BA62DC" w:rsidRPr="00BB5E8F">
        <w:rPr>
          <w:sz w:val="22"/>
          <w:szCs w:val="22"/>
        </w:rPr>
        <w:t>)</w:t>
      </w:r>
      <w:r w:rsidR="00E77C4D" w:rsidRPr="00BB5E8F">
        <w:rPr>
          <w:sz w:val="22"/>
          <w:szCs w:val="22"/>
        </w:rPr>
        <w:t xml:space="preserve">, </w:t>
      </w:r>
      <w:r w:rsidR="00CC7F31" w:rsidRPr="00BB5E8F">
        <w:rPr>
          <w:sz w:val="22"/>
          <w:szCs w:val="22"/>
        </w:rPr>
        <w:t xml:space="preserve">с другой стороны, вместе в дальнейшем именуемые «Стороны», заключили настоящий </w:t>
      </w:r>
      <w:r w:rsidR="00BC391B" w:rsidRPr="00BB5E8F">
        <w:rPr>
          <w:sz w:val="22"/>
          <w:szCs w:val="22"/>
        </w:rPr>
        <w:t>Контракт</w:t>
      </w:r>
      <w:r w:rsidR="00CC7F31" w:rsidRPr="00BB5E8F">
        <w:rPr>
          <w:sz w:val="22"/>
          <w:szCs w:val="22"/>
        </w:rPr>
        <w:t xml:space="preserve"> коллективного страхования от несчастных случаев (далее по тексту «</w:t>
      </w:r>
      <w:r w:rsidR="001D3FBC" w:rsidRPr="00BB5E8F">
        <w:rPr>
          <w:sz w:val="22"/>
          <w:szCs w:val="22"/>
        </w:rPr>
        <w:t xml:space="preserve">настоящий </w:t>
      </w:r>
      <w:r w:rsidR="00BC391B" w:rsidRPr="00BB5E8F">
        <w:rPr>
          <w:sz w:val="22"/>
          <w:szCs w:val="22"/>
        </w:rPr>
        <w:t>Контракт</w:t>
      </w:r>
      <w:r w:rsidR="00CC7F31" w:rsidRPr="00BB5E8F">
        <w:rPr>
          <w:sz w:val="22"/>
          <w:szCs w:val="22"/>
        </w:rPr>
        <w:t>») о нижеследующем: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 xml:space="preserve">ПРЕДМЕТ </w:t>
      </w:r>
      <w:r w:rsidR="00BC391B" w:rsidRPr="00BB5E8F">
        <w:rPr>
          <w:b/>
          <w:bCs/>
          <w:sz w:val="22"/>
          <w:szCs w:val="22"/>
          <w:lang w:val="ru-RU"/>
        </w:rPr>
        <w:t>КОНТРАКТ</w:t>
      </w:r>
      <w:r w:rsidRPr="00BB5E8F">
        <w:rPr>
          <w:b/>
          <w:bCs/>
          <w:sz w:val="22"/>
          <w:szCs w:val="22"/>
          <w:lang w:val="ru-RU"/>
        </w:rPr>
        <w:t>А</w:t>
      </w:r>
    </w:p>
    <w:p w:rsidR="00A74698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709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По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у Страховщик обязуется за обусловленную плату (страховую премию), уплачиваемую Страхователем произвести страховые выплаты при наступлении предусмотренных в настоящем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е страховых случаев с Застрахованными лицами в пределах </w:t>
      </w:r>
      <w:r w:rsidR="00F97C10" w:rsidRPr="00BB5E8F">
        <w:rPr>
          <w:rFonts w:ascii="Times New Roman" w:hAnsi="Times New Roman"/>
          <w:sz w:val="22"/>
          <w:szCs w:val="22"/>
        </w:rPr>
        <w:t xml:space="preserve">установленных </w:t>
      </w:r>
      <w:r w:rsidRPr="00BB5E8F">
        <w:rPr>
          <w:rFonts w:ascii="Times New Roman" w:hAnsi="Times New Roman"/>
          <w:sz w:val="22"/>
          <w:szCs w:val="22"/>
        </w:rPr>
        <w:t>страховых сумм.</w:t>
      </w:r>
    </w:p>
    <w:p w:rsidR="00373D99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709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Настоящий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 заключен на условиях, изложенных в тексте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а, которые составлены в соответствии с Правил</w:t>
      </w:r>
      <w:r w:rsidR="001D3FBC" w:rsidRPr="00BB5E8F">
        <w:rPr>
          <w:rFonts w:ascii="Times New Roman" w:hAnsi="Times New Roman"/>
          <w:sz w:val="22"/>
          <w:szCs w:val="22"/>
        </w:rPr>
        <w:t>ами</w:t>
      </w:r>
      <w:r w:rsidRPr="00BB5E8F">
        <w:rPr>
          <w:rFonts w:ascii="Times New Roman" w:hAnsi="Times New Roman"/>
          <w:sz w:val="22"/>
          <w:szCs w:val="22"/>
        </w:rPr>
        <w:t xml:space="preserve"> страхования от несчастных случаев в редакции, действующей на момент заключения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а (далее по тексту </w:t>
      </w:r>
      <w:r w:rsidR="00A17B6B" w:rsidRPr="00BB5E8F">
        <w:rPr>
          <w:rFonts w:ascii="Times New Roman" w:hAnsi="Times New Roman"/>
          <w:sz w:val="22"/>
          <w:szCs w:val="22"/>
        </w:rPr>
        <w:t>Правила</w:t>
      </w:r>
      <w:r w:rsidRPr="00BB5E8F">
        <w:rPr>
          <w:rFonts w:ascii="Times New Roman" w:hAnsi="Times New Roman"/>
          <w:sz w:val="22"/>
          <w:szCs w:val="22"/>
        </w:rPr>
        <w:t xml:space="preserve"> страхования)</w:t>
      </w:r>
      <w:r w:rsidR="00373D99" w:rsidRPr="00BB5E8F">
        <w:rPr>
          <w:rFonts w:ascii="Times New Roman" w:hAnsi="Times New Roman"/>
          <w:sz w:val="22"/>
          <w:szCs w:val="22"/>
        </w:rPr>
        <w:t>.</w:t>
      </w:r>
    </w:p>
    <w:p w:rsidR="0001163F" w:rsidRPr="00BB5E8F" w:rsidRDefault="0001163F" w:rsidP="00E77C4D">
      <w:pPr>
        <w:pStyle w:val="s1"/>
        <w:numPr>
          <w:ilvl w:val="1"/>
          <w:numId w:val="16"/>
        </w:numPr>
        <w:tabs>
          <w:tab w:val="left" w:pos="567"/>
          <w:tab w:val="left" w:pos="709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Положения Правил страхования понимаются и применяются так, как если бы они были прямо изложены в тексте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</w:t>
      </w:r>
      <w:r w:rsidR="00373D99" w:rsidRPr="00BB5E8F">
        <w:rPr>
          <w:rFonts w:ascii="Times New Roman" w:hAnsi="Times New Roman"/>
          <w:sz w:val="22"/>
          <w:szCs w:val="22"/>
        </w:rPr>
        <w:t xml:space="preserve"> (Приложение №3 к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373D99" w:rsidRPr="00BB5E8F">
        <w:rPr>
          <w:rFonts w:ascii="Times New Roman" w:hAnsi="Times New Roman"/>
          <w:sz w:val="22"/>
          <w:szCs w:val="22"/>
        </w:rPr>
        <w:t>у).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</w:rPr>
      </w:pPr>
      <w:r w:rsidRPr="00BB5E8F">
        <w:rPr>
          <w:b/>
          <w:bCs/>
          <w:sz w:val="22"/>
          <w:szCs w:val="22"/>
        </w:rPr>
        <w:t>ЗАСТРАХОВАННЫЕ ЛИЦА</w:t>
      </w:r>
    </w:p>
    <w:p w:rsidR="00A74698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709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Застрахованными лицами </w:t>
      </w:r>
      <w:r w:rsidR="00F95AEA" w:rsidRPr="00BB5E8F">
        <w:rPr>
          <w:rFonts w:ascii="Times New Roman" w:hAnsi="Times New Roman"/>
          <w:sz w:val="22"/>
          <w:szCs w:val="22"/>
        </w:rPr>
        <w:t xml:space="preserve">по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F95AEA" w:rsidRPr="00BB5E8F">
        <w:rPr>
          <w:rFonts w:ascii="Times New Roman" w:hAnsi="Times New Roman"/>
          <w:sz w:val="22"/>
          <w:szCs w:val="22"/>
        </w:rPr>
        <w:t xml:space="preserve">у </w:t>
      </w:r>
      <w:r w:rsidRPr="00BB5E8F">
        <w:rPr>
          <w:rFonts w:ascii="Times New Roman" w:hAnsi="Times New Roman"/>
          <w:sz w:val="22"/>
          <w:szCs w:val="22"/>
        </w:rPr>
        <w:t>являются</w:t>
      </w:r>
      <w:r w:rsidR="00E45C34" w:rsidRPr="00BB5E8F">
        <w:rPr>
          <w:rFonts w:ascii="Times New Roman" w:hAnsi="Times New Roman"/>
          <w:sz w:val="22"/>
          <w:szCs w:val="22"/>
        </w:rPr>
        <w:t xml:space="preserve"> </w:t>
      </w:r>
      <w:r w:rsidR="00891733" w:rsidRPr="00BB5E8F">
        <w:rPr>
          <w:rFonts w:ascii="Times New Roman" w:hAnsi="Times New Roman"/>
          <w:sz w:val="22"/>
          <w:szCs w:val="22"/>
        </w:rPr>
        <w:t>обучающиеся</w:t>
      </w:r>
      <w:r w:rsidR="00BF1D04" w:rsidRPr="00BB5E8F">
        <w:rPr>
          <w:rFonts w:ascii="Times New Roman" w:hAnsi="Times New Roman"/>
          <w:sz w:val="22"/>
          <w:szCs w:val="22"/>
        </w:rPr>
        <w:t xml:space="preserve"> (</w:t>
      </w:r>
      <w:r w:rsidR="003C692A" w:rsidRPr="00BB5E8F">
        <w:rPr>
          <w:rFonts w:ascii="Times New Roman" w:hAnsi="Times New Roman"/>
          <w:sz w:val="22"/>
          <w:szCs w:val="22"/>
        </w:rPr>
        <w:t>спортсмены</w:t>
      </w:r>
      <w:r w:rsidR="00BF1D04" w:rsidRPr="00BB5E8F">
        <w:rPr>
          <w:rFonts w:ascii="Times New Roman" w:hAnsi="Times New Roman"/>
          <w:sz w:val="22"/>
          <w:szCs w:val="22"/>
        </w:rPr>
        <w:t>)</w:t>
      </w:r>
      <w:r w:rsidRPr="00BB5E8F">
        <w:rPr>
          <w:rFonts w:ascii="Times New Roman" w:hAnsi="Times New Roman"/>
          <w:sz w:val="22"/>
          <w:szCs w:val="22"/>
        </w:rPr>
        <w:t xml:space="preserve"> Страхователя, </w:t>
      </w:r>
      <w:r w:rsidR="003D5373">
        <w:rPr>
          <w:rFonts w:ascii="Times New Roman" w:hAnsi="Times New Roman"/>
          <w:b/>
          <w:sz w:val="22"/>
          <w:szCs w:val="22"/>
        </w:rPr>
        <w:t>3</w:t>
      </w:r>
      <w:r w:rsidR="009D45A9" w:rsidRPr="00BB5E8F">
        <w:rPr>
          <w:rFonts w:ascii="Times New Roman" w:hAnsi="Times New Roman"/>
          <w:b/>
          <w:sz w:val="22"/>
          <w:szCs w:val="22"/>
        </w:rPr>
        <w:t>50</w:t>
      </w:r>
      <w:r w:rsidR="00BF1D04" w:rsidRPr="00BB5E8F">
        <w:rPr>
          <w:rFonts w:ascii="Times New Roman" w:hAnsi="Times New Roman"/>
          <w:b/>
          <w:sz w:val="22"/>
          <w:szCs w:val="22"/>
        </w:rPr>
        <w:t xml:space="preserve"> </w:t>
      </w:r>
      <w:r w:rsidR="00E05A70" w:rsidRPr="00BB5E8F">
        <w:rPr>
          <w:rFonts w:ascii="Times New Roman" w:hAnsi="Times New Roman"/>
          <w:b/>
          <w:sz w:val="22"/>
          <w:szCs w:val="22"/>
        </w:rPr>
        <w:t>(</w:t>
      </w:r>
      <w:r w:rsidR="003D5373">
        <w:rPr>
          <w:rFonts w:ascii="Times New Roman" w:hAnsi="Times New Roman"/>
          <w:b/>
          <w:sz w:val="22"/>
          <w:szCs w:val="22"/>
        </w:rPr>
        <w:t>Триста</w:t>
      </w:r>
      <w:r w:rsidR="009D45A9" w:rsidRPr="00BB5E8F">
        <w:rPr>
          <w:rFonts w:ascii="Times New Roman" w:hAnsi="Times New Roman"/>
          <w:b/>
          <w:sz w:val="22"/>
          <w:szCs w:val="22"/>
        </w:rPr>
        <w:t xml:space="preserve"> пятьдесят</w:t>
      </w:r>
      <w:r w:rsidR="00E05A70" w:rsidRPr="00BB5E8F">
        <w:rPr>
          <w:rFonts w:ascii="Times New Roman" w:hAnsi="Times New Roman"/>
          <w:b/>
          <w:sz w:val="22"/>
          <w:szCs w:val="22"/>
        </w:rPr>
        <w:t>)</w:t>
      </w:r>
      <w:r w:rsidR="00E05A70" w:rsidRPr="00BB5E8F">
        <w:rPr>
          <w:rFonts w:ascii="Times New Roman" w:hAnsi="Times New Roman"/>
          <w:sz w:val="22"/>
          <w:szCs w:val="22"/>
        </w:rPr>
        <w:t xml:space="preserve"> чел</w:t>
      </w:r>
      <w:r w:rsidR="00BF1D04" w:rsidRPr="00BB5E8F">
        <w:rPr>
          <w:rFonts w:ascii="Times New Roman" w:hAnsi="Times New Roman"/>
          <w:sz w:val="22"/>
          <w:szCs w:val="22"/>
        </w:rPr>
        <w:t>овек</w:t>
      </w:r>
      <w:r w:rsidR="00E05A70" w:rsidRPr="00BB5E8F">
        <w:rPr>
          <w:rFonts w:ascii="Times New Roman" w:hAnsi="Times New Roman"/>
          <w:sz w:val="22"/>
          <w:szCs w:val="22"/>
        </w:rPr>
        <w:t xml:space="preserve">, </w:t>
      </w:r>
      <w:r w:rsidRPr="00BB5E8F">
        <w:rPr>
          <w:rFonts w:ascii="Times New Roman" w:hAnsi="Times New Roman"/>
          <w:sz w:val="22"/>
          <w:szCs w:val="22"/>
        </w:rPr>
        <w:t xml:space="preserve">в пользу которых заключён </w:t>
      </w:r>
      <w:r w:rsidR="001D3FBC" w:rsidRPr="00BB5E8F">
        <w:rPr>
          <w:rFonts w:ascii="Times New Roman" w:hAnsi="Times New Roman"/>
          <w:sz w:val="22"/>
          <w:szCs w:val="22"/>
        </w:rPr>
        <w:t xml:space="preserve">настоящий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D31C17" w:rsidRPr="00BB5E8F">
        <w:rPr>
          <w:rFonts w:ascii="Times New Roman" w:hAnsi="Times New Roman"/>
          <w:sz w:val="22"/>
          <w:szCs w:val="22"/>
        </w:rPr>
        <w:t xml:space="preserve"> </w:t>
      </w:r>
      <w:r w:rsidRPr="00BB5E8F">
        <w:rPr>
          <w:rFonts w:ascii="Times New Roman" w:hAnsi="Times New Roman"/>
          <w:sz w:val="22"/>
          <w:szCs w:val="22"/>
        </w:rPr>
        <w:t>и которые указаны в Списке Застрахованных лиц</w:t>
      </w:r>
      <w:r w:rsidR="00E05A70" w:rsidRPr="00BB5E8F">
        <w:rPr>
          <w:rFonts w:ascii="Times New Roman" w:hAnsi="Times New Roman"/>
          <w:sz w:val="22"/>
          <w:szCs w:val="22"/>
        </w:rPr>
        <w:t xml:space="preserve"> (Приложение №1 к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E05A70" w:rsidRPr="00BB5E8F">
        <w:rPr>
          <w:rFonts w:ascii="Times New Roman" w:hAnsi="Times New Roman"/>
          <w:sz w:val="22"/>
          <w:szCs w:val="22"/>
        </w:rPr>
        <w:t>у).</w:t>
      </w:r>
      <w:r w:rsidRPr="00BB5E8F">
        <w:rPr>
          <w:rFonts w:ascii="Times New Roman" w:hAnsi="Times New Roman"/>
          <w:sz w:val="22"/>
          <w:szCs w:val="22"/>
        </w:rPr>
        <w:t xml:space="preserve"> </w:t>
      </w:r>
    </w:p>
    <w:p w:rsidR="00580AF6" w:rsidRPr="00BB5E8F" w:rsidRDefault="009D7BBD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В </w:t>
      </w:r>
      <w:r w:rsidR="0024050D" w:rsidRPr="00BB5E8F">
        <w:rPr>
          <w:rFonts w:ascii="Times New Roman" w:hAnsi="Times New Roman"/>
          <w:sz w:val="22"/>
          <w:szCs w:val="22"/>
        </w:rPr>
        <w:t xml:space="preserve">течение срока действия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24050D" w:rsidRPr="00BB5E8F">
        <w:rPr>
          <w:rFonts w:ascii="Times New Roman" w:hAnsi="Times New Roman"/>
          <w:sz w:val="22"/>
          <w:szCs w:val="22"/>
        </w:rPr>
        <w:t xml:space="preserve">а Страхователем по согласованию со Страховщиком могут быть внесены изменения в Список Застрахованных лиц. </w:t>
      </w:r>
    </w:p>
    <w:p w:rsidR="00580AF6" w:rsidRPr="00BB5E8F" w:rsidRDefault="009911CD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В случае </w:t>
      </w:r>
      <w:r w:rsidR="00AC6DE3" w:rsidRPr="00BB5E8F">
        <w:rPr>
          <w:rFonts w:ascii="Times New Roman" w:hAnsi="Times New Roman"/>
          <w:sz w:val="22"/>
          <w:szCs w:val="22"/>
        </w:rPr>
        <w:t xml:space="preserve">отчисления </w:t>
      </w:r>
      <w:r w:rsidRPr="00BB5E8F">
        <w:rPr>
          <w:rFonts w:ascii="Times New Roman" w:hAnsi="Times New Roman"/>
          <w:sz w:val="22"/>
          <w:szCs w:val="22"/>
        </w:rPr>
        <w:t xml:space="preserve">Застрахованного лица и исключения его в связи с этим из Списка Застрахованных лиц страхование в отношении </w:t>
      </w:r>
      <w:r w:rsidR="00AC6DE3" w:rsidRPr="00BB5E8F">
        <w:rPr>
          <w:rFonts w:ascii="Times New Roman" w:hAnsi="Times New Roman"/>
          <w:sz w:val="22"/>
          <w:szCs w:val="22"/>
        </w:rPr>
        <w:t xml:space="preserve">отчисленного </w:t>
      </w:r>
      <w:r w:rsidR="00891733" w:rsidRPr="00BB5E8F">
        <w:rPr>
          <w:rFonts w:ascii="Times New Roman" w:hAnsi="Times New Roman"/>
          <w:sz w:val="22"/>
          <w:szCs w:val="22"/>
        </w:rPr>
        <w:t xml:space="preserve">обучающегося </w:t>
      </w:r>
      <w:r w:rsidRPr="00BB5E8F">
        <w:rPr>
          <w:rFonts w:ascii="Times New Roman" w:hAnsi="Times New Roman"/>
          <w:sz w:val="22"/>
          <w:szCs w:val="22"/>
        </w:rPr>
        <w:t xml:space="preserve">прекращается с 00 часов дня, следующего за днём его </w:t>
      </w:r>
      <w:r w:rsidR="00AC6DE3" w:rsidRPr="00BB5E8F">
        <w:rPr>
          <w:rFonts w:ascii="Times New Roman" w:hAnsi="Times New Roman"/>
          <w:sz w:val="22"/>
          <w:szCs w:val="22"/>
        </w:rPr>
        <w:t>отчисления</w:t>
      </w:r>
      <w:r w:rsidRPr="00BB5E8F">
        <w:rPr>
          <w:rFonts w:ascii="Times New Roman" w:hAnsi="Times New Roman"/>
          <w:sz w:val="22"/>
          <w:szCs w:val="22"/>
        </w:rPr>
        <w:t xml:space="preserve">. </w:t>
      </w:r>
    </w:p>
    <w:p w:rsidR="009911CD" w:rsidRPr="00BB5E8F" w:rsidRDefault="009911CD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Страхование в отношении </w:t>
      </w:r>
      <w:r w:rsidR="00891733" w:rsidRPr="00BB5E8F">
        <w:rPr>
          <w:rFonts w:ascii="Times New Roman" w:hAnsi="Times New Roman"/>
          <w:sz w:val="22"/>
          <w:szCs w:val="22"/>
        </w:rPr>
        <w:t>обучающегося</w:t>
      </w:r>
      <w:r w:rsidRPr="00BB5E8F">
        <w:rPr>
          <w:rFonts w:ascii="Times New Roman" w:hAnsi="Times New Roman"/>
          <w:sz w:val="22"/>
          <w:szCs w:val="22"/>
        </w:rPr>
        <w:t xml:space="preserve">, вновь включенного в Список Застрахованных лиц, начинается с 00 часов даты включения в Список Застрахованных лиц и действует на период, оставшийся до окончания срока действия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 страхования.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ОБЪЕКТ СТРАХОВАНИЯ</w:t>
      </w:r>
    </w:p>
    <w:p w:rsidR="006466DA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Объектом страхования являются имущественные интересы, связанные с причинени</w:t>
      </w:r>
      <w:r w:rsidR="00C7348B" w:rsidRPr="00BB5E8F">
        <w:rPr>
          <w:rFonts w:ascii="Times New Roman" w:hAnsi="Times New Roman"/>
          <w:sz w:val="22"/>
          <w:szCs w:val="22"/>
        </w:rPr>
        <w:t xml:space="preserve">ем вреда </w:t>
      </w:r>
      <w:r w:rsidRPr="00BB5E8F">
        <w:rPr>
          <w:rFonts w:ascii="Times New Roman" w:hAnsi="Times New Roman"/>
          <w:sz w:val="22"/>
          <w:szCs w:val="22"/>
        </w:rPr>
        <w:t>здоровью Застрахованного лица</w:t>
      </w:r>
      <w:r w:rsidR="006466DA" w:rsidRPr="00BB5E8F">
        <w:rPr>
          <w:rFonts w:ascii="Times New Roman" w:hAnsi="Times New Roman"/>
          <w:sz w:val="22"/>
          <w:szCs w:val="22"/>
        </w:rPr>
        <w:t>, а также его смертью в результате несчастного случая.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ВЫГОДОПРИОБРЕТАТЕЛИ</w:t>
      </w:r>
    </w:p>
    <w:p w:rsidR="00A266F1" w:rsidRPr="00BB5E8F" w:rsidRDefault="00A266F1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По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у получателями страховой выплаты являются лица, которым право на получение этой выплаты принадлежит по закону, а при наличии назначенных Страхователем с письменного согласия Застрахованных лиц Выгодоприобретателей – эти Выгодоприобретатели.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СТРАХОВЫЕ СЛУЧАИ</w:t>
      </w:r>
    </w:p>
    <w:p w:rsidR="00A74698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Страховыми случаями являются </w:t>
      </w:r>
      <w:r w:rsidR="007D1839" w:rsidRPr="00BB5E8F">
        <w:rPr>
          <w:rFonts w:ascii="Times New Roman" w:hAnsi="Times New Roman"/>
          <w:sz w:val="22"/>
          <w:szCs w:val="22"/>
        </w:rPr>
        <w:t xml:space="preserve">следующие события, </w:t>
      </w:r>
      <w:r w:rsidRPr="00BB5E8F">
        <w:rPr>
          <w:rFonts w:ascii="Times New Roman" w:hAnsi="Times New Roman"/>
          <w:sz w:val="22"/>
          <w:szCs w:val="22"/>
        </w:rPr>
        <w:t xml:space="preserve">происшедшие в период действия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BA4CF5" w:rsidRPr="00BB5E8F">
        <w:rPr>
          <w:rFonts w:ascii="Times New Roman" w:hAnsi="Times New Roman"/>
          <w:sz w:val="22"/>
          <w:szCs w:val="22"/>
        </w:rPr>
        <w:t>а,</w:t>
      </w:r>
      <w:r w:rsidRPr="00BB5E8F">
        <w:rPr>
          <w:rFonts w:ascii="Times New Roman" w:hAnsi="Times New Roman"/>
          <w:sz w:val="22"/>
          <w:szCs w:val="22"/>
        </w:rPr>
        <w:t xml:space="preserve"> за исключением с</w:t>
      </w:r>
      <w:r w:rsidR="00BC391B" w:rsidRPr="00BB5E8F">
        <w:rPr>
          <w:rFonts w:ascii="Times New Roman" w:hAnsi="Times New Roman"/>
          <w:sz w:val="22"/>
          <w:szCs w:val="22"/>
        </w:rPr>
        <w:t>лучаев, предусмотренных в п.</w:t>
      </w:r>
      <w:r w:rsidR="003135FB" w:rsidRPr="00BB5E8F">
        <w:rPr>
          <w:rFonts w:ascii="Times New Roman" w:hAnsi="Times New Roman"/>
          <w:sz w:val="22"/>
          <w:szCs w:val="22"/>
        </w:rPr>
        <w:t xml:space="preserve"> </w:t>
      </w:r>
      <w:r w:rsidR="00BC391B" w:rsidRPr="00BB5E8F">
        <w:rPr>
          <w:rFonts w:ascii="Times New Roman" w:hAnsi="Times New Roman"/>
          <w:sz w:val="22"/>
          <w:szCs w:val="22"/>
        </w:rPr>
        <w:t>5.3</w:t>
      </w:r>
      <w:r w:rsidR="00F9089D" w:rsidRPr="00BB5E8F">
        <w:rPr>
          <w:rFonts w:ascii="Times New Roman" w:hAnsi="Times New Roman"/>
          <w:sz w:val="22"/>
          <w:szCs w:val="22"/>
        </w:rPr>
        <w:t>-5.4</w:t>
      </w:r>
      <w:r w:rsidR="003135FB" w:rsidRPr="00BB5E8F">
        <w:rPr>
          <w:rFonts w:ascii="Times New Roman" w:hAnsi="Times New Roman"/>
          <w:sz w:val="22"/>
          <w:szCs w:val="22"/>
        </w:rPr>
        <w:t xml:space="preserve"> </w:t>
      </w:r>
      <w:r w:rsidRPr="00BB5E8F">
        <w:rPr>
          <w:rFonts w:ascii="Times New Roman" w:hAnsi="Times New Roman"/>
          <w:sz w:val="22"/>
          <w:szCs w:val="22"/>
        </w:rPr>
        <w:t xml:space="preserve">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</w:t>
      </w:r>
      <w:r w:rsidR="00BA4CF5" w:rsidRPr="00BB5E8F">
        <w:rPr>
          <w:rFonts w:ascii="Times New Roman" w:hAnsi="Times New Roman"/>
          <w:sz w:val="22"/>
          <w:szCs w:val="22"/>
        </w:rPr>
        <w:t>, которые по соглашению Страховщика и Страхователя не являются страховыми случаями:</w:t>
      </w:r>
    </w:p>
    <w:p w:rsidR="00D47703" w:rsidRPr="00BB5E8F" w:rsidRDefault="00285813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Смерть в результате несчастного случая.</w:t>
      </w:r>
      <w:r w:rsidRPr="00BB5E8F">
        <w:rPr>
          <w:rFonts w:ascii="Times New Roman" w:hAnsi="Times New Roman"/>
          <w:bCs/>
          <w:sz w:val="22"/>
          <w:szCs w:val="22"/>
        </w:rPr>
        <w:t xml:space="preserve"> </w:t>
      </w:r>
    </w:p>
    <w:p w:rsidR="001D3FBC" w:rsidRPr="00BB5E8F" w:rsidRDefault="001D3FB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Инвалидность </w:t>
      </w:r>
      <w:r w:rsidRPr="00BB5E8F">
        <w:rPr>
          <w:rFonts w:ascii="Times New Roman" w:hAnsi="Times New Roman"/>
          <w:sz w:val="22"/>
          <w:szCs w:val="22"/>
          <w:lang w:val="en-US"/>
        </w:rPr>
        <w:t>I</w:t>
      </w:r>
      <w:r w:rsidRPr="00BB5E8F">
        <w:rPr>
          <w:rFonts w:ascii="Times New Roman" w:hAnsi="Times New Roman"/>
          <w:sz w:val="22"/>
          <w:szCs w:val="22"/>
        </w:rPr>
        <w:t xml:space="preserve">, </w:t>
      </w:r>
      <w:r w:rsidRPr="00BB5E8F">
        <w:rPr>
          <w:rFonts w:ascii="Times New Roman" w:hAnsi="Times New Roman"/>
          <w:sz w:val="22"/>
          <w:szCs w:val="22"/>
          <w:lang w:val="en-US"/>
        </w:rPr>
        <w:t>II</w:t>
      </w:r>
      <w:r w:rsidRPr="00BB5E8F">
        <w:rPr>
          <w:rFonts w:ascii="Times New Roman" w:hAnsi="Times New Roman"/>
          <w:sz w:val="22"/>
          <w:szCs w:val="22"/>
        </w:rPr>
        <w:t xml:space="preserve">, </w:t>
      </w:r>
      <w:r w:rsidRPr="00BB5E8F">
        <w:rPr>
          <w:rFonts w:ascii="Times New Roman" w:hAnsi="Times New Roman"/>
          <w:sz w:val="22"/>
          <w:szCs w:val="22"/>
          <w:lang w:val="en-US"/>
        </w:rPr>
        <w:t>III</w:t>
      </w:r>
      <w:r w:rsidRPr="00BB5E8F">
        <w:rPr>
          <w:rFonts w:ascii="Times New Roman" w:hAnsi="Times New Roman"/>
          <w:sz w:val="22"/>
          <w:szCs w:val="22"/>
        </w:rPr>
        <w:t xml:space="preserve"> группы в результате несчастного случая.</w:t>
      </w:r>
      <w:r w:rsidRPr="00BB5E8F">
        <w:rPr>
          <w:rFonts w:ascii="Times New Roman" w:hAnsi="Times New Roman"/>
          <w:bCs/>
          <w:sz w:val="22"/>
          <w:szCs w:val="22"/>
        </w:rPr>
        <w:t xml:space="preserve"> </w:t>
      </w:r>
    </w:p>
    <w:p w:rsidR="000D6245" w:rsidRPr="00BB5E8F" w:rsidRDefault="000D6245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Телесные повреждения.</w:t>
      </w:r>
    </w:p>
    <w:p w:rsidR="00733B3F" w:rsidRPr="00BB5E8F" w:rsidRDefault="00733B3F" w:rsidP="00E77C4D">
      <w:pPr>
        <w:pStyle w:val="s1"/>
        <w:numPr>
          <w:ilvl w:val="1"/>
          <w:numId w:val="16"/>
        </w:numPr>
        <w:tabs>
          <w:tab w:val="left" w:pos="567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События, предусмотренные в п. 5.1</w:t>
      </w:r>
      <w:r w:rsidR="002332EA" w:rsidRPr="00BB5E8F">
        <w:rPr>
          <w:rFonts w:ascii="Times New Roman" w:hAnsi="Times New Roman"/>
          <w:sz w:val="22"/>
          <w:szCs w:val="22"/>
        </w:rPr>
        <w:t xml:space="preserve">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2332EA" w:rsidRPr="00BB5E8F">
        <w:rPr>
          <w:rFonts w:ascii="Times New Roman" w:hAnsi="Times New Roman"/>
          <w:sz w:val="22"/>
          <w:szCs w:val="22"/>
        </w:rPr>
        <w:t>а</w:t>
      </w:r>
      <w:r w:rsidRPr="00BB5E8F">
        <w:rPr>
          <w:rFonts w:ascii="Times New Roman" w:hAnsi="Times New Roman"/>
          <w:sz w:val="22"/>
          <w:szCs w:val="22"/>
        </w:rPr>
        <w:t xml:space="preserve">, признаются страховыми случаями, если они произошли в период действия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 и подтверждены документами, выданными компетентными органами в установленном законом порядке (медицинскими учреждениями, органами МСЭ, судом и другими).</w:t>
      </w:r>
    </w:p>
    <w:p w:rsidR="007117D7" w:rsidRPr="00BB5E8F" w:rsidRDefault="007117D7" w:rsidP="00E77C4D">
      <w:pPr>
        <w:pStyle w:val="s1"/>
        <w:numPr>
          <w:ilvl w:val="1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Не являются страховыми случаями события указанные в п.5.1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а, если они произошли вследствие перечисленных ниже обстоятельств: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Алкогольного отравления Застрахованного лица, в том числе хронической алкогольной интоксикации, либо токсического или наркотического опьянения и/или отравления Застрахованного лица в результате употребления им наркотических, токсических, психотропных, сильнодействующих веществ без </w:t>
      </w:r>
      <w:r w:rsidRPr="00BB5E8F">
        <w:rPr>
          <w:rFonts w:ascii="Times New Roman" w:hAnsi="Times New Roman"/>
          <w:sz w:val="22"/>
          <w:szCs w:val="22"/>
        </w:rPr>
        <w:lastRenderedPageBreak/>
        <w:t>предписания врача (или по предписанию врача, но с нарушением указанной им дозировки), за исключением случаев, когда Застрахованное лицо было доведено до такого состояния в результате противоправных действий третьих лиц и если компетентными органами установлен факт ошибочного либо вынужденного употребления указанных веществ.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Действий Застрахованного лица, связанных с </w:t>
      </w:r>
      <w:proofErr w:type="spellStart"/>
      <w:r w:rsidRPr="00BB5E8F">
        <w:rPr>
          <w:rFonts w:ascii="Times New Roman" w:hAnsi="Times New Roman"/>
          <w:sz w:val="22"/>
          <w:szCs w:val="22"/>
        </w:rPr>
        <w:t>развившимся</w:t>
      </w:r>
      <w:proofErr w:type="spellEnd"/>
      <w:r w:rsidRPr="00BB5E8F">
        <w:rPr>
          <w:rFonts w:ascii="Times New Roman" w:hAnsi="Times New Roman"/>
          <w:sz w:val="22"/>
          <w:szCs w:val="22"/>
        </w:rPr>
        <w:t xml:space="preserve"> у него психическим заболеванием.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Участия Застрахованного лица в любых авиационных перелетах, за исключением полетов в качестве пассажира регулярного (чартерного) рейса, совершаемого самолетом или вертолетом гражданской авиации, управляемым профессиональным пилотом, а также при исполнении Застрахованным лицом - пилотом профессиональных обязанностей. 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Непосредственного участия Застрахованного лица в военных маневрах, учениях, испытаниях военной техники или иных подобных операциях в качестве военнослужащего, либо гражданского служащего. 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Применения Застрахованным лицом лекарственных веществ без назначения врача, терапевтических или оперативных методов лечения, которые Застрахованное лицо применяет по отношению к себе или поручает другому лицу без назначения врача.</w:t>
      </w:r>
    </w:p>
    <w:p w:rsidR="007117D7" w:rsidRPr="00BB5E8F" w:rsidRDefault="007117D7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Занятий любым видом спорта на профессиональной основе (для целей настоящ</w:t>
      </w:r>
      <w:r w:rsidR="00CD0886" w:rsidRPr="00BB5E8F">
        <w:rPr>
          <w:rFonts w:ascii="Times New Roman" w:hAnsi="Times New Roman"/>
          <w:sz w:val="22"/>
          <w:szCs w:val="22"/>
        </w:rPr>
        <w:t xml:space="preserve">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CD0886" w:rsidRPr="00BB5E8F">
        <w:rPr>
          <w:rFonts w:ascii="Times New Roman" w:hAnsi="Times New Roman"/>
          <w:sz w:val="22"/>
          <w:szCs w:val="22"/>
        </w:rPr>
        <w:t>а</w:t>
      </w:r>
      <w:r w:rsidRPr="00BB5E8F">
        <w:rPr>
          <w:rFonts w:ascii="Times New Roman" w:hAnsi="Times New Roman"/>
          <w:sz w:val="22"/>
          <w:szCs w:val="22"/>
        </w:rPr>
        <w:t xml:space="preserve"> под этим подразумевается получение денежного вознаграждения за подготовку к спортивным соревнованиям и/или участия в них). </w:t>
      </w:r>
    </w:p>
    <w:p w:rsidR="007117D7" w:rsidRPr="00BB5E8F" w:rsidRDefault="007117D7" w:rsidP="007E1F8D">
      <w:pPr>
        <w:pStyle w:val="s1"/>
        <w:numPr>
          <w:ilvl w:val="2"/>
          <w:numId w:val="16"/>
        </w:numPr>
        <w:tabs>
          <w:tab w:val="left" w:pos="567"/>
          <w:tab w:val="left" w:pos="993"/>
          <w:tab w:val="left" w:pos="1276"/>
          <w:tab w:val="left" w:pos="1560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Травмы Застрахованного лица, имевшей место до вступления в срок действия страхования в отношении него, а также её последствия.</w:t>
      </w:r>
    </w:p>
    <w:p w:rsidR="007117D7" w:rsidRPr="00BB5E8F" w:rsidRDefault="007117D7" w:rsidP="007E1F8D">
      <w:pPr>
        <w:pStyle w:val="s1"/>
        <w:numPr>
          <w:ilvl w:val="2"/>
          <w:numId w:val="16"/>
        </w:numPr>
        <w:tabs>
          <w:tab w:val="left" w:pos="567"/>
          <w:tab w:val="left" w:pos="851"/>
          <w:tab w:val="left" w:pos="993"/>
          <w:tab w:val="left" w:pos="1134"/>
          <w:tab w:val="left" w:pos="1560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Применения умышленно или случайно химического, бактериологического, ядерного оружия.</w:t>
      </w:r>
    </w:p>
    <w:p w:rsidR="007117D7" w:rsidRPr="00BB5E8F" w:rsidRDefault="007117D7" w:rsidP="007E1F8D">
      <w:pPr>
        <w:pStyle w:val="s1"/>
        <w:numPr>
          <w:ilvl w:val="2"/>
          <w:numId w:val="16"/>
        </w:numPr>
        <w:tabs>
          <w:tab w:val="left" w:pos="567"/>
          <w:tab w:val="left" w:pos="851"/>
          <w:tab w:val="left" w:pos="993"/>
          <w:tab w:val="left" w:pos="1134"/>
          <w:tab w:val="left" w:pos="1560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Пребывания Застрахованного лица в местах лишения свободы.</w:t>
      </w:r>
    </w:p>
    <w:p w:rsidR="007117D7" w:rsidRPr="00BB5E8F" w:rsidRDefault="007117D7" w:rsidP="007E1F8D">
      <w:pPr>
        <w:pStyle w:val="s1"/>
        <w:numPr>
          <w:ilvl w:val="2"/>
          <w:numId w:val="16"/>
        </w:numPr>
        <w:tabs>
          <w:tab w:val="left" w:pos="567"/>
          <w:tab w:val="left" w:pos="851"/>
          <w:tab w:val="left" w:pos="993"/>
          <w:tab w:val="left" w:pos="1134"/>
          <w:tab w:val="left" w:pos="1560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Совершения Застрахованным лицом умышленного преступления.</w:t>
      </w:r>
    </w:p>
    <w:p w:rsidR="007117D7" w:rsidRPr="00BB5E8F" w:rsidRDefault="007117D7" w:rsidP="007E1F8D">
      <w:pPr>
        <w:pStyle w:val="s1"/>
        <w:numPr>
          <w:ilvl w:val="2"/>
          <w:numId w:val="16"/>
        </w:numPr>
        <w:tabs>
          <w:tab w:val="left" w:pos="567"/>
          <w:tab w:val="left" w:pos="851"/>
          <w:tab w:val="left" w:pos="993"/>
          <w:tab w:val="left" w:pos="1134"/>
          <w:tab w:val="left" w:pos="1560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Преднамеренного нанесения или попыток нанесения Застрахованным лицом себе увечий, вне зависимости от его психического состояния, или преднамеренного нанесения Застрахованному лицу увечий каким-либо лицом с его согласия вне зависимости от психического состояния Застрахованного лица.</w:t>
      </w:r>
    </w:p>
    <w:p w:rsidR="003C71AC" w:rsidRPr="00BB5E8F" w:rsidRDefault="003C71AC" w:rsidP="00E77C4D">
      <w:pPr>
        <w:pStyle w:val="s1"/>
        <w:numPr>
          <w:ilvl w:val="1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Страховщик освобождается от обязательства произвести страховую выплату в том случае, если события, перечисленные в п. 5.1.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а, наступили в результате: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Воздействия ядерного взрыва, радиации или радиоактивного заражения.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Военных действий, а также маневров или иных военных мероприятий.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Гражданской войны, народных волнений всякого рода или забастовок.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Умысла Страхователя, Выгодоприобретателя или Застрахованного лица.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Самоубийства или попытки самоубийства Застрахованного лица, за исключением случаев, когда Застрахованное лицо было доведено до самоубийства или попытки самоубийства противоправными действиями третьих лиц.</w:t>
      </w:r>
    </w:p>
    <w:p w:rsidR="003C71AC" w:rsidRPr="00BB5E8F" w:rsidRDefault="003C71AC" w:rsidP="00E77C4D">
      <w:pPr>
        <w:pStyle w:val="s1"/>
        <w:numPr>
          <w:ilvl w:val="2"/>
          <w:numId w:val="16"/>
        </w:numPr>
        <w:tabs>
          <w:tab w:val="left" w:pos="567"/>
          <w:tab w:val="left" w:pos="993"/>
        </w:tabs>
        <w:ind w:left="-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При признании Застрахованного лица судом безвестно отсутствующим.</w:t>
      </w: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СТРАХОВАЯ СУММА</w:t>
      </w:r>
    </w:p>
    <w:p w:rsidR="00A74698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Страховой суммой является денежная сумма, исходя из которой определяется размер страховой премии и размер страховой выплаты при наступлении страхового случая.</w:t>
      </w:r>
    </w:p>
    <w:p w:rsidR="00A74698" w:rsidRPr="00BB5E8F" w:rsidRDefault="001E42C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Размер страховой суммы </w:t>
      </w:r>
      <w:r w:rsidR="00A74698" w:rsidRPr="00BB5E8F">
        <w:rPr>
          <w:rFonts w:ascii="Times New Roman" w:hAnsi="Times New Roman"/>
          <w:sz w:val="22"/>
          <w:szCs w:val="22"/>
        </w:rPr>
        <w:t xml:space="preserve">по </w:t>
      </w:r>
      <w:r w:rsidR="000E034C" w:rsidRPr="00BB5E8F">
        <w:rPr>
          <w:rFonts w:ascii="Times New Roman" w:hAnsi="Times New Roman"/>
          <w:sz w:val="22"/>
          <w:szCs w:val="22"/>
        </w:rPr>
        <w:t>страховым рискам</w:t>
      </w:r>
      <w:r w:rsidR="00A74698" w:rsidRPr="00BB5E8F">
        <w:rPr>
          <w:rFonts w:ascii="Times New Roman" w:hAnsi="Times New Roman"/>
          <w:sz w:val="22"/>
          <w:szCs w:val="22"/>
        </w:rPr>
        <w:t xml:space="preserve"> на каждое Застрахованное лицо указывается в Списке Застрахованных лиц (Приложении №1 к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="00A74698" w:rsidRPr="00BB5E8F">
        <w:rPr>
          <w:rFonts w:ascii="Times New Roman" w:hAnsi="Times New Roman"/>
          <w:sz w:val="22"/>
          <w:szCs w:val="22"/>
        </w:rPr>
        <w:t>у).</w:t>
      </w:r>
    </w:p>
    <w:p w:rsidR="00A74698" w:rsidRPr="00BB5E8F" w:rsidRDefault="00A74698" w:rsidP="003A6835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СРОК СТРАХОВАНИЯ, ПЕРИОД И ТЕРРИТОРИЯ СТРАХОВАНИЯ</w:t>
      </w:r>
    </w:p>
    <w:p w:rsidR="009D37A9" w:rsidRPr="00BB5E8F" w:rsidRDefault="00A74698" w:rsidP="00DF4F70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right="57"/>
        <w:rPr>
          <w:rFonts w:ascii="Times New Roman" w:hAnsi="Times New Roman"/>
          <w:bCs/>
          <w:iCs/>
          <w:sz w:val="22"/>
          <w:szCs w:val="22"/>
        </w:rPr>
      </w:pPr>
      <w:r w:rsidRPr="00BB5E8F">
        <w:rPr>
          <w:rFonts w:ascii="Times New Roman" w:hAnsi="Times New Roman"/>
          <w:bCs/>
          <w:iCs/>
          <w:sz w:val="22"/>
          <w:szCs w:val="22"/>
        </w:rPr>
        <w:t>Срок страхования</w:t>
      </w:r>
      <w:r w:rsidR="00E7138E">
        <w:rPr>
          <w:rFonts w:ascii="Times New Roman" w:hAnsi="Times New Roman"/>
          <w:bCs/>
          <w:iCs/>
          <w:sz w:val="22"/>
          <w:szCs w:val="22"/>
        </w:rPr>
        <w:t xml:space="preserve"> -</w:t>
      </w:r>
      <w:r w:rsidR="003D5373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="003D5373" w:rsidRPr="00E7138E">
        <w:rPr>
          <w:rFonts w:ascii="Times New Roman" w:hAnsi="Times New Roman"/>
          <w:b/>
          <w:bCs/>
          <w:iCs/>
          <w:sz w:val="22"/>
          <w:szCs w:val="22"/>
        </w:rPr>
        <w:t xml:space="preserve">один </w:t>
      </w:r>
      <w:r w:rsidR="003D5373" w:rsidRPr="00DF4F70">
        <w:rPr>
          <w:rFonts w:ascii="Times New Roman" w:hAnsi="Times New Roman"/>
          <w:b/>
          <w:bCs/>
          <w:iCs/>
          <w:sz w:val="22"/>
          <w:szCs w:val="22"/>
        </w:rPr>
        <w:t>год</w:t>
      </w:r>
      <w:r w:rsidRPr="00DF4F70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="00DF4F70" w:rsidRPr="00DF4F70">
        <w:rPr>
          <w:rFonts w:ascii="Times New Roman" w:hAnsi="Times New Roman"/>
          <w:b/>
          <w:bCs/>
          <w:iCs/>
          <w:sz w:val="22"/>
          <w:szCs w:val="22"/>
        </w:rPr>
        <w:t>с 01.09.2026 по 31.08.2027</w:t>
      </w:r>
      <w:r w:rsidRPr="00DF4F70">
        <w:rPr>
          <w:rFonts w:ascii="Times New Roman" w:hAnsi="Times New Roman"/>
          <w:bCs/>
          <w:iCs/>
          <w:sz w:val="22"/>
          <w:szCs w:val="22"/>
        </w:rPr>
        <w:t>.</w:t>
      </w:r>
    </w:p>
    <w:p w:rsidR="00AB5E98" w:rsidRPr="00BB5E8F" w:rsidRDefault="00BC391B" w:rsidP="006F6276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rPr>
          <w:rFonts w:ascii="Times New Roman" w:hAnsi="Times New Roman"/>
          <w:bCs/>
          <w:iCs/>
          <w:sz w:val="22"/>
          <w:szCs w:val="22"/>
        </w:rPr>
      </w:pPr>
      <w:r w:rsidRPr="00BB5E8F">
        <w:rPr>
          <w:rFonts w:ascii="Times New Roman" w:hAnsi="Times New Roman"/>
          <w:bCs/>
          <w:iCs/>
          <w:sz w:val="22"/>
          <w:szCs w:val="22"/>
        </w:rPr>
        <w:t>Контракт</w:t>
      </w:r>
      <w:r w:rsidR="003C71AC" w:rsidRPr="00BB5E8F">
        <w:rPr>
          <w:rFonts w:ascii="Times New Roman" w:hAnsi="Times New Roman"/>
          <w:bCs/>
          <w:iCs/>
          <w:sz w:val="22"/>
          <w:szCs w:val="22"/>
        </w:rPr>
        <w:t xml:space="preserve"> вступает в силу с 00 часов даты начала срока страхования, указанной в п.7.1</w:t>
      </w:r>
      <w:proofErr w:type="gramStart"/>
      <w:r w:rsidR="003C71AC" w:rsidRPr="00BB5E8F">
        <w:rPr>
          <w:rFonts w:ascii="Times New Roman" w:hAnsi="Times New Roman"/>
          <w:bCs/>
          <w:iCs/>
          <w:sz w:val="22"/>
          <w:szCs w:val="22"/>
        </w:rPr>
        <w:t>. настоящего</w:t>
      </w:r>
      <w:proofErr w:type="gramEnd"/>
      <w:r w:rsidR="003C71AC" w:rsidRPr="00BB5E8F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Pr="00BB5E8F">
        <w:rPr>
          <w:rFonts w:ascii="Times New Roman" w:hAnsi="Times New Roman"/>
          <w:bCs/>
          <w:iCs/>
          <w:sz w:val="22"/>
          <w:szCs w:val="22"/>
        </w:rPr>
        <w:t>Контракт</w:t>
      </w:r>
      <w:r w:rsidR="00493BC9" w:rsidRPr="00BB5E8F">
        <w:rPr>
          <w:rFonts w:ascii="Times New Roman" w:hAnsi="Times New Roman"/>
          <w:bCs/>
          <w:iCs/>
          <w:sz w:val="22"/>
          <w:szCs w:val="22"/>
        </w:rPr>
        <w:t>а</w:t>
      </w:r>
      <w:r w:rsidR="009D37A9" w:rsidRPr="00BB5E8F">
        <w:rPr>
          <w:rFonts w:ascii="Times New Roman" w:hAnsi="Times New Roman"/>
          <w:bCs/>
          <w:iCs/>
          <w:sz w:val="22"/>
          <w:szCs w:val="22"/>
        </w:rPr>
        <w:t xml:space="preserve"> и действует до </w:t>
      </w:r>
      <w:r w:rsidR="00FE330E" w:rsidRPr="00BB5E8F">
        <w:rPr>
          <w:rFonts w:ascii="Times New Roman" w:hAnsi="Times New Roman"/>
          <w:bCs/>
          <w:iCs/>
          <w:sz w:val="22"/>
          <w:szCs w:val="22"/>
        </w:rPr>
        <w:t>31</w:t>
      </w:r>
      <w:r w:rsidR="009D37A9" w:rsidRPr="00BB5E8F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="00FE330E" w:rsidRPr="00BB5E8F">
        <w:rPr>
          <w:rFonts w:ascii="Times New Roman" w:hAnsi="Times New Roman"/>
          <w:bCs/>
          <w:iCs/>
          <w:sz w:val="22"/>
          <w:szCs w:val="22"/>
        </w:rPr>
        <w:t>января</w:t>
      </w:r>
      <w:r w:rsidR="009D37A9" w:rsidRPr="00BB5E8F">
        <w:rPr>
          <w:rFonts w:ascii="Times New Roman" w:hAnsi="Times New Roman"/>
          <w:bCs/>
          <w:iCs/>
          <w:sz w:val="22"/>
          <w:szCs w:val="22"/>
        </w:rPr>
        <w:t xml:space="preserve"> 202</w:t>
      </w:r>
      <w:r w:rsidR="00AB24FB">
        <w:rPr>
          <w:rFonts w:ascii="Times New Roman" w:hAnsi="Times New Roman"/>
          <w:bCs/>
          <w:iCs/>
          <w:sz w:val="22"/>
          <w:szCs w:val="22"/>
        </w:rPr>
        <w:t>7</w:t>
      </w:r>
      <w:r w:rsidR="009D37A9" w:rsidRPr="00BB5E8F">
        <w:rPr>
          <w:rFonts w:ascii="Times New Roman" w:hAnsi="Times New Roman"/>
          <w:bCs/>
          <w:iCs/>
          <w:sz w:val="22"/>
          <w:szCs w:val="22"/>
        </w:rPr>
        <w:t xml:space="preserve"> г.,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3C71AC" w:rsidRPr="00BB5E8F">
        <w:rPr>
          <w:rFonts w:ascii="Times New Roman" w:hAnsi="Times New Roman"/>
          <w:bCs/>
          <w:iCs/>
          <w:sz w:val="22"/>
          <w:szCs w:val="22"/>
        </w:rPr>
        <w:t xml:space="preserve">. Страховщик несет ответственность по страховым случаям, наступившим до уплаты страховой премии, с даты вступления настоящего </w:t>
      </w:r>
      <w:r w:rsidRPr="00BB5E8F">
        <w:rPr>
          <w:rFonts w:ascii="Times New Roman" w:hAnsi="Times New Roman"/>
          <w:bCs/>
          <w:iCs/>
          <w:sz w:val="22"/>
          <w:szCs w:val="22"/>
        </w:rPr>
        <w:t>Контракт</w:t>
      </w:r>
      <w:r w:rsidR="003C71AC" w:rsidRPr="00BB5E8F">
        <w:rPr>
          <w:rFonts w:ascii="Times New Roman" w:hAnsi="Times New Roman"/>
          <w:bCs/>
          <w:iCs/>
          <w:sz w:val="22"/>
          <w:szCs w:val="22"/>
        </w:rPr>
        <w:t>а в силу.</w:t>
      </w:r>
      <w:r w:rsidR="00AB5E98" w:rsidRPr="00BB5E8F">
        <w:rPr>
          <w:rFonts w:ascii="Times New Roman" w:hAnsi="Times New Roman"/>
          <w:sz w:val="22"/>
          <w:szCs w:val="22"/>
        </w:rPr>
        <w:t xml:space="preserve"> </w:t>
      </w:r>
      <w:r w:rsidR="00AB5E98" w:rsidRPr="00BB5E8F">
        <w:rPr>
          <w:rFonts w:ascii="Times New Roman" w:hAnsi="Times New Roman"/>
          <w:bCs/>
          <w:iCs/>
          <w:sz w:val="22"/>
          <w:szCs w:val="22"/>
        </w:rPr>
        <w:t>При наступлении страхового случая страховая выплата производится только после зачисления страховой премии на счет Страховщика</w:t>
      </w:r>
    </w:p>
    <w:p w:rsidR="00650B87" w:rsidRPr="00BB5E8F" w:rsidRDefault="00C729AE" w:rsidP="006F6276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Страховая защита действует в отношении Застрахованных лиц 24 часа (круглосуточно)</w:t>
      </w:r>
      <w:r w:rsidR="00650B87" w:rsidRPr="00BB5E8F">
        <w:rPr>
          <w:rFonts w:ascii="Times New Roman" w:hAnsi="Times New Roman"/>
          <w:sz w:val="22"/>
          <w:szCs w:val="22"/>
        </w:rPr>
        <w:t>.</w:t>
      </w:r>
    </w:p>
    <w:p w:rsidR="0061344C" w:rsidRPr="00BB5E8F" w:rsidRDefault="006F6276" w:rsidP="006F6276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6F6276">
        <w:rPr>
          <w:rFonts w:ascii="Times New Roman" w:hAnsi="Times New Roman"/>
          <w:sz w:val="22"/>
          <w:szCs w:val="22"/>
        </w:rPr>
        <w:t>Территория страхования – территория Российской Федерации и все зарубежные страны, включая места проведения учебно-тренировочных занятий, учебно-тренировочных сборов (тренировочных мероприятий), соревнования по видам спорта различного ранга, а также в пути следования к ним.</w:t>
      </w:r>
    </w:p>
    <w:p w:rsidR="00AD53F6" w:rsidRDefault="00AD53F6" w:rsidP="006F6276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Страховая защита действует в отношении Застрахованных лиц во время проведения официальных трениров</w:t>
      </w:r>
      <w:r w:rsidR="00652425" w:rsidRPr="00BB5E8F">
        <w:rPr>
          <w:rFonts w:ascii="Times New Roman" w:hAnsi="Times New Roman"/>
          <w:sz w:val="22"/>
          <w:szCs w:val="22"/>
        </w:rPr>
        <w:t xml:space="preserve">ок и соревнований </w:t>
      </w:r>
      <w:r w:rsidR="003D5373" w:rsidRPr="003D5373">
        <w:rPr>
          <w:rFonts w:ascii="Times New Roman" w:hAnsi="Times New Roman"/>
          <w:b/>
          <w:sz w:val="22"/>
          <w:szCs w:val="22"/>
        </w:rPr>
        <w:t>по фигурному катанию на коньках.</w:t>
      </w:r>
    </w:p>
    <w:p w:rsidR="00BB5E8F" w:rsidRDefault="00BB5E8F" w:rsidP="003D5373">
      <w:pPr>
        <w:pStyle w:val="s1"/>
        <w:tabs>
          <w:tab w:val="left" w:pos="567"/>
          <w:tab w:val="left" w:pos="851"/>
        </w:tabs>
        <w:ind w:right="57" w:firstLine="426"/>
        <w:rPr>
          <w:rFonts w:ascii="Times New Roman" w:hAnsi="Times New Roman"/>
          <w:sz w:val="22"/>
          <w:szCs w:val="22"/>
        </w:rPr>
      </w:pPr>
    </w:p>
    <w:p w:rsidR="006F6276" w:rsidRDefault="006F6276" w:rsidP="003D5373">
      <w:pPr>
        <w:pStyle w:val="s1"/>
        <w:tabs>
          <w:tab w:val="left" w:pos="567"/>
          <w:tab w:val="left" w:pos="851"/>
        </w:tabs>
        <w:ind w:right="57" w:firstLine="426"/>
        <w:rPr>
          <w:rFonts w:ascii="Times New Roman" w:hAnsi="Times New Roman"/>
          <w:sz w:val="22"/>
          <w:szCs w:val="22"/>
        </w:rPr>
      </w:pPr>
    </w:p>
    <w:p w:rsidR="006F6276" w:rsidRDefault="006F6276" w:rsidP="003D5373">
      <w:pPr>
        <w:pStyle w:val="s1"/>
        <w:tabs>
          <w:tab w:val="left" w:pos="567"/>
          <w:tab w:val="left" w:pos="851"/>
        </w:tabs>
        <w:ind w:right="57" w:firstLine="426"/>
        <w:rPr>
          <w:rFonts w:ascii="Times New Roman" w:hAnsi="Times New Roman"/>
          <w:sz w:val="22"/>
          <w:szCs w:val="22"/>
        </w:rPr>
      </w:pPr>
    </w:p>
    <w:p w:rsidR="006F6276" w:rsidRDefault="006F6276" w:rsidP="003D5373">
      <w:pPr>
        <w:pStyle w:val="s1"/>
        <w:tabs>
          <w:tab w:val="left" w:pos="567"/>
          <w:tab w:val="left" w:pos="851"/>
        </w:tabs>
        <w:ind w:right="57" w:firstLine="426"/>
        <w:rPr>
          <w:rFonts w:ascii="Times New Roman" w:hAnsi="Times New Roman"/>
          <w:sz w:val="22"/>
          <w:szCs w:val="22"/>
        </w:rPr>
      </w:pPr>
    </w:p>
    <w:p w:rsidR="00A74698" w:rsidRPr="00BB5E8F" w:rsidRDefault="00A74698" w:rsidP="00E77C4D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lastRenderedPageBreak/>
        <w:t>СТРАХОВАЯ ПРЕМИЯ (СТРАХОВОЙ ВЗНОС)</w:t>
      </w:r>
    </w:p>
    <w:p w:rsidR="00A74698" w:rsidRPr="00BB5E8F" w:rsidRDefault="00A7469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Общая страховая премия по настоящему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у составляет</w:t>
      </w:r>
      <w:r w:rsidR="00BA62DC" w:rsidRPr="00BB5E8F">
        <w:rPr>
          <w:rFonts w:ascii="Times New Roman" w:hAnsi="Times New Roman"/>
          <w:i/>
          <w:sz w:val="22"/>
          <w:szCs w:val="22"/>
        </w:rPr>
        <w:t xml:space="preserve"> </w:t>
      </w:r>
      <w:r w:rsidR="003A6835" w:rsidRPr="00BB5E8F">
        <w:rPr>
          <w:rFonts w:ascii="Times New Roman" w:hAnsi="Times New Roman"/>
          <w:i/>
          <w:sz w:val="22"/>
          <w:szCs w:val="22"/>
        </w:rPr>
        <w:t>________</w:t>
      </w:r>
      <w:r w:rsidR="0018077B" w:rsidRPr="00BB5E8F">
        <w:rPr>
          <w:rFonts w:ascii="Times New Roman" w:hAnsi="Times New Roman"/>
          <w:sz w:val="22"/>
          <w:szCs w:val="22"/>
        </w:rPr>
        <w:t xml:space="preserve"> руб</w:t>
      </w:r>
      <w:r w:rsidR="00BA62DC" w:rsidRPr="00BB5E8F">
        <w:rPr>
          <w:rFonts w:ascii="Times New Roman" w:hAnsi="Times New Roman"/>
          <w:sz w:val="22"/>
          <w:szCs w:val="22"/>
        </w:rPr>
        <w:t>. (</w:t>
      </w:r>
      <w:r w:rsidR="003A6835" w:rsidRPr="00BB5E8F">
        <w:rPr>
          <w:rFonts w:ascii="Times New Roman" w:hAnsi="Times New Roman"/>
          <w:sz w:val="22"/>
          <w:szCs w:val="22"/>
        </w:rPr>
        <w:t>___________</w:t>
      </w:r>
      <w:r w:rsidR="00BA62DC" w:rsidRPr="00BB5E8F">
        <w:rPr>
          <w:rFonts w:ascii="Times New Roman" w:hAnsi="Times New Roman"/>
          <w:sz w:val="22"/>
          <w:szCs w:val="22"/>
        </w:rPr>
        <w:t xml:space="preserve">) </w:t>
      </w:r>
      <w:r w:rsidR="00A8716B" w:rsidRPr="00BB5E8F">
        <w:rPr>
          <w:rFonts w:ascii="Times New Roman" w:hAnsi="Times New Roman"/>
          <w:sz w:val="22"/>
          <w:szCs w:val="22"/>
        </w:rPr>
        <w:t>___</w:t>
      </w:r>
      <w:r w:rsidR="00BA62DC" w:rsidRPr="00BB5E8F">
        <w:rPr>
          <w:rFonts w:ascii="Times New Roman" w:hAnsi="Times New Roman"/>
          <w:sz w:val="22"/>
          <w:szCs w:val="22"/>
        </w:rPr>
        <w:t xml:space="preserve"> копеек</w:t>
      </w:r>
      <w:r w:rsidR="00F57D21" w:rsidRPr="00BB5E8F">
        <w:rPr>
          <w:rFonts w:ascii="Times New Roman" w:hAnsi="Times New Roman"/>
          <w:sz w:val="22"/>
          <w:szCs w:val="22"/>
        </w:rPr>
        <w:t xml:space="preserve">, </w:t>
      </w:r>
      <w:r w:rsidR="00F57D21" w:rsidRPr="00BB5E8F">
        <w:rPr>
          <w:bCs/>
          <w:color w:val="2C2D2E"/>
          <w:sz w:val="22"/>
          <w:szCs w:val="22"/>
          <w:shd w:val="clear" w:color="auto" w:fill="FFFFFF"/>
        </w:rPr>
        <w:t xml:space="preserve">НДС не облагается на основании </w:t>
      </w:r>
      <w:proofErr w:type="spellStart"/>
      <w:r w:rsidR="00F57D21" w:rsidRPr="00BB5E8F">
        <w:rPr>
          <w:bCs/>
          <w:color w:val="2C2D2E"/>
          <w:sz w:val="22"/>
          <w:szCs w:val="22"/>
          <w:shd w:val="clear" w:color="auto" w:fill="FFFFFF"/>
        </w:rPr>
        <w:t>п.п</w:t>
      </w:r>
      <w:proofErr w:type="spellEnd"/>
      <w:r w:rsidR="00F57D21" w:rsidRPr="00BB5E8F">
        <w:rPr>
          <w:bCs/>
          <w:color w:val="2C2D2E"/>
          <w:sz w:val="22"/>
          <w:szCs w:val="22"/>
          <w:shd w:val="clear" w:color="auto" w:fill="FFFFFF"/>
        </w:rPr>
        <w:t>. 7 п. 3 ст. 149 Налогового кодекса Российской Федерации</w:t>
      </w:r>
      <w:r w:rsidR="0018077B" w:rsidRPr="00BB5E8F">
        <w:rPr>
          <w:rFonts w:ascii="Times New Roman" w:hAnsi="Times New Roman"/>
          <w:sz w:val="22"/>
          <w:szCs w:val="22"/>
        </w:rPr>
        <w:t>, в соответствии с приложением 2 «Расчет цены контракта».</w:t>
      </w:r>
    </w:p>
    <w:p w:rsidR="00E77C4D" w:rsidRPr="00BB5E8F" w:rsidRDefault="003C71AC" w:rsidP="009A76C3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rPr>
          <w:rFonts w:ascii="Times New Roman" w:hAnsi="Times New Roman"/>
          <w:sz w:val="22"/>
          <w:szCs w:val="22"/>
        </w:rPr>
      </w:pPr>
      <w:bookmarkStart w:id="1" w:name="installmentin4"/>
      <w:r w:rsidRPr="00BB5E8F">
        <w:rPr>
          <w:rFonts w:ascii="Times New Roman" w:hAnsi="Times New Roman"/>
          <w:sz w:val="22"/>
          <w:szCs w:val="22"/>
        </w:rPr>
        <w:t xml:space="preserve">Страховая премия уплачивается </w:t>
      </w:r>
      <w:r w:rsidR="005A7583" w:rsidRPr="00BB5E8F">
        <w:rPr>
          <w:rFonts w:ascii="Times New Roman" w:hAnsi="Times New Roman"/>
          <w:sz w:val="22"/>
          <w:szCs w:val="22"/>
        </w:rPr>
        <w:t>безналичным способом в рублях</w:t>
      </w:r>
      <w:r w:rsidR="00E77C4D" w:rsidRPr="00BB5E8F">
        <w:rPr>
          <w:rFonts w:ascii="Times New Roman" w:hAnsi="Times New Roman"/>
          <w:sz w:val="22"/>
          <w:szCs w:val="22"/>
        </w:rPr>
        <w:t xml:space="preserve">, путем перечисления </w:t>
      </w:r>
      <w:r w:rsidR="00DD0B57" w:rsidRPr="00BB5E8F">
        <w:rPr>
          <w:rFonts w:ascii="Times New Roman" w:hAnsi="Times New Roman"/>
          <w:sz w:val="22"/>
          <w:szCs w:val="22"/>
        </w:rPr>
        <w:t xml:space="preserve">Страхователем </w:t>
      </w:r>
      <w:r w:rsidR="00E77C4D" w:rsidRPr="00BB5E8F">
        <w:rPr>
          <w:rFonts w:ascii="Times New Roman" w:hAnsi="Times New Roman"/>
          <w:sz w:val="22"/>
          <w:szCs w:val="22"/>
        </w:rPr>
        <w:t xml:space="preserve">денежных средств на расчетный счет </w:t>
      </w:r>
      <w:r w:rsidR="00DD0B57" w:rsidRPr="00BB5E8F">
        <w:rPr>
          <w:rFonts w:ascii="Times New Roman" w:hAnsi="Times New Roman"/>
          <w:sz w:val="22"/>
          <w:szCs w:val="22"/>
        </w:rPr>
        <w:t>Страховщика</w:t>
      </w:r>
      <w:r w:rsidR="00E77C4D" w:rsidRPr="00BB5E8F">
        <w:rPr>
          <w:rFonts w:ascii="Times New Roman" w:hAnsi="Times New Roman"/>
          <w:sz w:val="22"/>
          <w:szCs w:val="22"/>
        </w:rPr>
        <w:t xml:space="preserve">, указанный в настоящем </w:t>
      </w:r>
      <w:r w:rsidR="00DD0B57" w:rsidRPr="00BB5E8F">
        <w:rPr>
          <w:rFonts w:ascii="Times New Roman" w:hAnsi="Times New Roman"/>
          <w:sz w:val="22"/>
          <w:szCs w:val="22"/>
        </w:rPr>
        <w:t>К</w:t>
      </w:r>
      <w:r w:rsidR="00E77C4D" w:rsidRPr="00BB5E8F">
        <w:rPr>
          <w:rFonts w:ascii="Times New Roman" w:hAnsi="Times New Roman"/>
          <w:sz w:val="22"/>
          <w:szCs w:val="22"/>
        </w:rPr>
        <w:t>онтракте, в течение 1</w:t>
      </w:r>
      <w:r w:rsidR="00DD0B57" w:rsidRPr="00BB5E8F">
        <w:rPr>
          <w:rFonts w:ascii="Times New Roman" w:hAnsi="Times New Roman"/>
          <w:sz w:val="22"/>
          <w:szCs w:val="22"/>
        </w:rPr>
        <w:t>0</w:t>
      </w:r>
      <w:r w:rsidR="00E77C4D" w:rsidRPr="00BB5E8F">
        <w:rPr>
          <w:rFonts w:ascii="Times New Roman" w:hAnsi="Times New Roman"/>
          <w:sz w:val="22"/>
          <w:szCs w:val="22"/>
        </w:rPr>
        <w:t xml:space="preserve"> (</w:t>
      </w:r>
      <w:r w:rsidR="00DD0B57" w:rsidRPr="00BB5E8F">
        <w:rPr>
          <w:rFonts w:ascii="Times New Roman" w:hAnsi="Times New Roman"/>
          <w:sz w:val="22"/>
          <w:szCs w:val="22"/>
        </w:rPr>
        <w:t>Десяти) рабочих</w:t>
      </w:r>
      <w:r w:rsidR="00E77C4D" w:rsidRPr="00BB5E8F">
        <w:rPr>
          <w:rFonts w:ascii="Times New Roman" w:hAnsi="Times New Roman"/>
          <w:sz w:val="22"/>
          <w:szCs w:val="22"/>
        </w:rPr>
        <w:t xml:space="preserve"> дней с момента подписания </w:t>
      </w:r>
      <w:r w:rsidR="005A7583" w:rsidRPr="00BB5E8F">
        <w:rPr>
          <w:rFonts w:ascii="Times New Roman" w:hAnsi="Times New Roman"/>
          <w:sz w:val="22"/>
          <w:szCs w:val="22"/>
        </w:rPr>
        <w:t>настоящего Контракта, на основании выставленного Страховщиком счета на оплату</w:t>
      </w:r>
      <w:r w:rsidR="009D7BBD" w:rsidRPr="00BB5E8F">
        <w:rPr>
          <w:rFonts w:ascii="Times New Roman" w:hAnsi="Times New Roman"/>
          <w:sz w:val="22"/>
          <w:szCs w:val="22"/>
        </w:rPr>
        <w:t>, акта оказанных услуг</w:t>
      </w:r>
      <w:r w:rsidR="005A7583" w:rsidRPr="00BB5E8F">
        <w:rPr>
          <w:rFonts w:ascii="Times New Roman" w:hAnsi="Times New Roman"/>
          <w:sz w:val="22"/>
          <w:szCs w:val="22"/>
        </w:rPr>
        <w:t>.</w:t>
      </w:r>
      <w:r w:rsidR="00E77C4D" w:rsidRPr="00BB5E8F">
        <w:rPr>
          <w:rFonts w:ascii="Times New Roman" w:hAnsi="Times New Roman"/>
          <w:sz w:val="22"/>
          <w:szCs w:val="22"/>
        </w:rPr>
        <w:t xml:space="preserve"> </w:t>
      </w:r>
    </w:p>
    <w:bookmarkEnd w:id="1"/>
    <w:p w:rsidR="00AB5E98" w:rsidRPr="00BB5E8F" w:rsidRDefault="0024326B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rPr>
          <w:rFonts w:ascii="Times New Roman" w:hAnsi="Times New Roman"/>
          <w:bCs/>
          <w:iCs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В случае если к сроку, установленному в п.8.2.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а, страховая премия не была уплачена или была уплачена не полностью, настоящий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 страхования считается не вступившим в силу и поступившие денежные средства возвращаются Страхователю. Датой уплаты страховой премии считается день перечисления страховой премии на расчетный счет Страховщика.</w:t>
      </w:r>
      <w:r w:rsidR="00AB5E98" w:rsidRPr="00BB5E8F">
        <w:rPr>
          <w:rFonts w:ascii="Times New Roman" w:hAnsi="Times New Roman"/>
          <w:sz w:val="22"/>
          <w:szCs w:val="22"/>
        </w:rPr>
        <w:t xml:space="preserve"> </w:t>
      </w:r>
    </w:p>
    <w:p w:rsidR="003813C7" w:rsidRPr="00BB5E8F" w:rsidRDefault="003C71AC" w:rsidP="00E77C4D">
      <w:pPr>
        <w:pStyle w:val="ac"/>
        <w:numPr>
          <w:ilvl w:val="1"/>
          <w:numId w:val="16"/>
        </w:numPr>
        <w:tabs>
          <w:tab w:val="left" w:pos="567"/>
          <w:tab w:val="left" w:pos="851"/>
        </w:tabs>
        <w:ind w:left="-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 xml:space="preserve">При изменении Страхователем по соглашению со Страховщиком состава и/или численности Застрахованных лиц, Страховщик производит перерасчет страховой премии пропорционально не истекшему периоду страхования. </w:t>
      </w:r>
      <w:r w:rsidR="003813C7" w:rsidRPr="00BB5E8F">
        <w:rPr>
          <w:sz w:val="22"/>
          <w:szCs w:val="22"/>
          <w:lang w:val="ru-RU"/>
        </w:rPr>
        <w:t>При этом возврат части страховой премии не производится, если Застрахованное лицо до исключения его из Списка Застрахованных лиц, заявило Страховщику о страховом событии и/или ему ранее была произведена страховая выплата по страховому случаю.</w:t>
      </w:r>
    </w:p>
    <w:p w:rsidR="003C71AC" w:rsidRPr="00BB5E8F" w:rsidRDefault="003813C7" w:rsidP="00E77C4D">
      <w:pPr>
        <w:pStyle w:val="ac"/>
        <w:numPr>
          <w:ilvl w:val="1"/>
          <w:numId w:val="16"/>
        </w:numPr>
        <w:tabs>
          <w:tab w:val="left" w:pos="567"/>
          <w:tab w:val="left" w:pos="851"/>
        </w:tabs>
        <w:ind w:left="-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>Положительная разность между величинами ранее оплаченной и вновь рассчитанной страховой премии по желанию Страхователя может быть единовременно возвращена последнему в течение 30 календарных дней со дня подписания дополнительного соглашения Сторонами или зачтена в счет будущих платежей Страхователя. Отрицательная разность подлежит оплате Страхователем в течение 30 календарных дней со дня подписания дополнительного соглашения Сторонами, но не</w:t>
      </w:r>
      <w:r w:rsidR="003D0DAD" w:rsidRPr="00BB5E8F">
        <w:rPr>
          <w:sz w:val="22"/>
          <w:szCs w:val="22"/>
          <w:lang w:val="ru-RU"/>
        </w:rPr>
        <w:t xml:space="preserve"> </w:t>
      </w:r>
      <w:r w:rsidRPr="00BB5E8F">
        <w:rPr>
          <w:sz w:val="22"/>
          <w:szCs w:val="22"/>
          <w:lang w:val="ru-RU"/>
        </w:rPr>
        <w:t xml:space="preserve">позднее даты окончания действия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>а страхования</w:t>
      </w:r>
      <w:r w:rsidR="003C71AC" w:rsidRPr="00BB5E8F">
        <w:rPr>
          <w:sz w:val="22"/>
          <w:szCs w:val="22"/>
          <w:lang w:val="ru-RU"/>
        </w:rPr>
        <w:t xml:space="preserve">. </w:t>
      </w:r>
    </w:p>
    <w:p w:rsidR="0026757E" w:rsidRPr="00BB5E8F" w:rsidRDefault="00D61780" w:rsidP="00E77C4D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00"/>
        </w:tabs>
        <w:suppressAutoHyphens/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При досрочном прекращении действия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а Страхователь имеет право на часть страховой премии пропорционально времени, оставшемуся до окончания срока действия настоящего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 xml:space="preserve">а, за вычетом расходов Страховщика на ведение дела. </w:t>
      </w:r>
    </w:p>
    <w:p w:rsidR="00D61780" w:rsidRPr="00BB5E8F" w:rsidRDefault="00D61780" w:rsidP="00E77C4D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00"/>
        </w:tabs>
        <w:suppressAutoHyphens/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 xml:space="preserve">Если до даты расторжения </w:t>
      </w:r>
      <w:r w:rsidR="00BC391B" w:rsidRPr="00BB5E8F">
        <w:rPr>
          <w:rFonts w:ascii="Times New Roman" w:hAnsi="Times New Roman"/>
          <w:sz w:val="22"/>
          <w:szCs w:val="22"/>
        </w:rPr>
        <w:t>Контракт</w:t>
      </w:r>
      <w:r w:rsidRPr="00BB5E8F">
        <w:rPr>
          <w:rFonts w:ascii="Times New Roman" w:hAnsi="Times New Roman"/>
          <w:sz w:val="22"/>
          <w:szCs w:val="22"/>
        </w:rPr>
        <w:t>а страхования, Застрахованное лицо заявило Страховщику о страховом событии</w:t>
      </w:r>
      <w:r w:rsidR="00645B19" w:rsidRPr="00BB5E8F">
        <w:rPr>
          <w:rFonts w:ascii="Times New Roman" w:hAnsi="Times New Roman"/>
          <w:sz w:val="22"/>
          <w:szCs w:val="22"/>
        </w:rPr>
        <w:t xml:space="preserve"> </w:t>
      </w:r>
      <w:r w:rsidRPr="00BB5E8F">
        <w:rPr>
          <w:rFonts w:ascii="Times New Roman" w:hAnsi="Times New Roman"/>
          <w:sz w:val="22"/>
          <w:szCs w:val="22"/>
        </w:rPr>
        <w:t xml:space="preserve">и/или </w:t>
      </w:r>
      <w:r w:rsidR="0026757E" w:rsidRPr="00BB5E8F">
        <w:rPr>
          <w:rFonts w:ascii="Times New Roman" w:hAnsi="Times New Roman"/>
          <w:sz w:val="22"/>
          <w:szCs w:val="22"/>
        </w:rPr>
        <w:t>Застрахованному лицу</w:t>
      </w:r>
      <w:r w:rsidRPr="00BB5E8F">
        <w:rPr>
          <w:rFonts w:ascii="Times New Roman" w:hAnsi="Times New Roman"/>
          <w:sz w:val="22"/>
          <w:szCs w:val="22"/>
        </w:rPr>
        <w:t xml:space="preserve"> ранее были произведены страховые выплаты по страховым случаям, то возврат части страховой премии по данному Застрахованному лицу не производится.</w:t>
      </w:r>
    </w:p>
    <w:p w:rsidR="003C71AC" w:rsidRPr="00BB5E8F" w:rsidRDefault="00645B19" w:rsidP="003A6835">
      <w:pPr>
        <w:pStyle w:val="ac"/>
        <w:numPr>
          <w:ilvl w:val="1"/>
          <w:numId w:val="16"/>
        </w:numPr>
        <w:tabs>
          <w:tab w:val="left" w:pos="567"/>
          <w:tab w:val="left" w:pos="851"/>
        </w:tabs>
        <w:ind w:left="-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>Если Страхователь исключил лицо из Списка Застрахованных лиц в связи с его смертью, а впоследствии Страховщиком, по обращению Выгодоприобретателя (наследников) умершего Застрахованного лица, событие будет признано страховым случаем и произведена страховая выплата, то сумма страховой премии, ранее полученная Страхователем за исключение данного лица из Списка Застрахованных лиц, подлежит возврату Страховщику в полном объеме.</w:t>
      </w:r>
    </w:p>
    <w:p w:rsidR="00001CD8" w:rsidRPr="00BB5E8F" w:rsidRDefault="00001CD8" w:rsidP="003A6835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Изменение существенных условий контракт допускается при условии их изменения по п</w:t>
      </w:r>
      <w:r w:rsidR="00C060EA" w:rsidRPr="00BB5E8F">
        <w:rPr>
          <w:rFonts w:ascii="Times New Roman" w:hAnsi="Times New Roman"/>
          <w:sz w:val="22"/>
          <w:szCs w:val="22"/>
        </w:rPr>
        <w:t>исьменному соглашению сторон, в</w:t>
      </w:r>
      <w:r w:rsidR="003A6835" w:rsidRPr="00BB5E8F">
        <w:rPr>
          <w:rFonts w:ascii="Times New Roman" w:hAnsi="Times New Roman"/>
          <w:sz w:val="22"/>
          <w:szCs w:val="22"/>
        </w:rPr>
        <w:t xml:space="preserve"> </w:t>
      </w:r>
      <w:r w:rsidRPr="00BB5E8F">
        <w:rPr>
          <w:rFonts w:ascii="Times New Roman" w:hAnsi="Times New Roman"/>
          <w:sz w:val="22"/>
          <w:szCs w:val="22"/>
        </w:rPr>
        <w:t>случаях предусмотренных действующим законодательством РФ.</w:t>
      </w:r>
    </w:p>
    <w:p w:rsidR="00001CD8" w:rsidRPr="00BB5E8F" w:rsidRDefault="00001CD8" w:rsidP="00BB5E8F">
      <w:pPr>
        <w:pStyle w:val="s1"/>
        <w:numPr>
          <w:ilvl w:val="1"/>
          <w:numId w:val="16"/>
        </w:numPr>
        <w:tabs>
          <w:tab w:val="left" w:pos="567"/>
          <w:tab w:val="left" w:pos="851"/>
          <w:tab w:val="left" w:pos="993"/>
        </w:tabs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По соглашению сторон возможно изменение условий контракта (размера и (или) сроков оплаты и (или) объема товаров, работ, услуг) в случаях, предусмотренных пунктом 5 статьи 78.1 Бюджетного кодекса Российской Федерации.</w:t>
      </w:r>
    </w:p>
    <w:p w:rsidR="00A74698" w:rsidRPr="00BB5E8F" w:rsidRDefault="00A74698" w:rsidP="00BB5E8F">
      <w:pPr>
        <w:numPr>
          <w:ilvl w:val="0"/>
          <w:numId w:val="16"/>
        </w:numPr>
        <w:tabs>
          <w:tab w:val="left" w:pos="567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ПОРЯДОК ОПРЕДЕЛЕНИЯ И ОСУЩЕСТВЛЕНИЯ СТРАХОВЫХ ВЫПЛАТ</w:t>
      </w:r>
    </w:p>
    <w:p w:rsidR="00DB292D" w:rsidRPr="00BB5E8F" w:rsidRDefault="00DB292D" w:rsidP="00BB5E8F">
      <w:pPr>
        <w:pStyle w:val="ac"/>
        <w:numPr>
          <w:ilvl w:val="1"/>
          <w:numId w:val="16"/>
        </w:numPr>
        <w:tabs>
          <w:tab w:val="left" w:pos="567"/>
          <w:tab w:val="left" w:pos="851"/>
        </w:tabs>
        <w:ind w:left="-57" w:firstLine="483"/>
        <w:jc w:val="both"/>
        <w:rPr>
          <w:bCs/>
          <w:sz w:val="22"/>
          <w:szCs w:val="22"/>
          <w:lang w:val="ru-RU"/>
        </w:rPr>
      </w:pPr>
      <w:r w:rsidRPr="00BB5E8F">
        <w:rPr>
          <w:bCs/>
          <w:sz w:val="22"/>
          <w:szCs w:val="22"/>
          <w:lang w:val="ru-RU"/>
        </w:rPr>
        <w:t>При наступлении страхового случая Страховщик осуществляет страховую выплату</w:t>
      </w:r>
      <w:r w:rsidR="00900C5F" w:rsidRPr="00BB5E8F">
        <w:rPr>
          <w:bCs/>
          <w:sz w:val="22"/>
          <w:szCs w:val="22"/>
          <w:lang w:val="ru-RU"/>
        </w:rPr>
        <w:t xml:space="preserve"> Застрахованному лицу, а в случае его смерти - </w:t>
      </w:r>
      <w:r w:rsidRPr="00BB5E8F">
        <w:rPr>
          <w:bCs/>
          <w:sz w:val="22"/>
          <w:szCs w:val="22"/>
          <w:lang w:val="ru-RU"/>
        </w:rPr>
        <w:t>Выгодоприобретателю / наследникам</w:t>
      </w:r>
      <w:r w:rsidR="00900C5F" w:rsidRPr="00BB5E8F">
        <w:rPr>
          <w:bCs/>
          <w:sz w:val="22"/>
          <w:szCs w:val="22"/>
          <w:lang w:val="ru-RU"/>
        </w:rPr>
        <w:t xml:space="preserve"> Застрахованного лица </w:t>
      </w:r>
      <w:r w:rsidR="00BB5E8F" w:rsidRPr="00BB5E8F">
        <w:rPr>
          <w:bCs/>
          <w:sz w:val="22"/>
          <w:szCs w:val="22"/>
          <w:lang w:val="ru-RU"/>
        </w:rPr>
        <w:t>в размерах,</w:t>
      </w:r>
      <w:r w:rsidR="00BB5E8F" w:rsidRPr="00BB5E8F">
        <w:rPr>
          <w:sz w:val="22"/>
          <w:szCs w:val="22"/>
          <w:lang w:val="ru-RU"/>
        </w:rPr>
        <w:t xml:space="preserve"> </w:t>
      </w:r>
      <w:r w:rsidR="00122EBB">
        <w:rPr>
          <w:bCs/>
          <w:sz w:val="22"/>
          <w:szCs w:val="22"/>
          <w:lang w:val="ru-RU"/>
        </w:rPr>
        <w:t>установленных в Приложении</w:t>
      </w:r>
      <w:r w:rsidR="00BB5E8F" w:rsidRPr="00BB5E8F">
        <w:rPr>
          <w:bCs/>
          <w:sz w:val="22"/>
          <w:szCs w:val="22"/>
          <w:lang w:val="ru-RU"/>
        </w:rPr>
        <w:t xml:space="preserve"> №3 «Правила страхования от несчастных случаев» в редакции, действующей на момент заключения Контракта.</w:t>
      </w:r>
    </w:p>
    <w:p w:rsidR="008E4053" w:rsidRPr="00BB5E8F" w:rsidRDefault="008E4053" w:rsidP="00BB5E8F">
      <w:pPr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 xml:space="preserve">В случае если несчастный случай, произошедший с Застрахованным лицом, обусловил наступление у него последовательности событий, указанных в п.5.1. настоящего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>а, признанных Страховщиком страховыми случаями, то размер страховой выплаты по каждому очередному страховому случаю из этой последовательности уменьшается на сумму страховых выплат, ранее произведенных Страховщиком в связи с данным несчастным случаем.</w:t>
      </w:r>
    </w:p>
    <w:p w:rsidR="00D07AC8" w:rsidRPr="00BB5E8F" w:rsidRDefault="00D07AC8" w:rsidP="00E77C4D">
      <w:pPr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 xml:space="preserve">Общая сумма выплат по одному или нескольким страховым случаям (п.5.1. настоящего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 xml:space="preserve">а), наступившим с Застрахованным лицом не может превышать </w:t>
      </w:r>
      <w:r w:rsidR="00857091" w:rsidRPr="00BB5E8F">
        <w:rPr>
          <w:sz w:val="22"/>
          <w:szCs w:val="22"/>
          <w:lang w:val="ru-RU"/>
        </w:rPr>
        <w:t xml:space="preserve">размера </w:t>
      </w:r>
      <w:r w:rsidRPr="00BB5E8F">
        <w:rPr>
          <w:sz w:val="22"/>
          <w:szCs w:val="22"/>
          <w:lang w:val="ru-RU"/>
        </w:rPr>
        <w:t>страховой суммы, установленной по соответствующему страховому риску для данного Застрахованного лица.</w:t>
      </w:r>
    </w:p>
    <w:p w:rsidR="00D07AC8" w:rsidRPr="00BB5E8F" w:rsidRDefault="00D07AC8" w:rsidP="00E77C4D">
      <w:pPr>
        <w:pStyle w:val="s1"/>
        <w:numPr>
          <w:ilvl w:val="1"/>
          <w:numId w:val="16"/>
        </w:numPr>
        <w:tabs>
          <w:tab w:val="left" w:pos="567"/>
          <w:tab w:val="left" w:pos="851"/>
        </w:tabs>
        <w:suppressAutoHyphens/>
        <w:ind w:left="-57" w:right="57" w:firstLine="483"/>
        <w:rPr>
          <w:rFonts w:ascii="Times New Roman" w:hAnsi="Times New Roman"/>
          <w:sz w:val="22"/>
          <w:szCs w:val="22"/>
        </w:rPr>
      </w:pPr>
      <w:r w:rsidRPr="00BB5E8F">
        <w:rPr>
          <w:rFonts w:ascii="Times New Roman" w:hAnsi="Times New Roman"/>
          <w:sz w:val="22"/>
          <w:szCs w:val="22"/>
        </w:rPr>
        <w:t>При наступлении события, имеющего признаки страхового случая, Страховщику представляются Застрахованным лицом, а в случае смерти Застрахованного лица его Выгодоприобретателем (наследниками), все необ</w:t>
      </w:r>
      <w:r w:rsidR="009D37A9" w:rsidRPr="00BB5E8F">
        <w:rPr>
          <w:rFonts w:ascii="Times New Roman" w:hAnsi="Times New Roman"/>
          <w:sz w:val="22"/>
          <w:szCs w:val="22"/>
        </w:rPr>
        <w:t xml:space="preserve">ходимые документы, указанные в </w:t>
      </w:r>
      <w:r w:rsidRPr="00BB5E8F">
        <w:rPr>
          <w:rFonts w:ascii="Times New Roman" w:hAnsi="Times New Roman"/>
          <w:sz w:val="22"/>
          <w:szCs w:val="22"/>
        </w:rPr>
        <w:t>Правил</w:t>
      </w:r>
      <w:r w:rsidR="009D37A9" w:rsidRPr="00BB5E8F">
        <w:rPr>
          <w:rFonts w:ascii="Times New Roman" w:hAnsi="Times New Roman"/>
          <w:sz w:val="22"/>
          <w:szCs w:val="22"/>
        </w:rPr>
        <w:t>ах</w:t>
      </w:r>
      <w:r w:rsidRPr="00BB5E8F">
        <w:rPr>
          <w:rFonts w:ascii="Times New Roman" w:hAnsi="Times New Roman"/>
          <w:sz w:val="22"/>
          <w:szCs w:val="22"/>
        </w:rPr>
        <w:t xml:space="preserve"> страхования в зависимости от характера события, явившегося поводом для подачи заявления на выплату.</w:t>
      </w:r>
    </w:p>
    <w:p w:rsidR="000A1178" w:rsidRDefault="0099200A" w:rsidP="000A1178">
      <w:pPr>
        <w:pStyle w:val="ac"/>
        <w:numPr>
          <w:ilvl w:val="1"/>
          <w:numId w:val="16"/>
        </w:numPr>
        <w:tabs>
          <w:tab w:val="left" w:pos="567"/>
          <w:tab w:val="left" w:pos="851"/>
        </w:tabs>
        <w:ind w:left="-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 xml:space="preserve">Решение о признании случая страховым или отказе в выплате принимается Страховщиком в течение 10 рабочих дней после получения последнего из запрошенных Страховщиком документов. После принятия решения о признании события страховым случаем Страховщик в течение </w:t>
      </w:r>
      <w:r w:rsidR="004668DC" w:rsidRPr="00BB5E8F">
        <w:rPr>
          <w:sz w:val="22"/>
          <w:szCs w:val="22"/>
          <w:lang w:val="ru-RU"/>
        </w:rPr>
        <w:t>10</w:t>
      </w:r>
      <w:r w:rsidRPr="00BB5E8F">
        <w:rPr>
          <w:sz w:val="22"/>
          <w:szCs w:val="22"/>
          <w:lang w:val="ru-RU"/>
        </w:rPr>
        <w:t xml:space="preserve"> рабочих дней осуществляет </w:t>
      </w:r>
      <w:r w:rsidRPr="00BB5E8F">
        <w:rPr>
          <w:sz w:val="22"/>
          <w:szCs w:val="22"/>
          <w:lang w:val="ru-RU"/>
        </w:rPr>
        <w:lastRenderedPageBreak/>
        <w:t xml:space="preserve">страховую выплату. После принятия решения об отказе в выплате Страховщик в течение </w:t>
      </w:r>
      <w:r w:rsidR="004668DC" w:rsidRPr="00BB5E8F">
        <w:rPr>
          <w:sz w:val="22"/>
          <w:szCs w:val="22"/>
          <w:lang w:val="ru-RU"/>
        </w:rPr>
        <w:t>10</w:t>
      </w:r>
      <w:r w:rsidRPr="00BB5E8F">
        <w:rPr>
          <w:sz w:val="22"/>
          <w:szCs w:val="22"/>
          <w:lang w:val="ru-RU"/>
        </w:rPr>
        <w:t xml:space="preserve"> рабочих дней направляет уведомление об отказе в страховой выплате.</w:t>
      </w:r>
    </w:p>
    <w:p w:rsidR="00C678CF" w:rsidRPr="00C678CF" w:rsidRDefault="00C678CF" w:rsidP="00C678CF">
      <w:pPr>
        <w:tabs>
          <w:tab w:val="left" w:pos="567"/>
          <w:tab w:val="left" w:pos="851"/>
        </w:tabs>
        <w:jc w:val="both"/>
        <w:rPr>
          <w:sz w:val="22"/>
          <w:szCs w:val="22"/>
          <w:lang w:val="ru-RU"/>
        </w:rPr>
      </w:pPr>
    </w:p>
    <w:p w:rsidR="000A1178" w:rsidRPr="00BB5E8F" w:rsidRDefault="000A1178" w:rsidP="000A1178">
      <w:pPr>
        <w:pStyle w:val="ac"/>
        <w:numPr>
          <w:ilvl w:val="0"/>
          <w:numId w:val="16"/>
        </w:numPr>
        <w:tabs>
          <w:tab w:val="left" w:pos="567"/>
          <w:tab w:val="left" w:pos="851"/>
        </w:tabs>
        <w:ind w:left="0" w:firstLine="425"/>
        <w:jc w:val="both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ОТВЕТСТВЕННОСТЬ СТОРОН</w:t>
      </w:r>
    </w:p>
    <w:p w:rsidR="000A1178" w:rsidRPr="00BB5E8F" w:rsidRDefault="000A1178" w:rsidP="000A1178">
      <w:pPr>
        <w:pStyle w:val="ac"/>
        <w:tabs>
          <w:tab w:val="left" w:pos="567"/>
          <w:tab w:val="left" w:pos="851"/>
        </w:tabs>
        <w:ind w:left="0" w:firstLine="426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t>10.1. За неисполнение или ненадлежащее исполнение обязанностей по настоящему Контракту Стороны несут ответственность в соответствии с действующим законодательством Российской Федерации и Правилами страхования.</w:t>
      </w:r>
    </w:p>
    <w:p w:rsidR="00366283" w:rsidRPr="00BB5E8F" w:rsidRDefault="00366283" w:rsidP="00460FA0">
      <w:pPr>
        <w:numPr>
          <w:ilvl w:val="0"/>
          <w:numId w:val="16"/>
        </w:numPr>
        <w:tabs>
          <w:tab w:val="left" w:pos="567"/>
          <w:tab w:val="left" w:pos="851"/>
        </w:tabs>
        <w:spacing w:before="120"/>
        <w:ind w:left="-57" w:right="57" w:firstLine="483"/>
        <w:jc w:val="both"/>
        <w:rPr>
          <w:b/>
          <w:bCs/>
          <w:sz w:val="22"/>
          <w:szCs w:val="22"/>
          <w:lang w:val="ru-RU"/>
        </w:rPr>
      </w:pPr>
      <w:r w:rsidRPr="00BB5E8F">
        <w:rPr>
          <w:b/>
          <w:bCs/>
          <w:sz w:val="22"/>
          <w:szCs w:val="22"/>
          <w:lang w:val="ru-RU"/>
        </w:rPr>
        <w:t>ОСОБЫЕ УСЛОВИЯ</w:t>
      </w:r>
    </w:p>
    <w:p w:rsidR="00900C5F" w:rsidRPr="00BB5E8F" w:rsidRDefault="00900C5F" w:rsidP="00E77C4D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709"/>
          <w:tab w:val="left" w:pos="851"/>
          <w:tab w:val="left" w:pos="1134"/>
        </w:tabs>
        <w:ind w:left="-57" w:firstLine="483"/>
        <w:jc w:val="both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 xml:space="preserve">Стороны обязуются соблюдать конфиденциальность в отношении информации, полученной при выполнении настоящего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 xml:space="preserve">а. Конфиденциальными сведениями по настоящему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 xml:space="preserve">у признаются: сведения о Застрахованных лицах, сведения о факте обращения Застрахованного лица за медицинскими и иными услугами, сведения о заболеваниях Застрахованных лиц, размере страховой суммы, страховой премии, страховых выплат. </w:t>
      </w:r>
    </w:p>
    <w:p w:rsidR="00900C5F" w:rsidRPr="00BB5E8F" w:rsidRDefault="00900C5F" w:rsidP="00E77C4D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709"/>
          <w:tab w:val="left" w:pos="851"/>
          <w:tab w:val="left" w:pos="1134"/>
        </w:tabs>
        <w:ind w:left="-57" w:firstLine="483"/>
        <w:jc w:val="both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 xml:space="preserve"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 Передача информации третьим лицам не в целях исполнения обязательств по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 xml:space="preserve">у или иное разглашение информации, признанной по настоящему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>у конфиденциальной, может осуществляться только в случаях, предусмотренных действующим законодательством Российской Федерации.</w:t>
      </w:r>
    </w:p>
    <w:p w:rsidR="00900C5F" w:rsidRPr="00BB5E8F" w:rsidRDefault="00900C5F" w:rsidP="00E77C4D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709"/>
          <w:tab w:val="left" w:pos="851"/>
          <w:tab w:val="left" w:pos="1134"/>
        </w:tabs>
        <w:ind w:left="-57" w:firstLine="483"/>
        <w:jc w:val="both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 xml:space="preserve">Для исполнения условий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 xml:space="preserve">а Стороны пришли к соглашению назначить лиц, ответственных за работу с конфиденциальной информацией, на срок действия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>а:</w:t>
      </w:r>
    </w:p>
    <w:p w:rsidR="00900C5F" w:rsidRPr="00BB5E8F" w:rsidRDefault="00900C5F" w:rsidP="00E77C4D">
      <w:pPr>
        <w:pStyle w:val="ac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-57" w:firstLine="483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>Со стороны Страхователя</w:t>
      </w:r>
      <w:r w:rsidRPr="00BB5E8F">
        <w:rPr>
          <w:sz w:val="22"/>
          <w:szCs w:val="22"/>
          <w:lang w:eastAsia="en-US"/>
        </w:rPr>
        <w:t>:</w:t>
      </w:r>
    </w:p>
    <w:tbl>
      <w:tblPr>
        <w:tblStyle w:val="a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431"/>
        <w:gridCol w:w="3260"/>
        <w:gridCol w:w="2268"/>
        <w:gridCol w:w="1226"/>
      </w:tblGrid>
      <w:tr w:rsidR="00900C5F" w:rsidRPr="00BB5E8F" w:rsidTr="00F57D21">
        <w:trPr>
          <w:trHeight w:val="301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val="ru-RU" w:eastAsia="en-US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val="ru-RU" w:eastAsia="en-US"/>
              </w:rPr>
              <w:t>телефон</w:t>
            </w:r>
          </w:p>
        </w:tc>
      </w:tr>
      <w:tr w:rsidR="00900C5F" w:rsidRPr="00BB5E8F" w:rsidTr="00F57D21">
        <w:trPr>
          <w:trHeight w:val="307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C5F" w:rsidRPr="00BB5E8F" w:rsidRDefault="00900C5F" w:rsidP="00F57D21">
            <w:pPr>
              <w:tabs>
                <w:tab w:val="left" w:pos="-79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both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C5F" w:rsidRPr="00BB5E8F" w:rsidRDefault="00900C5F" w:rsidP="009D0A72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rPr>
                <w:sz w:val="22"/>
                <w:szCs w:val="22"/>
                <w:lang w:val="ru-RU" w:eastAsia="en-US"/>
              </w:rPr>
            </w:pPr>
          </w:p>
        </w:tc>
      </w:tr>
    </w:tbl>
    <w:p w:rsidR="00900C5F" w:rsidRPr="00BB5E8F" w:rsidRDefault="00900C5F" w:rsidP="00E77C4D">
      <w:pPr>
        <w:pStyle w:val="ac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spacing w:before="120"/>
        <w:ind w:left="-57" w:firstLine="483"/>
        <w:contextualSpacing w:val="0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>Со стороны Страховщика</w:t>
      </w:r>
      <w:r w:rsidRPr="00BB5E8F">
        <w:rPr>
          <w:sz w:val="22"/>
          <w:szCs w:val="22"/>
          <w:lang w:eastAsia="en-US"/>
        </w:rPr>
        <w:t>:</w:t>
      </w:r>
    </w:p>
    <w:tbl>
      <w:tblPr>
        <w:tblStyle w:val="a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431"/>
        <w:gridCol w:w="3260"/>
        <w:gridCol w:w="2268"/>
        <w:gridCol w:w="1271"/>
      </w:tblGrid>
      <w:tr w:rsidR="00900C5F" w:rsidRPr="00BB5E8F" w:rsidTr="00F57D21">
        <w:trPr>
          <w:trHeight w:val="295"/>
        </w:trPr>
        <w:tc>
          <w:tcPr>
            <w:tcW w:w="3431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3260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val="ru-RU" w:eastAsia="en-US"/>
              </w:rPr>
              <w:t>Должность</w:t>
            </w:r>
          </w:p>
        </w:tc>
        <w:tc>
          <w:tcPr>
            <w:tcW w:w="2268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1271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center"/>
              <w:rPr>
                <w:sz w:val="22"/>
                <w:szCs w:val="22"/>
                <w:lang w:eastAsia="en-US"/>
              </w:rPr>
            </w:pPr>
            <w:r w:rsidRPr="00BB5E8F">
              <w:rPr>
                <w:sz w:val="22"/>
                <w:szCs w:val="22"/>
                <w:lang w:val="ru-RU" w:eastAsia="en-US"/>
              </w:rPr>
              <w:t>телефон</w:t>
            </w:r>
          </w:p>
        </w:tc>
      </w:tr>
      <w:tr w:rsidR="00900C5F" w:rsidRPr="00BB5E8F" w:rsidTr="00F57D21">
        <w:trPr>
          <w:trHeight w:val="315"/>
        </w:trPr>
        <w:tc>
          <w:tcPr>
            <w:tcW w:w="3431" w:type="dxa"/>
            <w:vAlign w:val="center"/>
          </w:tcPr>
          <w:p w:rsidR="002B3C7C" w:rsidRPr="00BB5E8F" w:rsidRDefault="002B3C7C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both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3260" w:type="dxa"/>
            <w:vAlign w:val="center"/>
          </w:tcPr>
          <w:p w:rsidR="00900C5F" w:rsidRPr="00BB5E8F" w:rsidRDefault="00900C5F" w:rsidP="00FF54D4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both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2268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both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271" w:type="dxa"/>
            <w:vAlign w:val="center"/>
          </w:tcPr>
          <w:p w:rsidR="00900C5F" w:rsidRPr="00BB5E8F" w:rsidRDefault="00900C5F" w:rsidP="00F57D21">
            <w:pPr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jc w:val="both"/>
              <w:rPr>
                <w:sz w:val="22"/>
                <w:szCs w:val="22"/>
                <w:lang w:val="ru-RU" w:eastAsia="en-US"/>
              </w:rPr>
            </w:pPr>
          </w:p>
        </w:tc>
      </w:tr>
    </w:tbl>
    <w:p w:rsidR="00900C5F" w:rsidRPr="00BB5E8F" w:rsidRDefault="00900C5F" w:rsidP="00E77C4D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993"/>
        </w:tabs>
        <w:ind w:left="-57" w:firstLine="483"/>
        <w:jc w:val="both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 xml:space="preserve">Обмен конфиденциальной информацией о Застрахованных лицах по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>у осуществляется путем передачи её на материальном носителе, либо посредствам электронной почты по адресам указанным в п.1</w:t>
      </w:r>
      <w:r w:rsidR="007E1F8D" w:rsidRPr="00BB5E8F">
        <w:rPr>
          <w:sz w:val="22"/>
          <w:szCs w:val="22"/>
          <w:lang w:val="ru-RU" w:eastAsia="en-US"/>
        </w:rPr>
        <w:t>1</w:t>
      </w:r>
      <w:r w:rsidRPr="00BB5E8F">
        <w:rPr>
          <w:sz w:val="22"/>
          <w:szCs w:val="22"/>
          <w:lang w:val="ru-RU" w:eastAsia="en-US"/>
        </w:rPr>
        <w:t>.3</w:t>
      </w:r>
      <w:proofErr w:type="gramStart"/>
      <w:r w:rsidRPr="00BB5E8F">
        <w:rPr>
          <w:sz w:val="22"/>
          <w:szCs w:val="22"/>
          <w:lang w:val="ru-RU" w:eastAsia="en-US"/>
        </w:rPr>
        <w:t>. настоящего</w:t>
      </w:r>
      <w:proofErr w:type="gramEnd"/>
      <w:r w:rsidRPr="00BB5E8F">
        <w:rPr>
          <w:sz w:val="22"/>
          <w:szCs w:val="22"/>
          <w:lang w:val="ru-RU" w:eastAsia="en-US"/>
        </w:rPr>
        <w:t xml:space="preserve">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 xml:space="preserve">а. Обмен конфиденциальной информацией в электронном виде производится исключительно с применением программных средств защиты информации, например шифрования. </w:t>
      </w:r>
    </w:p>
    <w:p w:rsidR="00900C5F" w:rsidRPr="00BB5E8F" w:rsidRDefault="00900C5F" w:rsidP="00E77C4D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993"/>
        </w:tabs>
        <w:ind w:left="-57" w:firstLine="483"/>
        <w:jc w:val="both"/>
        <w:rPr>
          <w:sz w:val="22"/>
          <w:szCs w:val="22"/>
          <w:lang w:val="ru-RU" w:eastAsia="en-US"/>
        </w:rPr>
      </w:pPr>
      <w:r w:rsidRPr="00BB5E8F">
        <w:rPr>
          <w:sz w:val="22"/>
          <w:szCs w:val="22"/>
          <w:lang w:val="ru-RU" w:eastAsia="en-US"/>
        </w:rPr>
        <w:t xml:space="preserve">Изменения и дополнения в части перечня лиц, ответственных за работу с конфиденциальной информацией, оформляются дополнительным соглашением к </w:t>
      </w:r>
      <w:r w:rsidR="00BC391B" w:rsidRPr="00BB5E8F">
        <w:rPr>
          <w:sz w:val="22"/>
          <w:szCs w:val="22"/>
          <w:lang w:val="ru-RU" w:eastAsia="en-US"/>
        </w:rPr>
        <w:t>Контракт</w:t>
      </w:r>
      <w:r w:rsidRPr="00BB5E8F">
        <w:rPr>
          <w:sz w:val="22"/>
          <w:szCs w:val="22"/>
          <w:lang w:val="ru-RU" w:eastAsia="en-US"/>
        </w:rPr>
        <w:t>у и/или путем направления официального обращения за подписью уполномоченного лица.</w:t>
      </w:r>
    </w:p>
    <w:p w:rsidR="00366283" w:rsidRPr="00BB5E8F" w:rsidRDefault="00366283" w:rsidP="00E77C4D">
      <w:pPr>
        <w:pStyle w:val="s1"/>
        <w:numPr>
          <w:ilvl w:val="1"/>
          <w:numId w:val="16"/>
        </w:numPr>
        <w:tabs>
          <w:tab w:val="left" w:pos="-142"/>
          <w:tab w:val="left" w:pos="567"/>
          <w:tab w:val="left" w:pos="993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BB5E8F">
        <w:rPr>
          <w:rFonts w:ascii="Times New Roman" w:hAnsi="Times New Roman"/>
          <w:sz w:val="22"/>
          <w:szCs w:val="22"/>
          <w:lang w:val="cs-CZ"/>
        </w:rPr>
        <w:t xml:space="preserve">Все изменения и дополнения к настоящему </w:t>
      </w:r>
      <w:r w:rsidR="00BC391B" w:rsidRPr="00BB5E8F">
        <w:rPr>
          <w:rFonts w:ascii="Times New Roman" w:hAnsi="Times New Roman"/>
          <w:sz w:val="22"/>
          <w:szCs w:val="22"/>
          <w:lang w:val="cs-CZ"/>
        </w:rPr>
        <w:t>Контракт</w:t>
      </w:r>
      <w:r w:rsidRPr="00BB5E8F">
        <w:rPr>
          <w:rFonts w:ascii="Times New Roman" w:hAnsi="Times New Roman"/>
          <w:sz w:val="22"/>
          <w:szCs w:val="22"/>
          <w:lang w:val="cs-CZ"/>
        </w:rPr>
        <w:t>у оформляются дополнительным соглашением, которое является его неотъемлемой частью.</w:t>
      </w:r>
    </w:p>
    <w:p w:rsidR="00366283" w:rsidRPr="00BB5E8F" w:rsidRDefault="00366283" w:rsidP="00E77C4D">
      <w:pPr>
        <w:pStyle w:val="s1"/>
        <w:numPr>
          <w:ilvl w:val="1"/>
          <w:numId w:val="16"/>
        </w:numPr>
        <w:tabs>
          <w:tab w:val="left" w:pos="-142"/>
          <w:tab w:val="left" w:pos="567"/>
          <w:tab w:val="left" w:pos="993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BB5E8F">
        <w:rPr>
          <w:rFonts w:ascii="Times New Roman" w:hAnsi="Times New Roman"/>
          <w:sz w:val="22"/>
          <w:szCs w:val="22"/>
          <w:lang w:val="cs-CZ"/>
        </w:rPr>
        <w:t xml:space="preserve">Споры, возникающие по настоящему </w:t>
      </w:r>
      <w:r w:rsidR="00BC391B" w:rsidRPr="00BB5E8F">
        <w:rPr>
          <w:rFonts w:ascii="Times New Roman" w:hAnsi="Times New Roman"/>
          <w:sz w:val="22"/>
          <w:szCs w:val="22"/>
          <w:lang w:val="cs-CZ"/>
        </w:rPr>
        <w:t>Контракт</w:t>
      </w:r>
      <w:r w:rsidRPr="00BB5E8F">
        <w:rPr>
          <w:rFonts w:ascii="Times New Roman" w:hAnsi="Times New Roman"/>
          <w:sz w:val="22"/>
          <w:szCs w:val="22"/>
          <w:lang w:val="cs-CZ"/>
        </w:rPr>
        <w:t>у, разрешаются путем переговоров. При недостижении соглашения спор передается на рассмотрение суда в соответствии с законодательством РФ.</w:t>
      </w:r>
    </w:p>
    <w:p w:rsidR="00366283" w:rsidRPr="00BB5E8F" w:rsidRDefault="00366283" w:rsidP="00E77C4D">
      <w:pPr>
        <w:pStyle w:val="s1"/>
        <w:numPr>
          <w:ilvl w:val="1"/>
          <w:numId w:val="16"/>
        </w:numPr>
        <w:tabs>
          <w:tab w:val="left" w:pos="-142"/>
          <w:tab w:val="left" w:pos="567"/>
          <w:tab w:val="left" w:pos="993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BB5E8F">
        <w:rPr>
          <w:rFonts w:ascii="Times New Roman" w:hAnsi="Times New Roman"/>
          <w:sz w:val="22"/>
          <w:szCs w:val="22"/>
          <w:lang w:val="cs-CZ"/>
        </w:rPr>
        <w:t xml:space="preserve">Во всем остальном, что прямо не урегулировано настоящим </w:t>
      </w:r>
      <w:r w:rsidR="00BC391B" w:rsidRPr="00BB5E8F">
        <w:rPr>
          <w:rFonts w:ascii="Times New Roman" w:hAnsi="Times New Roman"/>
          <w:sz w:val="22"/>
          <w:szCs w:val="22"/>
          <w:lang w:val="cs-CZ"/>
        </w:rPr>
        <w:t>Контракт</w:t>
      </w:r>
      <w:r w:rsidRPr="00BB5E8F">
        <w:rPr>
          <w:rFonts w:ascii="Times New Roman" w:hAnsi="Times New Roman"/>
          <w:sz w:val="22"/>
          <w:szCs w:val="22"/>
          <w:lang w:val="cs-CZ"/>
        </w:rPr>
        <w:t>ом, Правилами страхования, Стороны руководствуются законодательством РФ.</w:t>
      </w:r>
    </w:p>
    <w:p w:rsidR="00366283" w:rsidRPr="00BB5E8F" w:rsidRDefault="00366283" w:rsidP="00E77C4D">
      <w:pPr>
        <w:pStyle w:val="s1"/>
        <w:numPr>
          <w:ilvl w:val="1"/>
          <w:numId w:val="16"/>
        </w:numPr>
        <w:tabs>
          <w:tab w:val="left" w:pos="-142"/>
          <w:tab w:val="left" w:pos="567"/>
          <w:tab w:val="left" w:pos="993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BB5E8F">
        <w:rPr>
          <w:rFonts w:ascii="Times New Roman" w:hAnsi="Times New Roman"/>
          <w:sz w:val="22"/>
          <w:szCs w:val="22"/>
          <w:lang w:val="cs-CZ"/>
        </w:rPr>
        <w:t xml:space="preserve">При решении спорных вопросов положения настоящего </w:t>
      </w:r>
      <w:r w:rsidR="00BC391B" w:rsidRPr="00BB5E8F">
        <w:rPr>
          <w:rFonts w:ascii="Times New Roman" w:hAnsi="Times New Roman"/>
          <w:sz w:val="22"/>
          <w:szCs w:val="22"/>
          <w:lang w:val="cs-CZ"/>
        </w:rPr>
        <w:t>Контракт</w:t>
      </w:r>
      <w:r w:rsidRPr="00BB5E8F">
        <w:rPr>
          <w:rFonts w:ascii="Times New Roman" w:hAnsi="Times New Roman"/>
          <w:sz w:val="22"/>
          <w:szCs w:val="22"/>
          <w:lang w:val="cs-CZ"/>
        </w:rPr>
        <w:t>а страхования имеют преимущественную силу по отношению к Правилам страхования.</w:t>
      </w:r>
    </w:p>
    <w:p w:rsidR="00366283" w:rsidRDefault="00366283" w:rsidP="00C678CF">
      <w:pPr>
        <w:pStyle w:val="s1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BB5E8F">
        <w:rPr>
          <w:rFonts w:ascii="Times New Roman" w:hAnsi="Times New Roman"/>
          <w:sz w:val="22"/>
          <w:szCs w:val="22"/>
          <w:lang w:val="cs-CZ"/>
        </w:rPr>
        <w:t xml:space="preserve">Настоящий </w:t>
      </w:r>
      <w:r w:rsidR="00BC391B" w:rsidRPr="00BB5E8F">
        <w:rPr>
          <w:rFonts w:ascii="Times New Roman" w:hAnsi="Times New Roman"/>
          <w:sz w:val="22"/>
          <w:szCs w:val="22"/>
          <w:lang w:val="cs-CZ"/>
        </w:rPr>
        <w:t>Контракт</w:t>
      </w:r>
      <w:r w:rsidRPr="00BB5E8F">
        <w:rPr>
          <w:rFonts w:ascii="Times New Roman" w:hAnsi="Times New Roman"/>
          <w:sz w:val="22"/>
          <w:szCs w:val="22"/>
          <w:lang w:val="cs-CZ"/>
        </w:rPr>
        <w:t xml:space="preserve"> составлен в двух экземплярах</w:t>
      </w:r>
      <w:r w:rsidRPr="00BB5E8F">
        <w:rPr>
          <w:rFonts w:ascii="Times New Roman" w:hAnsi="Times New Roman"/>
          <w:sz w:val="22"/>
          <w:szCs w:val="22"/>
        </w:rPr>
        <w:t xml:space="preserve"> с приложениями</w:t>
      </w:r>
      <w:r w:rsidRPr="00BB5E8F">
        <w:rPr>
          <w:rFonts w:ascii="Times New Roman" w:hAnsi="Times New Roman"/>
          <w:sz w:val="22"/>
          <w:szCs w:val="22"/>
          <w:lang w:val="cs-CZ"/>
        </w:rPr>
        <w:t>, имеющих одинаковую юридическую силу, по одному для каждой из сторон.</w:t>
      </w:r>
    </w:p>
    <w:p w:rsidR="00C678CF" w:rsidRPr="00C678CF" w:rsidRDefault="00C678CF" w:rsidP="00C678CF">
      <w:pPr>
        <w:pStyle w:val="s1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C678CF">
        <w:rPr>
          <w:rFonts w:ascii="Times New Roman" w:hAnsi="Times New Roman"/>
          <w:sz w:val="22"/>
          <w:szCs w:val="22"/>
          <w:lang w:val="cs-CZ"/>
        </w:rPr>
        <w:t>Стороны договорились, что документы, необходимые для исполнения настоящего Контракта, могут быть переданы посредством системы электронного документооборота (далее – ЭДО), с использованием электронной подписи.</w:t>
      </w:r>
    </w:p>
    <w:p w:rsidR="00C678CF" w:rsidRPr="00C678CF" w:rsidRDefault="00C678CF" w:rsidP="00C678CF">
      <w:pPr>
        <w:pStyle w:val="s1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C678CF">
        <w:rPr>
          <w:rFonts w:ascii="Times New Roman" w:hAnsi="Times New Roman"/>
          <w:sz w:val="22"/>
          <w:szCs w:val="22"/>
          <w:lang w:val="cs-CZ"/>
        </w:rPr>
        <w:t>Обмен электронными документами производится в соответствии с требованиями Федерального закона от 06.04.2011 N 63-ФЗ «Об электронной подписи».</w:t>
      </w:r>
    </w:p>
    <w:p w:rsidR="00C678CF" w:rsidRPr="00BB5E8F" w:rsidRDefault="00C678CF" w:rsidP="00C678CF">
      <w:pPr>
        <w:pStyle w:val="s1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suppressAutoHyphens/>
        <w:ind w:left="-57" w:right="57" w:firstLine="483"/>
        <w:rPr>
          <w:rFonts w:ascii="Times New Roman" w:hAnsi="Times New Roman"/>
          <w:sz w:val="22"/>
          <w:szCs w:val="22"/>
          <w:lang w:val="cs-CZ"/>
        </w:rPr>
      </w:pPr>
      <w:r w:rsidRPr="00C678CF">
        <w:rPr>
          <w:rFonts w:ascii="Times New Roman" w:hAnsi="Times New Roman"/>
          <w:sz w:val="22"/>
          <w:szCs w:val="22"/>
          <w:lang w:val="cs-CZ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:rsidR="00A74698" w:rsidRPr="00BB5E8F" w:rsidRDefault="00A74698" w:rsidP="00E77C4D">
      <w:pPr>
        <w:pStyle w:val="ac"/>
        <w:tabs>
          <w:tab w:val="left" w:pos="567"/>
        </w:tabs>
        <w:spacing w:before="120"/>
        <w:ind w:left="-57" w:right="57" w:firstLine="483"/>
        <w:jc w:val="both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ПРИЛОЖЕНИЯ</w:t>
      </w:r>
      <w:r w:rsidR="00FE160F" w:rsidRPr="00BB5E8F">
        <w:rPr>
          <w:b/>
          <w:sz w:val="22"/>
          <w:szCs w:val="22"/>
          <w:lang w:val="ru-RU"/>
        </w:rPr>
        <w:t>:</w:t>
      </w:r>
    </w:p>
    <w:p w:rsidR="00A74698" w:rsidRPr="00BB5E8F" w:rsidRDefault="00EC2143" w:rsidP="00E77C4D">
      <w:pPr>
        <w:pStyle w:val="ac"/>
        <w:tabs>
          <w:tab w:val="left" w:pos="567"/>
        </w:tabs>
        <w:ind w:left="-57" w:right="57" w:firstLine="483"/>
        <w:jc w:val="both"/>
        <w:rPr>
          <w:b/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Приложение №1</w:t>
      </w:r>
      <w:r w:rsidR="00A74698" w:rsidRPr="00BB5E8F">
        <w:rPr>
          <w:i/>
          <w:sz w:val="22"/>
          <w:szCs w:val="22"/>
          <w:lang w:val="ru-RU"/>
        </w:rPr>
        <w:t xml:space="preserve"> Список Застрахованных лиц</w:t>
      </w:r>
    </w:p>
    <w:p w:rsidR="000D6245" w:rsidRPr="00BB5E8F" w:rsidRDefault="000D6245" w:rsidP="00E77C4D">
      <w:pPr>
        <w:pStyle w:val="ac"/>
        <w:tabs>
          <w:tab w:val="left" w:pos="567"/>
        </w:tabs>
        <w:ind w:left="-57" w:right="57" w:firstLine="483"/>
        <w:jc w:val="both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 xml:space="preserve">Приложение №2. </w:t>
      </w:r>
      <w:r w:rsidR="000A2803" w:rsidRPr="00BB5E8F">
        <w:rPr>
          <w:i/>
          <w:sz w:val="22"/>
          <w:szCs w:val="22"/>
          <w:lang w:val="ru-RU"/>
        </w:rPr>
        <w:t>Расчет цены контракта</w:t>
      </w:r>
    </w:p>
    <w:p w:rsidR="00A74698" w:rsidRPr="00BB5E8F" w:rsidRDefault="000B169F" w:rsidP="00E77C4D">
      <w:pPr>
        <w:pStyle w:val="ac"/>
        <w:tabs>
          <w:tab w:val="left" w:pos="567"/>
        </w:tabs>
        <w:ind w:left="-57" w:right="57" w:firstLine="483"/>
        <w:jc w:val="both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Приложение №</w:t>
      </w:r>
      <w:r w:rsidR="000D6245" w:rsidRPr="00BB5E8F">
        <w:rPr>
          <w:i/>
          <w:sz w:val="22"/>
          <w:szCs w:val="22"/>
          <w:lang w:val="ru-RU"/>
        </w:rPr>
        <w:t>3</w:t>
      </w:r>
      <w:r w:rsidR="00A74698" w:rsidRPr="00BB5E8F">
        <w:rPr>
          <w:i/>
          <w:sz w:val="22"/>
          <w:szCs w:val="22"/>
          <w:lang w:val="ru-RU"/>
        </w:rPr>
        <w:t xml:space="preserve"> </w:t>
      </w:r>
      <w:r w:rsidR="00A17B6B" w:rsidRPr="00BB5E8F">
        <w:rPr>
          <w:i/>
          <w:sz w:val="22"/>
          <w:szCs w:val="22"/>
          <w:lang w:val="ru-RU"/>
        </w:rPr>
        <w:t xml:space="preserve">Правила страхования от несчастных случаев в редакции, действующей на момент заключения настоящего </w:t>
      </w:r>
      <w:r w:rsidR="00BC391B" w:rsidRPr="00BB5E8F">
        <w:rPr>
          <w:i/>
          <w:sz w:val="22"/>
          <w:szCs w:val="22"/>
          <w:lang w:val="ru-RU"/>
        </w:rPr>
        <w:t>Контракт</w:t>
      </w:r>
      <w:r w:rsidR="00A17B6B" w:rsidRPr="00BB5E8F">
        <w:rPr>
          <w:i/>
          <w:sz w:val="22"/>
          <w:szCs w:val="22"/>
          <w:lang w:val="ru-RU"/>
        </w:rPr>
        <w:t>а страхования.</w:t>
      </w:r>
      <w:r w:rsidR="00A74698" w:rsidRPr="00BB5E8F">
        <w:rPr>
          <w:i/>
          <w:sz w:val="22"/>
          <w:szCs w:val="22"/>
          <w:lang w:val="ru-RU"/>
        </w:rPr>
        <w:t xml:space="preserve"> </w:t>
      </w:r>
    </w:p>
    <w:p w:rsidR="00AC6DE3" w:rsidRPr="00BB5E8F" w:rsidRDefault="00AC6DE3" w:rsidP="00E77C4D">
      <w:pPr>
        <w:pStyle w:val="ac"/>
        <w:tabs>
          <w:tab w:val="left" w:pos="567"/>
        </w:tabs>
        <w:spacing w:before="120"/>
        <w:ind w:left="-57" w:firstLine="483"/>
        <w:jc w:val="both"/>
        <w:rPr>
          <w:sz w:val="22"/>
          <w:szCs w:val="22"/>
          <w:lang w:val="ru-RU"/>
        </w:rPr>
      </w:pPr>
    </w:p>
    <w:p w:rsidR="00B53825" w:rsidRPr="00BB5E8F" w:rsidRDefault="00B53825" w:rsidP="00E77C4D">
      <w:pPr>
        <w:pStyle w:val="ac"/>
        <w:tabs>
          <w:tab w:val="left" w:pos="567"/>
        </w:tabs>
        <w:spacing w:before="120"/>
        <w:ind w:left="-57" w:firstLine="483"/>
        <w:jc w:val="both"/>
        <w:rPr>
          <w:sz w:val="22"/>
          <w:szCs w:val="22"/>
          <w:lang w:val="ru-RU"/>
        </w:rPr>
      </w:pPr>
      <w:r w:rsidRPr="00BB5E8F">
        <w:rPr>
          <w:sz w:val="22"/>
          <w:szCs w:val="22"/>
          <w:lang w:val="ru-RU"/>
        </w:rPr>
        <w:lastRenderedPageBreak/>
        <w:t xml:space="preserve">Страхователь, подписывая настоящий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 xml:space="preserve">, подтверждает, что им в установленном Федеральным законом № 152-ФЗ от 27.07.2006 «О персональных данных» порядке получено согласие субъектов персональных данных на передачу и обработку их персональных данных Страховщиком, страховыми агентами, актуариями, перестраховщиками и аудиторами Страховщика для заключения и исполнения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>а страхования.</w:t>
      </w:r>
      <w:r w:rsidR="00956B05" w:rsidRPr="00BB5E8F">
        <w:rPr>
          <w:sz w:val="22"/>
          <w:szCs w:val="22"/>
          <w:lang w:val="ru-RU"/>
        </w:rPr>
        <w:t xml:space="preserve"> Страхователь обязуется предоставить Страховщику по его требованию в трехдневный срок согласие субъектов персональных данных на обработку их персональных данных, если у Страховщика возникнет обязанность предоставления третьим лицам доказательств получения согласия субъектов персональных данных на обработку их персональных данных в соответствии с действующим законодательством Российской Федерации.</w:t>
      </w:r>
      <w:r w:rsidRPr="00BB5E8F">
        <w:rPr>
          <w:sz w:val="22"/>
          <w:szCs w:val="22"/>
          <w:lang w:val="ru-RU"/>
        </w:rPr>
        <w:t xml:space="preserve"> Условия </w:t>
      </w:r>
      <w:r w:rsidR="00BC391B" w:rsidRPr="00BB5E8F">
        <w:rPr>
          <w:sz w:val="22"/>
          <w:szCs w:val="22"/>
          <w:lang w:val="ru-RU"/>
        </w:rPr>
        <w:t>Контракт</w:t>
      </w:r>
      <w:r w:rsidRPr="00BB5E8F">
        <w:rPr>
          <w:sz w:val="22"/>
          <w:szCs w:val="22"/>
          <w:lang w:val="ru-RU"/>
        </w:rPr>
        <w:t xml:space="preserve">а, Правил страхования Страхователю понятны и он с ними ознакомлен и согласен. Правила страхования от несчастных случаев </w:t>
      </w:r>
      <w:r w:rsidR="000D6245" w:rsidRPr="00BB5E8F">
        <w:rPr>
          <w:sz w:val="22"/>
          <w:szCs w:val="22"/>
          <w:lang w:val="ru-RU"/>
        </w:rPr>
        <w:t xml:space="preserve">и Таблицу </w:t>
      </w:r>
      <w:r w:rsidR="00B23BF2" w:rsidRPr="00BB5E8F">
        <w:rPr>
          <w:sz w:val="22"/>
          <w:szCs w:val="22"/>
          <w:lang w:val="ru-RU"/>
        </w:rPr>
        <w:t xml:space="preserve">размеров страховых </w:t>
      </w:r>
      <w:r w:rsidR="000D6245" w:rsidRPr="00BB5E8F">
        <w:rPr>
          <w:sz w:val="22"/>
          <w:szCs w:val="22"/>
          <w:lang w:val="ru-RU"/>
        </w:rPr>
        <w:t>выплат №1</w:t>
      </w:r>
      <w:r w:rsidR="003D2D55" w:rsidRPr="00BB5E8F">
        <w:rPr>
          <w:sz w:val="22"/>
          <w:szCs w:val="22"/>
          <w:lang w:val="ru-RU"/>
        </w:rPr>
        <w:t xml:space="preserve"> получил.</w:t>
      </w:r>
    </w:p>
    <w:p w:rsidR="00A74698" w:rsidRPr="00BB5E8F" w:rsidRDefault="00A74698" w:rsidP="00E77C4D">
      <w:pPr>
        <w:pStyle w:val="ac"/>
        <w:numPr>
          <w:ilvl w:val="0"/>
          <w:numId w:val="16"/>
        </w:numPr>
        <w:tabs>
          <w:tab w:val="left" w:pos="567"/>
        </w:tabs>
        <w:spacing w:before="120" w:after="120"/>
        <w:ind w:left="-57" w:firstLine="0"/>
        <w:contextualSpacing w:val="0"/>
        <w:jc w:val="center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АДРЕСА И РЕКВИЗИТЫ СТОРОН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7381" w:rsidRPr="00BB5E8F" w:rsidTr="003F7498">
        <w:tc>
          <w:tcPr>
            <w:tcW w:w="4961" w:type="dxa"/>
          </w:tcPr>
          <w:p w:rsidR="00447381" w:rsidRPr="00BB5E8F" w:rsidRDefault="007F1042" w:rsidP="00E77C4D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СТРАХОВАТЕЛЬ</w:t>
            </w:r>
            <w:r w:rsidR="00447381" w:rsidRPr="00BB5E8F">
              <w:rPr>
                <w:b/>
                <w:color w:val="000000"/>
                <w:sz w:val="22"/>
                <w:szCs w:val="22"/>
                <w:lang w:val="ru-RU"/>
              </w:rPr>
              <w:t>:</w:t>
            </w:r>
          </w:p>
          <w:p w:rsidR="003D5373" w:rsidRPr="003D5373" w:rsidRDefault="003D5373" w:rsidP="003D5373">
            <w:pPr>
              <w:ind w:left="33"/>
              <w:rPr>
                <w:b/>
                <w:bCs/>
                <w:lang w:val="ru-RU"/>
              </w:rPr>
            </w:pPr>
            <w:r w:rsidRPr="003D5373">
              <w:rPr>
                <w:b/>
                <w:bCs/>
                <w:lang w:val="ru-RU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"Академия фигурного катания на коньках" </w:t>
            </w:r>
          </w:p>
          <w:p w:rsidR="003D5373" w:rsidRPr="003D5373" w:rsidRDefault="003D5373" w:rsidP="003D5373">
            <w:pPr>
              <w:ind w:left="33"/>
              <w:rPr>
                <w:b/>
                <w:bCs/>
                <w:lang w:val="ru-RU"/>
              </w:rPr>
            </w:pPr>
            <w:r w:rsidRPr="003D5373">
              <w:rPr>
                <w:b/>
                <w:bCs/>
                <w:lang w:val="ru-RU"/>
              </w:rPr>
              <w:t>(СПб ГБУ ДО СШОР "Академия фигурного катания на коньках")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197349 Санкт-Петербург ул. Туполевская, 4, литера А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ИНН 7813086215 КПП 781401001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ОКАТО 40270000000 ОКТМО 40325000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ОКПО 27398730 ОКОГУ 2300225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ОКОПФ 75203 ОКВЭД 93.11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 xml:space="preserve">Банк плательщика (получателя): 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ОКЦ № 1 Северо-Западного ГУ Банка России//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УФК по г. Санкт-Петербургу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БИК: 014030106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Счет банка плательщика (получателя): 40102810945370000005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Счет плательщика (получателя): 03224643400000007200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Плательщик (получатель): Комитет финансов Санкт-Петербурга (СПб ГБУ ДО СШОР "Академия фигурного катания на коньках" л/с 0281009)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Приемная директора: (812) 342-65-40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Бухгалтерия: (812) 342-73-33</w:t>
            </w:r>
          </w:p>
          <w:p w:rsidR="003D5373" w:rsidRPr="003D5373" w:rsidRDefault="003D5373" w:rsidP="003D5373">
            <w:pPr>
              <w:ind w:left="33"/>
              <w:rPr>
                <w:bCs/>
                <w:lang w:val="ru-RU"/>
              </w:rPr>
            </w:pPr>
            <w:r w:rsidRPr="003D5373">
              <w:rPr>
                <w:bCs/>
                <w:lang w:val="ru-RU"/>
              </w:rPr>
              <w:t>Электронная почта бухгалтерии</w:t>
            </w:r>
            <w:r w:rsidRPr="003D5373">
              <w:rPr>
                <w:bCs/>
                <w:lang w:val="ru-RU"/>
              </w:rPr>
              <w:tab/>
              <w:t>buh@figure-skate.ru</w:t>
            </w:r>
          </w:p>
          <w:p w:rsidR="003D5373" w:rsidRPr="003D5373" w:rsidRDefault="003D5373" w:rsidP="003D5373">
            <w:pPr>
              <w:rPr>
                <w:bCs/>
                <w:lang w:val="ru-RU"/>
              </w:rPr>
            </w:pPr>
          </w:p>
          <w:p w:rsidR="003D5373" w:rsidRPr="003D5373" w:rsidRDefault="003D5373" w:rsidP="003D5373">
            <w:pPr>
              <w:rPr>
                <w:bCs/>
                <w:lang w:val="ru-RU"/>
              </w:rPr>
            </w:pPr>
          </w:p>
          <w:p w:rsidR="00447381" w:rsidRPr="00783683" w:rsidRDefault="00447381" w:rsidP="003D5373">
            <w:pPr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62" w:type="dxa"/>
          </w:tcPr>
          <w:p w:rsidR="00447381" w:rsidRPr="00BB5E8F" w:rsidRDefault="007F1042" w:rsidP="00E77C4D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СТРАХОВЩИК:</w:t>
            </w:r>
          </w:p>
          <w:p w:rsidR="00447381" w:rsidRPr="00BB5E8F" w:rsidRDefault="00447381" w:rsidP="00A4583E">
            <w:pPr>
              <w:ind w:left="-57"/>
              <w:jc w:val="both"/>
              <w:rPr>
                <w:sz w:val="22"/>
                <w:szCs w:val="22"/>
                <w:lang w:val="ru-RU"/>
              </w:rPr>
            </w:pPr>
            <w:bookmarkStart w:id="2" w:name="Strahman"/>
            <w:bookmarkEnd w:id="2"/>
          </w:p>
        </w:tc>
      </w:tr>
      <w:tr w:rsidR="00447381" w:rsidRPr="00BB5E8F" w:rsidTr="005B5C05">
        <w:trPr>
          <w:trHeight w:val="680"/>
        </w:trPr>
        <w:tc>
          <w:tcPr>
            <w:tcW w:w="4962" w:type="dxa"/>
          </w:tcPr>
          <w:p w:rsidR="00447381" w:rsidRPr="00BB5E8F" w:rsidRDefault="00447381" w:rsidP="00E77C4D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 xml:space="preserve">ЗА </w:t>
            </w:r>
            <w:r w:rsidR="007F1042" w:rsidRPr="00BB5E8F">
              <w:rPr>
                <w:b/>
                <w:color w:val="000000"/>
                <w:sz w:val="22"/>
                <w:szCs w:val="22"/>
                <w:lang w:val="ru-RU"/>
              </w:rPr>
              <w:t>СТРАХОВАТЕЛЯ</w:t>
            </w: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:</w:t>
            </w:r>
          </w:p>
          <w:p w:rsidR="003D5373" w:rsidRDefault="003D5373" w:rsidP="003D5373">
            <w:pPr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3D5373">
            <w:pPr>
              <w:rPr>
                <w:bCs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>В</w:t>
            </w:r>
            <w:r w:rsidRPr="003D5373">
              <w:rPr>
                <w:bCs/>
                <w:sz w:val="22"/>
                <w:szCs w:val="22"/>
                <w:lang w:val="ru-RU"/>
              </w:rPr>
              <w:t xml:space="preserve">РИО директора </w:t>
            </w:r>
            <w:proofErr w:type="spellStart"/>
            <w:r w:rsidRPr="003D5373">
              <w:rPr>
                <w:bCs/>
                <w:sz w:val="22"/>
                <w:szCs w:val="22"/>
                <w:lang w:val="ru-RU"/>
              </w:rPr>
              <w:t>Госвияни</w:t>
            </w:r>
            <w:proofErr w:type="spellEnd"/>
            <w:r w:rsidRPr="003D5373">
              <w:rPr>
                <w:bCs/>
                <w:sz w:val="22"/>
                <w:szCs w:val="22"/>
                <w:lang w:val="ru-RU"/>
              </w:rPr>
              <w:t xml:space="preserve"> Р.Н. </w:t>
            </w:r>
          </w:p>
          <w:p w:rsidR="003D5373" w:rsidRDefault="003D5373" w:rsidP="007F1042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 xml:space="preserve"> </w:t>
            </w:r>
          </w:p>
          <w:p w:rsidR="00447381" w:rsidRPr="003D5373" w:rsidRDefault="003D5373" w:rsidP="007F1042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>П</w:t>
            </w:r>
            <w:r w:rsidR="007F1042" w:rsidRPr="003D5373">
              <w:rPr>
                <w:color w:val="000000"/>
                <w:sz w:val="22"/>
                <w:szCs w:val="22"/>
                <w:lang w:val="ru-RU"/>
              </w:rPr>
              <w:t xml:space="preserve">одписано УЭП </w:t>
            </w:r>
          </w:p>
          <w:p w:rsidR="003F7498" w:rsidRPr="00BB5E8F" w:rsidRDefault="003F7498" w:rsidP="00E77C4D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61" w:type="dxa"/>
          </w:tcPr>
          <w:p w:rsidR="00447381" w:rsidRPr="00BB5E8F" w:rsidRDefault="00447381" w:rsidP="00E77C4D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 xml:space="preserve">ЗА </w:t>
            </w:r>
            <w:r w:rsidR="007F1042" w:rsidRPr="00BB5E8F">
              <w:rPr>
                <w:b/>
                <w:color w:val="000000"/>
                <w:sz w:val="22"/>
                <w:szCs w:val="22"/>
                <w:lang w:val="ru-RU"/>
              </w:rPr>
              <w:t>СТРАХОВЩИКА</w:t>
            </w: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:</w:t>
            </w:r>
          </w:p>
          <w:p w:rsidR="007F1042" w:rsidRPr="00BB5E8F" w:rsidRDefault="007F1042" w:rsidP="00E77C4D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  <w:p w:rsidR="003A6835" w:rsidRPr="00BB5E8F" w:rsidRDefault="003A6835" w:rsidP="007F1042">
            <w:pPr>
              <w:ind w:left="-57" w:right="57"/>
              <w:jc w:val="both"/>
              <w:rPr>
                <w:i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3D5373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Подписано УЭП </w:t>
            </w:r>
          </w:p>
          <w:p w:rsidR="00447381" w:rsidRPr="00BB5E8F" w:rsidRDefault="00447381" w:rsidP="007F1042">
            <w:pPr>
              <w:ind w:left="-57" w:right="57"/>
              <w:jc w:val="both"/>
              <w:rPr>
                <w:i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4B1880" w:rsidRPr="00BB5E8F" w:rsidRDefault="004B1880" w:rsidP="00E77C4D">
      <w:pPr>
        <w:ind w:left="-57"/>
        <w:rPr>
          <w:sz w:val="22"/>
          <w:szCs w:val="22"/>
        </w:rPr>
      </w:pPr>
    </w:p>
    <w:p w:rsidR="00AD53F6" w:rsidRPr="00BB5E8F" w:rsidRDefault="00AD53F6" w:rsidP="00E77C4D">
      <w:pPr>
        <w:ind w:left="-57"/>
        <w:rPr>
          <w:sz w:val="22"/>
          <w:szCs w:val="22"/>
        </w:rPr>
      </w:pPr>
    </w:p>
    <w:p w:rsidR="00AD53F6" w:rsidRPr="00BB5E8F" w:rsidRDefault="00AD53F6" w:rsidP="00E77C4D">
      <w:pPr>
        <w:ind w:left="-57"/>
        <w:rPr>
          <w:sz w:val="22"/>
          <w:szCs w:val="22"/>
        </w:rPr>
      </w:pPr>
    </w:p>
    <w:p w:rsidR="00AD53F6" w:rsidRPr="00BB5E8F" w:rsidRDefault="00AD53F6" w:rsidP="00E77C4D">
      <w:pPr>
        <w:ind w:left="-57"/>
        <w:rPr>
          <w:sz w:val="22"/>
          <w:szCs w:val="22"/>
        </w:rPr>
      </w:pPr>
    </w:p>
    <w:p w:rsidR="003A6835" w:rsidRPr="00BB5E8F" w:rsidRDefault="003A6835" w:rsidP="00E77C4D">
      <w:pPr>
        <w:ind w:left="-57"/>
        <w:rPr>
          <w:sz w:val="22"/>
          <w:szCs w:val="22"/>
        </w:rPr>
      </w:pPr>
    </w:p>
    <w:p w:rsidR="003A6835" w:rsidRPr="00BB5E8F" w:rsidRDefault="003A6835" w:rsidP="00E77C4D">
      <w:pPr>
        <w:ind w:left="-57"/>
        <w:rPr>
          <w:sz w:val="22"/>
          <w:szCs w:val="22"/>
        </w:rPr>
      </w:pPr>
    </w:p>
    <w:p w:rsidR="003A6835" w:rsidRPr="00BB5E8F" w:rsidRDefault="003A6835" w:rsidP="00E77C4D">
      <w:pPr>
        <w:ind w:left="-57"/>
        <w:rPr>
          <w:sz w:val="22"/>
          <w:szCs w:val="22"/>
        </w:rPr>
      </w:pPr>
    </w:p>
    <w:p w:rsidR="003A6835" w:rsidRPr="00BB5E8F" w:rsidRDefault="003A6835" w:rsidP="00E77C4D">
      <w:pPr>
        <w:ind w:left="-57"/>
        <w:rPr>
          <w:sz w:val="22"/>
          <w:szCs w:val="22"/>
        </w:rPr>
      </w:pPr>
    </w:p>
    <w:p w:rsidR="00AD53F6" w:rsidRPr="00BB5E8F" w:rsidRDefault="00AD53F6" w:rsidP="00E77C4D">
      <w:pPr>
        <w:ind w:left="-57"/>
        <w:rPr>
          <w:sz w:val="22"/>
          <w:szCs w:val="22"/>
        </w:rPr>
      </w:pPr>
    </w:p>
    <w:p w:rsidR="00AD53F6" w:rsidRPr="00BB5E8F" w:rsidRDefault="00AD53F6" w:rsidP="00E77C4D">
      <w:pPr>
        <w:ind w:left="-57"/>
        <w:rPr>
          <w:sz w:val="22"/>
          <w:szCs w:val="22"/>
        </w:rPr>
      </w:pPr>
    </w:p>
    <w:p w:rsidR="00AD53F6" w:rsidRPr="00BB5E8F" w:rsidRDefault="00AD53F6" w:rsidP="00AD53F6">
      <w:pPr>
        <w:ind w:left="-57"/>
        <w:rPr>
          <w:sz w:val="22"/>
          <w:szCs w:val="22"/>
          <w:lang w:val="ru-RU"/>
        </w:rPr>
      </w:pPr>
    </w:p>
    <w:p w:rsidR="00C47A1F" w:rsidRPr="00BB5E8F" w:rsidRDefault="00C47A1F" w:rsidP="00AD53F6">
      <w:pPr>
        <w:jc w:val="right"/>
        <w:rPr>
          <w:i/>
          <w:sz w:val="22"/>
          <w:szCs w:val="22"/>
          <w:lang w:val="ru-RU"/>
        </w:rPr>
      </w:pPr>
    </w:p>
    <w:p w:rsidR="00ED6319" w:rsidRPr="00BB5E8F" w:rsidRDefault="00ED6319" w:rsidP="00AD53F6">
      <w:pPr>
        <w:jc w:val="right"/>
        <w:rPr>
          <w:i/>
          <w:sz w:val="22"/>
          <w:szCs w:val="22"/>
          <w:lang w:val="ru-RU"/>
        </w:rPr>
      </w:pPr>
    </w:p>
    <w:p w:rsidR="00C10041" w:rsidRPr="00BB5E8F" w:rsidRDefault="00C10041" w:rsidP="00AD53F6">
      <w:pPr>
        <w:jc w:val="right"/>
        <w:rPr>
          <w:i/>
          <w:sz w:val="22"/>
          <w:szCs w:val="22"/>
          <w:lang w:val="ru-RU"/>
        </w:rPr>
      </w:pP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lastRenderedPageBreak/>
        <w:t>Приложение № 1</w:t>
      </w: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 xml:space="preserve">к Контракту № </w:t>
      </w:r>
      <w:r w:rsidR="003A6835" w:rsidRPr="00BB5E8F">
        <w:rPr>
          <w:i/>
          <w:sz w:val="22"/>
          <w:szCs w:val="22"/>
          <w:lang w:val="ru-RU"/>
        </w:rPr>
        <w:t>__________</w:t>
      </w: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 xml:space="preserve">от </w:t>
      </w:r>
      <w:r w:rsidR="00F630CA" w:rsidRPr="00BB5E8F">
        <w:rPr>
          <w:i/>
          <w:sz w:val="22"/>
          <w:szCs w:val="22"/>
          <w:lang w:val="ru-RU"/>
        </w:rPr>
        <w:t>________</w:t>
      </w:r>
    </w:p>
    <w:p w:rsidR="005E2BC8" w:rsidRPr="00BB5E8F" w:rsidRDefault="005E2BC8" w:rsidP="005E2BC8">
      <w:pPr>
        <w:jc w:val="center"/>
        <w:rPr>
          <w:b/>
          <w:sz w:val="22"/>
          <w:szCs w:val="22"/>
          <w:lang w:val="ru-RU"/>
        </w:rPr>
      </w:pPr>
    </w:p>
    <w:p w:rsidR="005E2BC8" w:rsidRPr="00BB5E8F" w:rsidRDefault="005E2BC8" w:rsidP="005E2BC8">
      <w:pPr>
        <w:jc w:val="center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Застрахованные лица включаются в список после заключения контракта!</w:t>
      </w:r>
    </w:p>
    <w:p w:rsidR="002B4855" w:rsidRPr="00BB5E8F" w:rsidRDefault="002B4855" w:rsidP="00AD53F6">
      <w:pPr>
        <w:jc w:val="center"/>
        <w:rPr>
          <w:b/>
          <w:sz w:val="22"/>
          <w:szCs w:val="22"/>
          <w:lang w:val="ru-RU"/>
        </w:rPr>
      </w:pPr>
    </w:p>
    <w:p w:rsidR="002B4855" w:rsidRPr="00BB5E8F" w:rsidRDefault="005E2BC8" w:rsidP="005E2BC8">
      <w:pPr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Образец</w:t>
      </w:r>
    </w:p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СПИСОК ЗАСТРАХОВАННЫХ ЛИЦ</w:t>
      </w:r>
    </w:p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</w:p>
    <w:tbl>
      <w:tblPr>
        <w:tblStyle w:val="ad"/>
        <w:tblW w:w="10287" w:type="dxa"/>
        <w:jc w:val="center"/>
        <w:tblLook w:val="04A0" w:firstRow="1" w:lastRow="0" w:firstColumn="1" w:lastColumn="0" w:noHBand="0" w:noVBand="1"/>
      </w:tblPr>
      <w:tblGrid>
        <w:gridCol w:w="562"/>
        <w:gridCol w:w="1770"/>
        <w:gridCol w:w="951"/>
        <w:gridCol w:w="1206"/>
        <w:gridCol w:w="4132"/>
        <w:gridCol w:w="1666"/>
      </w:tblGrid>
      <w:tr w:rsidR="005E2BC8" w:rsidRPr="00BB5E8F" w:rsidTr="003A6835">
        <w:trPr>
          <w:jc w:val="center"/>
        </w:trPr>
        <w:tc>
          <w:tcPr>
            <w:tcW w:w="499" w:type="dxa"/>
            <w:vMerge w:val="restart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 xml:space="preserve">№ </w:t>
            </w:r>
            <w:proofErr w:type="spellStart"/>
            <w:r w:rsidRPr="00BB5E8F">
              <w:rPr>
                <w:sz w:val="22"/>
                <w:szCs w:val="22"/>
                <w:lang w:val="ru-RU"/>
              </w:rPr>
              <w:t>п.п</w:t>
            </w:r>
            <w:proofErr w:type="spellEnd"/>
            <w:r w:rsidRPr="00BB5E8F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1764" w:type="dxa"/>
            <w:vMerge w:val="restart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ФИО застрахованного</w:t>
            </w:r>
          </w:p>
        </w:tc>
        <w:tc>
          <w:tcPr>
            <w:tcW w:w="978" w:type="dxa"/>
            <w:vMerge w:val="restart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Пол</w:t>
            </w:r>
          </w:p>
        </w:tc>
        <w:tc>
          <w:tcPr>
            <w:tcW w:w="1027" w:type="dxa"/>
            <w:vMerge w:val="restart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Дата рождения</w:t>
            </w:r>
          </w:p>
        </w:tc>
        <w:tc>
          <w:tcPr>
            <w:tcW w:w="4318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 xml:space="preserve">Страховые риски: смерть в результате страхового случае; инвалидность </w:t>
            </w:r>
            <w:r w:rsidRPr="00BB5E8F">
              <w:rPr>
                <w:sz w:val="22"/>
                <w:szCs w:val="22"/>
                <w:lang w:val="en-US"/>
              </w:rPr>
              <w:t>I</w:t>
            </w:r>
            <w:r w:rsidRPr="00BB5E8F">
              <w:rPr>
                <w:sz w:val="22"/>
                <w:szCs w:val="22"/>
                <w:lang w:val="ru-RU"/>
              </w:rPr>
              <w:t xml:space="preserve">, </w:t>
            </w:r>
            <w:r w:rsidRPr="00BB5E8F">
              <w:rPr>
                <w:sz w:val="22"/>
                <w:szCs w:val="22"/>
                <w:lang w:val="en-US"/>
              </w:rPr>
              <w:t>II</w:t>
            </w:r>
            <w:r w:rsidRPr="00BB5E8F">
              <w:rPr>
                <w:sz w:val="22"/>
                <w:szCs w:val="22"/>
                <w:lang w:val="ru-RU"/>
              </w:rPr>
              <w:t xml:space="preserve">, </w:t>
            </w:r>
            <w:r w:rsidRPr="00BB5E8F">
              <w:rPr>
                <w:sz w:val="22"/>
                <w:szCs w:val="22"/>
                <w:lang w:val="en-US"/>
              </w:rPr>
              <w:t>III</w:t>
            </w:r>
            <w:r w:rsidRPr="00BB5E8F">
              <w:rPr>
                <w:sz w:val="22"/>
                <w:szCs w:val="22"/>
                <w:lang w:val="ru-RU"/>
              </w:rPr>
              <w:t xml:space="preserve"> группы или категория «ребенок- инвалид»; «Телесные повреждения»</w:t>
            </w:r>
            <w:r w:rsidR="005813F3" w:rsidRPr="00BB5E8F">
              <w:rPr>
                <w:sz w:val="22"/>
                <w:szCs w:val="22"/>
                <w:lang w:val="ru-RU"/>
              </w:rPr>
              <w:t>;</w:t>
            </w:r>
          </w:p>
        </w:tc>
        <w:tc>
          <w:tcPr>
            <w:tcW w:w="1701" w:type="dxa"/>
            <w:vMerge w:val="restart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Страховая премия</w:t>
            </w:r>
            <w:r w:rsidR="000633C9" w:rsidRPr="00BB5E8F">
              <w:rPr>
                <w:sz w:val="22"/>
                <w:szCs w:val="22"/>
                <w:lang w:val="ru-RU"/>
              </w:rPr>
              <w:t xml:space="preserve"> (руб.)</w:t>
            </w:r>
          </w:p>
        </w:tc>
      </w:tr>
      <w:tr w:rsidR="005E2BC8" w:rsidRPr="00BB5E8F" w:rsidTr="003A6835">
        <w:trPr>
          <w:jc w:val="center"/>
        </w:trPr>
        <w:tc>
          <w:tcPr>
            <w:tcW w:w="499" w:type="dxa"/>
            <w:vMerge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764" w:type="dxa"/>
            <w:vMerge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78" w:type="dxa"/>
            <w:vMerge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27" w:type="dxa"/>
            <w:vMerge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4318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Страховая сумма, руб.</w:t>
            </w:r>
          </w:p>
        </w:tc>
        <w:tc>
          <w:tcPr>
            <w:tcW w:w="1701" w:type="dxa"/>
            <w:vMerge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5E2BC8" w:rsidRPr="00BB5E8F" w:rsidTr="003A6835">
        <w:trPr>
          <w:jc w:val="center"/>
        </w:trPr>
        <w:tc>
          <w:tcPr>
            <w:tcW w:w="499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764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Иванов Иван Иванович</w:t>
            </w:r>
          </w:p>
        </w:tc>
        <w:tc>
          <w:tcPr>
            <w:tcW w:w="978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М</w:t>
            </w:r>
          </w:p>
        </w:tc>
        <w:tc>
          <w:tcPr>
            <w:tcW w:w="1027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01.01.1990</w:t>
            </w:r>
          </w:p>
        </w:tc>
        <w:tc>
          <w:tcPr>
            <w:tcW w:w="4318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highlight w:val="yellow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highlight w:val="yellow"/>
                <w:lang w:val="ru-RU"/>
              </w:rPr>
            </w:pPr>
          </w:p>
        </w:tc>
      </w:tr>
      <w:tr w:rsidR="005E2BC8" w:rsidRPr="00BB5E8F" w:rsidTr="003A6835">
        <w:trPr>
          <w:jc w:val="center"/>
        </w:trPr>
        <w:tc>
          <w:tcPr>
            <w:tcW w:w="499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764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78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27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4318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</w:tcPr>
          <w:p w:rsidR="005E2BC8" w:rsidRPr="00BB5E8F" w:rsidRDefault="005E2BC8" w:rsidP="00AD53F6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</w:p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</w:p>
    <w:tbl>
      <w:tblPr>
        <w:tblW w:w="9983" w:type="dxa"/>
        <w:jc w:val="center"/>
        <w:tblLayout w:type="fixed"/>
        <w:tblLook w:val="0000" w:firstRow="0" w:lastRow="0" w:firstColumn="0" w:lastColumn="0" w:noHBand="0" w:noVBand="0"/>
      </w:tblPr>
      <w:tblGrid>
        <w:gridCol w:w="4992"/>
        <w:gridCol w:w="4991"/>
      </w:tblGrid>
      <w:tr w:rsidR="00B20AC2" w:rsidRPr="00BB5E8F" w:rsidTr="00B20AC2">
        <w:trPr>
          <w:trHeight w:val="20"/>
          <w:jc w:val="center"/>
        </w:trPr>
        <w:tc>
          <w:tcPr>
            <w:tcW w:w="4992" w:type="dxa"/>
          </w:tcPr>
          <w:p w:rsidR="00B20AC2" w:rsidRPr="00BB5E8F" w:rsidRDefault="00B20AC2" w:rsidP="009A76C3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СТРАХОВАТЕЛЬ:</w:t>
            </w:r>
          </w:p>
          <w:p w:rsidR="003D5373" w:rsidRDefault="003D5373" w:rsidP="003D5373">
            <w:pPr>
              <w:autoSpaceDE w:val="0"/>
              <w:autoSpaceDN w:val="0"/>
              <w:adjustRightInd w:val="0"/>
              <w:ind w:left="-57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3D5373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СПб ГБУ ДО СШОР </w:t>
            </w:r>
          </w:p>
          <w:p w:rsidR="003D5373" w:rsidRPr="003D5373" w:rsidRDefault="003D5373" w:rsidP="003D5373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"Академия фигурного катания на коньках"</w:t>
            </w:r>
          </w:p>
          <w:p w:rsidR="003D5373" w:rsidRPr="003D5373" w:rsidRDefault="003D5373" w:rsidP="003D5373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ВРИО директора </w:t>
            </w:r>
            <w:proofErr w:type="spellStart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Госвияни</w:t>
            </w:r>
            <w:proofErr w:type="spellEnd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 Р.Н. </w:t>
            </w:r>
          </w:p>
          <w:p w:rsidR="00B20AC2" w:rsidRPr="00BB5E8F" w:rsidRDefault="00B20AC2" w:rsidP="009A76C3">
            <w:pPr>
              <w:autoSpaceDE w:val="0"/>
              <w:autoSpaceDN w:val="0"/>
              <w:adjustRightInd w:val="0"/>
              <w:ind w:left="-57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</w:tcPr>
          <w:p w:rsidR="00B20AC2" w:rsidRPr="00BB5E8F" w:rsidRDefault="00B20AC2" w:rsidP="009A76C3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СТРАХОВЩИК:</w:t>
            </w:r>
          </w:p>
          <w:p w:rsidR="00B20AC2" w:rsidRPr="00BB5E8F" w:rsidRDefault="00B20AC2" w:rsidP="009A76C3">
            <w:pPr>
              <w:rPr>
                <w:sz w:val="22"/>
                <w:szCs w:val="22"/>
                <w:lang w:val="ru-RU"/>
              </w:rPr>
            </w:pPr>
          </w:p>
          <w:p w:rsidR="003A6835" w:rsidRPr="00BB5E8F" w:rsidRDefault="003A6835" w:rsidP="009A76C3">
            <w:pPr>
              <w:rPr>
                <w:sz w:val="22"/>
                <w:szCs w:val="22"/>
                <w:lang w:val="ru-RU"/>
              </w:rPr>
            </w:pPr>
          </w:p>
          <w:p w:rsidR="00B20AC2" w:rsidRPr="00BB5E8F" w:rsidRDefault="00B20AC2" w:rsidP="009A76C3">
            <w:pPr>
              <w:rPr>
                <w:sz w:val="22"/>
                <w:szCs w:val="22"/>
                <w:lang w:val="ru-RU"/>
              </w:rPr>
            </w:pPr>
          </w:p>
          <w:p w:rsidR="00B20AC2" w:rsidRPr="00BB5E8F" w:rsidRDefault="00B20AC2" w:rsidP="009A76C3">
            <w:pPr>
              <w:framePr w:hSpace="180" w:wrap="around" w:vAnchor="text" w:hAnchor="margin" w:x="134" w:y="180"/>
              <w:tabs>
                <w:tab w:val="left" w:pos="1122"/>
              </w:tabs>
              <w:rPr>
                <w:sz w:val="22"/>
                <w:szCs w:val="22"/>
                <w:lang w:val="ru-RU"/>
              </w:rPr>
            </w:pPr>
          </w:p>
        </w:tc>
      </w:tr>
      <w:tr w:rsidR="00B20AC2" w:rsidRPr="00BB5E8F" w:rsidTr="00B20AC2">
        <w:trPr>
          <w:trHeight w:val="20"/>
          <w:jc w:val="center"/>
        </w:trPr>
        <w:tc>
          <w:tcPr>
            <w:tcW w:w="4992" w:type="dxa"/>
          </w:tcPr>
          <w:p w:rsidR="00B20AC2" w:rsidRPr="00BB5E8F" w:rsidRDefault="00B20AC2" w:rsidP="009A76C3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B20AC2" w:rsidRPr="003D5373" w:rsidRDefault="003D5373" w:rsidP="009A76C3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>П</w:t>
            </w:r>
            <w:r w:rsidR="00B20AC2" w:rsidRPr="003D5373">
              <w:rPr>
                <w:color w:val="000000"/>
                <w:sz w:val="22"/>
                <w:szCs w:val="22"/>
                <w:lang w:val="ru-RU"/>
              </w:rPr>
              <w:t xml:space="preserve">одписано УЭП </w:t>
            </w:r>
          </w:p>
          <w:p w:rsidR="00B20AC2" w:rsidRPr="00BB5E8F" w:rsidRDefault="00B20AC2" w:rsidP="009A76C3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</w:tcPr>
          <w:p w:rsidR="003A6835" w:rsidRPr="00BB5E8F" w:rsidRDefault="00B20AC2" w:rsidP="009A76C3">
            <w:pPr>
              <w:ind w:left="-57" w:right="57"/>
              <w:jc w:val="both"/>
              <w:rPr>
                <w:i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 </w:t>
            </w:r>
          </w:p>
          <w:p w:rsidR="00B20AC2" w:rsidRPr="003D5373" w:rsidRDefault="00B20AC2" w:rsidP="003D5373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</w:t>
            </w:r>
            <w:r w:rsidR="003D5373" w:rsidRPr="003D5373">
              <w:rPr>
                <w:color w:val="000000"/>
                <w:sz w:val="22"/>
                <w:szCs w:val="22"/>
                <w:lang w:val="ru-RU"/>
              </w:rPr>
              <w:t>П</w:t>
            </w: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одписано УЭП    </w:t>
            </w:r>
          </w:p>
        </w:tc>
      </w:tr>
    </w:tbl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</w:p>
    <w:p w:rsidR="00AD53F6" w:rsidRPr="00BB5E8F" w:rsidRDefault="00AD53F6" w:rsidP="00AD53F6">
      <w:pPr>
        <w:rPr>
          <w:b/>
          <w:sz w:val="22"/>
          <w:szCs w:val="22"/>
          <w:lang w:val="ru-RU"/>
        </w:rPr>
        <w:sectPr w:rsidR="00AD53F6" w:rsidRPr="00BB5E8F" w:rsidSect="00C678CF">
          <w:headerReference w:type="default" r:id="rId7"/>
          <w:footerReference w:type="even" r:id="rId8"/>
          <w:footerReference w:type="default" r:id="rId9"/>
          <w:pgSz w:w="11906" w:h="16838"/>
          <w:pgMar w:top="851" w:right="424" w:bottom="709" w:left="1134" w:header="567" w:footer="567" w:gutter="0"/>
          <w:cols w:space="708"/>
          <w:titlePg/>
          <w:docGrid w:linePitch="360"/>
        </w:sectPr>
      </w:pP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Приложение № 2</w:t>
      </w: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 xml:space="preserve">к Контракту № </w:t>
      </w:r>
      <w:r w:rsidR="003D5373">
        <w:rPr>
          <w:i/>
          <w:sz w:val="22"/>
          <w:szCs w:val="22"/>
          <w:lang w:val="ru-RU"/>
        </w:rPr>
        <w:t>_____________</w:t>
      </w:r>
    </w:p>
    <w:p w:rsidR="00AD53F6" w:rsidRPr="00BB5E8F" w:rsidRDefault="00F630CA" w:rsidP="00F630CA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от ___________</w:t>
      </w:r>
    </w:p>
    <w:p w:rsidR="00AD53F6" w:rsidRPr="00BB5E8F" w:rsidRDefault="0018077B" w:rsidP="00AD53F6">
      <w:pPr>
        <w:jc w:val="center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РАСЧЕТ ЦЕНЫ КОНТРАКТА</w:t>
      </w:r>
    </w:p>
    <w:p w:rsidR="00AD53F6" w:rsidRPr="00BB5E8F" w:rsidRDefault="00AD53F6" w:rsidP="00AD53F6">
      <w:pPr>
        <w:jc w:val="center"/>
        <w:rPr>
          <w:b/>
          <w:sz w:val="22"/>
          <w:szCs w:val="22"/>
          <w:lang w:val="ru-RU"/>
        </w:rPr>
      </w:pPr>
    </w:p>
    <w:p w:rsidR="00AD53F6" w:rsidRPr="00BB5E8F" w:rsidRDefault="00AD53F6" w:rsidP="00AD53F6">
      <w:pPr>
        <w:jc w:val="center"/>
        <w:rPr>
          <w:sz w:val="22"/>
          <w:szCs w:val="22"/>
          <w:lang w:val="ru-RU"/>
        </w:rPr>
      </w:pPr>
    </w:p>
    <w:tbl>
      <w:tblPr>
        <w:tblW w:w="15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22"/>
        <w:gridCol w:w="770"/>
        <w:gridCol w:w="4961"/>
        <w:gridCol w:w="31"/>
        <w:gridCol w:w="1387"/>
        <w:gridCol w:w="1560"/>
        <w:gridCol w:w="708"/>
        <w:gridCol w:w="1336"/>
        <w:gridCol w:w="1947"/>
        <w:gridCol w:w="1962"/>
        <w:gridCol w:w="426"/>
      </w:tblGrid>
      <w:tr w:rsidR="00F630CA" w:rsidRPr="00BB5E8F" w:rsidTr="00C678CF">
        <w:trPr>
          <w:gridAfter w:val="1"/>
          <w:wAfter w:w="426" w:type="dxa"/>
          <w:trHeight w:val="345"/>
          <w:tblHeader/>
        </w:trPr>
        <w:tc>
          <w:tcPr>
            <w:tcW w:w="64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9A76C3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>№</w:t>
            </w:r>
          </w:p>
        </w:tc>
        <w:tc>
          <w:tcPr>
            <w:tcW w:w="5731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FD64AD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 xml:space="preserve">Наименование </w:t>
            </w:r>
            <w:r w:rsidR="00FD64AD" w:rsidRPr="00BB5E8F">
              <w:rPr>
                <w:b/>
                <w:bCs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141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9A76C3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>Количество</w:t>
            </w:r>
          </w:p>
        </w:tc>
        <w:tc>
          <w:tcPr>
            <w:tcW w:w="226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9A76C3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>Ед.</w:t>
            </w:r>
            <w:r w:rsidRPr="00BB5E8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B5E8F">
              <w:rPr>
                <w:b/>
                <w:bCs/>
                <w:sz w:val="22"/>
                <w:szCs w:val="22"/>
                <w:lang w:val="ru-RU"/>
              </w:rPr>
              <w:t>изм.</w:t>
            </w:r>
          </w:p>
        </w:tc>
        <w:tc>
          <w:tcPr>
            <w:tcW w:w="3283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9A76C3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>Цена за единицу (руб.)</w:t>
            </w:r>
          </w:p>
        </w:tc>
        <w:tc>
          <w:tcPr>
            <w:tcW w:w="19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D53F6" w:rsidRPr="00BB5E8F" w:rsidRDefault="00AD53F6" w:rsidP="002F2C33">
            <w:pPr>
              <w:spacing w:after="15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BB5E8F">
              <w:rPr>
                <w:b/>
                <w:bCs/>
                <w:sz w:val="22"/>
                <w:szCs w:val="22"/>
                <w:lang w:val="ru-RU"/>
              </w:rPr>
              <w:t>Итого (руб.)</w:t>
            </w:r>
          </w:p>
        </w:tc>
      </w:tr>
      <w:tr w:rsidR="00256B57" w:rsidRPr="00256B57" w:rsidTr="00C678CF">
        <w:trPr>
          <w:gridAfter w:val="1"/>
          <w:wAfter w:w="426" w:type="dxa"/>
          <w:trHeight w:val="529"/>
        </w:trPr>
        <w:tc>
          <w:tcPr>
            <w:tcW w:w="64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56B57" w:rsidRPr="00BB5E8F" w:rsidRDefault="00256B57" w:rsidP="00C678CF">
            <w:pPr>
              <w:jc w:val="center"/>
              <w:rPr>
                <w:sz w:val="22"/>
                <w:szCs w:val="22"/>
                <w:lang w:val="ru-RU"/>
              </w:rPr>
            </w:pPr>
            <w:r w:rsidRPr="00BB5E8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731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56B57" w:rsidRPr="00256B57" w:rsidRDefault="00256B57" w:rsidP="00C678CF">
            <w:pPr>
              <w:rPr>
                <w:color w:val="000000"/>
                <w:sz w:val="24"/>
                <w:lang w:val="ru-RU"/>
              </w:rPr>
            </w:pPr>
            <w:proofErr w:type="spellStart"/>
            <w:r w:rsidRPr="00256B57">
              <w:rPr>
                <w:color w:val="000000"/>
                <w:sz w:val="24"/>
              </w:rPr>
              <w:t>Страхование</w:t>
            </w:r>
            <w:proofErr w:type="spellEnd"/>
            <w:r w:rsidRPr="00256B57">
              <w:rPr>
                <w:color w:val="000000"/>
                <w:sz w:val="24"/>
              </w:rPr>
              <w:t xml:space="preserve"> </w:t>
            </w:r>
            <w:proofErr w:type="spellStart"/>
            <w:r w:rsidRPr="00256B57">
              <w:rPr>
                <w:color w:val="000000"/>
                <w:sz w:val="24"/>
              </w:rPr>
              <w:t>обучающихся</w:t>
            </w:r>
            <w:proofErr w:type="spellEnd"/>
            <w:r w:rsidRPr="00256B57">
              <w:rPr>
                <w:color w:val="000000"/>
                <w:sz w:val="24"/>
              </w:rPr>
              <w:t xml:space="preserve"> (</w:t>
            </w:r>
            <w:proofErr w:type="spellStart"/>
            <w:r w:rsidRPr="00256B57">
              <w:rPr>
                <w:color w:val="000000"/>
                <w:sz w:val="24"/>
              </w:rPr>
              <w:t>спортсменов</w:t>
            </w:r>
            <w:proofErr w:type="spellEnd"/>
            <w:r w:rsidRPr="00256B57">
              <w:rPr>
                <w:color w:val="000000"/>
                <w:sz w:val="24"/>
              </w:rPr>
              <w:t>)</w:t>
            </w:r>
          </w:p>
        </w:tc>
        <w:tc>
          <w:tcPr>
            <w:tcW w:w="141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56B57" w:rsidRPr="00BB5E8F" w:rsidRDefault="003D5373" w:rsidP="00C678CF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350</w:t>
            </w:r>
          </w:p>
        </w:tc>
        <w:tc>
          <w:tcPr>
            <w:tcW w:w="2268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56B57" w:rsidRPr="00BB5E8F" w:rsidRDefault="00256B57" w:rsidP="00C678CF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Чел.</w:t>
            </w:r>
          </w:p>
        </w:tc>
        <w:tc>
          <w:tcPr>
            <w:tcW w:w="3283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56B57" w:rsidRPr="00BB5E8F" w:rsidRDefault="00256B57" w:rsidP="00256B57">
            <w:pPr>
              <w:spacing w:after="150"/>
              <w:jc w:val="right"/>
              <w:rPr>
                <w:sz w:val="22"/>
                <w:szCs w:val="22"/>
                <w:lang w:val="ru-RU"/>
              </w:rPr>
            </w:pPr>
          </w:p>
        </w:tc>
        <w:tc>
          <w:tcPr>
            <w:tcW w:w="19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56B57" w:rsidRPr="00BB5E8F" w:rsidRDefault="00256B57" w:rsidP="00256B57">
            <w:pPr>
              <w:spacing w:after="150"/>
              <w:jc w:val="right"/>
              <w:rPr>
                <w:sz w:val="22"/>
                <w:szCs w:val="22"/>
                <w:lang w:val="ru-RU"/>
              </w:rPr>
            </w:pPr>
          </w:p>
        </w:tc>
      </w:tr>
      <w:tr w:rsidR="00FF54D4" w:rsidRPr="00BB5E8F" w:rsidTr="00C678CF">
        <w:trPr>
          <w:gridAfter w:val="1"/>
          <w:wAfter w:w="426" w:type="dxa"/>
          <w:trHeight w:val="215"/>
        </w:trPr>
        <w:tc>
          <w:tcPr>
            <w:tcW w:w="13348" w:type="dxa"/>
            <w:gridSpan w:val="10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F54D4" w:rsidRPr="00BB5E8F" w:rsidRDefault="00FF54D4" w:rsidP="009A76C3">
            <w:pPr>
              <w:spacing w:after="150"/>
              <w:jc w:val="right"/>
              <w:rPr>
                <w:sz w:val="22"/>
                <w:szCs w:val="22"/>
                <w:lang w:val="en-US"/>
              </w:rPr>
            </w:pPr>
            <w:r w:rsidRPr="00BB5E8F">
              <w:rPr>
                <w:sz w:val="22"/>
                <w:szCs w:val="22"/>
                <w:lang w:val="ru-RU"/>
              </w:rPr>
              <w:t>Итого</w:t>
            </w:r>
            <w:r w:rsidRPr="00BB5E8F">
              <w:rPr>
                <w:sz w:val="22"/>
                <w:szCs w:val="22"/>
                <w:lang w:val="en-US"/>
              </w:rPr>
              <w:t>:</w:t>
            </w:r>
          </w:p>
        </w:tc>
        <w:tc>
          <w:tcPr>
            <w:tcW w:w="19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F54D4" w:rsidRPr="00BB5E8F" w:rsidRDefault="00FF54D4" w:rsidP="009A76C3">
            <w:pPr>
              <w:spacing w:after="150"/>
              <w:jc w:val="right"/>
              <w:rPr>
                <w:sz w:val="22"/>
                <w:szCs w:val="22"/>
                <w:lang w:val="ru-RU"/>
              </w:rPr>
            </w:pPr>
          </w:p>
        </w:tc>
      </w:tr>
      <w:tr w:rsidR="00AD53F6" w:rsidRPr="00BB5E8F" w:rsidTr="00C678C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26" w:type="dxa"/>
          <w:trHeight w:val="449"/>
          <w:jc w:val="center"/>
        </w:trPr>
        <w:tc>
          <w:tcPr>
            <w:tcW w:w="8931" w:type="dxa"/>
            <w:gridSpan w:val="6"/>
          </w:tcPr>
          <w:p w:rsidR="003D5373" w:rsidRPr="00BB5E8F" w:rsidRDefault="003D5373" w:rsidP="00F630C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379" w:type="dxa"/>
            <w:gridSpan w:val="5"/>
          </w:tcPr>
          <w:p w:rsidR="00AD53F6" w:rsidRPr="00BB5E8F" w:rsidRDefault="00AD53F6" w:rsidP="00F630CA">
            <w:pPr>
              <w:rPr>
                <w:sz w:val="22"/>
                <w:szCs w:val="22"/>
                <w:lang w:val="ru-RU"/>
              </w:rPr>
            </w:pPr>
          </w:p>
        </w:tc>
      </w:tr>
      <w:tr w:rsidR="00AD53F6" w:rsidRPr="00BB5E8F" w:rsidTr="00C678C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26" w:type="dxa"/>
          <w:trHeight w:val="19"/>
          <w:jc w:val="center"/>
        </w:trPr>
        <w:tc>
          <w:tcPr>
            <w:tcW w:w="8931" w:type="dxa"/>
            <w:gridSpan w:val="6"/>
          </w:tcPr>
          <w:p w:rsidR="00AD53F6" w:rsidRPr="00BB5E8F" w:rsidRDefault="00AD53F6" w:rsidP="00F630CA">
            <w:pPr>
              <w:ind w:left="-57" w:right="57"/>
              <w:rPr>
                <w:i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379" w:type="dxa"/>
            <w:gridSpan w:val="5"/>
          </w:tcPr>
          <w:p w:rsidR="00AD53F6" w:rsidRPr="00BB5E8F" w:rsidRDefault="00AD53F6" w:rsidP="00F630CA">
            <w:pPr>
              <w:ind w:left="-57" w:right="57"/>
              <w:rPr>
                <w:i/>
                <w:color w:val="000000"/>
                <w:sz w:val="22"/>
                <w:szCs w:val="22"/>
                <w:lang w:val="ru-RU"/>
              </w:rPr>
            </w:pPr>
          </w:p>
        </w:tc>
      </w:tr>
      <w:tr w:rsidR="003D5373" w:rsidRPr="00BB5E8F" w:rsidTr="00C678C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3"/>
          <w:gridAfter w:val="3"/>
          <w:wBefore w:w="1418" w:type="dxa"/>
          <w:wAfter w:w="4335" w:type="dxa"/>
          <w:trHeight w:val="20"/>
          <w:jc w:val="center"/>
        </w:trPr>
        <w:tc>
          <w:tcPr>
            <w:tcW w:w="4992" w:type="dxa"/>
            <w:gridSpan w:val="2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СТРАХОВАТЕЛЬ:</w:t>
            </w:r>
          </w:p>
          <w:p w:rsid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СПб ГБУ ДО СШОР </w:t>
            </w: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"Академия фигурного катания на коньках"</w:t>
            </w: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ВРИО директора </w:t>
            </w:r>
            <w:proofErr w:type="spellStart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Госвияни</w:t>
            </w:r>
            <w:proofErr w:type="spellEnd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 Р.Н. </w:t>
            </w:r>
          </w:p>
          <w:p w:rsidR="003D5373" w:rsidRPr="00BB5E8F" w:rsidRDefault="003D5373" w:rsidP="00F920DF">
            <w:pPr>
              <w:autoSpaceDE w:val="0"/>
              <w:autoSpaceDN w:val="0"/>
              <w:adjustRightInd w:val="0"/>
              <w:ind w:left="-57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  <w:gridSpan w:val="4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СТРАХОВЩИК:</w:t>
            </w: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framePr w:hSpace="180" w:wrap="around" w:vAnchor="text" w:hAnchor="margin" w:x="134" w:y="180"/>
              <w:tabs>
                <w:tab w:val="left" w:pos="1122"/>
              </w:tabs>
              <w:rPr>
                <w:sz w:val="22"/>
                <w:szCs w:val="22"/>
                <w:lang w:val="ru-RU"/>
              </w:rPr>
            </w:pPr>
          </w:p>
        </w:tc>
      </w:tr>
      <w:tr w:rsidR="003D5373" w:rsidRPr="00BB5E8F" w:rsidTr="00C678C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3"/>
          <w:gridAfter w:val="3"/>
          <w:wBefore w:w="1418" w:type="dxa"/>
          <w:wAfter w:w="4335" w:type="dxa"/>
          <w:trHeight w:val="20"/>
          <w:jc w:val="center"/>
        </w:trPr>
        <w:tc>
          <w:tcPr>
            <w:tcW w:w="4992" w:type="dxa"/>
            <w:gridSpan w:val="2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Подписано УЭП </w:t>
            </w:r>
          </w:p>
          <w:p w:rsidR="003D5373" w:rsidRPr="00BB5E8F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  <w:gridSpan w:val="4"/>
          </w:tcPr>
          <w:p w:rsidR="003D5373" w:rsidRPr="00BB5E8F" w:rsidRDefault="003D5373" w:rsidP="00F920DF">
            <w:pPr>
              <w:ind w:left="-57" w:right="57"/>
              <w:jc w:val="both"/>
              <w:rPr>
                <w:i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 </w:t>
            </w:r>
          </w:p>
          <w:p w:rsidR="003D5373" w:rsidRPr="003D5373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</w:t>
            </w: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Подписано УЭП    </w:t>
            </w:r>
          </w:p>
        </w:tc>
      </w:tr>
    </w:tbl>
    <w:p w:rsidR="00AD53F6" w:rsidRPr="00BB5E8F" w:rsidRDefault="00AD53F6" w:rsidP="00AD53F6">
      <w:pPr>
        <w:rPr>
          <w:sz w:val="22"/>
          <w:szCs w:val="22"/>
          <w:lang w:val="ru-RU"/>
        </w:rPr>
        <w:sectPr w:rsidR="00AD53F6" w:rsidRPr="00BB5E8F" w:rsidSect="009A76C3">
          <w:pgSz w:w="16838" w:h="11906" w:orient="landscape"/>
          <w:pgMar w:top="1134" w:right="851" w:bottom="425" w:left="851" w:header="567" w:footer="567" w:gutter="0"/>
          <w:cols w:space="708"/>
          <w:titlePg/>
          <w:docGrid w:linePitch="360"/>
        </w:sectPr>
      </w:pPr>
    </w:p>
    <w:p w:rsidR="00AD53F6" w:rsidRPr="00BB5E8F" w:rsidRDefault="00AD53F6" w:rsidP="00F630CA">
      <w:pPr>
        <w:tabs>
          <w:tab w:val="left" w:pos="567"/>
        </w:tabs>
        <w:ind w:right="57"/>
        <w:rPr>
          <w:b/>
          <w:i/>
          <w:sz w:val="22"/>
          <w:szCs w:val="22"/>
          <w:lang w:val="ru-RU"/>
        </w:rPr>
      </w:pP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Приложение № 3</w:t>
      </w:r>
    </w:p>
    <w:p w:rsidR="00AD53F6" w:rsidRPr="00BB5E8F" w:rsidRDefault="00AD53F6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 xml:space="preserve">к Контракту № </w:t>
      </w:r>
      <w:r w:rsidR="003D5373">
        <w:rPr>
          <w:i/>
          <w:sz w:val="22"/>
          <w:szCs w:val="22"/>
          <w:lang w:val="ru-RU"/>
        </w:rPr>
        <w:t>____________</w:t>
      </w:r>
    </w:p>
    <w:p w:rsidR="00AD53F6" w:rsidRPr="00BB5E8F" w:rsidRDefault="00F630CA" w:rsidP="00AD53F6">
      <w:pPr>
        <w:jc w:val="right"/>
        <w:rPr>
          <w:i/>
          <w:sz w:val="22"/>
          <w:szCs w:val="22"/>
          <w:lang w:val="ru-RU"/>
        </w:rPr>
      </w:pPr>
      <w:r w:rsidRPr="00BB5E8F">
        <w:rPr>
          <w:i/>
          <w:sz w:val="22"/>
          <w:szCs w:val="22"/>
          <w:lang w:val="ru-RU"/>
        </w:rPr>
        <w:t>от ________</w:t>
      </w:r>
    </w:p>
    <w:p w:rsidR="00AD53F6" w:rsidRPr="00BB5E8F" w:rsidRDefault="00AD53F6" w:rsidP="00AD53F6">
      <w:pPr>
        <w:pStyle w:val="ac"/>
        <w:tabs>
          <w:tab w:val="left" w:pos="567"/>
        </w:tabs>
        <w:ind w:left="-57" w:right="57" w:firstLine="483"/>
        <w:jc w:val="center"/>
        <w:rPr>
          <w:b/>
          <w:i/>
          <w:sz w:val="22"/>
          <w:szCs w:val="22"/>
          <w:lang w:val="ru-RU"/>
        </w:rPr>
      </w:pPr>
    </w:p>
    <w:p w:rsidR="00AD53F6" w:rsidRPr="00BB5E8F" w:rsidRDefault="00AD53F6" w:rsidP="00AD53F6">
      <w:pPr>
        <w:pStyle w:val="ac"/>
        <w:tabs>
          <w:tab w:val="left" w:pos="567"/>
        </w:tabs>
        <w:ind w:left="-57" w:right="57" w:firstLine="483"/>
        <w:jc w:val="center"/>
        <w:rPr>
          <w:b/>
          <w:i/>
          <w:sz w:val="22"/>
          <w:szCs w:val="22"/>
          <w:lang w:val="ru-RU"/>
        </w:rPr>
      </w:pPr>
    </w:p>
    <w:p w:rsidR="003A6835" w:rsidRPr="00BB5E8F" w:rsidRDefault="00AD53F6" w:rsidP="00AD53F6">
      <w:pPr>
        <w:pStyle w:val="ac"/>
        <w:tabs>
          <w:tab w:val="left" w:pos="567"/>
        </w:tabs>
        <w:ind w:left="-57" w:right="57" w:firstLine="483"/>
        <w:jc w:val="center"/>
        <w:rPr>
          <w:b/>
          <w:sz w:val="22"/>
          <w:szCs w:val="22"/>
          <w:lang w:val="ru-RU"/>
        </w:rPr>
      </w:pPr>
      <w:r w:rsidRPr="00BB5E8F">
        <w:rPr>
          <w:b/>
          <w:sz w:val="22"/>
          <w:szCs w:val="22"/>
          <w:lang w:val="ru-RU"/>
        </w:rPr>
        <w:t>ПРАВИЛА СТРАХОВАНИЯ ОТ НЕСЧАСТНЫХ СЛУЧАЕВ</w:t>
      </w:r>
    </w:p>
    <w:p w:rsidR="000A2803" w:rsidRPr="00BB5E8F" w:rsidRDefault="000A2803" w:rsidP="00AD53F6">
      <w:pPr>
        <w:rPr>
          <w:sz w:val="22"/>
          <w:szCs w:val="22"/>
          <w:lang w:val="ru-RU"/>
        </w:rPr>
      </w:pPr>
    </w:p>
    <w:p w:rsidR="000A2803" w:rsidRPr="00BB5E8F" w:rsidRDefault="000A2803" w:rsidP="00AD53F6">
      <w:pPr>
        <w:rPr>
          <w:sz w:val="22"/>
          <w:szCs w:val="22"/>
          <w:lang w:val="ru-RU"/>
        </w:rPr>
      </w:pPr>
    </w:p>
    <w:tbl>
      <w:tblPr>
        <w:tblW w:w="9983" w:type="dxa"/>
        <w:jc w:val="center"/>
        <w:tblLayout w:type="fixed"/>
        <w:tblLook w:val="0000" w:firstRow="0" w:lastRow="0" w:firstColumn="0" w:lastColumn="0" w:noHBand="0" w:noVBand="0"/>
      </w:tblPr>
      <w:tblGrid>
        <w:gridCol w:w="4992"/>
        <w:gridCol w:w="4991"/>
      </w:tblGrid>
      <w:tr w:rsidR="003D5373" w:rsidRPr="00BB5E8F" w:rsidTr="003D5373">
        <w:trPr>
          <w:trHeight w:val="20"/>
          <w:jc w:val="center"/>
        </w:trPr>
        <w:tc>
          <w:tcPr>
            <w:tcW w:w="4992" w:type="dxa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СТРАХОВАТЕЛЬ:</w:t>
            </w: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СПб ГБУ ДО СШОР </w:t>
            </w: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"Академия фигурного катания на коньках"</w:t>
            </w:r>
          </w:p>
          <w:p w:rsidR="003D5373" w:rsidRPr="003D5373" w:rsidRDefault="003D5373" w:rsidP="00F920DF">
            <w:pPr>
              <w:autoSpaceDE w:val="0"/>
              <w:autoSpaceDN w:val="0"/>
              <w:adjustRightInd w:val="0"/>
              <w:ind w:left="-57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ВРИО директора </w:t>
            </w:r>
            <w:proofErr w:type="spellStart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>Госвияни</w:t>
            </w:r>
            <w:proofErr w:type="spellEnd"/>
            <w:r w:rsidRPr="003D5373">
              <w:rPr>
                <w:bCs/>
                <w:color w:val="000000"/>
                <w:sz w:val="22"/>
                <w:szCs w:val="22"/>
                <w:lang w:val="ru-RU"/>
              </w:rPr>
              <w:t xml:space="preserve"> Р.Н. </w:t>
            </w:r>
          </w:p>
          <w:p w:rsidR="003D5373" w:rsidRPr="00BB5E8F" w:rsidRDefault="003D5373" w:rsidP="00F920DF">
            <w:pPr>
              <w:autoSpaceDE w:val="0"/>
              <w:autoSpaceDN w:val="0"/>
              <w:adjustRightInd w:val="0"/>
              <w:ind w:left="-57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b/>
                <w:color w:val="000000"/>
                <w:sz w:val="22"/>
                <w:szCs w:val="22"/>
                <w:lang w:val="ru-RU"/>
              </w:rPr>
              <w:t>СТРАХОВЩИК:</w:t>
            </w: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rPr>
                <w:sz w:val="22"/>
                <w:szCs w:val="22"/>
                <w:lang w:val="ru-RU"/>
              </w:rPr>
            </w:pPr>
          </w:p>
          <w:p w:rsidR="003D5373" w:rsidRPr="00BB5E8F" w:rsidRDefault="003D5373" w:rsidP="00F920DF">
            <w:pPr>
              <w:framePr w:hSpace="180" w:wrap="around" w:vAnchor="text" w:hAnchor="margin" w:x="134" w:y="180"/>
              <w:tabs>
                <w:tab w:val="left" w:pos="1122"/>
              </w:tabs>
              <w:rPr>
                <w:sz w:val="22"/>
                <w:szCs w:val="22"/>
                <w:lang w:val="ru-RU"/>
              </w:rPr>
            </w:pPr>
          </w:p>
        </w:tc>
      </w:tr>
      <w:tr w:rsidR="003D5373" w:rsidRPr="00BB5E8F" w:rsidTr="003D5373">
        <w:trPr>
          <w:trHeight w:val="20"/>
          <w:jc w:val="center"/>
        </w:trPr>
        <w:tc>
          <w:tcPr>
            <w:tcW w:w="4992" w:type="dxa"/>
          </w:tcPr>
          <w:p w:rsidR="003D5373" w:rsidRPr="00BB5E8F" w:rsidRDefault="003D5373" w:rsidP="00F920DF">
            <w:pPr>
              <w:ind w:left="-57" w:right="57"/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3D5373" w:rsidRPr="003D5373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Подписано УЭП </w:t>
            </w:r>
          </w:p>
          <w:p w:rsidR="003D5373" w:rsidRPr="00BB5E8F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991" w:type="dxa"/>
          </w:tcPr>
          <w:p w:rsidR="003D5373" w:rsidRPr="00BB5E8F" w:rsidRDefault="003D5373" w:rsidP="00F920DF">
            <w:pPr>
              <w:ind w:left="-57" w:right="57"/>
              <w:jc w:val="both"/>
              <w:rPr>
                <w:i/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 </w:t>
            </w:r>
          </w:p>
          <w:p w:rsidR="003D5373" w:rsidRPr="003D5373" w:rsidRDefault="003D5373" w:rsidP="00F920DF">
            <w:pPr>
              <w:ind w:left="-57" w:right="57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B5E8F">
              <w:rPr>
                <w:i/>
                <w:color w:val="000000"/>
                <w:sz w:val="22"/>
                <w:szCs w:val="22"/>
                <w:lang w:val="ru-RU"/>
              </w:rPr>
              <w:t xml:space="preserve"> </w:t>
            </w:r>
            <w:r w:rsidRPr="003D5373">
              <w:rPr>
                <w:color w:val="000000"/>
                <w:sz w:val="22"/>
                <w:szCs w:val="22"/>
                <w:lang w:val="ru-RU"/>
              </w:rPr>
              <w:t xml:space="preserve">Подписано УЭП    </w:t>
            </w:r>
          </w:p>
        </w:tc>
      </w:tr>
    </w:tbl>
    <w:p w:rsidR="00AD53F6" w:rsidRPr="00BB5E8F" w:rsidRDefault="00AD53F6" w:rsidP="00AD53F6">
      <w:pPr>
        <w:rPr>
          <w:sz w:val="22"/>
          <w:szCs w:val="22"/>
          <w:lang w:val="ru-RU"/>
        </w:rPr>
      </w:pPr>
    </w:p>
    <w:p w:rsidR="00AD53F6" w:rsidRPr="00BB5E8F" w:rsidRDefault="00AD53F6" w:rsidP="00AD53F6">
      <w:pPr>
        <w:rPr>
          <w:sz w:val="22"/>
          <w:szCs w:val="22"/>
          <w:lang w:val="ru-RU"/>
        </w:rPr>
      </w:pPr>
    </w:p>
    <w:p w:rsidR="00AD53F6" w:rsidRPr="00BB5E8F" w:rsidRDefault="00AD53F6" w:rsidP="00AD53F6">
      <w:pPr>
        <w:rPr>
          <w:sz w:val="22"/>
          <w:szCs w:val="22"/>
          <w:lang w:val="ru-RU"/>
        </w:rPr>
      </w:pPr>
    </w:p>
    <w:p w:rsidR="00AD53F6" w:rsidRPr="00BB5E8F" w:rsidRDefault="00AD53F6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0A2803" w:rsidRPr="00BB5E8F" w:rsidRDefault="000A2803" w:rsidP="00E77C4D">
      <w:pPr>
        <w:ind w:left="-57"/>
        <w:rPr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6C77B1" w:rsidRPr="00BB5E8F" w:rsidRDefault="006C77B1" w:rsidP="0018077B">
      <w:pPr>
        <w:jc w:val="right"/>
        <w:rPr>
          <w:i/>
          <w:sz w:val="22"/>
          <w:szCs w:val="22"/>
          <w:lang w:val="ru-RU"/>
        </w:rPr>
      </w:pPr>
    </w:p>
    <w:p w:rsidR="0018077B" w:rsidRPr="00BB5E8F" w:rsidRDefault="0018077B" w:rsidP="00793737">
      <w:pPr>
        <w:jc w:val="right"/>
        <w:rPr>
          <w:b/>
          <w:sz w:val="22"/>
          <w:szCs w:val="22"/>
          <w:lang w:val="ru-RU"/>
        </w:rPr>
      </w:pPr>
    </w:p>
    <w:sectPr w:rsidR="0018077B" w:rsidRPr="00BB5E8F" w:rsidSect="00793737">
      <w:headerReference w:type="default" r:id="rId10"/>
      <w:footerReference w:type="even" r:id="rId11"/>
      <w:footerReference w:type="default" r:id="rId12"/>
      <w:pgSz w:w="11906" w:h="16838"/>
      <w:pgMar w:top="851" w:right="1134" w:bottom="851" w:left="42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E0E" w:rsidRDefault="00EF4E0E">
      <w:r>
        <w:separator/>
      </w:r>
    </w:p>
  </w:endnote>
  <w:endnote w:type="continuationSeparator" w:id="0">
    <w:p w:rsidR="00EF4E0E" w:rsidRDefault="00EF4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B6" w:rsidRDefault="007D07B6" w:rsidP="00767E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07B6" w:rsidRDefault="007D07B6" w:rsidP="00D2453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B6" w:rsidRPr="00BC391B" w:rsidRDefault="007D07B6" w:rsidP="004F2E97">
    <w:pPr>
      <w:pStyle w:val="a6"/>
      <w:ind w:right="360"/>
      <w:jc w:val="both"/>
      <w:rPr>
        <w:sz w:val="16"/>
        <w:szCs w:val="2"/>
        <w:lang w:val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B6" w:rsidRDefault="007D07B6" w:rsidP="00767E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07B6" w:rsidRDefault="007D07B6" w:rsidP="00D24538">
    <w:pPr>
      <w:pStyle w:val="a6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B6" w:rsidRPr="00BC391B" w:rsidRDefault="007D07B6" w:rsidP="004F2E97">
    <w:pPr>
      <w:pStyle w:val="a6"/>
      <w:ind w:right="360"/>
      <w:jc w:val="both"/>
      <w:rPr>
        <w:sz w:val="16"/>
        <w:szCs w:val="2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E0E" w:rsidRDefault="00EF4E0E">
      <w:r>
        <w:separator/>
      </w:r>
    </w:p>
  </w:footnote>
  <w:footnote w:type="continuationSeparator" w:id="0">
    <w:p w:rsidR="00EF4E0E" w:rsidRDefault="00EF4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5852860"/>
      <w:docPartObj>
        <w:docPartGallery w:val="Page Numbers (Top of Page)"/>
        <w:docPartUnique/>
      </w:docPartObj>
    </w:sdtPr>
    <w:sdtEndPr/>
    <w:sdtContent>
      <w:p w:rsidR="007D07B6" w:rsidRDefault="007D07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24C" w:rsidRPr="0084524C">
          <w:rPr>
            <w:noProof/>
            <w:lang w:val="ru-RU"/>
          </w:rPr>
          <w:t>6</w:t>
        </w:r>
        <w:r>
          <w:fldChar w:fldCharType="end"/>
        </w:r>
      </w:p>
    </w:sdtContent>
  </w:sdt>
  <w:p w:rsidR="007D07B6" w:rsidRDefault="007D07B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B6" w:rsidRDefault="007D07B6">
    <w:pPr>
      <w:pStyle w:val="a8"/>
      <w:jc w:val="center"/>
    </w:pPr>
  </w:p>
  <w:p w:rsidR="007D07B6" w:rsidRDefault="007D07B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7FA3"/>
    <w:multiLevelType w:val="multilevel"/>
    <w:tmpl w:val="DFF42CCE"/>
    <w:lvl w:ilvl="0">
      <w:start w:val="8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9"/>
      <w:numFmt w:val="decimal"/>
      <w:lvlText w:val="%1.%2.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725429"/>
    <w:multiLevelType w:val="multilevel"/>
    <w:tmpl w:val="326246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5412471"/>
    <w:multiLevelType w:val="multilevel"/>
    <w:tmpl w:val="B3E4CB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A2A6203"/>
    <w:multiLevelType w:val="multilevel"/>
    <w:tmpl w:val="8B7A5FE8"/>
    <w:lvl w:ilvl="0">
      <w:start w:val="5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0"/>
      <w:numFmt w:val="decimal"/>
      <w:lvlText w:val="%1.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9714B4"/>
    <w:multiLevelType w:val="multilevel"/>
    <w:tmpl w:val="D124EBBE"/>
    <w:lvl w:ilvl="0">
      <w:start w:val="1"/>
      <w:numFmt w:val="russianLow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87002A"/>
    <w:multiLevelType w:val="multilevel"/>
    <w:tmpl w:val="F2B81AD8"/>
    <w:lvl w:ilvl="0">
      <w:start w:val="1"/>
      <w:numFmt w:val="russianLow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802808"/>
    <w:multiLevelType w:val="multilevel"/>
    <w:tmpl w:val="3F40D31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05F1E53"/>
    <w:multiLevelType w:val="hybridMultilevel"/>
    <w:tmpl w:val="213ECC14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1D175B1"/>
    <w:multiLevelType w:val="multilevel"/>
    <w:tmpl w:val="B0006E2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2"/>
      <w:numFmt w:val="decimal"/>
      <w:lvlText w:val="%1.%2.%3.%4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373944"/>
    <w:multiLevelType w:val="multilevel"/>
    <w:tmpl w:val="4456269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7B597C"/>
    <w:multiLevelType w:val="multilevel"/>
    <w:tmpl w:val="F6B892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2B98280C"/>
    <w:multiLevelType w:val="multilevel"/>
    <w:tmpl w:val="3A6E02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2CFA28A2"/>
    <w:multiLevelType w:val="multilevel"/>
    <w:tmpl w:val="18BC5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EE42C5B"/>
    <w:multiLevelType w:val="multilevel"/>
    <w:tmpl w:val="C42435D4"/>
    <w:lvl w:ilvl="0">
      <w:start w:val="8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4E32681"/>
    <w:multiLevelType w:val="hybridMultilevel"/>
    <w:tmpl w:val="D35275E0"/>
    <w:lvl w:ilvl="0" w:tplc="0FCEB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5E70F8D"/>
    <w:multiLevelType w:val="multilevel"/>
    <w:tmpl w:val="6B505192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D7621A8"/>
    <w:multiLevelType w:val="hybridMultilevel"/>
    <w:tmpl w:val="28629E1A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F47533D"/>
    <w:multiLevelType w:val="hybridMultilevel"/>
    <w:tmpl w:val="03041A42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901200"/>
    <w:multiLevelType w:val="multilevel"/>
    <w:tmpl w:val="8A36BD64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B5B1C61"/>
    <w:multiLevelType w:val="multilevel"/>
    <w:tmpl w:val="7B18DD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D237B4F"/>
    <w:multiLevelType w:val="multilevel"/>
    <w:tmpl w:val="5254B1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4E320C66"/>
    <w:multiLevelType w:val="multilevel"/>
    <w:tmpl w:val="0419001F"/>
    <w:lvl w:ilvl="0">
      <w:start w:val="1"/>
      <w:numFmt w:val="decimal"/>
      <w:lvlText w:val="%1."/>
      <w:lvlJc w:val="left"/>
      <w:pPr>
        <w:ind w:left="3338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3385106"/>
    <w:multiLevelType w:val="hybridMultilevel"/>
    <w:tmpl w:val="A3209082"/>
    <w:lvl w:ilvl="0" w:tplc="E3FA8CAA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 w:tplc="1494C09E">
      <w:numFmt w:val="none"/>
      <w:lvlText w:val="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 w:tplc="16FE7CE2">
      <w:numFmt w:val="none"/>
      <w:lvlText w:val=""/>
      <w:lvlJc w:val="left"/>
      <w:pPr>
        <w:tabs>
          <w:tab w:val="num" w:pos="360"/>
        </w:tabs>
      </w:pPr>
    </w:lvl>
    <w:lvl w:ilvl="3" w:tplc="4BFA0900">
      <w:numFmt w:val="none"/>
      <w:lvlText w:val=""/>
      <w:lvlJc w:val="left"/>
      <w:pPr>
        <w:tabs>
          <w:tab w:val="num" w:pos="360"/>
        </w:tabs>
      </w:pPr>
    </w:lvl>
    <w:lvl w:ilvl="4" w:tplc="8AFA06A0">
      <w:numFmt w:val="none"/>
      <w:lvlText w:val=""/>
      <w:lvlJc w:val="left"/>
      <w:pPr>
        <w:tabs>
          <w:tab w:val="num" w:pos="360"/>
        </w:tabs>
      </w:pPr>
    </w:lvl>
    <w:lvl w:ilvl="5" w:tplc="A24A7C24">
      <w:numFmt w:val="none"/>
      <w:lvlText w:val=""/>
      <w:lvlJc w:val="left"/>
      <w:pPr>
        <w:tabs>
          <w:tab w:val="num" w:pos="360"/>
        </w:tabs>
      </w:pPr>
    </w:lvl>
    <w:lvl w:ilvl="6" w:tplc="0CE864FC">
      <w:numFmt w:val="none"/>
      <w:lvlText w:val=""/>
      <w:lvlJc w:val="left"/>
      <w:pPr>
        <w:tabs>
          <w:tab w:val="num" w:pos="360"/>
        </w:tabs>
      </w:pPr>
    </w:lvl>
    <w:lvl w:ilvl="7" w:tplc="9864BAB0">
      <w:numFmt w:val="none"/>
      <w:lvlText w:val=""/>
      <w:lvlJc w:val="left"/>
      <w:pPr>
        <w:tabs>
          <w:tab w:val="num" w:pos="360"/>
        </w:tabs>
      </w:pPr>
    </w:lvl>
    <w:lvl w:ilvl="8" w:tplc="681C6B7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35C3933"/>
    <w:multiLevelType w:val="hybridMultilevel"/>
    <w:tmpl w:val="277893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96A02FC"/>
    <w:multiLevelType w:val="multilevel"/>
    <w:tmpl w:val="B6A2E1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FFE60AE"/>
    <w:multiLevelType w:val="hybridMultilevel"/>
    <w:tmpl w:val="6A0A5D82"/>
    <w:lvl w:ilvl="0" w:tplc="0FCEB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3B2938"/>
    <w:multiLevelType w:val="multilevel"/>
    <w:tmpl w:val="EF9231F6"/>
    <w:lvl w:ilvl="0">
      <w:start w:val="6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83219EB"/>
    <w:multiLevelType w:val="multilevel"/>
    <w:tmpl w:val="E33AB30A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D692D64"/>
    <w:multiLevelType w:val="multilevel"/>
    <w:tmpl w:val="3842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729058B4"/>
    <w:multiLevelType w:val="multilevel"/>
    <w:tmpl w:val="C7246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>
    <w:nsid w:val="797B2B14"/>
    <w:multiLevelType w:val="multilevel"/>
    <w:tmpl w:val="D150886C"/>
    <w:lvl w:ilvl="0">
      <w:start w:val="1"/>
      <w:numFmt w:val="russianLow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29"/>
  </w:num>
  <w:num w:numId="3">
    <w:abstractNumId w:val="10"/>
  </w:num>
  <w:num w:numId="4">
    <w:abstractNumId w:val="20"/>
  </w:num>
  <w:num w:numId="5">
    <w:abstractNumId w:val="1"/>
  </w:num>
  <w:num w:numId="6">
    <w:abstractNumId w:val="19"/>
  </w:num>
  <w:num w:numId="7">
    <w:abstractNumId w:val="2"/>
  </w:num>
  <w:num w:numId="8">
    <w:abstractNumId w:val="6"/>
  </w:num>
  <w:num w:numId="9">
    <w:abstractNumId w:val="11"/>
  </w:num>
  <w:num w:numId="10">
    <w:abstractNumId w:val="24"/>
  </w:num>
  <w:num w:numId="11">
    <w:abstractNumId w:val="14"/>
  </w:num>
  <w:num w:numId="12">
    <w:abstractNumId w:val="25"/>
  </w:num>
  <w:num w:numId="13">
    <w:abstractNumId w:val="28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3"/>
  </w:num>
  <w:num w:numId="18">
    <w:abstractNumId w:val="7"/>
  </w:num>
  <w:num w:numId="19">
    <w:abstractNumId w:val="16"/>
  </w:num>
  <w:num w:numId="20">
    <w:abstractNumId w:val="17"/>
  </w:num>
  <w:num w:numId="21">
    <w:abstractNumId w:val="18"/>
  </w:num>
  <w:num w:numId="22">
    <w:abstractNumId w:val="9"/>
  </w:num>
  <w:num w:numId="23">
    <w:abstractNumId w:val="27"/>
  </w:num>
  <w:num w:numId="24">
    <w:abstractNumId w:val="30"/>
  </w:num>
  <w:num w:numId="25">
    <w:abstractNumId w:val="5"/>
  </w:num>
  <w:num w:numId="26">
    <w:abstractNumId w:val="3"/>
  </w:num>
  <w:num w:numId="27">
    <w:abstractNumId w:val="26"/>
  </w:num>
  <w:num w:numId="28">
    <w:abstractNumId w:val="4"/>
  </w:num>
  <w:num w:numId="29">
    <w:abstractNumId w:val="12"/>
  </w:num>
  <w:num w:numId="30">
    <w:abstractNumId w:val="8"/>
  </w:num>
  <w:num w:numId="31">
    <w:abstractNumId w:val="0"/>
  </w:num>
  <w:num w:numId="32">
    <w:abstractNumId w:val="13"/>
  </w:num>
  <w:num w:numId="33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A1C"/>
    <w:rsid w:val="00001CD8"/>
    <w:rsid w:val="00010735"/>
    <w:rsid w:val="0001163F"/>
    <w:rsid w:val="0001261F"/>
    <w:rsid w:val="0001321F"/>
    <w:rsid w:val="000204C5"/>
    <w:rsid w:val="00021197"/>
    <w:rsid w:val="0002193F"/>
    <w:rsid w:val="000251EE"/>
    <w:rsid w:val="000256E1"/>
    <w:rsid w:val="000277D1"/>
    <w:rsid w:val="00034688"/>
    <w:rsid w:val="00034F28"/>
    <w:rsid w:val="00037115"/>
    <w:rsid w:val="00044924"/>
    <w:rsid w:val="0004495C"/>
    <w:rsid w:val="00045C57"/>
    <w:rsid w:val="000478C5"/>
    <w:rsid w:val="0005228A"/>
    <w:rsid w:val="0005411A"/>
    <w:rsid w:val="000568CF"/>
    <w:rsid w:val="00056F9D"/>
    <w:rsid w:val="000600EC"/>
    <w:rsid w:val="000633C9"/>
    <w:rsid w:val="000714C5"/>
    <w:rsid w:val="00073E65"/>
    <w:rsid w:val="00075281"/>
    <w:rsid w:val="000832C3"/>
    <w:rsid w:val="00086582"/>
    <w:rsid w:val="00086787"/>
    <w:rsid w:val="00091F5C"/>
    <w:rsid w:val="00094EA3"/>
    <w:rsid w:val="00094EFC"/>
    <w:rsid w:val="000968D0"/>
    <w:rsid w:val="000A03F3"/>
    <w:rsid w:val="000A1178"/>
    <w:rsid w:val="000A2803"/>
    <w:rsid w:val="000B0CE2"/>
    <w:rsid w:val="000B169F"/>
    <w:rsid w:val="000B52BD"/>
    <w:rsid w:val="000C026C"/>
    <w:rsid w:val="000D04BE"/>
    <w:rsid w:val="000D29F8"/>
    <w:rsid w:val="000D3E2B"/>
    <w:rsid w:val="000D6245"/>
    <w:rsid w:val="000D73FC"/>
    <w:rsid w:val="000E034C"/>
    <w:rsid w:val="000E24F4"/>
    <w:rsid w:val="000E5AD7"/>
    <w:rsid w:val="000F1C91"/>
    <w:rsid w:val="000F41BB"/>
    <w:rsid w:val="000F59D2"/>
    <w:rsid w:val="000F7BC1"/>
    <w:rsid w:val="001016F1"/>
    <w:rsid w:val="00101B8A"/>
    <w:rsid w:val="0010293A"/>
    <w:rsid w:val="0011070F"/>
    <w:rsid w:val="00111BFD"/>
    <w:rsid w:val="00112435"/>
    <w:rsid w:val="00112CA4"/>
    <w:rsid w:val="00116C78"/>
    <w:rsid w:val="00116CF7"/>
    <w:rsid w:val="001204A7"/>
    <w:rsid w:val="00120E97"/>
    <w:rsid w:val="00121BB1"/>
    <w:rsid w:val="00122D10"/>
    <w:rsid w:val="00122EBB"/>
    <w:rsid w:val="0013118A"/>
    <w:rsid w:val="001343FA"/>
    <w:rsid w:val="0013547A"/>
    <w:rsid w:val="00136CF6"/>
    <w:rsid w:val="001442A7"/>
    <w:rsid w:val="00147E3C"/>
    <w:rsid w:val="00150E8F"/>
    <w:rsid w:val="001527FD"/>
    <w:rsid w:val="0015610C"/>
    <w:rsid w:val="001606F2"/>
    <w:rsid w:val="00161C6B"/>
    <w:rsid w:val="00173BA9"/>
    <w:rsid w:val="001754A7"/>
    <w:rsid w:val="001760B6"/>
    <w:rsid w:val="00177FAF"/>
    <w:rsid w:val="0018077B"/>
    <w:rsid w:val="00180FC6"/>
    <w:rsid w:val="00182DFB"/>
    <w:rsid w:val="001831C2"/>
    <w:rsid w:val="00187826"/>
    <w:rsid w:val="00190D7E"/>
    <w:rsid w:val="001939A9"/>
    <w:rsid w:val="00193E11"/>
    <w:rsid w:val="00195C05"/>
    <w:rsid w:val="00195F1A"/>
    <w:rsid w:val="00197B1C"/>
    <w:rsid w:val="001A27A5"/>
    <w:rsid w:val="001A7697"/>
    <w:rsid w:val="001B11D0"/>
    <w:rsid w:val="001B13D0"/>
    <w:rsid w:val="001B15AA"/>
    <w:rsid w:val="001B5402"/>
    <w:rsid w:val="001C02F8"/>
    <w:rsid w:val="001C1020"/>
    <w:rsid w:val="001C5A73"/>
    <w:rsid w:val="001C5A8C"/>
    <w:rsid w:val="001D3FBC"/>
    <w:rsid w:val="001D460E"/>
    <w:rsid w:val="001D6682"/>
    <w:rsid w:val="001D67DB"/>
    <w:rsid w:val="001D6D0F"/>
    <w:rsid w:val="001D729A"/>
    <w:rsid w:val="001E0B23"/>
    <w:rsid w:val="001E160D"/>
    <w:rsid w:val="001E3ED3"/>
    <w:rsid w:val="001E42C8"/>
    <w:rsid w:val="001F197B"/>
    <w:rsid w:val="001F2926"/>
    <w:rsid w:val="001F6E08"/>
    <w:rsid w:val="0020360C"/>
    <w:rsid w:val="002061FD"/>
    <w:rsid w:val="002062F9"/>
    <w:rsid w:val="00210364"/>
    <w:rsid w:val="00210683"/>
    <w:rsid w:val="00210739"/>
    <w:rsid w:val="002178B1"/>
    <w:rsid w:val="00221A23"/>
    <w:rsid w:val="002332EA"/>
    <w:rsid w:val="00236A8B"/>
    <w:rsid w:val="00236FEF"/>
    <w:rsid w:val="00237202"/>
    <w:rsid w:val="0024050D"/>
    <w:rsid w:val="002430EB"/>
    <w:rsid w:val="0024326B"/>
    <w:rsid w:val="00245CEE"/>
    <w:rsid w:val="00246B43"/>
    <w:rsid w:val="0025094D"/>
    <w:rsid w:val="0025167D"/>
    <w:rsid w:val="00253520"/>
    <w:rsid w:val="0025646C"/>
    <w:rsid w:val="00256B57"/>
    <w:rsid w:val="00257C81"/>
    <w:rsid w:val="00260249"/>
    <w:rsid w:val="0026220F"/>
    <w:rsid w:val="00262AC0"/>
    <w:rsid w:val="0026757E"/>
    <w:rsid w:val="00270A28"/>
    <w:rsid w:val="00276176"/>
    <w:rsid w:val="00282759"/>
    <w:rsid w:val="00282CE5"/>
    <w:rsid w:val="00285813"/>
    <w:rsid w:val="00285C6E"/>
    <w:rsid w:val="00286E2D"/>
    <w:rsid w:val="002873CD"/>
    <w:rsid w:val="0029153C"/>
    <w:rsid w:val="0029244E"/>
    <w:rsid w:val="002A0269"/>
    <w:rsid w:val="002A189A"/>
    <w:rsid w:val="002A4D4D"/>
    <w:rsid w:val="002A76E3"/>
    <w:rsid w:val="002B3C7C"/>
    <w:rsid w:val="002B4855"/>
    <w:rsid w:val="002C05EA"/>
    <w:rsid w:val="002C1351"/>
    <w:rsid w:val="002C2D3B"/>
    <w:rsid w:val="002C37F3"/>
    <w:rsid w:val="002C3E0F"/>
    <w:rsid w:val="002D1F43"/>
    <w:rsid w:val="002D1F75"/>
    <w:rsid w:val="002D2C96"/>
    <w:rsid w:val="002D31C7"/>
    <w:rsid w:val="002D342E"/>
    <w:rsid w:val="002E2632"/>
    <w:rsid w:val="002E2CCB"/>
    <w:rsid w:val="002E41AB"/>
    <w:rsid w:val="002E4376"/>
    <w:rsid w:val="002E56BC"/>
    <w:rsid w:val="002F2C33"/>
    <w:rsid w:val="002F33C7"/>
    <w:rsid w:val="002F3A73"/>
    <w:rsid w:val="002F4DB1"/>
    <w:rsid w:val="002F6787"/>
    <w:rsid w:val="00303E96"/>
    <w:rsid w:val="003050B6"/>
    <w:rsid w:val="003105CC"/>
    <w:rsid w:val="003112E2"/>
    <w:rsid w:val="00311B52"/>
    <w:rsid w:val="003135FB"/>
    <w:rsid w:val="00315E72"/>
    <w:rsid w:val="0031753D"/>
    <w:rsid w:val="00326905"/>
    <w:rsid w:val="0032710D"/>
    <w:rsid w:val="0032763C"/>
    <w:rsid w:val="00333AC0"/>
    <w:rsid w:val="00335721"/>
    <w:rsid w:val="003418C7"/>
    <w:rsid w:val="0036047F"/>
    <w:rsid w:val="003620BB"/>
    <w:rsid w:val="003645BF"/>
    <w:rsid w:val="00364918"/>
    <w:rsid w:val="00364A1E"/>
    <w:rsid w:val="0036545D"/>
    <w:rsid w:val="00366283"/>
    <w:rsid w:val="00372F18"/>
    <w:rsid w:val="00373D99"/>
    <w:rsid w:val="0037665C"/>
    <w:rsid w:val="0037726F"/>
    <w:rsid w:val="003807CE"/>
    <w:rsid w:val="003813C7"/>
    <w:rsid w:val="00395293"/>
    <w:rsid w:val="00396469"/>
    <w:rsid w:val="003A2109"/>
    <w:rsid w:val="003A2EFA"/>
    <w:rsid w:val="003A3175"/>
    <w:rsid w:val="003A5F9E"/>
    <w:rsid w:val="003A64E4"/>
    <w:rsid w:val="003A6835"/>
    <w:rsid w:val="003B19BD"/>
    <w:rsid w:val="003B3365"/>
    <w:rsid w:val="003B4EB3"/>
    <w:rsid w:val="003B61A0"/>
    <w:rsid w:val="003B6D68"/>
    <w:rsid w:val="003C006E"/>
    <w:rsid w:val="003C2282"/>
    <w:rsid w:val="003C2CB7"/>
    <w:rsid w:val="003C31D4"/>
    <w:rsid w:val="003C443A"/>
    <w:rsid w:val="003C618A"/>
    <w:rsid w:val="003C692A"/>
    <w:rsid w:val="003C71AC"/>
    <w:rsid w:val="003D0DAD"/>
    <w:rsid w:val="003D2D55"/>
    <w:rsid w:val="003D3568"/>
    <w:rsid w:val="003D5373"/>
    <w:rsid w:val="003D6E8F"/>
    <w:rsid w:val="003E140C"/>
    <w:rsid w:val="003F0DF6"/>
    <w:rsid w:val="003F17BA"/>
    <w:rsid w:val="003F7498"/>
    <w:rsid w:val="003F7C3B"/>
    <w:rsid w:val="00400086"/>
    <w:rsid w:val="0040053A"/>
    <w:rsid w:val="00400C58"/>
    <w:rsid w:val="004112F7"/>
    <w:rsid w:val="004174C7"/>
    <w:rsid w:val="004177F5"/>
    <w:rsid w:val="00420BBF"/>
    <w:rsid w:val="0042182D"/>
    <w:rsid w:val="004308E8"/>
    <w:rsid w:val="00432C01"/>
    <w:rsid w:val="00437792"/>
    <w:rsid w:val="00440510"/>
    <w:rsid w:val="00442A0B"/>
    <w:rsid w:val="00445AF9"/>
    <w:rsid w:val="004469AC"/>
    <w:rsid w:val="00447253"/>
    <w:rsid w:val="00447381"/>
    <w:rsid w:val="004477E1"/>
    <w:rsid w:val="00450B1B"/>
    <w:rsid w:val="00452AE3"/>
    <w:rsid w:val="00460FA0"/>
    <w:rsid w:val="00462F7F"/>
    <w:rsid w:val="00465AC8"/>
    <w:rsid w:val="004668DC"/>
    <w:rsid w:val="004727C4"/>
    <w:rsid w:val="00472F84"/>
    <w:rsid w:val="004734EF"/>
    <w:rsid w:val="00481D20"/>
    <w:rsid w:val="00487033"/>
    <w:rsid w:val="00491EB6"/>
    <w:rsid w:val="00492B7E"/>
    <w:rsid w:val="004936CA"/>
    <w:rsid w:val="00493BC9"/>
    <w:rsid w:val="004954F2"/>
    <w:rsid w:val="004970FC"/>
    <w:rsid w:val="00497D04"/>
    <w:rsid w:val="004A0CB3"/>
    <w:rsid w:val="004A4451"/>
    <w:rsid w:val="004B037B"/>
    <w:rsid w:val="004B1880"/>
    <w:rsid w:val="004B575F"/>
    <w:rsid w:val="004B7330"/>
    <w:rsid w:val="004B772F"/>
    <w:rsid w:val="004C1A3F"/>
    <w:rsid w:val="004C27AC"/>
    <w:rsid w:val="004D1096"/>
    <w:rsid w:val="004D430F"/>
    <w:rsid w:val="004D4773"/>
    <w:rsid w:val="004D6B9C"/>
    <w:rsid w:val="004E30AE"/>
    <w:rsid w:val="004E5125"/>
    <w:rsid w:val="004E66B0"/>
    <w:rsid w:val="004F1AB5"/>
    <w:rsid w:val="004F2E97"/>
    <w:rsid w:val="004F4B35"/>
    <w:rsid w:val="004F5767"/>
    <w:rsid w:val="004F7EFF"/>
    <w:rsid w:val="00500306"/>
    <w:rsid w:val="005036A5"/>
    <w:rsid w:val="0050763D"/>
    <w:rsid w:val="005153CE"/>
    <w:rsid w:val="005226E0"/>
    <w:rsid w:val="00532367"/>
    <w:rsid w:val="00534186"/>
    <w:rsid w:val="005368CF"/>
    <w:rsid w:val="00537FFD"/>
    <w:rsid w:val="0054254F"/>
    <w:rsid w:val="005425D5"/>
    <w:rsid w:val="005458A8"/>
    <w:rsid w:val="00551DBB"/>
    <w:rsid w:val="00554910"/>
    <w:rsid w:val="00555076"/>
    <w:rsid w:val="0055584E"/>
    <w:rsid w:val="00561ADC"/>
    <w:rsid w:val="00563A37"/>
    <w:rsid w:val="00565DB5"/>
    <w:rsid w:val="005677B2"/>
    <w:rsid w:val="00567AF9"/>
    <w:rsid w:val="00570E5D"/>
    <w:rsid w:val="00576660"/>
    <w:rsid w:val="00580AF6"/>
    <w:rsid w:val="005813F3"/>
    <w:rsid w:val="00582800"/>
    <w:rsid w:val="00584086"/>
    <w:rsid w:val="00584889"/>
    <w:rsid w:val="00584932"/>
    <w:rsid w:val="00586366"/>
    <w:rsid w:val="00592ECA"/>
    <w:rsid w:val="00592FD1"/>
    <w:rsid w:val="00594CF2"/>
    <w:rsid w:val="005A7583"/>
    <w:rsid w:val="005B208C"/>
    <w:rsid w:val="005B3626"/>
    <w:rsid w:val="005B379C"/>
    <w:rsid w:val="005B5C05"/>
    <w:rsid w:val="005C4674"/>
    <w:rsid w:val="005D2C71"/>
    <w:rsid w:val="005D600B"/>
    <w:rsid w:val="005D79F7"/>
    <w:rsid w:val="005E2071"/>
    <w:rsid w:val="005E2BC8"/>
    <w:rsid w:val="005E3D6D"/>
    <w:rsid w:val="005E3E95"/>
    <w:rsid w:val="00603821"/>
    <w:rsid w:val="006110EA"/>
    <w:rsid w:val="0061110E"/>
    <w:rsid w:val="006133CB"/>
    <w:rsid w:val="0061344C"/>
    <w:rsid w:val="00614297"/>
    <w:rsid w:val="00614E88"/>
    <w:rsid w:val="0061586B"/>
    <w:rsid w:val="00615F20"/>
    <w:rsid w:val="0061635C"/>
    <w:rsid w:val="00621AB6"/>
    <w:rsid w:val="00622A75"/>
    <w:rsid w:val="0062681B"/>
    <w:rsid w:val="006400E8"/>
    <w:rsid w:val="00643857"/>
    <w:rsid w:val="00645B19"/>
    <w:rsid w:val="006466DA"/>
    <w:rsid w:val="00650B87"/>
    <w:rsid w:val="00652425"/>
    <w:rsid w:val="00653781"/>
    <w:rsid w:val="006558BE"/>
    <w:rsid w:val="00655C5E"/>
    <w:rsid w:val="006658B9"/>
    <w:rsid w:val="006730AF"/>
    <w:rsid w:val="00673C25"/>
    <w:rsid w:val="00675D1B"/>
    <w:rsid w:val="00676D23"/>
    <w:rsid w:val="00677FC6"/>
    <w:rsid w:val="00682DBC"/>
    <w:rsid w:val="00683D62"/>
    <w:rsid w:val="00686A04"/>
    <w:rsid w:val="006959F5"/>
    <w:rsid w:val="006A1EA8"/>
    <w:rsid w:val="006A22D0"/>
    <w:rsid w:val="006A2C2E"/>
    <w:rsid w:val="006A48D9"/>
    <w:rsid w:val="006A5219"/>
    <w:rsid w:val="006A54EC"/>
    <w:rsid w:val="006B6814"/>
    <w:rsid w:val="006B759A"/>
    <w:rsid w:val="006C0B67"/>
    <w:rsid w:val="006C5737"/>
    <w:rsid w:val="006C5F2B"/>
    <w:rsid w:val="006C77B1"/>
    <w:rsid w:val="006C7988"/>
    <w:rsid w:val="006D074D"/>
    <w:rsid w:val="006D1EA3"/>
    <w:rsid w:val="006D206D"/>
    <w:rsid w:val="006E3E44"/>
    <w:rsid w:val="006E6D8F"/>
    <w:rsid w:val="006E7DAF"/>
    <w:rsid w:val="006F0E51"/>
    <w:rsid w:val="006F1136"/>
    <w:rsid w:val="006F11B2"/>
    <w:rsid w:val="006F1F65"/>
    <w:rsid w:val="006F29BF"/>
    <w:rsid w:val="006F6276"/>
    <w:rsid w:val="007037AA"/>
    <w:rsid w:val="007117D7"/>
    <w:rsid w:val="00711D72"/>
    <w:rsid w:val="00713635"/>
    <w:rsid w:val="00713F80"/>
    <w:rsid w:val="00715856"/>
    <w:rsid w:val="00716F4E"/>
    <w:rsid w:val="007173F9"/>
    <w:rsid w:val="007207AE"/>
    <w:rsid w:val="007238A3"/>
    <w:rsid w:val="00726F72"/>
    <w:rsid w:val="00727C47"/>
    <w:rsid w:val="00733702"/>
    <w:rsid w:val="00733B3F"/>
    <w:rsid w:val="00735706"/>
    <w:rsid w:val="0074195C"/>
    <w:rsid w:val="00744AB9"/>
    <w:rsid w:val="00746642"/>
    <w:rsid w:val="0075213F"/>
    <w:rsid w:val="007522FD"/>
    <w:rsid w:val="00755EA6"/>
    <w:rsid w:val="00762409"/>
    <w:rsid w:val="00762C77"/>
    <w:rsid w:val="0076458D"/>
    <w:rsid w:val="00764ECE"/>
    <w:rsid w:val="00765E07"/>
    <w:rsid w:val="007666C1"/>
    <w:rsid w:val="00767E9A"/>
    <w:rsid w:val="00780645"/>
    <w:rsid w:val="00781EB7"/>
    <w:rsid w:val="007827AA"/>
    <w:rsid w:val="00783683"/>
    <w:rsid w:val="007930C3"/>
    <w:rsid w:val="00793737"/>
    <w:rsid w:val="0079596E"/>
    <w:rsid w:val="0079627B"/>
    <w:rsid w:val="007964E8"/>
    <w:rsid w:val="007A6F30"/>
    <w:rsid w:val="007B5D61"/>
    <w:rsid w:val="007C736B"/>
    <w:rsid w:val="007D07B6"/>
    <w:rsid w:val="007D1839"/>
    <w:rsid w:val="007D1A3D"/>
    <w:rsid w:val="007D643C"/>
    <w:rsid w:val="007D7B97"/>
    <w:rsid w:val="007D7F7D"/>
    <w:rsid w:val="007E0D6F"/>
    <w:rsid w:val="007E1F8D"/>
    <w:rsid w:val="007E25F4"/>
    <w:rsid w:val="007E2A41"/>
    <w:rsid w:val="007F1042"/>
    <w:rsid w:val="007F3A4F"/>
    <w:rsid w:val="00800DF5"/>
    <w:rsid w:val="00805C32"/>
    <w:rsid w:val="00806634"/>
    <w:rsid w:val="00810816"/>
    <w:rsid w:val="00815A1C"/>
    <w:rsid w:val="0082200A"/>
    <w:rsid w:val="00822636"/>
    <w:rsid w:val="00830492"/>
    <w:rsid w:val="0083078B"/>
    <w:rsid w:val="00831A73"/>
    <w:rsid w:val="008320A4"/>
    <w:rsid w:val="00832154"/>
    <w:rsid w:val="00832912"/>
    <w:rsid w:val="0083726A"/>
    <w:rsid w:val="008435EE"/>
    <w:rsid w:val="00843A41"/>
    <w:rsid w:val="0084524C"/>
    <w:rsid w:val="008472D2"/>
    <w:rsid w:val="00850DC1"/>
    <w:rsid w:val="0085174F"/>
    <w:rsid w:val="00854169"/>
    <w:rsid w:val="00857091"/>
    <w:rsid w:val="00857595"/>
    <w:rsid w:val="00860D3A"/>
    <w:rsid w:val="008620BC"/>
    <w:rsid w:val="00862811"/>
    <w:rsid w:val="008653B7"/>
    <w:rsid w:val="0087230A"/>
    <w:rsid w:val="00880427"/>
    <w:rsid w:val="008815C5"/>
    <w:rsid w:val="00884C8B"/>
    <w:rsid w:val="00891733"/>
    <w:rsid w:val="00891A03"/>
    <w:rsid w:val="008943D5"/>
    <w:rsid w:val="008A0C45"/>
    <w:rsid w:val="008A14E1"/>
    <w:rsid w:val="008A44FF"/>
    <w:rsid w:val="008A77D0"/>
    <w:rsid w:val="008A7AD4"/>
    <w:rsid w:val="008B3CDD"/>
    <w:rsid w:val="008B54FF"/>
    <w:rsid w:val="008C2C97"/>
    <w:rsid w:val="008C2F59"/>
    <w:rsid w:val="008C4571"/>
    <w:rsid w:val="008C47E9"/>
    <w:rsid w:val="008D2D7C"/>
    <w:rsid w:val="008D30F2"/>
    <w:rsid w:val="008D447D"/>
    <w:rsid w:val="008D5059"/>
    <w:rsid w:val="008D6D1D"/>
    <w:rsid w:val="008D7673"/>
    <w:rsid w:val="008D7FFD"/>
    <w:rsid w:val="008E4053"/>
    <w:rsid w:val="008E603E"/>
    <w:rsid w:val="008E7C33"/>
    <w:rsid w:val="008F1A78"/>
    <w:rsid w:val="008F7DC6"/>
    <w:rsid w:val="00900C5F"/>
    <w:rsid w:val="00901C96"/>
    <w:rsid w:val="00907FB7"/>
    <w:rsid w:val="00923190"/>
    <w:rsid w:val="009273F0"/>
    <w:rsid w:val="00930995"/>
    <w:rsid w:val="009317F6"/>
    <w:rsid w:val="00931BC2"/>
    <w:rsid w:val="00935227"/>
    <w:rsid w:val="00940882"/>
    <w:rsid w:val="00942E6C"/>
    <w:rsid w:val="00956B05"/>
    <w:rsid w:val="00956ECD"/>
    <w:rsid w:val="0096077C"/>
    <w:rsid w:val="00962AAE"/>
    <w:rsid w:val="00966ED1"/>
    <w:rsid w:val="00972134"/>
    <w:rsid w:val="00973250"/>
    <w:rsid w:val="00974595"/>
    <w:rsid w:val="00975239"/>
    <w:rsid w:val="00984EFA"/>
    <w:rsid w:val="00986BF4"/>
    <w:rsid w:val="00987BAE"/>
    <w:rsid w:val="009909CD"/>
    <w:rsid w:val="009911CD"/>
    <w:rsid w:val="0099200A"/>
    <w:rsid w:val="0099408F"/>
    <w:rsid w:val="00994BC3"/>
    <w:rsid w:val="00996CED"/>
    <w:rsid w:val="009A19E2"/>
    <w:rsid w:val="009A3835"/>
    <w:rsid w:val="009A731E"/>
    <w:rsid w:val="009A76C3"/>
    <w:rsid w:val="009B34FC"/>
    <w:rsid w:val="009B542C"/>
    <w:rsid w:val="009B56B3"/>
    <w:rsid w:val="009C00C7"/>
    <w:rsid w:val="009C1307"/>
    <w:rsid w:val="009C45AE"/>
    <w:rsid w:val="009D05F6"/>
    <w:rsid w:val="009D0A72"/>
    <w:rsid w:val="009D37A9"/>
    <w:rsid w:val="009D45A9"/>
    <w:rsid w:val="009D514B"/>
    <w:rsid w:val="009D5A7F"/>
    <w:rsid w:val="009D78E9"/>
    <w:rsid w:val="009D7BBD"/>
    <w:rsid w:val="009E0048"/>
    <w:rsid w:val="009E0C75"/>
    <w:rsid w:val="009E2088"/>
    <w:rsid w:val="009E2B64"/>
    <w:rsid w:val="009E6146"/>
    <w:rsid w:val="009E7FDD"/>
    <w:rsid w:val="009F213D"/>
    <w:rsid w:val="009F7604"/>
    <w:rsid w:val="009F7E6E"/>
    <w:rsid w:val="00A006D5"/>
    <w:rsid w:val="00A06A57"/>
    <w:rsid w:val="00A1117A"/>
    <w:rsid w:val="00A17B6B"/>
    <w:rsid w:val="00A22511"/>
    <w:rsid w:val="00A23572"/>
    <w:rsid w:val="00A24677"/>
    <w:rsid w:val="00A26559"/>
    <w:rsid w:val="00A266F1"/>
    <w:rsid w:val="00A27E3B"/>
    <w:rsid w:val="00A3187B"/>
    <w:rsid w:val="00A41CDF"/>
    <w:rsid w:val="00A4310E"/>
    <w:rsid w:val="00A43AE7"/>
    <w:rsid w:val="00A4583E"/>
    <w:rsid w:val="00A510EB"/>
    <w:rsid w:val="00A5243A"/>
    <w:rsid w:val="00A552BA"/>
    <w:rsid w:val="00A5722F"/>
    <w:rsid w:val="00A632C9"/>
    <w:rsid w:val="00A66FC6"/>
    <w:rsid w:val="00A74698"/>
    <w:rsid w:val="00A85C5F"/>
    <w:rsid w:val="00A8716B"/>
    <w:rsid w:val="00A87528"/>
    <w:rsid w:val="00A94B0A"/>
    <w:rsid w:val="00AA0D8F"/>
    <w:rsid w:val="00AA125F"/>
    <w:rsid w:val="00AA6E0F"/>
    <w:rsid w:val="00AB24FB"/>
    <w:rsid w:val="00AB48F0"/>
    <w:rsid w:val="00AB5E98"/>
    <w:rsid w:val="00AC1DFF"/>
    <w:rsid w:val="00AC30EB"/>
    <w:rsid w:val="00AC6DE3"/>
    <w:rsid w:val="00AD4E33"/>
    <w:rsid w:val="00AD53F6"/>
    <w:rsid w:val="00AD5EFA"/>
    <w:rsid w:val="00AE0D37"/>
    <w:rsid w:val="00AE4566"/>
    <w:rsid w:val="00AE76E2"/>
    <w:rsid w:val="00AF3428"/>
    <w:rsid w:val="00AF3BB1"/>
    <w:rsid w:val="00B000A7"/>
    <w:rsid w:val="00B05017"/>
    <w:rsid w:val="00B0659B"/>
    <w:rsid w:val="00B13132"/>
    <w:rsid w:val="00B20AC2"/>
    <w:rsid w:val="00B211C3"/>
    <w:rsid w:val="00B23BF2"/>
    <w:rsid w:val="00B24071"/>
    <w:rsid w:val="00B33C88"/>
    <w:rsid w:val="00B34BE3"/>
    <w:rsid w:val="00B34CB0"/>
    <w:rsid w:val="00B3540C"/>
    <w:rsid w:val="00B3560C"/>
    <w:rsid w:val="00B36F84"/>
    <w:rsid w:val="00B45C0D"/>
    <w:rsid w:val="00B5034F"/>
    <w:rsid w:val="00B52B2A"/>
    <w:rsid w:val="00B53825"/>
    <w:rsid w:val="00B60B69"/>
    <w:rsid w:val="00B62AA6"/>
    <w:rsid w:val="00B63602"/>
    <w:rsid w:val="00B64233"/>
    <w:rsid w:val="00B66290"/>
    <w:rsid w:val="00B67121"/>
    <w:rsid w:val="00B718D8"/>
    <w:rsid w:val="00B71BB0"/>
    <w:rsid w:val="00B738D6"/>
    <w:rsid w:val="00B74735"/>
    <w:rsid w:val="00B8212E"/>
    <w:rsid w:val="00B82652"/>
    <w:rsid w:val="00B9202F"/>
    <w:rsid w:val="00B9244F"/>
    <w:rsid w:val="00B9325A"/>
    <w:rsid w:val="00B93B67"/>
    <w:rsid w:val="00B9546B"/>
    <w:rsid w:val="00B95F6B"/>
    <w:rsid w:val="00BA4CF5"/>
    <w:rsid w:val="00BA5A55"/>
    <w:rsid w:val="00BA62DC"/>
    <w:rsid w:val="00BA6A21"/>
    <w:rsid w:val="00BA6F32"/>
    <w:rsid w:val="00BB0179"/>
    <w:rsid w:val="00BB1757"/>
    <w:rsid w:val="00BB3A3F"/>
    <w:rsid w:val="00BB5E8F"/>
    <w:rsid w:val="00BB6B8E"/>
    <w:rsid w:val="00BB6E2E"/>
    <w:rsid w:val="00BC2185"/>
    <w:rsid w:val="00BC2B24"/>
    <w:rsid w:val="00BC391B"/>
    <w:rsid w:val="00BD478A"/>
    <w:rsid w:val="00BD497B"/>
    <w:rsid w:val="00BD5239"/>
    <w:rsid w:val="00BD7DCC"/>
    <w:rsid w:val="00BE0840"/>
    <w:rsid w:val="00BE0BA9"/>
    <w:rsid w:val="00BE2F77"/>
    <w:rsid w:val="00BE4A08"/>
    <w:rsid w:val="00BE564C"/>
    <w:rsid w:val="00BF11DC"/>
    <w:rsid w:val="00BF1D04"/>
    <w:rsid w:val="00BF3BFA"/>
    <w:rsid w:val="00C04EA3"/>
    <w:rsid w:val="00C060EA"/>
    <w:rsid w:val="00C07BBA"/>
    <w:rsid w:val="00C10041"/>
    <w:rsid w:val="00C124EB"/>
    <w:rsid w:val="00C16935"/>
    <w:rsid w:val="00C17EE0"/>
    <w:rsid w:val="00C26BAA"/>
    <w:rsid w:val="00C26DC0"/>
    <w:rsid w:val="00C313A6"/>
    <w:rsid w:val="00C3159A"/>
    <w:rsid w:val="00C3277F"/>
    <w:rsid w:val="00C34608"/>
    <w:rsid w:val="00C36370"/>
    <w:rsid w:val="00C439AA"/>
    <w:rsid w:val="00C454A8"/>
    <w:rsid w:val="00C46B7E"/>
    <w:rsid w:val="00C47A1F"/>
    <w:rsid w:val="00C5233E"/>
    <w:rsid w:val="00C52B72"/>
    <w:rsid w:val="00C531E8"/>
    <w:rsid w:val="00C5323D"/>
    <w:rsid w:val="00C53914"/>
    <w:rsid w:val="00C54189"/>
    <w:rsid w:val="00C57F40"/>
    <w:rsid w:val="00C65E22"/>
    <w:rsid w:val="00C678CF"/>
    <w:rsid w:val="00C71DD5"/>
    <w:rsid w:val="00C729AE"/>
    <w:rsid w:val="00C7348B"/>
    <w:rsid w:val="00C73F9E"/>
    <w:rsid w:val="00C80B59"/>
    <w:rsid w:val="00C81378"/>
    <w:rsid w:val="00C825ED"/>
    <w:rsid w:val="00C83BB9"/>
    <w:rsid w:val="00C85379"/>
    <w:rsid w:val="00C86D14"/>
    <w:rsid w:val="00CA025C"/>
    <w:rsid w:val="00CB3157"/>
    <w:rsid w:val="00CC1BD3"/>
    <w:rsid w:val="00CC2136"/>
    <w:rsid w:val="00CC7037"/>
    <w:rsid w:val="00CC7F31"/>
    <w:rsid w:val="00CD0886"/>
    <w:rsid w:val="00CD2C17"/>
    <w:rsid w:val="00CD2C45"/>
    <w:rsid w:val="00CD4AC4"/>
    <w:rsid w:val="00CD4D57"/>
    <w:rsid w:val="00CE0467"/>
    <w:rsid w:val="00CE1F34"/>
    <w:rsid w:val="00CE3F31"/>
    <w:rsid w:val="00CE75DC"/>
    <w:rsid w:val="00CF0047"/>
    <w:rsid w:val="00CF2181"/>
    <w:rsid w:val="00CF3994"/>
    <w:rsid w:val="00CF629F"/>
    <w:rsid w:val="00CF731B"/>
    <w:rsid w:val="00CF7CD3"/>
    <w:rsid w:val="00D03472"/>
    <w:rsid w:val="00D03F48"/>
    <w:rsid w:val="00D0459E"/>
    <w:rsid w:val="00D07AC8"/>
    <w:rsid w:val="00D11CB2"/>
    <w:rsid w:val="00D15CEF"/>
    <w:rsid w:val="00D231CA"/>
    <w:rsid w:val="00D24538"/>
    <w:rsid w:val="00D25B73"/>
    <w:rsid w:val="00D27AF7"/>
    <w:rsid w:val="00D31C17"/>
    <w:rsid w:val="00D31C8E"/>
    <w:rsid w:val="00D336B0"/>
    <w:rsid w:val="00D34250"/>
    <w:rsid w:val="00D353CD"/>
    <w:rsid w:val="00D40480"/>
    <w:rsid w:val="00D4745A"/>
    <w:rsid w:val="00D47703"/>
    <w:rsid w:val="00D47B2A"/>
    <w:rsid w:val="00D61780"/>
    <w:rsid w:val="00D62CE1"/>
    <w:rsid w:val="00D86AD7"/>
    <w:rsid w:val="00D87EF2"/>
    <w:rsid w:val="00D90146"/>
    <w:rsid w:val="00D91934"/>
    <w:rsid w:val="00DA28AF"/>
    <w:rsid w:val="00DA3894"/>
    <w:rsid w:val="00DA555F"/>
    <w:rsid w:val="00DB0CDC"/>
    <w:rsid w:val="00DB292D"/>
    <w:rsid w:val="00DB5120"/>
    <w:rsid w:val="00DB730B"/>
    <w:rsid w:val="00DC4AC8"/>
    <w:rsid w:val="00DC6B62"/>
    <w:rsid w:val="00DD0B57"/>
    <w:rsid w:val="00DD4027"/>
    <w:rsid w:val="00DE007E"/>
    <w:rsid w:val="00DE1DDC"/>
    <w:rsid w:val="00DE35A4"/>
    <w:rsid w:val="00DE5553"/>
    <w:rsid w:val="00DE561B"/>
    <w:rsid w:val="00DE6963"/>
    <w:rsid w:val="00DE785A"/>
    <w:rsid w:val="00DF16A5"/>
    <w:rsid w:val="00DF4F70"/>
    <w:rsid w:val="00DF6177"/>
    <w:rsid w:val="00DF7B28"/>
    <w:rsid w:val="00E03830"/>
    <w:rsid w:val="00E05A70"/>
    <w:rsid w:val="00E10C8F"/>
    <w:rsid w:val="00E276C7"/>
    <w:rsid w:val="00E33276"/>
    <w:rsid w:val="00E357D0"/>
    <w:rsid w:val="00E35CF3"/>
    <w:rsid w:val="00E35E07"/>
    <w:rsid w:val="00E37DBE"/>
    <w:rsid w:val="00E45C34"/>
    <w:rsid w:val="00E46968"/>
    <w:rsid w:val="00E46F58"/>
    <w:rsid w:val="00E620DA"/>
    <w:rsid w:val="00E669B6"/>
    <w:rsid w:val="00E7138E"/>
    <w:rsid w:val="00E71E6D"/>
    <w:rsid w:val="00E72C34"/>
    <w:rsid w:val="00E77C4D"/>
    <w:rsid w:val="00E850ED"/>
    <w:rsid w:val="00E85B65"/>
    <w:rsid w:val="00E87F86"/>
    <w:rsid w:val="00E918A7"/>
    <w:rsid w:val="00E91F60"/>
    <w:rsid w:val="00E93E0D"/>
    <w:rsid w:val="00E9488D"/>
    <w:rsid w:val="00E965EF"/>
    <w:rsid w:val="00EA2E1E"/>
    <w:rsid w:val="00EA6B50"/>
    <w:rsid w:val="00EA78ED"/>
    <w:rsid w:val="00EB120A"/>
    <w:rsid w:val="00EB2231"/>
    <w:rsid w:val="00EB27B6"/>
    <w:rsid w:val="00EB5145"/>
    <w:rsid w:val="00EB76D1"/>
    <w:rsid w:val="00EC2143"/>
    <w:rsid w:val="00ED24A2"/>
    <w:rsid w:val="00ED6319"/>
    <w:rsid w:val="00ED7290"/>
    <w:rsid w:val="00EF04DD"/>
    <w:rsid w:val="00EF0855"/>
    <w:rsid w:val="00EF4E0E"/>
    <w:rsid w:val="00EF644E"/>
    <w:rsid w:val="00F035C8"/>
    <w:rsid w:val="00F07064"/>
    <w:rsid w:val="00F071DD"/>
    <w:rsid w:val="00F141A6"/>
    <w:rsid w:val="00F15EBB"/>
    <w:rsid w:val="00F16867"/>
    <w:rsid w:val="00F22A83"/>
    <w:rsid w:val="00F23852"/>
    <w:rsid w:val="00F24032"/>
    <w:rsid w:val="00F24F20"/>
    <w:rsid w:val="00F261BF"/>
    <w:rsid w:val="00F27A11"/>
    <w:rsid w:val="00F317BB"/>
    <w:rsid w:val="00F364F9"/>
    <w:rsid w:val="00F36AD5"/>
    <w:rsid w:val="00F41216"/>
    <w:rsid w:val="00F46436"/>
    <w:rsid w:val="00F4725B"/>
    <w:rsid w:val="00F50897"/>
    <w:rsid w:val="00F54FBA"/>
    <w:rsid w:val="00F56998"/>
    <w:rsid w:val="00F57D21"/>
    <w:rsid w:val="00F60333"/>
    <w:rsid w:val="00F630CA"/>
    <w:rsid w:val="00F63D45"/>
    <w:rsid w:val="00F724F2"/>
    <w:rsid w:val="00F75E17"/>
    <w:rsid w:val="00F80A88"/>
    <w:rsid w:val="00F9089D"/>
    <w:rsid w:val="00F92A2C"/>
    <w:rsid w:val="00F94404"/>
    <w:rsid w:val="00F9440B"/>
    <w:rsid w:val="00F95AEA"/>
    <w:rsid w:val="00F975A9"/>
    <w:rsid w:val="00F97C10"/>
    <w:rsid w:val="00FA078A"/>
    <w:rsid w:val="00FA2B99"/>
    <w:rsid w:val="00FA3FCF"/>
    <w:rsid w:val="00FB0EF9"/>
    <w:rsid w:val="00FB3E3A"/>
    <w:rsid w:val="00FB6283"/>
    <w:rsid w:val="00FB6948"/>
    <w:rsid w:val="00FB6D28"/>
    <w:rsid w:val="00FD083B"/>
    <w:rsid w:val="00FD3D82"/>
    <w:rsid w:val="00FD64AD"/>
    <w:rsid w:val="00FE160F"/>
    <w:rsid w:val="00FE1BF1"/>
    <w:rsid w:val="00FE330E"/>
    <w:rsid w:val="00FE3345"/>
    <w:rsid w:val="00FE5965"/>
    <w:rsid w:val="00FF54D4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1AA45B7-93E0-4295-9D6F-03B2A5886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373"/>
    <w:rPr>
      <w:lang w:val="en-GB"/>
    </w:rPr>
  </w:style>
  <w:style w:type="paragraph" w:styleId="2">
    <w:name w:val="heading 2"/>
    <w:basedOn w:val="a"/>
    <w:next w:val="a"/>
    <w:qFormat/>
    <w:rsid w:val="00A4310E"/>
    <w:pPr>
      <w:keepNext/>
      <w:jc w:val="right"/>
      <w:outlineLvl w:val="1"/>
    </w:pPr>
    <w:rPr>
      <w:rFonts w:ascii="Arial" w:hAnsi="Arial"/>
      <w:b/>
      <w:lang w:val="ru-RU"/>
    </w:rPr>
  </w:style>
  <w:style w:type="paragraph" w:styleId="3">
    <w:name w:val="heading 3"/>
    <w:basedOn w:val="a"/>
    <w:next w:val="a"/>
    <w:qFormat/>
    <w:rsid w:val="00A4310E"/>
    <w:pPr>
      <w:keepNext/>
      <w:ind w:left="360"/>
      <w:jc w:val="both"/>
      <w:outlineLvl w:val="2"/>
    </w:pPr>
    <w:rPr>
      <w:sz w:val="24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0F1C91"/>
    <w:pPr>
      <w:keepNext/>
      <w:ind w:firstLine="709"/>
      <w:jc w:val="both"/>
      <w:outlineLvl w:val="4"/>
    </w:pPr>
    <w:rPr>
      <w:rFonts w:eastAsia="Calibri"/>
      <w:sz w:val="24"/>
      <w:lang w:val="x-none" w:eastAsia="x-none"/>
    </w:rPr>
  </w:style>
  <w:style w:type="paragraph" w:styleId="9">
    <w:name w:val="heading 9"/>
    <w:basedOn w:val="a"/>
    <w:next w:val="a"/>
    <w:qFormat/>
    <w:rsid w:val="00A4310E"/>
    <w:pPr>
      <w:keepNext/>
      <w:jc w:val="center"/>
      <w:outlineLvl w:val="8"/>
    </w:pPr>
    <w:rPr>
      <w:b/>
      <w:caps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1"/>
    <w:basedOn w:val="a"/>
    <w:rsid w:val="00A4310E"/>
    <w:pPr>
      <w:jc w:val="both"/>
    </w:pPr>
    <w:rPr>
      <w:rFonts w:ascii="Times New Roman CYR" w:hAnsi="Times New Roman CYR"/>
      <w:lang w:val="ru-RU"/>
    </w:rPr>
  </w:style>
  <w:style w:type="paragraph" w:customStyle="1" w:styleId="1">
    <w:name w:val="заголовок 1"/>
    <w:basedOn w:val="a"/>
    <w:next w:val="a"/>
    <w:rsid w:val="00A4310E"/>
    <w:pPr>
      <w:keepNext/>
      <w:ind w:firstLine="720"/>
      <w:jc w:val="both"/>
    </w:pPr>
    <w:rPr>
      <w:b/>
      <w:sz w:val="24"/>
      <w:lang w:val="ru-RU"/>
    </w:rPr>
  </w:style>
  <w:style w:type="paragraph" w:styleId="30">
    <w:name w:val="Body Text Indent 3"/>
    <w:basedOn w:val="a"/>
    <w:rsid w:val="00A4310E"/>
    <w:pPr>
      <w:ind w:firstLine="720"/>
      <w:jc w:val="both"/>
    </w:pPr>
    <w:rPr>
      <w:sz w:val="24"/>
      <w:lang w:val="ru-RU"/>
    </w:rPr>
  </w:style>
  <w:style w:type="paragraph" w:styleId="a3">
    <w:name w:val="Body Text Indent"/>
    <w:basedOn w:val="a"/>
    <w:rsid w:val="00A4310E"/>
    <w:pPr>
      <w:ind w:firstLine="567"/>
      <w:jc w:val="both"/>
    </w:pPr>
    <w:rPr>
      <w:sz w:val="24"/>
      <w:lang w:val="ru-RU"/>
    </w:rPr>
  </w:style>
  <w:style w:type="paragraph" w:styleId="a4">
    <w:name w:val="Body Text"/>
    <w:basedOn w:val="a"/>
    <w:rsid w:val="00A4310E"/>
    <w:pPr>
      <w:jc w:val="center"/>
    </w:pPr>
    <w:rPr>
      <w:sz w:val="24"/>
      <w:lang w:val="ru-RU"/>
    </w:rPr>
  </w:style>
  <w:style w:type="paragraph" w:styleId="20">
    <w:name w:val="Body Text 2"/>
    <w:basedOn w:val="a"/>
    <w:rsid w:val="00A4310E"/>
    <w:pPr>
      <w:jc w:val="both"/>
    </w:pPr>
    <w:rPr>
      <w:sz w:val="24"/>
      <w:lang w:val="ru-RU"/>
    </w:rPr>
  </w:style>
  <w:style w:type="paragraph" w:styleId="31">
    <w:name w:val="Body Text 3"/>
    <w:basedOn w:val="a"/>
    <w:rsid w:val="00A4310E"/>
    <w:pPr>
      <w:spacing w:before="60" w:after="120"/>
      <w:jc w:val="both"/>
    </w:pPr>
    <w:rPr>
      <w:rFonts w:ascii="Book Antiqua" w:hAnsi="Book Antiqua" w:cs="Arial"/>
      <w:i/>
      <w:color w:val="FF00FF"/>
      <w:szCs w:val="24"/>
      <w:lang w:val="ru-RU"/>
    </w:rPr>
  </w:style>
  <w:style w:type="paragraph" w:styleId="a5">
    <w:name w:val="footnote text"/>
    <w:basedOn w:val="a"/>
    <w:semiHidden/>
    <w:rsid w:val="00A4310E"/>
    <w:pPr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/>
      <w:b/>
      <w:i/>
      <w:sz w:val="24"/>
      <w:lang w:val="ru-RU"/>
    </w:rPr>
  </w:style>
  <w:style w:type="paragraph" w:styleId="a6">
    <w:name w:val="footer"/>
    <w:basedOn w:val="a"/>
    <w:rsid w:val="00D2453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24538"/>
  </w:style>
  <w:style w:type="paragraph" w:styleId="a8">
    <w:name w:val="header"/>
    <w:basedOn w:val="a"/>
    <w:link w:val="a9"/>
    <w:uiPriority w:val="99"/>
    <w:rsid w:val="007238A3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D4745A"/>
    <w:rPr>
      <w:rFonts w:ascii="Tahoma" w:hAnsi="Tahoma" w:cs="Tahoma"/>
      <w:sz w:val="16"/>
      <w:szCs w:val="16"/>
    </w:rPr>
  </w:style>
  <w:style w:type="character" w:styleId="ab">
    <w:name w:val="footnote reference"/>
    <w:semiHidden/>
    <w:rsid w:val="00B738D6"/>
    <w:rPr>
      <w:vertAlign w:val="superscript"/>
    </w:rPr>
  </w:style>
  <w:style w:type="paragraph" w:styleId="21">
    <w:name w:val="Body Text Indent 2"/>
    <w:basedOn w:val="a"/>
    <w:rsid w:val="00180FC6"/>
    <w:pPr>
      <w:spacing w:after="120" w:line="480" w:lineRule="auto"/>
      <w:ind w:left="283"/>
    </w:pPr>
  </w:style>
  <w:style w:type="character" w:customStyle="1" w:styleId="50">
    <w:name w:val="Заголовок 5 Знак"/>
    <w:link w:val="5"/>
    <w:uiPriority w:val="99"/>
    <w:rsid w:val="000F1C91"/>
    <w:rPr>
      <w:rFonts w:eastAsia="Calibri"/>
      <w:sz w:val="24"/>
    </w:rPr>
  </w:style>
  <w:style w:type="paragraph" w:styleId="ac">
    <w:name w:val="List Paragraph"/>
    <w:basedOn w:val="a"/>
    <w:uiPriority w:val="34"/>
    <w:qFormat/>
    <w:rsid w:val="003C71AC"/>
    <w:pPr>
      <w:suppressAutoHyphens/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rsid w:val="006466DA"/>
    <w:rPr>
      <w:lang w:val="en-GB"/>
    </w:rPr>
  </w:style>
  <w:style w:type="table" w:styleId="ad">
    <w:name w:val="Table Grid"/>
    <w:basedOn w:val="a1"/>
    <w:rsid w:val="000116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№1_"/>
    <w:basedOn w:val="a0"/>
    <w:link w:val="11"/>
    <w:rsid w:val="007D07B6"/>
    <w:rPr>
      <w:rFonts w:ascii="Book Antiqua" w:eastAsia="Book Antiqua" w:hAnsi="Book Antiqua" w:cs="Book Antiqua"/>
      <w:b/>
      <w:bCs/>
      <w:sz w:val="28"/>
      <w:szCs w:val="28"/>
    </w:rPr>
  </w:style>
  <w:style w:type="character" w:customStyle="1" w:styleId="ae">
    <w:name w:val="Основной текст_"/>
    <w:basedOn w:val="a0"/>
    <w:link w:val="12"/>
    <w:rsid w:val="007D07B6"/>
    <w:rPr>
      <w:rFonts w:ascii="Book Antiqua" w:eastAsia="Book Antiqua" w:hAnsi="Book Antiqua" w:cs="Book Antiqua"/>
    </w:rPr>
  </w:style>
  <w:style w:type="character" w:customStyle="1" w:styleId="32">
    <w:name w:val="Основной текст (3)_"/>
    <w:basedOn w:val="a0"/>
    <w:link w:val="33"/>
    <w:rsid w:val="007D07B6"/>
    <w:rPr>
      <w:b/>
      <w:bCs/>
    </w:rPr>
  </w:style>
  <w:style w:type="character" w:customStyle="1" w:styleId="22">
    <w:name w:val="Колонтитул (2)_"/>
    <w:basedOn w:val="a0"/>
    <w:link w:val="23"/>
    <w:rsid w:val="007D07B6"/>
  </w:style>
  <w:style w:type="character" w:customStyle="1" w:styleId="24">
    <w:name w:val="Заголовок №2_"/>
    <w:basedOn w:val="a0"/>
    <w:link w:val="25"/>
    <w:rsid w:val="007D07B6"/>
    <w:rPr>
      <w:rFonts w:ascii="Book Antiqua" w:eastAsia="Book Antiqua" w:hAnsi="Book Antiqua" w:cs="Book Antiqua"/>
      <w:b/>
      <w:bCs/>
    </w:rPr>
  </w:style>
  <w:style w:type="character" w:customStyle="1" w:styleId="af">
    <w:name w:val="Подпись к таблице_"/>
    <w:basedOn w:val="a0"/>
    <w:link w:val="af0"/>
    <w:rsid w:val="007D07B6"/>
    <w:rPr>
      <w:rFonts w:ascii="Book Antiqua" w:eastAsia="Book Antiqua" w:hAnsi="Book Antiqua" w:cs="Book Antiqua"/>
    </w:rPr>
  </w:style>
  <w:style w:type="character" w:customStyle="1" w:styleId="af1">
    <w:name w:val="Другое_"/>
    <w:basedOn w:val="a0"/>
    <w:link w:val="af2"/>
    <w:rsid w:val="007D07B6"/>
    <w:rPr>
      <w:rFonts w:ascii="Book Antiqua" w:eastAsia="Book Antiqua" w:hAnsi="Book Antiqua" w:cs="Book Antiqua"/>
    </w:rPr>
  </w:style>
  <w:style w:type="character" w:customStyle="1" w:styleId="26">
    <w:name w:val="Основной текст (2)_"/>
    <w:basedOn w:val="a0"/>
    <w:link w:val="27"/>
    <w:rsid w:val="007D07B6"/>
    <w:rPr>
      <w:rFonts w:ascii="Book Antiqua" w:eastAsia="Book Antiqua" w:hAnsi="Book Antiqua" w:cs="Book Antiqua"/>
      <w:sz w:val="18"/>
      <w:szCs w:val="18"/>
    </w:rPr>
  </w:style>
  <w:style w:type="paragraph" w:customStyle="1" w:styleId="11">
    <w:name w:val="Заголовок №1"/>
    <w:basedOn w:val="a"/>
    <w:link w:val="10"/>
    <w:rsid w:val="007D07B6"/>
    <w:pPr>
      <w:widowControl w:val="0"/>
      <w:spacing w:line="221" w:lineRule="auto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  <w:lang w:val="ru-RU"/>
    </w:rPr>
  </w:style>
  <w:style w:type="paragraph" w:customStyle="1" w:styleId="12">
    <w:name w:val="Основной текст1"/>
    <w:basedOn w:val="a"/>
    <w:link w:val="ae"/>
    <w:rsid w:val="007D07B6"/>
    <w:pPr>
      <w:widowControl w:val="0"/>
    </w:pPr>
    <w:rPr>
      <w:rFonts w:ascii="Book Antiqua" w:eastAsia="Book Antiqua" w:hAnsi="Book Antiqua" w:cs="Book Antiqua"/>
      <w:lang w:val="ru-RU"/>
    </w:rPr>
  </w:style>
  <w:style w:type="paragraph" w:customStyle="1" w:styleId="33">
    <w:name w:val="Основной текст (3)"/>
    <w:basedOn w:val="a"/>
    <w:link w:val="32"/>
    <w:rsid w:val="007D07B6"/>
    <w:pPr>
      <w:widowControl w:val="0"/>
      <w:spacing w:line="233" w:lineRule="auto"/>
      <w:jc w:val="center"/>
    </w:pPr>
    <w:rPr>
      <w:b/>
      <w:bCs/>
      <w:lang w:val="ru-RU"/>
    </w:rPr>
  </w:style>
  <w:style w:type="paragraph" w:customStyle="1" w:styleId="23">
    <w:name w:val="Колонтитул (2)"/>
    <w:basedOn w:val="a"/>
    <w:link w:val="22"/>
    <w:rsid w:val="007D07B6"/>
    <w:pPr>
      <w:widowControl w:val="0"/>
    </w:pPr>
    <w:rPr>
      <w:lang w:val="ru-RU"/>
    </w:rPr>
  </w:style>
  <w:style w:type="paragraph" w:customStyle="1" w:styleId="25">
    <w:name w:val="Заголовок №2"/>
    <w:basedOn w:val="a"/>
    <w:link w:val="24"/>
    <w:rsid w:val="007D07B6"/>
    <w:pPr>
      <w:widowControl w:val="0"/>
      <w:outlineLvl w:val="1"/>
    </w:pPr>
    <w:rPr>
      <w:rFonts w:ascii="Book Antiqua" w:eastAsia="Book Antiqua" w:hAnsi="Book Antiqua" w:cs="Book Antiqua"/>
      <w:b/>
      <w:bCs/>
      <w:lang w:val="ru-RU"/>
    </w:rPr>
  </w:style>
  <w:style w:type="paragraph" w:customStyle="1" w:styleId="af0">
    <w:name w:val="Подпись к таблице"/>
    <w:basedOn w:val="a"/>
    <w:link w:val="af"/>
    <w:rsid w:val="007D07B6"/>
    <w:pPr>
      <w:widowControl w:val="0"/>
    </w:pPr>
    <w:rPr>
      <w:rFonts w:ascii="Book Antiqua" w:eastAsia="Book Antiqua" w:hAnsi="Book Antiqua" w:cs="Book Antiqua"/>
      <w:lang w:val="ru-RU"/>
    </w:rPr>
  </w:style>
  <w:style w:type="paragraph" w:customStyle="1" w:styleId="af2">
    <w:name w:val="Другое"/>
    <w:basedOn w:val="a"/>
    <w:link w:val="af1"/>
    <w:rsid w:val="007D07B6"/>
    <w:pPr>
      <w:widowControl w:val="0"/>
    </w:pPr>
    <w:rPr>
      <w:rFonts w:ascii="Book Antiqua" w:eastAsia="Book Antiqua" w:hAnsi="Book Antiqua" w:cs="Book Antiqua"/>
      <w:lang w:val="ru-RU"/>
    </w:rPr>
  </w:style>
  <w:style w:type="paragraph" w:customStyle="1" w:styleId="27">
    <w:name w:val="Основной текст (2)"/>
    <w:basedOn w:val="a"/>
    <w:link w:val="26"/>
    <w:rsid w:val="007D07B6"/>
    <w:pPr>
      <w:widowControl w:val="0"/>
      <w:spacing w:after="300" w:line="305" w:lineRule="auto"/>
    </w:pPr>
    <w:rPr>
      <w:rFonts w:ascii="Book Antiqua" w:eastAsia="Book Antiqua" w:hAnsi="Book Antiqua" w:cs="Book Antiqua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Documents\&#1064;&#1072;&#1073;&#1083;&#1086;&#1085;&#1099;%20&#1076;&#1086;&#1075;&#1086;&#1074;&#1086;&#1088;&#1086;&#1074;\&#1041;&#1086;&#1083;&#1100;&#1096;&#1086;&#1081;%20&#1096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Большой шаблон</Template>
  <TotalTime>21</TotalTime>
  <Pages>8</Pages>
  <Words>2502</Words>
  <Characters>17742</Characters>
  <Application>Microsoft Office Word</Application>
  <DocSecurity>0</DocSecurity>
  <Lines>147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9</vt:lpstr>
    </vt:vector>
  </TitlesOfParts>
  <Company/>
  <LinksUpToDate>false</LinksUpToDate>
  <CharactersWithSpaces>20204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9</dc:title>
  <dc:creator>Дмитрий</dc:creator>
  <cp:lastModifiedBy>User</cp:lastModifiedBy>
  <cp:revision>7</cp:revision>
  <cp:lastPrinted>2025-01-15T07:34:00Z</cp:lastPrinted>
  <dcterms:created xsi:type="dcterms:W3CDTF">2026-06-11T13:31:00Z</dcterms:created>
  <dcterms:modified xsi:type="dcterms:W3CDTF">2026-06-15T08:36:00Z</dcterms:modified>
</cp:coreProperties>
</file>