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62C" w:rsidRDefault="00C602D2">
      <w:pPr>
        <w:jc w:val="center"/>
        <w:rPr>
          <w:b/>
        </w:rPr>
      </w:pPr>
      <w:r>
        <w:rPr>
          <w:b/>
        </w:rPr>
        <w:t>КОНТРАКТ № ______</w:t>
      </w:r>
    </w:p>
    <w:p w:rsidR="005B3EEA" w:rsidRDefault="005B3EEA">
      <w:pPr>
        <w:jc w:val="center"/>
      </w:pPr>
    </w:p>
    <w:p w:rsidR="00382786" w:rsidRDefault="00382786" w:rsidP="00382786">
      <w:pPr>
        <w:jc w:val="center"/>
        <w:rPr>
          <w:b/>
        </w:rPr>
      </w:pPr>
      <w:r w:rsidRPr="00382786">
        <w:rPr>
          <w:b/>
        </w:rPr>
        <w:t xml:space="preserve">Поставка расходных материалов </w:t>
      </w:r>
      <w:r w:rsidR="00367AB3">
        <w:rPr>
          <w:b/>
        </w:rPr>
        <w:t xml:space="preserve">(аккумуляторов) </w:t>
      </w:r>
      <w:r w:rsidRPr="00382786">
        <w:rPr>
          <w:b/>
        </w:rPr>
        <w:t>для нужд СПб ГБУЗ "Городская поликлиника № 106" в 2026 году.</w:t>
      </w:r>
    </w:p>
    <w:p w:rsidR="0062762C" w:rsidRDefault="00C602D2">
      <w:pPr>
        <w:jc w:val="both"/>
      </w:pPr>
      <w:r>
        <w:t>г. Санкт- Петербург                                                                                                     от________202</w:t>
      </w:r>
      <w:r w:rsidR="005B3EEA">
        <w:t>6</w:t>
      </w:r>
      <w:r>
        <w:t xml:space="preserve"> г.</w:t>
      </w:r>
    </w:p>
    <w:p w:rsidR="0062762C" w:rsidRDefault="0062762C">
      <w:pPr>
        <w:jc w:val="both"/>
      </w:pPr>
    </w:p>
    <w:p w:rsidR="0062762C" w:rsidRDefault="00C602D2">
      <w:pPr>
        <w:jc w:val="both"/>
      </w:pPr>
      <w:proofErr w:type="gramStart"/>
      <w:r>
        <w:t xml:space="preserve">САНКТ-ПЕТЕРБУРГСКОЕ ГОСУДАРСТВЕННОЕ БЮДЖЕТНОЕ УЧРЕЖДЕНИЕ ЗДРАВООХРАНЕНИЯ "ГОРОДСКАЯ ПОЛИКЛИНИКА № 106", именуемое в дальнейшем «Заказчик», в лице главный врач </w:t>
      </w:r>
      <w:proofErr w:type="spellStart"/>
      <w:r>
        <w:t>Кунин</w:t>
      </w:r>
      <w:proofErr w:type="spellEnd"/>
      <w:r>
        <w:t xml:space="preserve"> Вадим Григорьевич, действующего на основании Устава, с одной стороны и __________________________", именуемое в дальнейшем «Поставщик» в лице ______________________, действующего на основании 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</w:t>
      </w:r>
      <w:proofErr w:type="gramEnd"/>
      <w:r>
        <w:t xml:space="preserve">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:rsidR="0062762C" w:rsidRDefault="0062762C">
      <w:pPr>
        <w:jc w:val="both"/>
      </w:pPr>
    </w:p>
    <w:p w:rsidR="0062762C" w:rsidRDefault="00C602D2">
      <w:pPr>
        <w:jc w:val="center"/>
        <w:rPr>
          <w:b/>
        </w:rPr>
      </w:pPr>
      <w:r>
        <w:rPr>
          <w:b/>
        </w:rPr>
        <w:t>1. Предмет контракта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62762C" w:rsidRPr="00981EB3" w:rsidRDefault="00C602D2" w:rsidP="00A57DF4">
      <w:r w:rsidRPr="00981EB3">
        <w:t>Идентификационный код закупки</w:t>
      </w:r>
      <w:r w:rsidR="009A0A33" w:rsidRPr="00981EB3">
        <w:t xml:space="preserve">: </w:t>
      </w:r>
      <w:r w:rsidR="00BA487F" w:rsidRPr="00BA487F">
        <w:t>262780701278378070100100100000000244</w:t>
      </w:r>
      <w:r w:rsidR="00BA487F">
        <w:t>.</w:t>
      </w:r>
    </w:p>
    <w:p w:rsidR="00CB3CD9" w:rsidRDefault="00CB3CD9">
      <w:pPr>
        <w:jc w:val="center"/>
        <w:rPr>
          <w:b/>
        </w:rPr>
      </w:pPr>
    </w:p>
    <w:p w:rsidR="0062762C" w:rsidRDefault="00C602D2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 xml:space="preserve">2.1. Цена контракта составляет </w:t>
      </w:r>
      <w:r>
        <w:rPr>
          <w:b/>
        </w:rPr>
        <w:t>__________ рублей</w:t>
      </w:r>
      <w:r>
        <w:t xml:space="preserve"> </w:t>
      </w:r>
      <w:r>
        <w:rPr>
          <w:b/>
        </w:rPr>
        <w:t xml:space="preserve">___ копеек </w:t>
      </w:r>
      <w:r>
        <w:t xml:space="preserve">(_________________________) НДС ______________________ и определена в Спецификации (Приложение № 1 к Контракту), </w:t>
      </w:r>
      <w:r>
        <w:rPr>
          <w:shd w:val="clear" w:color="auto" w:fill="FFFFFF"/>
        </w:rPr>
        <w:t>являющейся неотъемлемой частью Контракта.</w:t>
      </w:r>
    </w:p>
    <w:p w:rsidR="0062762C" w:rsidRDefault="00C602D2" w:rsidP="003017A6"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Источник финансирования: Внебюджетные средства</w:t>
      </w:r>
      <w:r w:rsidR="00BF38CB">
        <w:rPr>
          <w:shd w:val="clear" w:color="auto" w:fill="FFFFFF"/>
        </w:rPr>
        <w:t>. Средства бюджетных учреждений</w:t>
      </w:r>
      <w:r>
        <w:rPr>
          <w:shd w:val="clear" w:color="auto" w:fill="FFFFFF"/>
        </w:rPr>
        <w:t>.</w:t>
      </w:r>
    </w:p>
    <w:p w:rsidR="0062762C" w:rsidRDefault="00C602D2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62762C" w:rsidRDefault="00C602D2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</w:t>
      </w:r>
      <w:r w:rsidR="0041589A">
        <w:t>ки Заказчику Товара в течение 7 (семи</w:t>
      </w:r>
      <w:r>
        <w:t xml:space="preserve">) рабочих дней </w:t>
      </w:r>
      <w:proofErr w:type="gramStart"/>
      <w:r>
        <w:t>с даты подписания</w:t>
      </w:r>
      <w:proofErr w:type="gramEnd"/>
      <w: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62762C" w:rsidRDefault="00C602D2">
      <w:pPr>
        <w:ind w:firstLine="708"/>
        <w:jc w:val="both"/>
      </w:pPr>
      <w: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65E15" w:rsidRDefault="00265E15">
      <w:pPr>
        <w:ind w:firstLine="708"/>
        <w:jc w:val="both"/>
      </w:pPr>
    </w:p>
    <w:p w:rsidR="0062762C" w:rsidRDefault="00C602D2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62762C" w:rsidRDefault="00C602D2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62762C" w:rsidRDefault="00C602D2">
      <w:pPr>
        <w:ind w:firstLine="708"/>
        <w:jc w:val="both"/>
      </w:pPr>
      <w: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62762C" w:rsidRDefault="00C602D2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62762C" w:rsidRDefault="00C602D2">
      <w:pPr>
        <w:ind w:firstLine="708"/>
        <w:jc w:val="both"/>
      </w:pPr>
      <w:r>
        <w:t>3.5. Срок поставки Товара указывается в Техническом задании (приложение № 2 к Контракту).</w:t>
      </w:r>
    </w:p>
    <w:p w:rsidR="00740217" w:rsidRDefault="00740217">
      <w:pPr>
        <w:jc w:val="center"/>
        <w:rPr>
          <w:b/>
        </w:rPr>
      </w:pPr>
    </w:p>
    <w:p w:rsidR="0062762C" w:rsidRDefault="00C602D2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62762C" w:rsidRDefault="00C602D2">
      <w:pPr>
        <w:ind w:firstLine="708"/>
      </w:pPr>
      <w:r>
        <w:t>4.2. Срок приемки указан в Техническом задании (приложение № 2 к Контракту).</w:t>
      </w:r>
    </w:p>
    <w:p w:rsidR="0062762C" w:rsidRDefault="00C602D2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>
        <w:t>акт, подписанный только Заказчиком</w:t>
      </w:r>
      <w:proofErr w:type="gramEnd"/>
      <w:r>
        <w:t xml:space="preserve"> будет считаться действительным. </w:t>
      </w:r>
    </w:p>
    <w:p w:rsidR="0062762C" w:rsidRDefault="00C602D2">
      <w:pPr>
        <w:ind w:firstLine="708"/>
        <w:jc w:val="both"/>
      </w:pPr>
      <w: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62762C" w:rsidRDefault="00C602D2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CA3320">
        <w:t>д</w:t>
      </w:r>
      <w:r>
        <w:t>черкнуть).</w:t>
      </w:r>
    </w:p>
    <w:p w:rsidR="0062762C" w:rsidRDefault="00C602D2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62762C" w:rsidRDefault="00C602D2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62762C" w:rsidRDefault="0062762C">
      <w:pPr>
        <w:jc w:val="both"/>
      </w:pPr>
    </w:p>
    <w:p w:rsidR="0062762C" w:rsidRDefault="00C602D2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>5.1. Заказчик вправе:</w:t>
      </w:r>
    </w:p>
    <w:p w:rsidR="0062762C" w:rsidRDefault="00C602D2">
      <w:pPr>
        <w:ind w:firstLine="708"/>
        <w:jc w:val="both"/>
      </w:pPr>
      <w: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62762C" w:rsidRDefault="00C602D2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62762C" w:rsidRDefault="00C602D2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62762C" w:rsidRDefault="00C602D2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62762C" w:rsidRDefault="00C602D2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62762C" w:rsidRDefault="00C602D2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62762C" w:rsidRDefault="00C602D2">
      <w:pPr>
        <w:ind w:firstLine="708"/>
        <w:jc w:val="both"/>
      </w:pPr>
      <w:r>
        <w:t>5.2. Заказчик обязан:</w:t>
      </w:r>
    </w:p>
    <w:p w:rsidR="0062762C" w:rsidRDefault="00C602D2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62762C" w:rsidRDefault="00892F20">
      <w:pPr>
        <w:ind w:firstLine="708"/>
        <w:jc w:val="both"/>
      </w:pPr>
      <w:r>
        <w:t xml:space="preserve">5.2.2. </w:t>
      </w:r>
      <w:r w:rsidR="00C602D2">
        <w:t xml:space="preserve">Своевременно оплатить поставленный Товар надлежащего качества </w:t>
      </w:r>
      <w:r w:rsidR="00C602D2">
        <w:br/>
        <w:t>в соответствии с Контрактом.</w:t>
      </w:r>
    </w:p>
    <w:p w:rsidR="0062762C" w:rsidRDefault="00C602D2">
      <w:pPr>
        <w:ind w:firstLine="708"/>
        <w:jc w:val="both"/>
      </w:pPr>
      <w:r>
        <w:t>5.3. Поставщик вправе: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lastRenderedPageBreak/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t>5.4. Поставщик обязан: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62762C" w:rsidRDefault="00C602D2" w:rsidP="00265E15">
      <w:pPr>
        <w:tabs>
          <w:tab w:val="left" w:pos="1418"/>
        </w:tabs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62762C" w:rsidRDefault="00C602D2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62762C" w:rsidRDefault="00C602D2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62762C" w:rsidRDefault="00C602D2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62762C" w:rsidRDefault="00C602D2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62762C" w:rsidRDefault="00C602D2" w:rsidP="00CB3C4E">
      <w:pPr>
        <w:ind w:firstLine="708"/>
        <w:jc w:val="both"/>
      </w:pPr>
      <w: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календарный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62762C" w:rsidRDefault="00C602D2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62762C" w:rsidRDefault="00C602D2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62762C" w:rsidRDefault="00C602D2">
      <w:pPr>
        <w:ind w:firstLine="708"/>
        <w:jc w:val="both"/>
      </w:pPr>
      <w: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62762C" w:rsidRDefault="00C602D2">
      <w:pPr>
        <w:ind w:firstLine="708"/>
        <w:jc w:val="both"/>
      </w:pPr>
      <w:r>
        <w:t>5.5.5.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:rsidR="0062762C" w:rsidRDefault="00C602D2">
      <w:pPr>
        <w:ind w:firstLine="708"/>
        <w:jc w:val="both"/>
      </w:pPr>
      <w:r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62762C" w:rsidRDefault="00C602D2">
      <w:pPr>
        <w:ind w:firstLine="708"/>
        <w:jc w:val="both"/>
      </w:pPr>
      <w:r>
        <w:t xml:space="preserve">5.5.7. </w:t>
      </w:r>
      <w:r>
        <w:rPr>
          <w:rFonts w:eastAsiaTheme="minorHAnsi"/>
          <w:lang w:eastAsia="en-US"/>
        </w:rPr>
        <w:t>Поставщик не является иностранным агентом.</w:t>
      </w:r>
    </w:p>
    <w:p w:rsidR="0062762C" w:rsidRDefault="00C602D2">
      <w:pPr>
        <w:ind w:firstLine="708"/>
        <w:jc w:val="both"/>
      </w:pPr>
      <w:r>
        <w:t>5.5.8. У Поставщика отсутствуют ограничения для участия в закупках, установленных законодательством Российской Федерации.</w:t>
      </w:r>
    </w:p>
    <w:p w:rsidR="0062762C" w:rsidRDefault="0062762C">
      <w:pPr>
        <w:ind w:firstLine="708"/>
        <w:jc w:val="both"/>
      </w:pPr>
    </w:p>
    <w:p w:rsidR="0062762C" w:rsidRDefault="00C602D2">
      <w:pPr>
        <w:jc w:val="center"/>
        <w:rPr>
          <w:b/>
        </w:rPr>
      </w:pPr>
      <w:r>
        <w:rPr>
          <w:b/>
        </w:rPr>
        <w:t>6. Гарантии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62762C" w:rsidRDefault="00C602D2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62762C" w:rsidRDefault="00C602D2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62762C" w:rsidRDefault="00C602D2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62762C" w:rsidRDefault="00C602D2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62762C" w:rsidRDefault="00C602D2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62762C" w:rsidRDefault="00C602D2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62762C" w:rsidRDefault="00C602D2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62762C" w:rsidRDefault="00C602D2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62762C" w:rsidRDefault="00C602D2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</w:t>
      </w:r>
      <w:r>
        <w:rPr>
          <w:rFonts w:eastAsiaTheme="minorHAnsi"/>
          <w:lang w:eastAsia="en-US"/>
        </w:rPr>
        <w:t>(в том числе гарантийного обязательства)</w:t>
      </w:r>
      <w:r>
        <w:t>, предусмотренных Контрактом, размер штрафа устанавливается в виде фиксированной суммы в размере 10 % цены контракта и составляет _____________________.</w:t>
      </w:r>
    </w:p>
    <w:p w:rsidR="0062762C" w:rsidRDefault="00C602D2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62762C" w:rsidRDefault="00C602D2" w:rsidP="00CB3C4E">
      <w:pPr>
        <w:ind w:firstLine="708"/>
        <w:jc w:val="both"/>
      </w:pPr>
      <w: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  <w:r w:rsidR="00CB3C4E">
        <w:t xml:space="preserve"> </w:t>
      </w: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62762C" w:rsidRDefault="00C602D2">
      <w:pPr>
        <w:ind w:firstLine="708"/>
        <w:jc w:val="both"/>
      </w:pPr>
      <w:r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62762C" w:rsidRDefault="00C602D2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62762C" w:rsidRDefault="0062762C">
      <w:pPr>
        <w:ind w:firstLine="708"/>
        <w:jc w:val="both"/>
      </w:pPr>
    </w:p>
    <w:p w:rsidR="0062762C" w:rsidRDefault="00C602D2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62762C" w:rsidRDefault="00C602D2">
      <w:pPr>
        <w:ind w:firstLine="708"/>
        <w:jc w:val="both"/>
      </w:pPr>
      <w:r>
        <w:t>8.2. Контракт действует по 31.12.202</w:t>
      </w:r>
      <w:r w:rsidR="005B3EEA">
        <w:t>6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62762C" w:rsidRDefault="00C602D2">
      <w:pPr>
        <w:ind w:firstLine="708"/>
        <w:jc w:val="both"/>
      </w:pPr>
      <w:r>
        <w:t>8.3. Контракт может быть расторгнут:</w:t>
      </w:r>
    </w:p>
    <w:p w:rsidR="0062762C" w:rsidRDefault="00C602D2">
      <w:pPr>
        <w:jc w:val="both"/>
      </w:pPr>
      <w:r>
        <w:t>- по соглашению сторон;</w:t>
      </w:r>
    </w:p>
    <w:p w:rsidR="0062762C" w:rsidRDefault="00C602D2">
      <w:pPr>
        <w:jc w:val="both"/>
      </w:pPr>
      <w:r>
        <w:t>- по решению суда;</w:t>
      </w:r>
    </w:p>
    <w:p w:rsidR="0062762C" w:rsidRDefault="00C602D2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62762C" w:rsidRDefault="00C602D2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купли-продажи, и в соответствии с положениями статьи 95 Закона о контрактной системе.</w:t>
      </w:r>
    </w:p>
    <w:p w:rsidR="0062762C" w:rsidRDefault="00C602D2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62762C" w:rsidRDefault="00C602D2">
      <w:pPr>
        <w:ind w:firstLine="708"/>
        <w:jc w:val="both"/>
      </w:pPr>
      <w:r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color w:val="000000"/>
        </w:rPr>
        <w:t>8.7. В случае принятия Заказчиком решения об одностороннем отказе от исполнения Контракта</w:t>
      </w:r>
      <w:r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</w:t>
      </w:r>
      <w:r>
        <w:rPr>
          <w:rFonts w:eastAsia="Calibri"/>
        </w:rPr>
        <w:lastRenderedPageBreak/>
        <w:t>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>
        <w:rPr>
          <w:rFonts w:eastAsia="Calibri"/>
          <w:color w:val="000000"/>
        </w:rPr>
        <w:t>пунктом 1 части 10 статьи 104</w:t>
      </w:r>
      <w:r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:rsidR="0062762C" w:rsidRDefault="00C602D2">
      <w:pPr>
        <w:ind w:firstLine="709"/>
        <w:jc w:val="both"/>
        <w:rPr>
          <w:rFonts w:eastAsia="Calibri"/>
        </w:rPr>
      </w:pPr>
      <w:r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:rsidR="0062762C" w:rsidRDefault="00C602D2">
      <w:pPr>
        <w:ind w:firstLine="708"/>
        <w:jc w:val="both"/>
      </w:pPr>
      <w:r>
        <w:t>8.17.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62762C" w:rsidRDefault="00C602D2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62762C" w:rsidRDefault="00C602D2">
      <w:pPr>
        <w:ind w:firstLine="708"/>
        <w:jc w:val="both"/>
      </w:pPr>
      <w: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>
        <w:t>с даты</w:t>
      </w:r>
      <w:proofErr w:type="gramEnd"/>
      <w:r>
        <w:t xml:space="preserve"> ее получения.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jc w:val="center"/>
        <w:rPr>
          <w:b/>
        </w:rPr>
      </w:pPr>
      <w:r>
        <w:rPr>
          <w:b/>
        </w:rPr>
        <w:t>10. Прочие условия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widowControl w:val="0"/>
        <w:ind w:firstLine="709"/>
        <w:jc w:val="both"/>
      </w:pPr>
      <w:r>
        <w:lastRenderedPageBreak/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:rsidR="0062762C" w:rsidRDefault="00C602D2">
      <w:pPr>
        <w:ind w:firstLine="708"/>
        <w:jc w:val="both"/>
      </w:pPr>
      <w:r>
        <w:t>10.2. Во всем, что не предусмотрено Контрактом, Стороны руководствуются законодательством Российской Федерации.</w:t>
      </w:r>
    </w:p>
    <w:p w:rsidR="0062762C" w:rsidRDefault="0062762C">
      <w:pPr>
        <w:ind w:firstLine="708"/>
        <w:jc w:val="both"/>
      </w:pPr>
    </w:p>
    <w:p w:rsidR="0062762C" w:rsidRDefault="00C602D2">
      <w:pPr>
        <w:jc w:val="center"/>
        <w:rPr>
          <w:b/>
        </w:rPr>
      </w:pPr>
      <w:r>
        <w:rPr>
          <w:b/>
        </w:rPr>
        <w:t>11. Приложения</w:t>
      </w:r>
    </w:p>
    <w:p w:rsidR="0062762C" w:rsidRDefault="0062762C">
      <w:pPr>
        <w:jc w:val="center"/>
        <w:rPr>
          <w:b/>
        </w:rPr>
      </w:pPr>
    </w:p>
    <w:p w:rsidR="0062762C" w:rsidRDefault="00C602D2">
      <w:pPr>
        <w:jc w:val="both"/>
      </w:pPr>
      <w:r>
        <w:t>11.1 Неотъемлемой частью Контракта являются:</w:t>
      </w:r>
    </w:p>
    <w:p w:rsidR="0062762C" w:rsidRDefault="00C602D2">
      <w:r>
        <w:t>Приложение № 1 «Спецификация»;</w:t>
      </w:r>
    </w:p>
    <w:p w:rsidR="0062762C" w:rsidRDefault="00C602D2">
      <w:r>
        <w:t>Приложение № 2 «Техническое задание»</w:t>
      </w:r>
    </w:p>
    <w:p w:rsidR="0062762C" w:rsidRDefault="0062762C">
      <w:pPr>
        <w:ind w:left="708" w:firstLine="708"/>
      </w:pPr>
    </w:p>
    <w:p w:rsidR="0062762C" w:rsidRDefault="00C602D2">
      <w:pPr>
        <w:spacing w:after="160" w:line="259" w:lineRule="auto"/>
        <w:jc w:val="center"/>
        <w:rPr>
          <w:b/>
        </w:rPr>
      </w:pPr>
      <w:r>
        <w:rPr>
          <w:b/>
        </w:rPr>
        <w:t>12. Реквизиты и подписи сторон</w:t>
      </w: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62762C">
        <w:trPr>
          <w:trHeight w:val="1430"/>
          <w:jc w:val="center"/>
        </w:trPr>
        <w:tc>
          <w:tcPr>
            <w:tcW w:w="5092" w:type="dxa"/>
            <w:shd w:val="clear" w:color="auto" w:fill="auto"/>
          </w:tcPr>
          <w:p w:rsidR="0062762C" w:rsidRDefault="00C602D2">
            <w:pPr>
              <w:widowControl w:val="0"/>
              <w:spacing w:line="264" w:lineRule="auto"/>
            </w:pPr>
            <w:r>
              <w:rPr>
                <w:sz w:val="22"/>
                <w:szCs w:val="22"/>
                <w:lang w:eastAsia="ar-SA"/>
              </w:rPr>
              <w:t>Заказчик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b/>
                <w:sz w:val="22"/>
                <w:szCs w:val="22"/>
                <w:lang w:eastAsia="ar-SA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>
              <w:rPr>
                <w:sz w:val="22"/>
                <w:szCs w:val="22"/>
                <w:lang w:eastAsia="ar-SA"/>
              </w:rPr>
              <w:t>(СПб ГБУЗ «Городская поликлиника № 106»)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  <w:lang w:eastAsia="ar-SA"/>
              </w:rPr>
              <w:t>ИНН 7807012783, КПП 780701001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  <w:lang w:eastAsia="ar-SA"/>
              </w:rPr>
              <w:t>ОГРН 1037819001340, ОКТМО 40355000, ОКАТО 40279562000, ОКОПФ 75203; ОКПО 34346997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b/>
                <w:bCs/>
                <w:sz w:val="22"/>
                <w:szCs w:val="22"/>
              </w:rPr>
              <w:t xml:space="preserve">Дата постановки на учет в налоговом органе: </w:t>
            </w:r>
            <w:r>
              <w:rPr>
                <w:sz w:val="22"/>
                <w:szCs w:val="22"/>
              </w:rPr>
              <w:t>20.09.1992</w:t>
            </w:r>
          </w:p>
          <w:p w:rsidR="0062762C" w:rsidRDefault="00C602D2">
            <w:pPr>
              <w:widowControl w:val="0"/>
              <w:jc w:val="both"/>
              <w:rPr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>
              <w:rPr>
                <w:sz w:val="22"/>
                <w:szCs w:val="22"/>
              </w:rPr>
              <w:t>: 198328, Санкт-Петербург, ул. Рихарда Зорге, д.1, лит. А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b/>
                <w:sz w:val="22"/>
                <w:szCs w:val="22"/>
                <w:lang w:eastAsia="ar-SA"/>
              </w:rPr>
              <w:t>тел./факс: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  <w:lang w:eastAsia="ar-SA"/>
              </w:rPr>
              <w:t>(812) 246-02-00 (секретарь)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  <w:lang w:eastAsia="ar-SA"/>
              </w:rPr>
              <w:t>(812) 417-66-43 (отдел закупок)</w:t>
            </w:r>
          </w:p>
          <w:p w:rsidR="0062762C" w:rsidRDefault="00C602D2">
            <w:pPr>
              <w:widowControl w:val="0"/>
              <w:jc w:val="both"/>
              <w:rPr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246-02-26 (главный бухгалтер, специалист по электронному актированию)</w:t>
            </w:r>
            <w:r w:rsidR="005B3EEA">
              <w:rPr>
                <w:sz w:val="22"/>
                <w:szCs w:val="22"/>
                <w:lang w:eastAsia="ar-SA"/>
              </w:rPr>
              <w:t xml:space="preserve"> </w:t>
            </w:r>
          </w:p>
          <w:p w:rsidR="005B3EEA" w:rsidRDefault="005B3EEA">
            <w:pPr>
              <w:widowControl w:val="0"/>
              <w:jc w:val="both"/>
            </w:pPr>
            <w:r>
              <w:rPr>
                <w:sz w:val="22"/>
                <w:szCs w:val="22"/>
                <w:lang w:eastAsia="ar-SA"/>
              </w:rPr>
              <w:t xml:space="preserve">(812) 417-58-08 (главная медицинская сестра) 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b/>
                <w:bCs/>
                <w:sz w:val="22"/>
                <w:szCs w:val="22"/>
                <w:lang w:eastAsia="ar-SA"/>
              </w:rPr>
              <w:t>Электронная почта:</w:t>
            </w:r>
          </w:p>
          <w:p w:rsidR="0062762C" w:rsidRDefault="00BA4737">
            <w:pPr>
              <w:widowControl w:val="0"/>
              <w:jc w:val="both"/>
              <w:rPr>
                <w:bCs/>
                <w:lang w:eastAsia="ar-SA"/>
              </w:rPr>
            </w:pPr>
            <w:hyperlink r:id="rId7">
              <w:r w:rsidR="00C602D2">
                <w:rPr>
                  <w:bCs/>
                  <w:sz w:val="22"/>
                  <w:lang w:val="en-US" w:eastAsia="ar-SA"/>
                </w:rPr>
                <w:t>gz</w:t>
              </w:r>
              <w:r w:rsidR="00C602D2">
                <w:rPr>
                  <w:bCs/>
                  <w:sz w:val="22"/>
                  <w:lang w:eastAsia="ar-SA"/>
                </w:rPr>
                <w:t>@</w:t>
              </w:r>
              <w:r w:rsidR="00C602D2">
                <w:rPr>
                  <w:bCs/>
                  <w:sz w:val="22"/>
                  <w:lang w:val="en-US" w:eastAsia="ar-SA"/>
                </w:rPr>
                <w:t>p</w:t>
              </w:r>
              <w:r w:rsidR="00C602D2">
                <w:rPr>
                  <w:bCs/>
                  <w:sz w:val="22"/>
                  <w:lang w:eastAsia="ar-SA"/>
                </w:rPr>
                <w:t>106.</w:t>
              </w:r>
              <w:r w:rsidR="00C602D2">
                <w:rPr>
                  <w:bCs/>
                  <w:sz w:val="22"/>
                  <w:lang w:val="en-US" w:eastAsia="ar-SA"/>
                </w:rPr>
                <w:t>org</w:t>
              </w:r>
              <w:r w:rsidR="00C602D2">
                <w:rPr>
                  <w:bCs/>
                  <w:sz w:val="22"/>
                  <w:lang w:eastAsia="ar-SA"/>
                </w:rPr>
                <w:t>.</w:t>
              </w:r>
              <w:r w:rsidR="00C602D2">
                <w:rPr>
                  <w:bCs/>
                  <w:sz w:val="22"/>
                  <w:lang w:val="en-US" w:eastAsia="ar-SA"/>
                </w:rPr>
                <w:t>ru</w:t>
              </w:r>
            </w:hyperlink>
            <w:r w:rsidR="00C602D2">
              <w:rPr>
                <w:bCs/>
                <w:sz w:val="22"/>
                <w:szCs w:val="22"/>
                <w:lang w:eastAsia="ar-SA"/>
              </w:rPr>
              <w:t xml:space="preserve"> , </w:t>
            </w:r>
            <w:hyperlink r:id="rId8">
              <w:r w:rsidR="00C602D2">
                <w:rPr>
                  <w:bCs/>
                  <w:sz w:val="22"/>
                  <w:lang w:val="en-US" w:eastAsia="ar-SA"/>
                </w:rPr>
                <w:t>p</w:t>
              </w:r>
              <w:r w:rsidR="00C602D2">
                <w:rPr>
                  <w:bCs/>
                  <w:sz w:val="22"/>
                  <w:lang w:eastAsia="ar-SA"/>
                </w:rPr>
                <w:t>106@</w:t>
              </w:r>
              <w:proofErr w:type="spellStart"/>
              <w:r w:rsidR="00C602D2">
                <w:rPr>
                  <w:bCs/>
                  <w:sz w:val="22"/>
                  <w:lang w:val="en-US" w:eastAsia="ar-SA"/>
                </w:rPr>
                <w:t>zdrav</w:t>
              </w:r>
              <w:proofErr w:type="spellEnd"/>
              <w:r w:rsidR="00C602D2">
                <w:rPr>
                  <w:bCs/>
                  <w:sz w:val="22"/>
                  <w:lang w:eastAsia="ar-SA"/>
                </w:rPr>
                <w:t>.</w:t>
              </w:r>
              <w:proofErr w:type="spellStart"/>
              <w:r w:rsidR="00C602D2">
                <w:rPr>
                  <w:bCs/>
                  <w:sz w:val="22"/>
                  <w:lang w:val="en-US" w:eastAsia="ar-SA"/>
                </w:rPr>
                <w:t>spb</w:t>
              </w:r>
              <w:proofErr w:type="spellEnd"/>
              <w:r w:rsidR="00C602D2">
                <w:rPr>
                  <w:bCs/>
                  <w:sz w:val="22"/>
                  <w:lang w:eastAsia="ar-SA"/>
                </w:rPr>
                <w:t>.</w:t>
              </w:r>
              <w:proofErr w:type="spellStart"/>
              <w:r w:rsidR="00C602D2">
                <w:rPr>
                  <w:bCs/>
                  <w:sz w:val="22"/>
                  <w:lang w:val="en-US" w:eastAsia="ar-SA"/>
                </w:rPr>
                <w:t>ru</w:t>
              </w:r>
              <w:proofErr w:type="spellEnd"/>
            </w:hyperlink>
          </w:p>
          <w:p w:rsidR="0062762C" w:rsidRDefault="00C602D2">
            <w:pPr>
              <w:widowControl w:val="0"/>
              <w:jc w:val="both"/>
              <w:rPr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Банковские реквизиты:</w:t>
            </w:r>
          </w:p>
          <w:p w:rsidR="0062762C" w:rsidRDefault="00C602D2">
            <w:pPr>
              <w:widowControl w:val="0"/>
              <w:spacing w:line="264" w:lineRule="auto"/>
            </w:pPr>
            <w:r>
              <w:rPr>
                <w:sz w:val="22"/>
                <w:szCs w:val="22"/>
                <w:lang w:eastAsia="ar-SA"/>
              </w:rPr>
              <w:t xml:space="preserve">Комитет финансов Санкт-Петербурга (СПб ГБУЗ «Городская поликлиника № 106»), лицевой счет: 0551007, </w:t>
            </w:r>
            <w:proofErr w:type="spellStart"/>
            <w:proofErr w:type="gramStart"/>
            <w:r>
              <w:rPr>
                <w:sz w:val="22"/>
                <w:szCs w:val="22"/>
                <w:lang w:eastAsia="ar-SA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  <w:lang w:eastAsia="ar-SA"/>
              </w:rPr>
              <w:t xml:space="preserve">/с 40102810945370000005, </w:t>
            </w:r>
            <w:r w:rsidR="005B3EEA" w:rsidRPr="005B3EEA">
              <w:rPr>
                <w:sz w:val="22"/>
                <w:szCs w:val="22"/>
                <w:lang w:eastAsia="ar-SA"/>
              </w:rPr>
              <w:t>ОКЦ №1 Северо-Западного ГУ Банка России//УФК по Санкт-Петербургу, г. Санкт-Петербург</w:t>
            </w:r>
            <w:r>
              <w:rPr>
                <w:sz w:val="22"/>
                <w:szCs w:val="22"/>
                <w:lang w:eastAsia="ar-SA"/>
              </w:rPr>
              <w:t>, БИК 014030106, к/с 03224643400000007200.</w:t>
            </w:r>
          </w:p>
        </w:tc>
        <w:tc>
          <w:tcPr>
            <w:tcW w:w="4891" w:type="dxa"/>
            <w:shd w:val="clear" w:color="auto" w:fill="auto"/>
          </w:tcPr>
          <w:p w:rsidR="0062762C" w:rsidRDefault="00C602D2">
            <w:pPr>
              <w:widowControl w:val="0"/>
              <w:spacing w:line="264" w:lineRule="auto"/>
              <w:ind w:firstLine="15"/>
            </w:pPr>
            <w:r>
              <w:rPr>
                <w:sz w:val="22"/>
                <w:szCs w:val="22"/>
                <w:lang w:eastAsia="ar-SA"/>
              </w:rPr>
              <w:t>Поставщик:</w:t>
            </w:r>
          </w:p>
          <w:p w:rsidR="0062762C" w:rsidRDefault="0062762C">
            <w:pPr>
              <w:widowControl w:val="0"/>
              <w:rPr>
                <w:lang w:eastAsia="ar-SA"/>
              </w:rPr>
            </w:pPr>
          </w:p>
        </w:tc>
      </w:tr>
      <w:tr w:rsidR="0062762C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</w:rPr>
              <w:t>От Заказчика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</w:rPr>
              <w:t>Главный врач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</w:rPr>
              <w:t>СПб ГБУЗ «Городская поликлиника № 106»</w:t>
            </w:r>
          </w:p>
          <w:p w:rsidR="0062762C" w:rsidRDefault="00C602D2">
            <w:pPr>
              <w:widowControl w:val="0"/>
              <w:jc w:val="both"/>
            </w:pPr>
            <w:r>
              <w:rPr>
                <w:sz w:val="22"/>
                <w:szCs w:val="22"/>
              </w:rPr>
              <w:t xml:space="preserve">В.Г. </w:t>
            </w:r>
            <w:proofErr w:type="spellStart"/>
            <w:r>
              <w:rPr>
                <w:sz w:val="22"/>
                <w:szCs w:val="22"/>
              </w:rP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62762C" w:rsidRDefault="00C602D2">
            <w:pPr>
              <w:widowControl w:val="0"/>
            </w:pPr>
            <w:r>
              <w:rPr>
                <w:sz w:val="22"/>
                <w:szCs w:val="22"/>
              </w:rPr>
              <w:t>От Поставщика</w:t>
            </w:r>
          </w:p>
          <w:p w:rsidR="0062762C" w:rsidRDefault="0062762C">
            <w:pPr>
              <w:widowControl w:val="0"/>
            </w:pPr>
          </w:p>
        </w:tc>
      </w:tr>
    </w:tbl>
    <w:p w:rsidR="0062762C" w:rsidRDefault="0062762C">
      <w:pPr>
        <w:sectPr w:rsidR="0062762C" w:rsidSect="00C602D2">
          <w:footerReference w:type="default" r:id="rId9"/>
          <w:pgSz w:w="11906" w:h="16838"/>
          <w:pgMar w:top="709" w:right="566" w:bottom="1134" w:left="567" w:header="0" w:footer="709" w:gutter="0"/>
          <w:cols w:space="720"/>
          <w:formProt w:val="0"/>
          <w:docGrid w:linePitch="360"/>
        </w:sectPr>
      </w:pPr>
    </w:p>
    <w:p w:rsidR="0062762C" w:rsidRDefault="00C602D2">
      <w:pPr>
        <w:ind w:left="6237"/>
        <w:jc w:val="right"/>
      </w:pPr>
      <w:r>
        <w:lastRenderedPageBreak/>
        <w:t>Приложение № 1 к Контракту</w:t>
      </w:r>
    </w:p>
    <w:p w:rsidR="0062762C" w:rsidRDefault="00C602D2">
      <w:pPr>
        <w:pStyle w:val="ab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_________202</w:t>
      </w:r>
      <w:r w:rsidR="009114E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62762C" w:rsidRDefault="00C602D2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984"/>
        <w:gridCol w:w="1985"/>
        <w:gridCol w:w="2835"/>
        <w:gridCol w:w="2551"/>
        <w:gridCol w:w="1418"/>
        <w:gridCol w:w="2126"/>
        <w:gridCol w:w="851"/>
        <w:gridCol w:w="992"/>
      </w:tblGrid>
      <w:tr w:rsidR="00BF38CB" w:rsidRPr="003909B3" w:rsidTr="00892F20">
        <w:trPr>
          <w:trHeight w:val="211"/>
        </w:trPr>
        <w:tc>
          <w:tcPr>
            <w:tcW w:w="13467" w:type="dxa"/>
            <w:gridSpan w:val="7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Товар</w:t>
            </w:r>
          </w:p>
        </w:tc>
      </w:tr>
      <w:tr w:rsidR="00BF38CB" w:rsidRPr="003909B3" w:rsidTr="00892F20">
        <w:trPr>
          <w:trHeight w:val="246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BF38CB" w:rsidRPr="003909B3" w:rsidRDefault="00BF38CB" w:rsidP="005C70F6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№</w:t>
            </w:r>
          </w:p>
          <w:p w:rsidR="00BF38CB" w:rsidRPr="003909B3" w:rsidRDefault="00BF38CB" w:rsidP="005C70F6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3909B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3909B3">
              <w:rPr>
                <w:b/>
                <w:sz w:val="20"/>
                <w:szCs w:val="20"/>
              </w:rPr>
              <w:t>/</w:t>
            </w:r>
            <w:proofErr w:type="spellStart"/>
            <w:r w:rsidRPr="003909B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Код позиции КТРУ/ ОКДП</w:t>
            </w:r>
            <w:proofErr w:type="gramStart"/>
            <w:r w:rsidRPr="003909B3">
              <w:rPr>
                <w:b/>
                <w:sz w:val="20"/>
                <w:szCs w:val="20"/>
              </w:rPr>
              <w:t>2</w:t>
            </w:r>
            <w:proofErr w:type="gramEnd"/>
            <w:r w:rsidRPr="003909B3">
              <w:rPr>
                <w:b/>
                <w:sz w:val="20"/>
                <w:szCs w:val="20"/>
              </w:rPr>
              <w:t>/ ККН</w:t>
            </w:r>
          </w:p>
        </w:tc>
        <w:tc>
          <w:tcPr>
            <w:tcW w:w="8930" w:type="dxa"/>
            <w:gridSpan w:val="4"/>
            <w:shd w:val="clear" w:color="auto" w:fill="auto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Показатель (характеристика) товара (работы, услуги)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Количество</w:t>
            </w:r>
          </w:p>
        </w:tc>
      </w:tr>
      <w:tr w:rsidR="00BF38CB" w:rsidRPr="003909B3" w:rsidTr="00892F20">
        <w:trPr>
          <w:trHeight w:val="147"/>
        </w:trPr>
        <w:tc>
          <w:tcPr>
            <w:tcW w:w="568" w:type="dxa"/>
            <w:vMerge/>
            <w:shd w:val="clear" w:color="auto" w:fill="auto"/>
          </w:tcPr>
          <w:p w:rsidR="00BF38CB" w:rsidRPr="003909B3" w:rsidRDefault="00BF38CB" w:rsidP="005C70F6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F38CB" w:rsidRPr="003909B3" w:rsidRDefault="00BF38CB" w:rsidP="00892F20">
            <w:pPr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3909B3">
              <w:rPr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vMerge/>
            <w:shd w:val="clear" w:color="auto" w:fill="auto"/>
          </w:tcPr>
          <w:p w:rsidR="00BF38CB" w:rsidRPr="003909B3" w:rsidRDefault="00BF38CB" w:rsidP="005C70F6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F38CB" w:rsidRPr="003909B3" w:rsidRDefault="00BF38CB" w:rsidP="005C70F6">
            <w:pPr>
              <w:autoSpaceDE w:val="0"/>
              <w:autoSpaceDN w:val="0"/>
              <w:jc w:val="both"/>
              <w:rPr>
                <w:b/>
                <w:sz w:val="20"/>
                <w:szCs w:val="20"/>
              </w:rPr>
            </w:pPr>
          </w:p>
        </w:tc>
      </w:tr>
      <w:tr w:rsidR="00892F20" w:rsidRPr="003909B3" w:rsidTr="00892F20">
        <w:trPr>
          <w:trHeight w:val="681"/>
        </w:trPr>
        <w:tc>
          <w:tcPr>
            <w:tcW w:w="568" w:type="dxa"/>
            <w:vMerge w:val="restart"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909B3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92F20" w:rsidRDefault="00892F20" w:rsidP="00DB0D53">
            <w:pPr>
              <w:pStyle w:val="14"/>
              <w:widowControl w:val="0"/>
              <w:textAlignment w:val="baseline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Элемент первичный и батарея первичных элементов</w:t>
            </w:r>
          </w:p>
          <w:p w:rsidR="00892F20" w:rsidRPr="003909B3" w:rsidRDefault="00892F20" w:rsidP="009114EB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892F20" w:rsidRPr="003909B3" w:rsidRDefault="00892F20" w:rsidP="00CF248A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27.20.10.000-00000001/27.20.10.000</w:t>
            </w:r>
            <w:r w:rsidRPr="003909B3">
              <w:rPr>
                <w:bCs/>
                <w:sz w:val="20"/>
                <w:szCs w:val="20"/>
              </w:rPr>
              <w:t xml:space="preserve">/отсутствует </w:t>
            </w:r>
          </w:p>
          <w:p w:rsidR="00892F20" w:rsidRPr="003909B3" w:rsidRDefault="00892F20" w:rsidP="00CF248A">
            <w:pPr>
              <w:spacing w:line="132" w:lineRule="atLeast"/>
              <w:jc w:val="both"/>
              <w:rPr>
                <w:color w:val="000000"/>
                <w:sz w:val="20"/>
                <w:szCs w:val="20"/>
              </w:rPr>
            </w:pPr>
            <w:r w:rsidRPr="003909B3">
              <w:rPr>
                <w:color w:val="000000"/>
                <w:sz w:val="20"/>
                <w:szCs w:val="20"/>
              </w:rPr>
              <w:br/>
            </w:r>
          </w:p>
          <w:p w:rsidR="00892F20" w:rsidRPr="003909B3" w:rsidRDefault="00892F20" w:rsidP="00CF248A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92F20" w:rsidRPr="00892F20" w:rsidRDefault="00892F20" w:rsidP="00892F20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892F20">
              <w:rPr>
                <w:sz w:val="20"/>
                <w:szCs w:val="20"/>
              </w:rPr>
              <w:t>Предназначен</w:t>
            </w:r>
            <w:proofErr w:type="gramEnd"/>
            <w:r w:rsidRPr="00892F20">
              <w:rPr>
                <w:sz w:val="20"/>
                <w:szCs w:val="20"/>
              </w:rPr>
              <w:t xml:space="preserve"> для обеспечения работы имеющихся у заказчика носимых регистраторов «</w:t>
            </w:r>
            <w:proofErr w:type="spellStart"/>
            <w:r w:rsidRPr="00892F20">
              <w:rPr>
                <w:sz w:val="20"/>
                <w:szCs w:val="20"/>
              </w:rPr>
              <w:t>Кардиотехника</w:t>
            </w:r>
            <w:proofErr w:type="spellEnd"/>
            <w:r w:rsidRPr="00892F20">
              <w:rPr>
                <w:sz w:val="20"/>
                <w:szCs w:val="20"/>
              </w:rPr>
              <w:t>» КТ-07</w:t>
            </w:r>
            <w:r>
              <w:rPr>
                <w:sz w:val="20"/>
                <w:szCs w:val="20"/>
              </w:rPr>
              <w:t xml:space="preserve"> имеющимися в наличии  у заказчика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92F20" w:rsidRDefault="009A0F0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Соответствие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ind w:left="136"/>
              <w:jc w:val="center"/>
              <w:textAlignment w:val="baseline"/>
              <w:rPr>
                <w:kern w:val="2"/>
                <w:sz w:val="20"/>
                <w:szCs w:val="20"/>
              </w:rPr>
            </w:pPr>
            <w:proofErr w:type="spellStart"/>
            <w:r>
              <w:rPr>
                <w:kern w:val="2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  <w:r w:rsidRPr="003909B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892F20" w:rsidRPr="003909B3" w:rsidTr="00892F20">
        <w:trPr>
          <w:trHeight w:val="681"/>
        </w:trPr>
        <w:tc>
          <w:tcPr>
            <w:tcW w:w="568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892F20" w:rsidRPr="003909B3" w:rsidRDefault="00892F20" w:rsidP="009114EB">
            <w:pPr>
              <w:pStyle w:val="ad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892F20" w:rsidRPr="003909B3" w:rsidRDefault="00892F20" w:rsidP="00CF248A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Аккумулятор </w:t>
            </w:r>
            <w:proofErr w:type="spellStart"/>
            <w:r>
              <w:rPr>
                <w:sz w:val="20"/>
                <w:szCs w:val="20"/>
              </w:rPr>
              <w:t>Ni-MH</w:t>
            </w:r>
            <w:proofErr w:type="spellEnd"/>
            <w:r>
              <w:rPr>
                <w:sz w:val="20"/>
                <w:szCs w:val="20"/>
              </w:rPr>
              <w:t xml:space="preserve"> герметичный цилиндрический типоразмер АА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ind w:left="136"/>
              <w:jc w:val="center"/>
              <w:textAlignment w:val="baseline"/>
              <w:rPr>
                <w:kern w:val="2"/>
                <w:sz w:val="20"/>
                <w:szCs w:val="20"/>
              </w:rPr>
            </w:pPr>
            <w:proofErr w:type="spellStart"/>
            <w:r>
              <w:rPr>
                <w:kern w:val="2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892F20" w:rsidRPr="003909B3" w:rsidTr="00892F20">
        <w:trPr>
          <w:trHeight w:val="681"/>
        </w:trPr>
        <w:tc>
          <w:tcPr>
            <w:tcW w:w="568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</w:p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Ёмкость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2700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ind w:left="136"/>
              <w:jc w:val="center"/>
              <w:textAlignment w:val="baseline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mAh</w:t>
            </w:r>
          </w:p>
        </w:tc>
        <w:tc>
          <w:tcPr>
            <w:tcW w:w="2126" w:type="dxa"/>
            <w:shd w:val="clear" w:color="auto" w:fill="auto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892F20" w:rsidRPr="003909B3" w:rsidTr="00892F20">
        <w:trPr>
          <w:trHeight w:val="681"/>
        </w:trPr>
        <w:tc>
          <w:tcPr>
            <w:tcW w:w="568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Номинальное напряжение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92F20" w:rsidRDefault="00892F20" w:rsidP="00580CB4">
            <w:pPr>
              <w:pStyle w:val="14"/>
              <w:widowControl w:val="0"/>
              <w:ind w:left="136"/>
              <w:jc w:val="center"/>
              <w:textAlignment w:val="baseline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В</w:t>
            </w:r>
          </w:p>
        </w:tc>
        <w:tc>
          <w:tcPr>
            <w:tcW w:w="2126" w:type="dxa"/>
            <w:shd w:val="clear" w:color="auto" w:fill="auto"/>
          </w:tcPr>
          <w:p w:rsidR="00892F20" w:rsidRDefault="00892F20" w:rsidP="00580CB4">
            <w:pPr>
              <w:pStyle w:val="14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92F20" w:rsidRPr="003909B3" w:rsidRDefault="00892F20" w:rsidP="005C70F6">
            <w:pPr>
              <w:autoSpaceDE w:val="0"/>
              <w:autoSpaceDN w:val="0"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BF38CB" w:rsidRDefault="00BF38CB">
      <w:pPr>
        <w:jc w:val="center"/>
        <w:rPr>
          <w:b/>
        </w:rPr>
      </w:pPr>
    </w:p>
    <w:p w:rsidR="0062762C" w:rsidRDefault="00C602D2" w:rsidP="008140EE">
      <w:pPr>
        <w:jc w:val="both"/>
        <w:rPr>
          <w:sz w:val="20"/>
          <w:szCs w:val="20"/>
        </w:rPr>
      </w:pPr>
      <w:r w:rsidRPr="008140EE">
        <w:rPr>
          <w:b/>
          <w:sz w:val="20"/>
          <w:szCs w:val="20"/>
        </w:rPr>
        <w:t>Итого (цена Контракта)</w:t>
      </w:r>
      <w:r w:rsidRPr="008140EE">
        <w:rPr>
          <w:sz w:val="20"/>
          <w:szCs w:val="20"/>
        </w:rPr>
        <w:t xml:space="preserve">: </w:t>
      </w:r>
    </w:p>
    <w:p w:rsidR="008140EE" w:rsidRPr="008140EE" w:rsidRDefault="008140EE" w:rsidP="008140EE">
      <w:pPr>
        <w:jc w:val="both"/>
        <w:rPr>
          <w:sz w:val="20"/>
          <w:szCs w:val="20"/>
        </w:rPr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62762C" w:rsidRPr="008140EE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62762C" w:rsidRPr="008140EE" w:rsidRDefault="00C602D2">
            <w:pPr>
              <w:widowControl w:val="0"/>
              <w:jc w:val="both"/>
              <w:rPr>
                <w:sz w:val="20"/>
                <w:szCs w:val="20"/>
              </w:rPr>
            </w:pPr>
            <w:r w:rsidRPr="008140EE">
              <w:rPr>
                <w:sz w:val="20"/>
                <w:szCs w:val="20"/>
              </w:rPr>
              <w:t>От Заказчика:</w:t>
            </w:r>
          </w:p>
          <w:p w:rsidR="0062762C" w:rsidRPr="008140EE" w:rsidRDefault="00C602D2">
            <w:pPr>
              <w:widowControl w:val="0"/>
              <w:jc w:val="both"/>
              <w:rPr>
                <w:sz w:val="20"/>
                <w:szCs w:val="20"/>
              </w:rPr>
            </w:pPr>
            <w:r w:rsidRPr="008140EE">
              <w:rPr>
                <w:sz w:val="20"/>
                <w:szCs w:val="20"/>
              </w:rPr>
              <w:t>Главный врач</w:t>
            </w:r>
          </w:p>
          <w:p w:rsidR="0062762C" w:rsidRPr="008140EE" w:rsidRDefault="00C602D2">
            <w:pPr>
              <w:widowControl w:val="0"/>
              <w:jc w:val="both"/>
              <w:rPr>
                <w:sz w:val="20"/>
                <w:szCs w:val="20"/>
              </w:rPr>
            </w:pPr>
            <w:r w:rsidRPr="008140EE">
              <w:rPr>
                <w:sz w:val="20"/>
                <w:szCs w:val="20"/>
              </w:rPr>
              <w:t>СПб ГБУЗ «Городская поликлиника № 106»</w:t>
            </w:r>
          </w:p>
          <w:p w:rsidR="0062762C" w:rsidRPr="008140EE" w:rsidRDefault="00C602D2">
            <w:pPr>
              <w:widowControl w:val="0"/>
              <w:jc w:val="both"/>
              <w:rPr>
                <w:sz w:val="20"/>
                <w:szCs w:val="20"/>
              </w:rPr>
            </w:pPr>
            <w:r w:rsidRPr="008140EE">
              <w:rPr>
                <w:sz w:val="20"/>
                <w:szCs w:val="20"/>
              </w:rPr>
              <w:t xml:space="preserve">В.Г. </w:t>
            </w:r>
            <w:proofErr w:type="spellStart"/>
            <w:r w:rsidRPr="008140EE">
              <w:rPr>
                <w:sz w:val="20"/>
                <w:szCs w:val="20"/>
              </w:rP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62762C" w:rsidRPr="008140EE" w:rsidRDefault="00C602D2">
            <w:pPr>
              <w:widowControl w:val="0"/>
              <w:rPr>
                <w:sz w:val="20"/>
                <w:szCs w:val="20"/>
              </w:rPr>
            </w:pPr>
            <w:r w:rsidRPr="008140EE">
              <w:rPr>
                <w:sz w:val="20"/>
                <w:szCs w:val="20"/>
              </w:rPr>
              <w:t>От Поставщика</w:t>
            </w:r>
          </w:p>
          <w:p w:rsidR="0062762C" w:rsidRPr="008140EE" w:rsidRDefault="0062762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8140EE" w:rsidRDefault="008140EE">
      <w:pPr>
        <w:spacing w:after="160" w:line="259" w:lineRule="auto"/>
        <w:contextualSpacing/>
        <w:jc w:val="right"/>
        <w:sectPr w:rsidR="008140EE" w:rsidSect="008140EE">
          <w:footerReference w:type="default" r:id="rId10"/>
          <w:pgSz w:w="16838" w:h="11906" w:orient="landscape"/>
          <w:pgMar w:top="709" w:right="1134" w:bottom="851" w:left="1134" w:header="0" w:footer="709" w:gutter="0"/>
          <w:cols w:space="720"/>
          <w:formProt w:val="0"/>
          <w:docGrid w:linePitch="360"/>
        </w:sectPr>
      </w:pPr>
      <w:bookmarkStart w:id="0" w:name="_GoBack1"/>
      <w:bookmarkEnd w:id="0"/>
    </w:p>
    <w:p w:rsidR="0062762C" w:rsidRDefault="00C602D2">
      <w:pPr>
        <w:spacing w:after="160" w:line="259" w:lineRule="auto"/>
        <w:contextualSpacing/>
        <w:jc w:val="right"/>
      </w:pPr>
      <w:r>
        <w:lastRenderedPageBreak/>
        <w:t>Приложение № 2 к Контракту</w:t>
      </w:r>
    </w:p>
    <w:p w:rsidR="0062762C" w:rsidRDefault="00C602D2">
      <w:pPr>
        <w:pStyle w:val="ab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_______202</w:t>
      </w:r>
      <w:r w:rsidR="009114E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№ _______</w:t>
      </w:r>
    </w:p>
    <w:p w:rsidR="0062762C" w:rsidRDefault="0062762C">
      <w:pPr>
        <w:jc w:val="right"/>
      </w:pPr>
    </w:p>
    <w:p w:rsidR="0062762C" w:rsidRDefault="00C602D2">
      <w:pPr>
        <w:jc w:val="center"/>
        <w:rPr>
          <w:b/>
        </w:rPr>
      </w:pPr>
      <w:r>
        <w:rPr>
          <w:b/>
        </w:rPr>
        <w:t>Техническое задание</w:t>
      </w:r>
    </w:p>
    <w:p w:rsidR="0062762C" w:rsidRDefault="00C602D2">
      <w:pPr>
        <w:jc w:val="both"/>
      </w:pPr>
      <w:r>
        <w:t xml:space="preserve"> </w:t>
      </w:r>
    </w:p>
    <w:p w:rsidR="0062762C" w:rsidRDefault="00C602D2">
      <w:pPr>
        <w:jc w:val="both"/>
      </w:pPr>
      <w:r>
        <w:t xml:space="preserve">1. Требования к качеству Товара, комплектности, таре, упаковке, маркировке и иные требования: Весь поставляемый товар должен полностью соответствовать качественным, функциональным, техническим, эксплуатационным характеристикам, предъявляемым к товару подобного рода.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 Товар должен иметь упаковку, предотвращающую его порчу при транспортировке. </w:t>
      </w:r>
    </w:p>
    <w:p w:rsidR="000F3B48" w:rsidRPr="007F6447" w:rsidRDefault="00C602D2" w:rsidP="008140EE">
      <w:pPr>
        <w:jc w:val="both"/>
      </w:pPr>
      <w:r>
        <w:t>2. Адрес</w:t>
      </w:r>
      <w:r w:rsidR="00C94812">
        <w:t>а</w:t>
      </w:r>
      <w:r>
        <w:t xml:space="preserve"> поставки:</w:t>
      </w:r>
      <w:r w:rsidR="008140EE">
        <w:t xml:space="preserve"> </w:t>
      </w:r>
      <w:r w:rsidR="00491A4D">
        <w:t xml:space="preserve">г. Санкт-Петербург, </w:t>
      </w:r>
      <w:proofErr w:type="spellStart"/>
      <w:r w:rsidR="00491A4D">
        <w:t>вн</w:t>
      </w:r>
      <w:proofErr w:type="gramStart"/>
      <w:r w:rsidR="00491A4D">
        <w:t>.т</w:t>
      </w:r>
      <w:proofErr w:type="gramEnd"/>
      <w:r w:rsidR="00491A4D">
        <w:t>ер.г</w:t>
      </w:r>
      <w:proofErr w:type="spellEnd"/>
      <w:r w:rsidR="00491A4D">
        <w:t xml:space="preserve">. муниципальный округ Южно-Приморский, </w:t>
      </w:r>
      <w:proofErr w:type="spellStart"/>
      <w:r w:rsidR="00491A4D">
        <w:t>ул</w:t>
      </w:r>
      <w:proofErr w:type="spellEnd"/>
      <w:r w:rsidR="00491A4D">
        <w:t xml:space="preserve"> Адмирала </w:t>
      </w:r>
      <w:proofErr w:type="spellStart"/>
      <w:r w:rsidR="00491A4D">
        <w:t>Черокова</w:t>
      </w:r>
      <w:proofErr w:type="spellEnd"/>
      <w:r w:rsidR="00491A4D">
        <w:t>, д.12 стр. 1.</w:t>
      </w:r>
    </w:p>
    <w:p w:rsidR="0062762C" w:rsidRDefault="00C602D2">
      <w:pPr>
        <w:jc w:val="both"/>
      </w:pPr>
      <w:r>
        <w:t>3. Сопроводительные документы: Товарная (товарно-транспортная) накладная, счет, счет-фактура (если Поставщик является плательщиком НДС)</w:t>
      </w:r>
    </w:p>
    <w:p w:rsidR="0062762C" w:rsidRDefault="00C602D2">
      <w:pPr>
        <w:jc w:val="both"/>
      </w:pPr>
      <w:r>
        <w:t>4. Срок постав</w:t>
      </w:r>
      <w:r>
        <w:rPr>
          <w:shd w:val="clear" w:color="auto" w:fill="FFFFFF"/>
        </w:rPr>
        <w:t xml:space="preserve">ки: </w:t>
      </w:r>
      <w:r w:rsidR="007F6447">
        <w:rPr>
          <w:shd w:val="clear" w:color="auto" w:fill="FFFFFF"/>
        </w:rPr>
        <w:t xml:space="preserve">с момента заключения контракта </w:t>
      </w:r>
      <w:r w:rsidR="002B7D50">
        <w:rPr>
          <w:shd w:val="clear" w:color="auto" w:fill="FFFFFF"/>
        </w:rPr>
        <w:t>в течение</w:t>
      </w:r>
      <w:r w:rsidR="00367AB3">
        <w:rPr>
          <w:shd w:val="clear" w:color="auto" w:fill="FFFFFF"/>
        </w:rPr>
        <w:t xml:space="preserve"> 10</w:t>
      </w:r>
      <w:r w:rsidR="005B3EEA">
        <w:rPr>
          <w:shd w:val="clear" w:color="auto" w:fill="FFFFFF"/>
        </w:rPr>
        <w:t xml:space="preserve"> рабочих дней.</w:t>
      </w:r>
      <w:r w:rsidR="007F6447">
        <w:rPr>
          <w:shd w:val="clear" w:color="auto" w:fill="FFFFFF"/>
        </w:rPr>
        <w:t xml:space="preserve"> </w:t>
      </w:r>
    </w:p>
    <w:p w:rsidR="0062762C" w:rsidRDefault="00C602D2">
      <w:pPr>
        <w:jc w:val="both"/>
      </w:pPr>
      <w:r>
        <w:t>5. Порядок приемки: В соответствии с Контрактом</w:t>
      </w:r>
      <w:r w:rsidR="005B3EEA">
        <w:t>.</w:t>
      </w:r>
    </w:p>
    <w:p w:rsidR="0062762C" w:rsidRDefault="00C602D2">
      <w:pPr>
        <w:jc w:val="both"/>
      </w:pPr>
      <w:r>
        <w:t>6. Документ о приемке: Акт приема-передачи Товара</w:t>
      </w:r>
    </w:p>
    <w:p w:rsidR="0062762C" w:rsidRDefault="00C602D2">
      <w:pPr>
        <w:jc w:val="both"/>
      </w:pPr>
      <w:r>
        <w:t>7. Срок приемки: в течении 5 рабочих дней.</w:t>
      </w:r>
    </w:p>
    <w:p w:rsidR="0062762C" w:rsidRDefault="00C602D2">
      <w:pPr>
        <w:jc w:val="both"/>
      </w:pPr>
      <w:r>
        <w:t>8. Срок замены некачественного Товара: не более 5 рабочих дней.</w:t>
      </w:r>
    </w:p>
    <w:p w:rsidR="0062762C" w:rsidRDefault="00C602D2">
      <w:pPr>
        <w:jc w:val="both"/>
      </w:pPr>
      <w:r>
        <w:t>9. Срок полезного использования товара по назначению: не менее 12 месяцев.</w:t>
      </w:r>
    </w:p>
    <w:p w:rsidR="0062762C" w:rsidRDefault="0062762C">
      <w:pPr>
        <w:jc w:val="both"/>
      </w:pPr>
    </w:p>
    <w:p w:rsidR="0062762C" w:rsidRDefault="0062762C">
      <w:pPr>
        <w:jc w:val="both"/>
      </w:pPr>
    </w:p>
    <w:p w:rsidR="0062762C" w:rsidRDefault="0062762C">
      <w:pPr>
        <w:jc w:val="both"/>
      </w:pPr>
    </w:p>
    <w:tbl>
      <w:tblPr>
        <w:tblW w:w="9984" w:type="dxa"/>
        <w:jc w:val="center"/>
        <w:tblLayout w:type="fixed"/>
        <w:tblLook w:val="0000"/>
      </w:tblPr>
      <w:tblGrid>
        <w:gridCol w:w="5093"/>
        <w:gridCol w:w="4891"/>
      </w:tblGrid>
      <w:tr w:rsidR="0062762C">
        <w:trPr>
          <w:trHeight w:val="495"/>
          <w:jc w:val="center"/>
        </w:trPr>
        <w:tc>
          <w:tcPr>
            <w:tcW w:w="5092" w:type="dxa"/>
            <w:shd w:val="clear" w:color="auto" w:fill="auto"/>
          </w:tcPr>
          <w:p w:rsidR="0062762C" w:rsidRDefault="00C602D2">
            <w:pPr>
              <w:widowControl w:val="0"/>
              <w:jc w:val="both"/>
            </w:pPr>
            <w:r>
              <w:t>От Заказчика:</w:t>
            </w:r>
          </w:p>
          <w:p w:rsidR="0062762C" w:rsidRDefault="00C602D2">
            <w:pPr>
              <w:widowControl w:val="0"/>
              <w:jc w:val="both"/>
            </w:pPr>
            <w:r>
              <w:t>Главный врач</w:t>
            </w:r>
          </w:p>
          <w:p w:rsidR="0062762C" w:rsidRDefault="00C602D2">
            <w:pPr>
              <w:widowControl w:val="0"/>
              <w:jc w:val="both"/>
            </w:pPr>
            <w:r>
              <w:t>СПб ГБУЗ «Городская поликлиника № 106»</w:t>
            </w:r>
          </w:p>
          <w:p w:rsidR="0062762C" w:rsidRDefault="00C602D2">
            <w:pPr>
              <w:widowControl w:val="0"/>
              <w:jc w:val="both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891" w:type="dxa"/>
            <w:shd w:val="clear" w:color="auto" w:fill="auto"/>
          </w:tcPr>
          <w:p w:rsidR="0062762C" w:rsidRDefault="00C602D2">
            <w:pPr>
              <w:widowControl w:val="0"/>
            </w:pPr>
            <w:r>
              <w:t>От Поставщика</w:t>
            </w:r>
          </w:p>
          <w:p w:rsidR="0062762C" w:rsidRDefault="0062762C">
            <w:pPr>
              <w:widowControl w:val="0"/>
              <w:rPr>
                <w:sz w:val="20"/>
              </w:rPr>
            </w:pPr>
          </w:p>
        </w:tc>
      </w:tr>
    </w:tbl>
    <w:p w:rsidR="0062762C" w:rsidRDefault="0062762C">
      <w:pPr>
        <w:spacing w:after="160" w:line="259" w:lineRule="auto"/>
        <w:contextualSpacing/>
      </w:pPr>
    </w:p>
    <w:p w:rsidR="0062762C" w:rsidRDefault="0062762C">
      <w:pPr>
        <w:jc w:val="both"/>
      </w:pPr>
      <w:bookmarkStart w:id="1" w:name="_GoBack11"/>
      <w:bookmarkEnd w:id="1"/>
    </w:p>
    <w:p w:rsidR="0062762C" w:rsidRDefault="0062762C">
      <w:pPr>
        <w:jc w:val="both"/>
      </w:pPr>
    </w:p>
    <w:sectPr w:rsidR="0062762C" w:rsidSect="0062762C">
      <w:pgSz w:w="11906" w:h="16838"/>
      <w:pgMar w:top="1134" w:right="851" w:bottom="1134" w:left="709" w:header="0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400" w:rsidRDefault="002A6400" w:rsidP="0062762C">
      <w:r>
        <w:separator/>
      </w:r>
    </w:p>
  </w:endnote>
  <w:endnote w:type="continuationSeparator" w:id="0">
    <w:p w:rsidR="002A6400" w:rsidRDefault="002A6400" w:rsidP="00627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145485"/>
      <w:docPartObj>
        <w:docPartGallery w:val="Page Numbers (Bottom of Page)"/>
        <w:docPartUnique/>
      </w:docPartObj>
    </w:sdtPr>
    <w:sdtContent>
      <w:p w:rsidR="00981EB3" w:rsidRDefault="00BA4737">
        <w:pPr>
          <w:pStyle w:val="10"/>
          <w:jc w:val="right"/>
        </w:pPr>
        <w:fldSimple w:instr=" PAGE ">
          <w:r w:rsidR="00BA487F">
            <w:rPr>
              <w:noProof/>
            </w:rPr>
            <w:t>1</w:t>
          </w:r>
        </w:fldSimple>
      </w:p>
      <w:p w:rsidR="00981EB3" w:rsidRDefault="00BA4737">
        <w:pPr>
          <w:pStyle w:val="10"/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1309908"/>
      <w:docPartObj>
        <w:docPartGallery w:val="Page Numbers (Bottom of Page)"/>
        <w:docPartUnique/>
      </w:docPartObj>
    </w:sdtPr>
    <w:sdtContent>
      <w:p w:rsidR="00981EB3" w:rsidRDefault="00BA4737">
        <w:pPr>
          <w:pStyle w:val="10"/>
          <w:jc w:val="right"/>
        </w:pPr>
        <w:fldSimple w:instr=" PAGE ">
          <w:r w:rsidR="00BA487F">
            <w:rPr>
              <w:noProof/>
            </w:rPr>
            <w:t>9</w:t>
          </w:r>
        </w:fldSimple>
      </w:p>
      <w:p w:rsidR="00981EB3" w:rsidRDefault="00BA4737">
        <w:pPr>
          <w:pStyle w:val="10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400" w:rsidRDefault="002A6400" w:rsidP="0062762C">
      <w:r>
        <w:separator/>
      </w:r>
    </w:p>
  </w:footnote>
  <w:footnote w:type="continuationSeparator" w:id="0">
    <w:p w:rsidR="002A6400" w:rsidRDefault="002A6400" w:rsidP="006276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762C"/>
    <w:rsid w:val="0003275C"/>
    <w:rsid w:val="000476AD"/>
    <w:rsid w:val="00070E25"/>
    <w:rsid w:val="000D1DD8"/>
    <w:rsid w:val="000D76AD"/>
    <w:rsid w:val="000F2417"/>
    <w:rsid w:val="000F3B48"/>
    <w:rsid w:val="000F5992"/>
    <w:rsid w:val="0014136C"/>
    <w:rsid w:val="001A0E1B"/>
    <w:rsid w:val="001E583F"/>
    <w:rsid w:val="001E7447"/>
    <w:rsid w:val="0021370E"/>
    <w:rsid w:val="00265E15"/>
    <w:rsid w:val="0029439D"/>
    <w:rsid w:val="002A56C8"/>
    <w:rsid w:val="002A6400"/>
    <w:rsid w:val="002B7D50"/>
    <w:rsid w:val="002D69B1"/>
    <w:rsid w:val="003017A6"/>
    <w:rsid w:val="003606BD"/>
    <w:rsid w:val="0036439E"/>
    <w:rsid w:val="00367AB3"/>
    <w:rsid w:val="00382786"/>
    <w:rsid w:val="003909B3"/>
    <w:rsid w:val="003E779A"/>
    <w:rsid w:val="0041589A"/>
    <w:rsid w:val="00483324"/>
    <w:rsid w:val="00491A4D"/>
    <w:rsid w:val="004B739B"/>
    <w:rsid w:val="00586A18"/>
    <w:rsid w:val="005B3EEA"/>
    <w:rsid w:val="005F44F0"/>
    <w:rsid w:val="0062762C"/>
    <w:rsid w:val="00627F7C"/>
    <w:rsid w:val="006315A9"/>
    <w:rsid w:val="0065409A"/>
    <w:rsid w:val="006821C8"/>
    <w:rsid w:val="00740217"/>
    <w:rsid w:val="00740FC0"/>
    <w:rsid w:val="00791451"/>
    <w:rsid w:val="007F6447"/>
    <w:rsid w:val="007F7EB4"/>
    <w:rsid w:val="008140EE"/>
    <w:rsid w:val="00892F20"/>
    <w:rsid w:val="008C474A"/>
    <w:rsid w:val="008F175F"/>
    <w:rsid w:val="008F5CFF"/>
    <w:rsid w:val="009114EB"/>
    <w:rsid w:val="00917114"/>
    <w:rsid w:val="00951AE2"/>
    <w:rsid w:val="00981EB3"/>
    <w:rsid w:val="00984BB5"/>
    <w:rsid w:val="0099130F"/>
    <w:rsid w:val="009A0A33"/>
    <w:rsid w:val="009A0F00"/>
    <w:rsid w:val="009A682A"/>
    <w:rsid w:val="00A240B7"/>
    <w:rsid w:val="00A50B00"/>
    <w:rsid w:val="00A57DF4"/>
    <w:rsid w:val="00A871E5"/>
    <w:rsid w:val="00A87B73"/>
    <w:rsid w:val="00AF5644"/>
    <w:rsid w:val="00B236C4"/>
    <w:rsid w:val="00B947F7"/>
    <w:rsid w:val="00BA04FB"/>
    <w:rsid w:val="00BA4737"/>
    <w:rsid w:val="00BA487F"/>
    <w:rsid w:val="00BC2817"/>
    <w:rsid w:val="00BD1615"/>
    <w:rsid w:val="00BF38CB"/>
    <w:rsid w:val="00C26326"/>
    <w:rsid w:val="00C37F72"/>
    <w:rsid w:val="00C53970"/>
    <w:rsid w:val="00C57BDA"/>
    <w:rsid w:val="00C602D2"/>
    <w:rsid w:val="00C66CDA"/>
    <w:rsid w:val="00C85244"/>
    <w:rsid w:val="00C94812"/>
    <w:rsid w:val="00CA3320"/>
    <w:rsid w:val="00CA50DE"/>
    <w:rsid w:val="00CB3C4E"/>
    <w:rsid w:val="00CB3CD9"/>
    <w:rsid w:val="00CC482F"/>
    <w:rsid w:val="00CD4D24"/>
    <w:rsid w:val="00CF248A"/>
    <w:rsid w:val="00D04586"/>
    <w:rsid w:val="00D17294"/>
    <w:rsid w:val="00D5017B"/>
    <w:rsid w:val="00DB0D53"/>
    <w:rsid w:val="00E23A67"/>
    <w:rsid w:val="00E35743"/>
    <w:rsid w:val="00E62EA0"/>
    <w:rsid w:val="00E72B51"/>
    <w:rsid w:val="00EA69EC"/>
    <w:rsid w:val="00EB3A54"/>
    <w:rsid w:val="00ED75D9"/>
    <w:rsid w:val="00EF69D9"/>
    <w:rsid w:val="00F814EC"/>
    <w:rsid w:val="00FA082C"/>
    <w:rsid w:val="00FD7210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3"/>
    <w:qFormat/>
    <w:rsid w:val="00335C1E"/>
    <w:pPr>
      <w:keepNext/>
      <w:spacing w:before="240" w:after="120"/>
      <w:outlineLvl w:val="0"/>
    </w:pPr>
    <w:rPr>
      <w:rFonts w:ascii="Liberation Serif" w:eastAsia="Segoe UI" w:hAnsi="Liberation Serif" w:cs="Tahoma"/>
      <w:b/>
      <w:bCs/>
      <w:kern w:val="2"/>
      <w:sz w:val="48"/>
      <w:szCs w:val="48"/>
      <w:lang w:eastAsia="zh-CN" w:bidi="hi-IN"/>
    </w:rPr>
  </w:style>
  <w:style w:type="character" w:customStyle="1" w:styleId="a4">
    <w:name w:val="Верхний колонтитул Знак"/>
    <w:basedOn w:val="a0"/>
    <w:link w:val="1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1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C141E1"/>
    <w:rPr>
      <w:rFonts w:cs="Times New Roman"/>
      <w:color w:val="0000FF"/>
      <w:u w:val="single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F72D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к1"/>
    <w:basedOn w:val="a"/>
    <w:next w:val="a3"/>
    <w:qFormat/>
    <w:rsid w:val="00335C1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3">
    <w:name w:val="Body Text"/>
    <w:basedOn w:val="a"/>
    <w:rsid w:val="00335C1E"/>
    <w:pPr>
      <w:spacing w:after="140" w:line="276" w:lineRule="auto"/>
    </w:pPr>
  </w:style>
  <w:style w:type="paragraph" w:styleId="a9">
    <w:name w:val="List"/>
    <w:basedOn w:val="a3"/>
    <w:rsid w:val="00335C1E"/>
    <w:rPr>
      <w:rFonts w:cs="Arial Unicode MS"/>
    </w:rPr>
  </w:style>
  <w:style w:type="paragraph" w:customStyle="1" w:styleId="13">
    <w:name w:val="Название объекта1"/>
    <w:basedOn w:val="a"/>
    <w:qFormat/>
    <w:rsid w:val="00335C1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35C1E"/>
    <w:pPr>
      <w:suppressLineNumbers/>
    </w:pPr>
    <w:rPr>
      <w:rFonts w:cs="Arial Unicode MS"/>
    </w:rPr>
  </w:style>
  <w:style w:type="paragraph" w:styleId="ab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c">
    <w:name w:val="Колонтитул"/>
    <w:basedOn w:val="a"/>
    <w:qFormat/>
    <w:rsid w:val="00335C1E"/>
  </w:style>
  <w:style w:type="paragraph" w:customStyle="1" w:styleId="1">
    <w:name w:val="Верхний колонтитул1"/>
    <w:basedOn w:val="a"/>
    <w:link w:val="a4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0">
    <w:name w:val="Нижний колонтитул1"/>
    <w:basedOn w:val="a"/>
    <w:link w:val="a5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7"/>
    <w:uiPriority w:val="99"/>
    <w:semiHidden/>
    <w:unhideWhenUsed/>
    <w:qFormat/>
    <w:rsid w:val="00F72D0F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rsid w:val="00335C1E"/>
    <w:pPr>
      <w:widowControl w:val="0"/>
      <w:suppressLineNumbers/>
    </w:pPr>
  </w:style>
  <w:style w:type="paragraph" w:customStyle="1" w:styleId="ae">
    <w:name w:val="Заголовок таблицы"/>
    <w:basedOn w:val="ad"/>
    <w:qFormat/>
    <w:rsid w:val="00335C1E"/>
    <w:pPr>
      <w:jc w:val="center"/>
    </w:pPr>
    <w:rPr>
      <w:b/>
      <w:bCs/>
    </w:rPr>
  </w:style>
  <w:style w:type="table" w:styleId="af">
    <w:name w:val="Table Grid"/>
    <w:basedOn w:val="a1"/>
    <w:uiPriority w:val="39"/>
    <w:rsid w:val="00CE5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basedOn w:val="a1"/>
    <w:uiPriority w:val="46"/>
    <w:rsid w:val="004B7622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14">
    <w:name w:val="Обычный1"/>
    <w:uiPriority w:val="99"/>
    <w:qFormat/>
    <w:rsid w:val="00DB0D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106@zdrav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z@p106.org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F3FD4-8F57-42A1-A4A6-2AB4B1700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4013</Words>
  <Characters>22877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MaksimovaAV</cp:lastModifiedBy>
  <cp:revision>17</cp:revision>
  <dcterms:created xsi:type="dcterms:W3CDTF">2026-06-02T11:49:00Z</dcterms:created>
  <dcterms:modified xsi:type="dcterms:W3CDTF">2026-06-18T06:19:00Z</dcterms:modified>
  <dc:language>ru-RU</dc:language>
</cp:coreProperties>
</file>