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D4E" w:rsidRDefault="00E22D4E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E22D4E" w:rsidRPr="00F91B13" w:rsidRDefault="00E22D4E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и методических рекомендаций по применению методов определения начальной (максимальной) цены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>а, утвержденных приказом Минэкономразвития РФ от 02.10.2013 №567</w:t>
      </w:r>
      <w:r>
        <w:rPr>
          <w:rFonts w:eastAsia="Calibri"/>
          <w:sz w:val="20"/>
          <w:lang w:eastAsia="en-US" w:bidi="en-US"/>
        </w:rPr>
        <w:t>.</w:t>
      </w:r>
      <w:r w:rsidRPr="00F91B13">
        <w:rPr>
          <w:rFonts w:eastAsia="Calibri"/>
          <w:sz w:val="20"/>
          <w:lang w:eastAsia="en-US" w:bidi="en-US"/>
        </w:rPr>
        <w:t xml:space="preserve"> </w:t>
      </w: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за единицу </w:t>
      </w:r>
      <w:r>
        <w:rPr>
          <w:rFonts w:eastAsia="Calibri"/>
          <w:sz w:val="20"/>
          <w:lang w:eastAsia="en-US" w:bidi="en-US"/>
        </w:rPr>
        <w:t>услуги</w:t>
      </w:r>
      <w:r w:rsidRPr="00F91B13">
        <w:rPr>
          <w:rFonts w:eastAsia="Calibri"/>
          <w:sz w:val="20"/>
          <w:lang w:eastAsia="en-US" w:bidi="en-US"/>
        </w:rPr>
        <w:t xml:space="preserve"> определена приоритетным методом сопоставимых рыночных цен, на основании проведенного анализа функционирующего рынка идентичных </w:t>
      </w:r>
      <w:r>
        <w:rPr>
          <w:rFonts w:eastAsia="Calibri"/>
          <w:sz w:val="20"/>
          <w:lang w:eastAsia="en-US" w:bidi="en-US"/>
        </w:rPr>
        <w:t>услуг, работ, услуг</w:t>
      </w:r>
      <w:r w:rsidR="009A5F9B">
        <w:rPr>
          <w:rFonts w:eastAsia="Calibri"/>
          <w:sz w:val="20"/>
          <w:lang w:eastAsia="en-US" w:bidi="en-US"/>
        </w:rPr>
        <w:t>,</w:t>
      </w:r>
      <w:r w:rsidRPr="00F91B13">
        <w:rPr>
          <w:rFonts w:eastAsia="Calibri"/>
          <w:sz w:val="20"/>
          <w:lang w:eastAsia="en-US" w:bidi="en-US"/>
        </w:rPr>
        <w:t xml:space="preserve"> </w:t>
      </w:r>
      <w:r w:rsidR="009A5F9B">
        <w:rPr>
          <w:rFonts w:eastAsia="Calibri"/>
          <w:sz w:val="20"/>
          <w:lang w:eastAsia="en-US" w:bidi="en-US"/>
        </w:rPr>
        <w:t xml:space="preserve">в соответствии с требованиями </w:t>
      </w:r>
      <w:r w:rsidRPr="00EE1DAB">
        <w:rPr>
          <w:rFonts w:eastAsia="Calibri"/>
          <w:sz w:val="20"/>
          <w:lang w:eastAsia="en-US" w:bidi="en-US"/>
        </w:rPr>
        <w:t>статьи 22 Закона № 44-ФЗ</w:t>
      </w:r>
      <w:r w:rsidRPr="00F91B13">
        <w:rPr>
          <w:rFonts w:eastAsia="Calibri"/>
          <w:sz w:val="20"/>
          <w:lang w:eastAsia="en-US" w:bidi="en-US"/>
        </w:rPr>
        <w:t xml:space="preserve"> на основании коммерческих предложений. </w:t>
      </w: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="001C1C96">
        <w:rPr>
          <w:sz w:val="20"/>
        </w:rPr>
        <w:t xml:space="preserve"> и сдачи услуг</w:t>
      </w:r>
      <w:r w:rsidRPr="00F91B13">
        <w:rPr>
          <w:sz w:val="20"/>
        </w:rPr>
        <w:t xml:space="preserve">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4251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622"/>
        <w:gridCol w:w="555"/>
        <w:gridCol w:w="1458"/>
        <w:gridCol w:w="832"/>
        <w:gridCol w:w="668"/>
        <w:gridCol w:w="804"/>
        <w:gridCol w:w="1534"/>
        <w:gridCol w:w="1417"/>
        <w:gridCol w:w="935"/>
        <w:gridCol w:w="624"/>
        <w:gridCol w:w="2570"/>
        <w:gridCol w:w="1635"/>
      </w:tblGrid>
      <w:tr w:rsidR="00756A6E" w:rsidRPr="00B07C22" w:rsidTr="000E03C9">
        <w:trPr>
          <w:trHeight w:val="389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8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4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6A6E" w:rsidRPr="00B07C22" w:rsidRDefault="00756A6E" w:rsidP="00D62263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B07C22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FD60CB" w:rsidRPr="00B07C22" w:rsidTr="000E03C9">
        <w:trPr>
          <w:trHeight w:val="389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635" w:type="dxa"/>
            <w:gridSpan w:val="3"/>
            <w:vMerge w:val="restart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Наименование услуги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4423" w:type="dxa"/>
            <w:gridSpan w:val="4"/>
            <w:shd w:val="clear" w:color="auto" w:fill="auto"/>
            <w:vAlign w:val="center"/>
          </w:tcPr>
          <w:p w:rsidR="00FD60CB" w:rsidRPr="00B07C22" w:rsidRDefault="00FD60CB" w:rsidP="00D62263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:rsidR="00FD60CB" w:rsidRPr="00B07C22" w:rsidRDefault="00FD60CB" w:rsidP="00D27B49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Ср. арифм. значение цены, ед.</w:t>
            </w:r>
            <w:r w:rsidR="00D27B49">
              <w:rPr>
                <w:b/>
                <w:color w:val="000000"/>
                <w:sz w:val="20"/>
              </w:rPr>
              <w:t xml:space="preserve"> (%)</w:t>
            </w:r>
          </w:p>
        </w:tc>
        <w:tc>
          <w:tcPr>
            <w:tcW w:w="2570" w:type="dxa"/>
            <w:vMerge w:val="restart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>п. 3.20 МР,</w:t>
            </w:r>
            <w:r w:rsidR="00D27B49">
              <w:rPr>
                <w:b/>
                <w:color w:val="000000"/>
                <w:sz w:val="20"/>
              </w:rPr>
              <w:t xml:space="preserve"> </w:t>
            </w:r>
            <w:bookmarkStart w:id="0" w:name="_GoBack"/>
            <w:bookmarkEnd w:id="0"/>
            <w:r w:rsidRPr="00B07C22">
              <w:rPr>
                <w:b/>
                <w:color w:val="000000"/>
                <w:sz w:val="20"/>
              </w:rPr>
              <w:t>%</w:t>
            </w:r>
          </w:p>
        </w:tc>
        <w:tc>
          <w:tcPr>
            <w:tcW w:w="1635" w:type="dxa"/>
            <w:vMerge w:val="restart"/>
            <w:shd w:val="clear" w:color="auto" w:fill="auto"/>
            <w:vAlign w:val="center"/>
          </w:tcPr>
          <w:p w:rsidR="00FD60CB" w:rsidRPr="00B07C22" w:rsidRDefault="00D27B49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НДС (%)</w:t>
            </w:r>
          </w:p>
        </w:tc>
      </w:tr>
      <w:tr w:rsidR="00FD60CB" w:rsidRPr="00B07C22" w:rsidTr="000E03C9">
        <w:trPr>
          <w:trHeight w:val="603"/>
        </w:trPr>
        <w:tc>
          <w:tcPr>
            <w:tcW w:w="0" w:type="auto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635" w:type="dxa"/>
            <w:gridSpan w:val="3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B07C2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60CB" w:rsidRPr="00786CA4" w:rsidRDefault="00786CA4" w:rsidP="00D62263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786CA4">
              <w:rPr>
                <w:b/>
                <w:sz w:val="20"/>
              </w:rPr>
              <w:t>03-2026-ЭМ</w:t>
            </w: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570" w:type="dxa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635" w:type="dxa"/>
            <w:vMerge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FD60CB" w:rsidRPr="00B07C22" w:rsidTr="000E03C9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B07C22">
              <w:rPr>
                <w:color w:val="000000"/>
                <w:sz w:val="20"/>
              </w:rPr>
              <w:t>1</w:t>
            </w:r>
          </w:p>
        </w:tc>
        <w:tc>
          <w:tcPr>
            <w:tcW w:w="2635" w:type="dxa"/>
            <w:gridSpan w:val="3"/>
            <w:shd w:val="clear" w:color="auto" w:fill="auto"/>
            <w:vAlign w:val="center"/>
          </w:tcPr>
          <w:p w:rsidR="00FD60CB" w:rsidRPr="00B07C22" w:rsidRDefault="00FD60CB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B07C22">
              <w:rPr>
                <w:bCs/>
                <w:sz w:val="20"/>
              </w:rPr>
              <w:t>2</w:t>
            </w:r>
          </w:p>
        </w:tc>
        <w:tc>
          <w:tcPr>
            <w:tcW w:w="832" w:type="dxa"/>
            <w:shd w:val="clear" w:color="auto" w:fill="auto"/>
            <w:vAlign w:val="center"/>
          </w:tcPr>
          <w:p w:rsidR="00FD60CB" w:rsidRPr="00B07C22" w:rsidRDefault="00FD60CB" w:rsidP="00D62263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B07C22">
              <w:rPr>
                <w:bCs/>
                <w:sz w:val="20"/>
              </w:rPr>
              <w:t>3</w:t>
            </w:r>
          </w:p>
        </w:tc>
        <w:tc>
          <w:tcPr>
            <w:tcW w:w="1472" w:type="dxa"/>
            <w:gridSpan w:val="2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34" w:type="dxa"/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60CB" w:rsidRPr="00786CA4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 w:rsidRPr="00786CA4">
              <w:rPr>
                <w:sz w:val="20"/>
              </w:rPr>
              <w:t>6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</w:t>
            </w:r>
          </w:p>
        </w:tc>
        <w:tc>
          <w:tcPr>
            <w:tcW w:w="25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D60CB" w:rsidRPr="00B07C22" w:rsidRDefault="00FD60CB" w:rsidP="00D62263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</w:t>
            </w:r>
          </w:p>
        </w:tc>
      </w:tr>
      <w:tr w:rsidR="00FD60CB" w:rsidRPr="00B07C22" w:rsidTr="000E03C9">
        <w:trPr>
          <w:trHeight w:val="342"/>
        </w:trPr>
        <w:tc>
          <w:tcPr>
            <w:tcW w:w="0" w:type="auto"/>
            <w:shd w:val="clear" w:color="auto" w:fill="auto"/>
            <w:vAlign w:val="center"/>
          </w:tcPr>
          <w:p w:rsidR="00FD60CB" w:rsidRPr="00B07C22" w:rsidRDefault="00FD60CB" w:rsidP="006C1850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</w:p>
        </w:tc>
        <w:tc>
          <w:tcPr>
            <w:tcW w:w="2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0CB" w:rsidRPr="00B07C22" w:rsidRDefault="00FD60CB" w:rsidP="006C1850">
            <w:pPr>
              <w:widowControl/>
              <w:snapToGrid/>
              <w:spacing w:line="240" w:lineRule="auto"/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Ставка эквайринга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0CB" w:rsidRPr="00B07C22" w:rsidRDefault="00D27B49" w:rsidP="006C185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rFonts w:eastAsia="MS Mincho"/>
                <w:sz w:val="20"/>
                <w:lang w:eastAsia="ja-JP"/>
              </w:rPr>
            </w:pPr>
            <w:r>
              <w:rPr>
                <w:rFonts w:eastAsia="MS Mincho"/>
                <w:sz w:val="20"/>
                <w:lang w:eastAsia="ja-JP"/>
              </w:rPr>
              <w:t>проц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0CB" w:rsidRDefault="00E22D4E" w:rsidP="006C1850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1,40</w:t>
            </w:r>
            <w:r w:rsidR="00D27B49">
              <w:rPr>
                <w:sz w:val="20"/>
              </w:rPr>
              <w:t xml:space="preserve"> 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0CB" w:rsidRDefault="00E22D4E" w:rsidP="006C1850">
            <w:pPr>
              <w:ind w:hanging="14"/>
              <w:jc w:val="center"/>
              <w:rPr>
                <w:sz w:val="20"/>
              </w:rPr>
            </w:pPr>
            <w:r>
              <w:rPr>
                <w:sz w:val="20"/>
              </w:rPr>
              <w:t>1,49</w:t>
            </w:r>
            <w:r w:rsidR="00D27B49">
              <w:rPr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0CB" w:rsidRPr="00786CA4" w:rsidRDefault="00786CA4" w:rsidP="006C1850">
            <w:pPr>
              <w:ind w:firstLineChars="100" w:firstLine="200"/>
              <w:jc w:val="center"/>
              <w:rPr>
                <w:sz w:val="20"/>
              </w:rPr>
            </w:pPr>
            <w:r w:rsidRPr="00786CA4">
              <w:rPr>
                <w:sz w:val="20"/>
              </w:rPr>
              <w:t>1,49</w:t>
            </w:r>
            <w:r w:rsidR="00D27B49">
              <w:rPr>
                <w:sz w:val="20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0CB" w:rsidRDefault="00E22D4E" w:rsidP="00786CA4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1,</w:t>
            </w:r>
            <w:r w:rsidR="00786CA4">
              <w:rPr>
                <w:sz w:val="20"/>
              </w:rPr>
              <w:t>46</w:t>
            </w:r>
            <w:r w:rsidR="00D27B49">
              <w:rPr>
                <w:sz w:val="20"/>
              </w:rPr>
              <w:t xml:space="preserve"> 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501" w:rsidRDefault="00786CA4" w:rsidP="00071501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3,42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D60CB" w:rsidRDefault="00E22D4E" w:rsidP="00786CA4">
            <w:pPr>
              <w:widowControl/>
              <w:snapToGrid/>
              <w:spacing w:line="240" w:lineRule="auto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1,</w:t>
            </w:r>
            <w:r w:rsidR="00786CA4">
              <w:rPr>
                <w:sz w:val="20"/>
              </w:rPr>
              <w:t>46</w:t>
            </w:r>
            <w:r w:rsidR="000E03C9">
              <w:rPr>
                <w:sz w:val="20"/>
              </w:rPr>
              <w:t xml:space="preserve"> %</w:t>
            </w:r>
          </w:p>
        </w:tc>
      </w:tr>
      <w:tr w:rsidR="00756A6E" w:rsidRPr="00B07C22" w:rsidTr="000E03C9">
        <w:trPr>
          <w:trHeight w:val="275"/>
        </w:trPr>
        <w:tc>
          <w:tcPr>
            <w:tcW w:w="12616" w:type="dxa"/>
            <w:gridSpan w:val="12"/>
          </w:tcPr>
          <w:p w:rsidR="00756A6E" w:rsidRPr="00B07C22" w:rsidRDefault="00756A6E" w:rsidP="006C1850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 w:rsidRPr="00B07C22">
              <w:rPr>
                <w:sz w:val="20"/>
              </w:rPr>
              <w:t>Итого НМЦК с учетом НДС, руб.</w:t>
            </w:r>
          </w:p>
        </w:tc>
        <w:tc>
          <w:tcPr>
            <w:tcW w:w="1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6A6E" w:rsidRPr="006C1850" w:rsidRDefault="00E22D4E" w:rsidP="00786CA4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1"/>
              <w:rPr>
                <w:sz w:val="20"/>
              </w:rPr>
            </w:pPr>
            <w:r>
              <w:rPr>
                <w:sz w:val="20"/>
              </w:rPr>
              <w:t>1,</w:t>
            </w:r>
            <w:r w:rsidR="00786CA4">
              <w:rPr>
                <w:sz w:val="20"/>
              </w:rPr>
              <w:t>46</w:t>
            </w:r>
            <w:r w:rsidR="000E03C9">
              <w:rPr>
                <w:sz w:val="20"/>
              </w:rPr>
              <w:t xml:space="preserve"> %</w:t>
            </w:r>
          </w:p>
        </w:tc>
      </w:tr>
    </w:tbl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согласно п. 3.20.1 методических рекомендаций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82547C" w:rsidRPr="0082547C" w:rsidRDefault="0082547C" w:rsidP="0082547C">
      <w:pPr>
        <w:rPr>
          <w:sz w:val="20"/>
        </w:rPr>
      </w:pPr>
    </w:p>
    <w:p w:rsidR="000D574B" w:rsidRDefault="000D574B" w:rsidP="002828ED">
      <w:pPr>
        <w:spacing w:line="240" w:lineRule="auto"/>
        <w:ind w:firstLine="708"/>
        <w:rPr>
          <w:sz w:val="20"/>
        </w:rPr>
      </w:pPr>
    </w:p>
    <w:p w:rsidR="000D574B" w:rsidRDefault="000D574B" w:rsidP="002828ED">
      <w:pPr>
        <w:spacing w:line="240" w:lineRule="auto"/>
        <w:ind w:firstLine="708"/>
        <w:rPr>
          <w:sz w:val="20"/>
        </w:rPr>
      </w:pPr>
    </w:p>
    <w:p w:rsidR="000D574B" w:rsidRDefault="000D574B" w:rsidP="002828ED">
      <w:pPr>
        <w:spacing w:line="240" w:lineRule="auto"/>
        <w:ind w:firstLine="708"/>
        <w:rPr>
          <w:sz w:val="20"/>
        </w:rPr>
      </w:pPr>
    </w:p>
    <w:p w:rsidR="002828ED" w:rsidRPr="00361833" w:rsidRDefault="002828ED" w:rsidP="002828ED">
      <w:pPr>
        <w:spacing w:line="240" w:lineRule="auto"/>
        <w:ind w:firstLine="708"/>
        <w:rPr>
          <w:sz w:val="20"/>
        </w:rPr>
      </w:pPr>
      <w:r w:rsidRPr="00361833">
        <w:rPr>
          <w:sz w:val="20"/>
        </w:rPr>
        <w:t>Дата подготовки обоснования НМЦК:</w:t>
      </w:r>
      <w:r w:rsidR="009F70C0">
        <w:rPr>
          <w:sz w:val="20"/>
        </w:rPr>
        <w:t xml:space="preserve"> </w:t>
      </w:r>
      <w:r w:rsidR="00E22D4E">
        <w:rPr>
          <w:sz w:val="20"/>
        </w:rPr>
        <w:t>17</w:t>
      </w:r>
      <w:r w:rsidR="00052D29" w:rsidRPr="00361833">
        <w:rPr>
          <w:sz w:val="20"/>
        </w:rPr>
        <w:t>.</w:t>
      </w:r>
      <w:r w:rsidR="00E22D4E">
        <w:rPr>
          <w:sz w:val="20"/>
        </w:rPr>
        <w:t>06</w:t>
      </w:r>
      <w:r w:rsidR="00052D29" w:rsidRPr="00361833">
        <w:rPr>
          <w:sz w:val="20"/>
        </w:rPr>
        <w:t>.202</w:t>
      </w:r>
      <w:r w:rsidR="00E22D4E">
        <w:rPr>
          <w:sz w:val="20"/>
        </w:rPr>
        <w:t>6</w:t>
      </w:r>
      <w:r w:rsidR="00052D29" w:rsidRPr="00361833">
        <w:rPr>
          <w:sz w:val="20"/>
        </w:rPr>
        <w:t>г.</w:t>
      </w:r>
    </w:p>
    <w:p w:rsidR="00D62263" w:rsidRDefault="00755C24" w:rsidP="00052D29">
      <w:pPr>
        <w:spacing w:line="240" w:lineRule="auto"/>
        <w:ind w:firstLine="709"/>
      </w:pPr>
      <w:r>
        <w:rPr>
          <w:sz w:val="20"/>
        </w:rPr>
        <w:t>С</w:t>
      </w:r>
      <w:r w:rsidR="002828ED" w:rsidRPr="00361833">
        <w:rPr>
          <w:sz w:val="20"/>
        </w:rPr>
        <w:t xml:space="preserve">пециалист </w:t>
      </w:r>
      <w:r>
        <w:rPr>
          <w:sz w:val="20"/>
        </w:rPr>
        <w:t xml:space="preserve">в сфере закупок: </w:t>
      </w:r>
      <w:r w:rsidR="00E22D4E">
        <w:rPr>
          <w:sz w:val="20"/>
        </w:rPr>
        <w:t>Михайлова О.Н.</w:t>
      </w:r>
    </w:p>
    <w:sectPr w:rsidR="00D62263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5FC" w:rsidRDefault="009C65FC" w:rsidP="00052D29">
      <w:pPr>
        <w:spacing w:line="240" w:lineRule="auto"/>
      </w:pPr>
      <w:r>
        <w:separator/>
      </w:r>
    </w:p>
  </w:endnote>
  <w:endnote w:type="continuationSeparator" w:id="0">
    <w:p w:rsidR="009C65FC" w:rsidRDefault="009C65FC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5FC" w:rsidRDefault="009C65FC" w:rsidP="00052D29">
      <w:pPr>
        <w:spacing w:line="240" w:lineRule="auto"/>
      </w:pPr>
      <w:r>
        <w:separator/>
      </w:r>
    </w:p>
  </w:footnote>
  <w:footnote w:type="continuationSeparator" w:id="0">
    <w:p w:rsidR="009C65FC" w:rsidRDefault="009C65FC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71E5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417C7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3656C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797D1E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D90DCA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E72458"/>
    <w:multiLevelType w:val="hybridMultilevel"/>
    <w:tmpl w:val="5A70D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14DA3"/>
    <w:rsid w:val="000160A8"/>
    <w:rsid w:val="00052D29"/>
    <w:rsid w:val="00071501"/>
    <w:rsid w:val="000A7DAA"/>
    <w:rsid w:val="000D574B"/>
    <w:rsid w:val="000E03C9"/>
    <w:rsid w:val="001C1C96"/>
    <w:rsid w:val="00227CC1"/>
    <w:rsid w:val="002828ED"/>
    <w:rsid w:val="002D4D8F"/>
    <w:rsid w:val="00361833"/>
    <w:rsid w:val="003A4763"/>
    <w:rsid w:val="003C20E9"/>
    <w:rsid w:val="003F514C"/>
    <w:rsid w:val="00420A81"/>
    <w:rsid w:val="00432927"/>
    <w:rsid w:val="004B6920"/>
    <w:rsid w:val="004F43EC"/>
    <w:rsid w:val="005B3126"/>
    <w:rsid w:val="005D560E"/>
    <w:rsid w:val="005F05B2"/>
    <w:rsid w:val="005F2095"/>
    <w:rsid w:val="00677CEF"/>
    <w:rsid w:val="00684D7D"/>
    <w:rsid w:val="006B3712"/>
    <w:rsid w:val="006C1850"/>
    <w:rsid w:val="006D7439"/>
    <w:rsid w:val="006F4066"/>
    <w:rsid w:val="00755C24"/>
    <w:rsid w:val="00756A6E"/>
    <w:rsid w:val="007711D6"/>
    <w:rsid w:val="00786CA4"/>
    <w:rsid w:val="00786E70"/>
    <w:rsid w:val="007E4B58"/>
    <w:rsid w:val="007F22C1"/>
    <w:rsid w:val="00821D56"/>
    <w:rsid w:val="0082547C"/>
    <w:rsid w:val="00836B4D"/>
    <w:rsid w:val="008416A6"/>
    <w:rsid w:val="00847A2E"/>
    <w:rsid w:val="008948B4"/>
    <w:rsid w:val="008E7439"/>
    <w:rsid w:val="00955A0A"/>
    <w:rsid w:val="009A5F9B"/>
    <w:rsid w:val="009C65FC"/>
    <w:rsid w:val="009D59F7"/>
    <w:rsid w:val="009F70C0"/>
    <w:rsid w:val="00A1042E"/>
    <w:rsid w:val="00A641C0"/>
    <w:rsid w:val="00AE4BBC"/>
    <w:rsid w:val="00AE6397"/>
    <w:rsid w:val="00B07C22"/>
    <w:rsid w:val="00BD177A"/>
    <w:rsid w:val="00BF2EE3"/>
    <w:rsid w:val="00C02CB3"/>
    <w:rsid w:val="00C60511"/>
    <w:rsid w:val="00C77B5E"/>
    <w:rsid w:val="00CA1548"/>
    <w:rsid w:val="00CB07EE"/>
    <w:rsid w:val="00CB7372"/>
    <w:rsid w:val="00D0357A"/>
    <w:rsid w:val="00D27B49"/>
    <w:rsid w:val="00D62263"/>
    <w:rsid w:val="00DA45D3"/>
    <w:rsid w:val="00DB6876"/>
    <w:rsid w:val="00E13B21"/>
    <w:rsid w:val="00E14C25"/>
    <w:rsid w:val="00E16E8C"/>
    <w:rsid w:val="00E22D4E"/>
    <w:rsid w:val="00E4414D"/>
    <w:rsid w:val="00E4460C"/>
    <w:rsid w:val="00E65637"/>
    <w:rsid w:val="00E80833"/>
    <w:rsid w:val="00EF064A"/>
    <w:rsid w:val="00F15EC3"/>
    <w:rsid w:val="00F44A16"/>
    <w:rsid w:val="00F53467"/>
    <w:rsid w:val="00F74589"/>
    <w:rsid w:val="00FC79FA"/>
    <w:rsid w:val="00FD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D574B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441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10</cp:revision>
  <cp:lastPrinted>2025-11-07T09:06:00Z</cp:lastPrinted>
  <dcterms:created xsi:type="dcterms:W3CDTF">2025-11-18T07:30:00Z</dcterms:created>
  <dcterms:modified xsi:type="dcterms:W3CDTF">2026-06-17T11:43:00Z</dcterms:modified>
</cp:coreProperties>
</file>