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B96" w:rsidRDefault="00866F11">
      <w:pPr>
        <w:ind w:left="180"/>
        <w:jc w:val="center"/>
        <w:rPr>
          <w:b/>
          <w:caps/>
          <w:sz w:val="20"/>
          <w:szCs w:val="20"/>
        </w:rPr>
      </w:pPr>
      <w:r>
        <w:rPr>
          <w:b/>
          <w:caps/>
          <w:sz w:val="20"/>
          <w:szCs w:val="20"/>
        </w:rPr>
        <w:t xml:space="preserve">КОНТРАКТ № </w:t>
      </w:r>
      <w:r>
        <w:rPr>
          <w:b/>
          <w:caps/>
          <w:color w:val="000000"/>
          <w:sz w:val="20"/>
          <w:szCs w:val="20"/>
        </w:rPr>
        <w:t>В-046-26</w:t>
      </w:r>
    </w:p>
    <w:p w:rsidR="00E10B96" w:rsidRDefault="00866F11">
      <w:pPr>
        <w:ind w:left="180"/>
        <w:jc w:val="center"/>
        <w:rPr>
          <w:b/>
          <w:color w:val="000000"/>
          <w:sz w:val="20"/>
          <w:szCs w:val="20"/>
        </w:rPr>
      </w:pPr>
      <w:r>
        <w:rPr>
          <w:b/>
          <w:color w:val="000000"/>
          <w:sz w:val="20"/>
          <w:szCs w:val="20"/>
        </w:rPr>
        <w:t>на оказание услуг по ремонту оргтехники</w:t>
      </w:r>
    </w:p>
    <w:p w:rsidR="00E10B96" w:rsidRDefault="00866F11">
      <w:pPr>
        <w:ind w:left="180"/>
        <w:jc w:val="center"/>
        <w:rPr>
          <w:sz w:val="20"/>
          <w:szCs w:val="20"/>
        </w:rPr>
      </w:pPr>
      <w:r>
        <w:rPr>
          <w:color w:val="000000"/>
          <w:sz w:val="20"/>
          <w:szCs w:val="20"/>
        </w:rPr>
        <w:t>Идентификационный код закупки – 262781313126778130100100020000000244</w:t>
      </w:r>
    </w:p>
    <w:p w:rsidR="00E10B96" w:rsidRDefault="00E10B96">
      <w:pPr>
        <w:ind w:left="180"/>
        <w:jc w:val="center"/>
        <w:rPr>
          <w:color w:val="000000"/>
          <w:sz w:val="20"/>
          <w:szCs w:val="20"/>
          <w:shd w:val="clear" w:color="auto" w:fill="FFE994"/>
        </w:rPr>
      </w:pPr>
    </w:p>
    <w:p w:rsidR="00E10B96" w:rsidRDefault="00E10B96">
      <w:pPr>
        <w:ind w:left="180"/>
        <w:jc w:val="center"/>
        <w:rPr>
          <w:color w:val="000000"/>
          <w:sz w:val="20"/>
          <w:szCs w:val="20"/>
          <w:shd w:val="clear" w:color="auto" w:fill="FFE994"/>
        </w:rPr>
      </w:pPr>
    </w:p>
    <w:p w:rsidR="00E10B96" w:rsidRDefault="00866F11">
      <w:pPr>
        <w:ind w:left="180"/>
        <w:jc w:val="center"/>
        <w:rPr>
          <w:sz w:val="20"/>
          <w:szCs w:val="20"/>
        </w:rPr>
      </w:pPr>
      <w:r>
        <w:rPr>
          <w:sz w:val="20"/>
          <w:szCs w:val="20"/>
        </w:rPr>
        <w:t xml:space="preserve">г. Санкт-Петербург </w:t>
      </w:r>
      <w:r>
        <w:rPr>
          <w:sz w:val="20"/>
          <w:szCs w:val="20"/>
        </w:rPr>
        <w:tab/>
      </w:r>
      <w:r>
        <w:rPr>
          <w:sz w:val="20"/>
          <w:szCs w:val="20"/>
        </w:rPr>
        <w:tab/>
      </w:r>
      <w:r>
        <w:rPr>
          <w:sz w:val="20"/>
          <w:szCs w:val="20"/>
        </w:rPr>
        <w:tab/>
      </w:r>
      <w:r>
        <w:rPr>
          <w:sz w:val="20"/>
          <w:szCs w:val="20"/>
        </w:rPr>
        <w:tab/>
        <w:t xml:space="preserve">                    «__» _____________ 2026 года</w:t>
      </w:r>
    </w:p>
    <w:p w:rsidR="00E10B96" w:rsidRDefault="00E10B96">
      <w:pPr>
        <w:pStyle w:val="ConsPlusNonformat0"/>
        <w:jc w:val="both"/>
        <w:rPr>
          <w:rFonts w:ascii="Times New Roman" w:hAnsi="Times New Roman" w:cs="Times New Roman"/>
        </w:rPr>
      </w:pPr>
    </w:p>
    <w:p w:rsidR="00E10B96" w:rsidRDefault="00866F11">
      <w:pPr>
        <w:ind w:firstLine="567"/>
        <w:jc w:val="both"/>
        <w:rPr>
          <w:sz w:val="20"/>
          <w:szCs w:val="20"/>
        </w:rPr>
      </w:pPr>
      <w:proofErr w:type="gramStart"/>
      <w:r>
        <w:rPr>
          <w:sz w:val="20"/>
          <w:szCs w:val="20"/>
        </w:rPr>
        <w:t xml:space="preserve">Государственное бюджетное общеобразовательное учреждение школа №25 Петроградского района Санкт-Петербурга, именуемое в дальнейшем «Заказчик», в лице директора Петровой Анны Борисовны, действующей на основании Устава, с одной стороны, и </w:t>
      </w:r>
      <w:r>
        <w:rPr>
          <w:b/>
          <w:bCs/>
          <w:sz w:val="20"/>
          <w:szCs w:val="20"/>
        </w:rPr>
        <w:t>ХХХХХХХХХХХХХХХХХХХ</w:t>
      </w:r>
      <w:r>
        <w:rPr>
          <w:sz w:val="20"/>
          <w:szCs w:val="20"/>
        </w:rPr>
        <w:t xml:space="preserve">, именуемый в дальнейшем «Исполнитель», в лице ХХХХХХХХХХХХХХХХ, </w:t>
      </w:r>
      <w:r>
        <w:rPr>
          <w:color w:val="333333"/>
          <w:sz w:val="20"/>
          <w:szCs w:val="20"/>
          <w:shd w:val="clear" w:color="auto" w:fill="FFFFFF"/>
        </w:rPr>
        <w:t xml:space="preserve">действующего на основании ХХХХХХХХХХ, </w:t>
      </w:r>
      <w:r>
        <w:rPr>
          <w:sz w:val="20"/>
          <w:szCs w:val="20"/>
        </w:rPr>
        <w:t>с другой стороны (далее – Стороны), заключили настоящий Контракт (далее – Контракт) о нижеследующем:</w:t>
      </w:r>
      <w:proofErr w:type="gramEnd"/>
    </w:p>
    <w:p w:rsidR="00E10B96" w:rsidRDefault="00E10B96">
      <w:pPr>
        <w:jc w:val="both"/>
        <w:rPr>
          <w:sz w:val="20"/>
          <w:szCs w:val="20"/>
        </w:rPr>
      </w:pPr>
    </w:p>
    <w:p w:rsidR="00E10B96" w:rsidRDefault="00866F11">
      <w:pPr>
        <w:shd w:val="clear" w:color="auto" w:fill="FFFFFF"/>
        <w:jc w:val="center"/>
        <w:rPr>
          <w:b/>
          <w:bCs/>
          <w:color w:val="000000"/>
          <w:spacing w:val="-1"/>
        </w:rPr>
      </w:pPr>
      <w:r>
        <w:rPr>
          <w:b/>
          <w:bCs/>
          <w:color w:val="000000"/>
          <w:spacing w:val="-1"/>
          <w:sz w:val="20"/>
          <w:szCs w:val="20"/>
        </w:rPr>
        <w:t>1.   ПРЕДМЕТ КОНТРАКТА</w:t>
      </w:r>
    </w:p>
    <w:p w:rsidR="00E10B96" w:rsidRDefault="00866F11">
      <w:pPr>
        <w:numPr>
          <w:ilvl w:val="1"/>
          <w:numId w:val="6"/>
        </w:numPr>
        <w:shd w:val="clear" w:color="auto" w:fill="FFFFFF"/>
        <w:tabs>
          <w:tab w:val="left" w:pos="993"/>
        </w:tabs>
        <w:ind w:left="0" w:firstLine="567"/>
        <w:jc w:val="both"/>
        <w:rPr>
          <w:sz w:val="20"/>
          <w:szCs w:val="20"/>
        </w:rPr>
      </w:pPr>
      <w:proofErr w:type="gramStart"/>
      <w:r>
        <w:rPr>
          <w:sz w:val="20"/>
          <w:szCs w:val="20"/>
        </w:rPr>
        <w:t xml:space="preserve">Исполнитель </w:t>
      </w:r>
      <w:r>
        <w:rPr>
          <w:color w:val="000000"/>
          <w:spacing w:val="2"/>
          <w:sz w:val="20"/>
          <w:szCs w:val="20"/>
        </w:rPr>
        <w:t xml:space="preserve">обязуется </w:t>
      </w:r>
      <w:r>
        <w:rPr>
          <w:color w:val="000000"/>
          <w:sz w:val="20"/>
          <w:szCs w:val="20"/>
        </w:rPr>
        <w:t>оказать услуги по</w:t>
      </w:r>
      <w:r>
        <w:rPr>
          <w:b/>
          <w:color w:val="000000"/>
          <w:sz w:val="20"/>
          <w:szCs w:val="20"/>
        </w:rPr>
        <w:t xml:space="preserve"> </w:t>
      </w:r>
      <w:r>
        <w:rPr>
          <w:color w:val="000000"/>
          <w:sz w:val="20"/>
          <w:szCs w:val="20"/>
        </w:rPr>
        <w:t>ремонту оргтехники (далее – услуги)</w:t>
      </w:r>
      <w:r>
        <w:rPr>
          <w:sz w:val="20"/>
          <w:szCs w:val="20"/>
        </w:rPr>
        <w:t xml:space="preserve"> по адресу: </w:t>
      </w:r>
      <w:r>
        <w:rPr>
          <w:b/>
          <w:bCs/>
          <w:i/>
          <w:iCs/>
          <w:sz w:val="20"/>
          <w:szCs w:val="20"/>
        </w:rPr>
        <w:t>197110, г. Санкт-Петербург, ул. Большая Зеленина, д.30, лит.</w:t>
      </w:r>
      <w:proofErr w:type="gramEnd"/>
      <w:r>
        <w:rPr>
          <w:b/>
          <w:bCs/>
          <w:i/>
          <w:iCs/>
          <w:sz w:val="20"/>
          <w:szCs w:val="20"/>
        </w:rPr>
        <w:t xml:space="preserve"> А</w:t>
      </w:r>
      <w:r>
        <w:rPr>
          <w:sz w:val="20"/>
          <w:szCs w:val="20"/>
        </w:rPr>
        <w:t xml:space="preserve">, </w:t>
      </w:r>
      <w:r>
        <w:rPr>
          <w:color w:val="000000"/>
          <w:spacing w:val="2"/>
          <w:sz w:val="20"/>
          <w:szCs w:val="20"/>
        </w:rPr>
        <w:t xml:space="preserve">а </w:t>
      </w:r>
      <w:r>
        <w:rPr>
          <w:sz w:val="20"/>
          <w:szCs w:val="20"/>
        </w:rPr>
        <w:t>Заказчик обязуется принять и оплатить оказанные услуги.</w:t>
      </w:r>
      <w:r>
        <w:rPr>
          <w:bCs/>
          <w:spacing w:val="-3"/>
          <w:sz w:val="20"/>
          <w:szCs w:val="20"/>
        </w:rPr>
        <w:t xml:space="preserve"> </w:t>
      </w:r>
    </w:p>
    <w:p w:rsidR="00E10B96" w:rsidRDefault="00866F11">
      <w:pPr>
        <w:shd w:val="clear" w:color="auto" w:fill="FFFFFF"/>
        <w:tabs>
          <w:tab w:val="left" w:pos="993"/>
        </w:tabs>
        <w:jc w:val="both"/>
        <w:rPr>
          <w:sz w:val="20"/>
          <w:szCs w:val="20"/>
        </w:rPr>
      </w:pPr>
      <w:r>
        <w:rPr>
          <w:spacing w:val="2"/>
          <w:sz w:val="20"/>
          <w:szCs w:val="20"/>
        </w:rPr>
        <w:t xml:space="preserve">          1.2 Исполнитель</w:t>
      </w:r>
      <w:r>
        <w:rPr>
          <w:sz w:val="20"/>
          <w:szCs w:val="20"/>
        </w:rPr>
        <w:t xml:space="preserve"> оказывает услуги в полном объеме в соответствии с Техническим заданием (Приложение № 1 к Контракту), Расчетом цены Контракта (Приложение № 2 к Контракту) являющимися его неотъемлемой частью, </w:t>
      </w:r>
      <w:r>
        <w:rPr>
          <w:color w:val="000000"/>
          <w:sz w:val="20"/>
          <w:szCs w:val="20"/>
        </w:rPr>
        <w:t>определяющими объем, содержание услуг и другие, предъявляемые к ним требования, а также условиями Контракта, определяющими стоимость услуг,  срок их оказания и другие требования</w:t>
      </w:r>
      <w:r>
        <w:rPr>
          <w:sz w:val="20"/>
          <w:szCs w:val="20"/>
        </w:rPr>
        <w:t>.</w:t>
      </w:r>
    </w:p>
    <w:p w:rsidR="00E10B96" w:rsidRDefault="00866F11">
      <w:pPr>
        <w:shd w:val="clear" w:color="auto" w:fill="FFFFFF"/>
        <w:tabs>
          <w:tab w:val="left" w:pos="993"/>
        </w:tabs>
        <w:ind w:firstLine="567"/>
        <w:jc w:val="both"/>
        <w:rPr>
          <w:b/>
          <w:caps/>
        </w:rPr>
      </w:pPr>
      <w:r>
        <w:rPr>
          <w:sz w:val="20"/>
          <w:szCs w:val="20"/>
        </w:rPr>
        <w:t xml:space="preserve">1.3.  Услуги считаются оказанными после подписания Сторонами акта об оказании услуг. </w:t>
      </w:r>
    </w:p>
    <w:p w:rsidR="00AF783B" w:rsidRDefault="00AF783B">
      <w:pPr>
        <w:pStyle w:val="ConsPlusNormal"/>
        <w:keepNext/>
        <w:ind w:firstLine="567"/>
        <w:jc w:val="center"/>
        <w:rPr>
          <w:rFonts w:ascii="Times New Roman" w:hAnsi="Times New Roman" w:cs="Times New Roman"/>
          <w:b/>
          <w:caps/>
        </w:rPr>
      </w:pPr>
    </w:p>
    <w:p w:rsidR="00E10B96" w:rsidRDefault="00866F11">
      <w:pPr>
        <w:pStyle w:val="ConsPlusNormal"/>
        <w:keepNext/>
        <w:ind w:firstLine="567"/>
        <w:jc w:val="center"/>
        <w:rPr>
          <w:rFonts w:ascii="Times New Roman" w:hAnsi="Times New Roman" w:cs="Times New Roman"/>
          <w:b/>
          <w:caps/>
        </w:rPr>
      </w:pPr>
      <w:r>
        <w:rPr>
          <w:rFonts w:ascii="Times New Roman" w:hAnsi="Times New Roman" w:cs="Times New Roman"/>
          <w:b/>
          <w:caps/>
        </w:rPr>
        <w:t>2. Цена КОНТРАКТА и порядок расчетов</w:t>
      </w:r>
    </w:p>
    <w:p w:rsidR="00E10B96" w:rsidRDefault="00866F11">
      <w:pPr>
        <w:shd w:val="clear" w:color="auto" w:fill="FFFFFF"/>
        <w:tabs>
          <w:tab w:val="left" w:pos="993"/>
        </w:tabs>
        <w:ind w:firstLine="567"/>
        <w:jc w:val="both"/>
        <w:rPr>
          <w:sz w:val="20"/>
          <w:szCs w:val="20"/>
        </w:rPr>
      </w:pPr>
      <w:r>
        <w:rPr>
          <w:sz w:val="20"/>
          <w:szCs w:val="20"/>
        </w:rPr>
        <w:t xml:space="preserve">2.1. Цена Контракта составляет </w:t>
      </w:r>
      <w:r w:rsidRPr="00AF783B">
        <w:rPr>
          <w:b/>
          <w:i/>
          <w:sz w:val="20"/>
          <w:szCs w:val="20"/>
        </w:rPr>
        <w:t>ХХХХХХХ</w:t>
      </w:r>
      <w:proofErr w:type="gramStart"/>
      <w:r w:rsidRPr="00AF783B">
        <w:rPr>
          <w:b/>
          <w:i/>
          <w:sz w:val="20"/>
          <w:szCs w:val="20"/>
        </w:rPr>
        <w:t>,Х</w:t>
      </w:r>
      <w:proofErr w:type="gramEnd"/>
      <w:r w:rsidRPr="00AF783B">
        <w:rPr>
          <w:b/>
          <w:i/>
          <w:sz w:val="20"/>
          <w:szCs w:val="20"/>
        </w:rPr>
        <w:t>Х (</w:t>
      </w:r>
      <w:proofErr w:type="spellStart"/>
      <w:r w:rsidRPr="00AF783B">
        <w:rPr>
          <w:b/>
          <w:i/>
          <w:sz w:val="20"/>
          <w:szCs w:val="20"/>
        </w:rPr>
        <w:t>ххххххххххххххххххх</w:t>
      </w:r>
      <w:proofErr w:type="spellEnd"/>
      <w:r w:rsidRPr="00AF783B">
        <w:rPr>
          <w:b/>
          <w:i/>
          <w:sz w:val="20"/>
          <w:szCs w:val="20"/>
        </w:rPr>
        <w:t xml:space="preserve">), НДС </w:t>
      </w:r>
      <w:proofErr w:type="spellStart"/>
      <w:r w:rsidRPr="00AF783B">
        <w:rPr>
          <w:b/>
          <w:i/>
          <w:sz w:val="20"/>
          <w:szCs w:val="20"/>
        </w:rPr>
        <w:t>хххххххххх</w:t>
      </w:r>
      <w:proofErr w:type="spellEnd"/>
      <w:r>
        <w:rPr>
          <w:sz w:val="20"/>
          <w:szCs w:val="20"/>
        </w:rPr>
        <w:t xml:space="preserve">. </w:t>
      </w:r>
    </w:p>
    <w:p w:rsidR="00E10B96" w:rsidRDefault="00866F11">
      <w:pPr>
        <w:shd w:val="clear" w:color="auto" w:fill="FFFFFF"/>
        <w:tabs>
          <w:tab w:val="left" w:pos="993"/>
        </w:tabs>
        <w:ind w:firstLine="567"/>
        <w:jc w:val="both"/>
        <w:rPr>
          <w:sz w:val="20"/>
          <w:szCs w:val="20"/>
        </w:rPr>
      </w:pPr>
      <w:r>
        <w:rPr>
          <w:sz w:val="20"/>
          <w:szCs w:val="20"/>
        </w:rPr>
        <w:t>Источник финансирования: внебюджетные средства. Средства бюджетных учреждений.</w:t>
      </w:r>
    </w:p>
    <w:p w:rsidR="00E10B96" w:rsidRDefault="00866F11">
      <w:pPr>
        <w:tabs>
          <w:tab w:val="left" w:pos="993"/>
        </w:tabs>
        <w:ind w:firstLine="567"/>
        <w:jc w:val="both"/>
        <w:rPr>
          <w:color w:val="000000"/>
        </w:rPr>
      </w:pPr>
      <w:r>
        <w:rPr>
          <w:color w:val="000000"/>
          <w:sz w:val="20"/>
          <w:szCs w:val="20"/>
        </w:rPr>
        <w:t>2.2.</w:t>
      </w:r>
      <w:r>
        <w:rPr>
          <w:color w:val="000000"/>
          <w:sz w:val="20"/>
          <w:szCs w:val="20"/>
        </w:rPr>
        <w:tab/>
        <w:t>Цена Контракта 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Российской Федерации.</w:t>
      </w:r>
    </w:p>
    <w:p w:rsidR="00E10B96" w:rsidRDefault="00866F11">
      <w:pPr>
        <w:tabs>
          <w:tab w:val="left" w:pos="993"/>
        </w:tabs>
        <w:ind w:firstLine="567"/>
        <w:jc w:val="both"/>
        <w:rPr>
          <w:sz w:val="20"/>
          <w:szCs w:val="20"/>
        </w:rPr>
      </w:pPr>
      <w:r>
        <w:rPr>
          <w:color w:val="000000"/>
          <w:sz w:val="20"/>
          <w:szCs w:val="20"/>
        </w:rPr>
        <w:t xml:space="preserve">2.3. Оплата производится на основании счета, счета-фактуры (при наличии) и акта об оказании услуг, подписанного Сторонами, </w:t>
      </w:r>
      <w:r>
        <w:rPr>
          <w:sz w:val="20"/>
          <w:szCs w:val="20"/>
        </w:rPr>
        <w:t xml:space="preserve">путем перечисления денежных средств на расчетный счет Исполнителя, в течение 15 рабочих дней </w:t>
      </w:r>
      <w:proofErr w:type="gramStart"/>
      <w:r>
        <w:rPr>
          <w:sz w:val="20"/>
          <w:szCs w:val="20"/>
        </w:rPr>
        <w:t>с даты подписания</w:t>
      </w:r>
      <w:proofErr w:type="gramEnd"/>
      <w:r>
        <w:rPr>
          <w:sz w:val="20"/>
          <w:szCs w:val="20"/>
        </w:rPr>
        <w:t xml:space="preserve"> Заказчиком</w:t>
      </w:r>
      <w:r>
        <w:rPr>
          <w:color w:val="000000"/>
          <w:sz w:val="20"/>
          <w:szCs w:val="20"/>
        </w:rPr>
        <w:t xml:space="preserve"> акта об оказании услуг</w:t>
      </w:r>
      <w:r>
        <w:rPr>
          <w:sz w:val="20"/>
          <w:szCs w:val="20"/>
        </w:rPr>
        <w:t>. Авансирование не предусмотрено.</w:t>
      </w:r>
      <w:r>
        <w:rPr>
          <w:color w:val="3E4BC2"/>
          <w:sz w:val="20"/>
          <w:szCs w:val="20"/>
        </w:rPr>
        <w:t xml:space="preserve"> </w:t>
      </w:r>
    </w:p>
    <w:p w:rsidR="00E10B96" w:rsidRDefault="00866F11">
      <w:pPr>
        <w:tabs>
          <w:tab w:val="left" w:pos="709"/>
          <w:tab w:val="left" w:pos="993"/>
        </w:tabs>
        <w:autoSpaceDE w:val="0"/>
        <w:spacing w:line="0" w:lineRule="atLeast"/>
        <w:ind w:firstLine="567"/>
        <w:jc w:val="both"/>
        <w:rPr>
          <w:color w:val="000000"/>
        </w:rPr>
      </w:pPr>
      <w:r>
        <w:rPr>
          <w:color w:val="000000"/>
          <w:sz w:val="20"/>
          <w:szCs w:val="20"/>
        </w:rPr>
        <w:t>2.4.</w:t>
      </w:r>
      <w:r>
        <w:rPr>
          <w:color w:val="000000"/>
          <w:sz w:val="20"/>
          <w:szCs w:val="20"/>
        </w:rPr>
        <w:tab/>
      </w:r>
      <w:r>
        <w:rPr>
          <w:sz w:val="20"/>
          <w:szCs w:val="20"/>
        </w:rPr>
        <w:t xml:space="preserve">Ценой Контракта учтены все расходы по оказанию услуг, в том числе </w:t>
      </w:r>
      <w:r>
        <w:rPr>
          <w:color w:val="000000"/>
          <w:sz w:val="20"/>
          <w:szCs w:val="20"/>
        </w:rPr>
        <w:t xml:space="preserve">расходы на стоимость расходных материалов, все сопутствующие расходы, уплачиваемые Исполнителем налоги, сборы и иные платежи. </w:t>
      </w:r>
    </w:p>
    <w:p w:rsidR="00E10B96" w:rsidRDefault="00866F11">
      <w:pPr>
        <w:tabs>
          <w:tab w:val="left" w:pos="993"/>
        </w:tabs>
        <w:ind w:firstLine="567"/>
        <w:jc w:val="both"/>
        <w:rPr>
          <w:color w:val="000000"/>
        </w:rPr>
      </w:pPr>
      <w:r>
        <w:rPr>
          <w:color w:val="000000"/>
          <w:sz w:val="20"/>
          <w:szCs w:val="20"/>
        </w:rPr>
        <w:t>2.5.</w:t>
      </w:r>
      <w:r>
        <w:rPr>
          <w:color w:val="000000"/>
          <w:sz w:val="20"/>
          <w:szCs w:val="20"/>
        </w:rPr>
        <w:tab/>
        <w:t xml:space="preserve">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Pr>
          <w:sz w:val="20"/>
          <w:szCs w:val="20"/>
        </w:rPr>
        <w:t>4.1.5, 7.12.</w:t>
      </w:r>
      <w:r>
        <w:rPr>
          <w:color w:val="FF6699"/>
          <w:sz w:val="20"/>
          <w:szCs w:val="20"/>
        </w:rPr>
        <w:t xml:space="preserve"> </w:t>
      </w:r>
      <w:r>
        <w:rPr>
          <w:color w:val="000000"/>
          <w:sz w:val="20"/>
          <w:szCs w:val="20"/>
        </w:rPr>
        <w:t>Контракта.</w:t>
      </w:r>
    </w:p>
    <w:p w:rsidR="00E10B96" w:rsidRDefault="00866F11">
      <w:pPr>
        <w:tabs>
          <w:tab w:val="left" w:pos="993"/>
        </w:tabs>
        <w:ind w:firstLine="567"/>
        <w:jc w:val="both"/>
        <w:rPr>
          <w:color w:val="000000"/>
        </w:rPr>
      </w:pPr>
      <w:r>
        <w:rPr>
          <w:color w:val="000000"/>
          <w:sz w:val="20"/>
          <w:szCs w:val="20"/>
        </w:rPr>
        <w:t>2.6.</w:t>
      </w:r>
      <w:r>
        <w:rPr>
          <w:color w:val="000000"/>
          <w:sz w:val="20"/>
          <w:szCs w:val="20"/>
        </w:rPr>
        <w:tab/>
      </w:r>
      <w:proofErr w:type="gramStart"/>
      <w:r>
        <w:rPr>
          <w:color w:val="000000"/>
          <w:sz w:val="20"/>
          <w:szCs w:val="20"/>
        </w:rPr>
        <w:t>В случае выявления Заказчиком несоответствия сведений об объемах, содержании и стоимости услуг, отраженных в акте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roofErr w:type="gramEnd"/>
    </w:p>
    <w:p w:rsidR="00E10B96" w:rsidRDefault="00866F11">
      <w:pPr>
        <w:tabs>
          <w:tab w:val="left" w:pos="993"/>
        </w:tabs>
        <w:ind w:firstLine="567"/>
        <w:jc w:val="both"/>
        <w:rPr>
          <w:color w:val="000000"/>
        </w:rPr>
      </w:pPr>
      <w:r>
        <w:rPr>
          <w:color w:val="000000"/>
          <w:sz w:val="20"/>
          <w:szCs w:val="20"/>
        </w:rPr>
        <w:t>2.7.</w:t>
      </w:r>
      <w:r>
        <w:rPr>
          <w:color w:val="000000"/>
          <w:sz w:val="20"/>
          <w:szCs w:val="20"/>
        </w:rPr>
        <w:tab/>
        <w:t>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rsidR="00E10B96" w:rsidRDefault="00866F11">
      <w:pPr>
        <w:tabs>
          <w:tab w:val="left" w:pos="993"/>
        </w:tabs>
        <w:ind w:firstLine="567"/>
        <w:jc w:val="both"/>
        <w:rPr>
          <w:color w:val="000000"/>
        </w:rPr>
      </w:pPr>
      <w:r>
        <w:rPr>
          <w:color w:val="000000"/>
          <w:sz w:val="20"/>
          <w:szCs w:val="20"/>
        </w:rPr>
        <w:t xml:space="preserve">2.8. </w:t>
      </w:r>
      <w:proofErr w:type="gramStart"/>
      <w:r>
        <w:rPr>
          <w:color w:val="000000"/>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Pr>
          <w:color w:val="000000"/>
          <w:sz w:val="20"/>
          <w:szCs w:val="20"/>
        </w:rPr>
        <w:t xml:space="preserve"> системы Российской Федерации Заказчиком.</w:t>
      </w:r>
    </w:p>
    <w:p w:rsidR="00E10B96" w:rsidRDefault="00866F11">
      <w:pPr>
        <w:tabs>
          <w:tab w:val="left" w:pos="284"/>
          <w:tab w:val="left" w:pos="1134"/>
        </w:tabs>
        <w:spacing w:line="0" w:lineRule="atLeast"/>
        <w:ind w:firstLine="567"/>
        <w:jc w:val="both"/>
        <w:rPr>
          <w:rFonts w:eastAsia="Courier New"/>
          <w:lang w:bidi="ru-RU"/>
        </w:rPr>
      </w:pPr>
      <w:r>
        <w:rPr>
          <w:color w:val="000000"/>
          <w:sz w:val="20"/>
          <w:szCs w:val="20"/>
        </w:rPr>
        <w:t xml:space="preserve">2.9. </w:t>
      </w:r>
      <w:r>
        <w:rPr>
          <w:rFonts w:eastAsia="Courier New"/>
          <w:bCs/>
          <w:sz w:val="20"/>
          <w:szCs w:val="20"/>
          <w:lang w:bidi="ru-RU"/>
        </w:rPr>
        <w:t>Обязанности Заказчика по оплате оказанных услуг считаются исполненными с момента списания денежных средств со счета Заказчика на расчетный счет Исполнителя.</w:t>
      </w:r>
    </w:p>
    <w:p w:rsidR="00E10B96" w:rsidRDefault="00866F11">
      <w:pPr>
        <w:tabs>
          <w:tab w:val="left" w:pos="284"/>
          <w:tab w:val="left" w:pos="1134"/>
        </w:tabs>
        <w:spacing w:line="0" w:lineRule="atLeast"/>
        <w:ind w:firstLine="567"/>
        <w:jc w:val="both"/>
        <w:rPr>
          <w:rFonts w:eastAsia="Courier New"/>
          <w:color w:val="000000"/>
          <w:lang w:bidi="ru-RU"/>
        </w:rPr>
      </w:pPr>
      <w:r>
        <w:rPr>
          <w:rFonts w:eastAsia="Courier New"/>
          <w:sz w:val="20"/>
          <w:szCs w:val="20"/>
          <w:lang w:bidi="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E10B96" w:rsidRDefault="00E10B96">
      <w:pPr>
        <w:tabs>
          <w:tab w:val="left" w:pos="993"/>
        </w:tabs>
        <w:jc w:val="both"/>
        <w:rPr>
          <w:rFonts w:eastAsia="Courier New"/>
          <w:color w:val="000000"/>
          <w:sz w:val="20"/>
          <w:szCs w:val="20"/>
          <w:lang w:bidi="ru-RU"/>
        </w:rPr>
      </w:pPr>
    </w:p>
    <w:p w:rsidR="00E10B96" w:rsidRDefault="00866F11">
      <w:pPr>
        <w:tabs>
          <w:tab w:val="left" w:pos="426"/>
        </w:tabs>
        <w:jc w:val="center"/>
        <w:rPr>
          <w:b/>
        </w:rPr>
      </w:pPr>
      <w:r>
        <w:rPr>
          <w:b/>
          <w:sz w:val="20"/>
          <w:szCs w:val="20"/>
        </w:rPr>
        <w:t>3. СРОКИ КОНТРАКТА</w:t>
      </w:r>
    </w:p>
    <w:p w:rsidR="00E10B96" w:rsidRDefault="00866F11">
      <w:pPr>
        <w:tabs>
          <w:tab w:val="left" w:pos="993"/>
        </w:tabs>
        <w:ind w:firstLine="567"/>
        <w:jc w:val="both"/>
        <w:rPr>
          <w:sz w:val="20"/>
          <w:szCs w:val="20"/>
        </w:rPr>
      </w:pPr>
      <w:r>
        <w:rPr>
          <w:sz w:val="20"/>
          <w:szCs w:val="20"/>
        </w:rPr>
        <w:t>3.1.</w:t>
      </w:r>
      <w:r>
        <w:rPr>
          <w:sz w:val="20"/>
          <w:szCs w:val="20"/>
        </w:rPr>
        <w:tab/>
        <w:t>Контра</w:t>
      </w:r>
      <w:proofErr w:type="gramStart"/>
      <w:r>
        <w:rPr>
          <w:sz w:val="20"/>
          <w:szCs w:val="20"/>
        </w:rPr>
        <w:t>кт вст</w:t>
      </w:r>
      <w:proofErr w:type="gramEnd"/>
      <w:r>
        <w:rPr>
          <w:sz w:val="20"/>
          <w:szCs w:val="20"/>
        </w:rPr>
        <w:t>упает в силу с момента его подписания Сторонами,</w:t>
      </w:r>
      <w:r>
        <w:rPr>
          <w:b/>
          <w:color w:val="3E4BC2"/>
          <w:sz w:val="20"/>
          <w:szCs w:val="20"/>
        </w:rPr>
        <w:t xml:space="preserve"> </w:t>
      </w:r>
      <w:r>
        <w:rPr>
          <w:sz w:val="20"/>
          <w:szCs w:val="20"/>
        </w:rPr>
        <w:t>и действует до момента исполнения Сторонами своих обязательств, но не позднее «</w:t>
      </w:r>
      <w:r w:rsidR="009D5275" w:rsidRPr="009D5275">
        <w:rPr>
          <w:sz w:val="20"/>
          <w:szCs w:val="20"/>
        </w:rPr>
        <w:t>30</w:t>
      </w:r>
      <w:r>
        <w:rPr>
          <w:sz w:val="20"/>
          <w:szCs w:val="20"/>
        </w:rPr>
        <w:t xml:space="preserve">» </w:t>
      </w:r>
      <w:r w:rsidR="009D5275">
        <w:rPr>
          <w:sz w:val="20"/>
          <w:szCs w:val="20"/>
        </w:rPr>
        <w:t>сентября</w:t>
      </w:r>
      <w:r>
        <w:rPr>
          <w:sz w:val="20"/>
          <w:szCs w:val="20"/>
        </w:rPr>
        <w:t xml:space="preserve"> 2026 года, а в части взаиморасчетов – до полного исполнения Сторонами обязательств по Контракту.</w:t>
      </w:r>
    </w:p>
    <w:p w:rsidR="00E10B96" w:rsidRDefault="00866F11">
      <w:pPr>
        <w:tabs>
          <w:tab w:val="left" w:pos="993"/>
        </w:tabs>
        <w:autoSpaceDE w:val="0"/>
        <w:ind w:firstLine="567"/>
        <w:jc w:val="both"/>
        <w:rPr>
          <w:sz w:val="20"/>
          <w:szCs w:val="20"/>
        </w:rPr>
      </w:pPr>
      <w:r>
        <w:rPr>
          <w:sz w:val="20"/>
          <w:szCs w:val="20"/>
        </w:rPr>
        <w:t>3.2.</w:t>
      </w:r>
      <w:r>
        <w:rPr>
          <w:sz w:val="20"/>
          <w:szCs w:val="20"/>
        </w:rPr>
        <w:tab/>
        <w:t>Окончание срока действия Контракта не освобождает Стороны от исполнения обязательств, возникших до окончания срока действия Контракта, и от ответственности за его нарушение.</w:t>
      </w:r>
    </w:p>
    <w:p w:rsidR="00E10B96" w:rsidRDefault="00866F11">
      <w:pPr>
        <w:tabs>
          <w:tab w:val="left" w:pos="993"/>
        </w:tabs>
        <w:autoSpaceDE w:val="0"/>
        <w:ind w:firstLine="567"/>
        <w:jc w:val="both"/>
        <w:rPr>
          <w:sz w:val="20"/>
          <w:szCs w:val="20"/>
        </w:rPr>
      </w:pPr>
      <w:r>
        <w:rPr>
          <w:sz w:val="20"/>
          <w:szCs w:val="20"/>
        </w:rPr>
        <w:t>3.3. Приемка оказанных услуг производится Заказчиком в течение 5 (пяти) рабочих дней с момента предоставления Исполнителем акта об оказании услуг.</w:t>
      </w:r>
    </w:p>
    <w:p w:rsidR="00E10B96" w:rsidRDefault="00866F11">
      <w:pPr>
        <w:autoSpaceDE w:val="0"/>
        <w:ind w:firstLine="567"/>
        <w:jc w:val="both"/>
        <w:rPr>
          <w:b/>
          <w:color w:val="000000"/>
        </w:rPr>
      </w:pPr>
      <w:r>
        <w:rPr>
          <w:sz w:val="20"/>
          <w:szCs w:val="20"/>
        </w:rPr>
        <w:t xml:space="preserve">3.4. </w:t>
      </w:r>
      <w:r>
        <w:rPr>
          <w:bCs/>
          <w:sz w:val="20"/>
          <w:szCs w:val="20"/>
        </w:rPr>
        <w:t>Сроки оказания услуг:</w:t>
      </w:r>
      <w:r>
        <w:rPr>
          <w:sz w:val="20"/>
          <w:szCs w:val="20"/>
        </w:rPr>
        <w:t xml:space="preserve"> услуги оказываются в соответствие с Приложением № 1 к Контракту. </w:t>
      </w:r>
    </w:p>
    <w:p w:rsidR="00AF783B" w:rsidRDefault="00AF783B">
      <w:pPr>
        <w:jc w:val="center"/>
        <w:rPr>
          <w:b/>
          <w:color w:val="000000"/>
          <w:sz w:val="20"/>
          <w:szCs w:val="20"/>
        </w:rPr>
      </w:pPr>
    </w:p>
    <w:p w:rsidR="00E10B96" w:rsidRDefault="00866F11">
      <w:pPr>
        <w:jc w:val="center"/>
        <w:rPr>
          <w:b/>
          <w:color w:val="000000"/>
        </w:rPr>
      </w:pPr>
      <w:r>
        <w:rPr>
          <w:b/>
          <w:color w:val="000000"/>
          <w:sz w:val="20"/>
          <w:szCs w:val="20"/>
        </w:rPr>
        <w:t>4. ПРАВА И ОБЯЗАННОСТИ СТОРОН</w:t>
      </w:r>
    </w:p>
    <w:p w:rsidR="00E10B96" w:rsidRDefault="00866F11">
      <w:pPr>
        <w:tabs>
          <w:tab w:val="left" w:pos="1134"/>
        </w:tabs>
        <w:ind w:firstLine="567"/>
        <w:rPr>
          <w:b/>
          <w:i/>
          <w:color w:val="000000"/>
          <w:sz w:val="20"/>
          <w:szCs w:val="20"/>
        </w:rPr>
      </w:pPr>
      <w:r>
        <w:rPr>
          <w:b/>
          <w:i/>
          <w:color w:val="000000"/>
          <w:sz w:val="20"/>
          <w:szCs w:val="20"/>
        </w:rPr>
        <w:t>4.1. Права и обязанности Заказчика:</w:t>
      </w:r>
    </w:p>
    <w:p w:rsidR="00E10B96" w:rsidRDefault="00866F11">
      <w:pPr>
        <w:tabs>
          <w:tab w:val="left" w:pos="1134"/>
        </w:tabs>
        <w:ind w:firstLine="567"/>
        <w:jc w:val="both"/>
        <w:rPr>
          <w:color w:val="000000"/>
        </w:rPr>
      </w:pPr>
      <w:r>
        <w:rPr>
          <w:sz w:val="20"/>
          <w:szCs w:val="20"/>
        </w:rPr>
        <w:t xml:space="preserve">4.1.1. Осуществлять контроль за количеством, качеством  и объемом оказываемых услуг и проверять их на </w:t>
      </w:r>
      <w:proofErr w:type="gramStart"/>
      <w:r>
        <w:rPr>
          <w:sz w:val="20"/>
          <w:szCs w:val="20"/>
        </w:rPr>
        <w:t>соответствие</w:t>
      </w:r>
      <w:proofErr w:type="gramEnd"/>
      <w:r>
        <w:rPr>
          <w:sz w:val="20"/>
          <w:szCs w:val="20"/>
        </w:rPr>
        <w:t xml:space="preserve"> требованиям Контракта, не вмешиваясь в деятельность Исполнителя. Требовать от Исполнителя надлежащего исполнения обязательств по Контракту</w:t>
      </w:r>
      <w:r>
        <w:rPr>
          <w:color w:val="000000"/>
          <w:sz w:val="20"/>
          <w:szCs w:val="20"/>
        </w:rPr>
        <w:t xml:space="preserve">.  </w:t>
      </w:r>
    </w:p>
    <w:p w:rsidR="00E10B96" w:rsidRDefault="00866F11">
      <w:pPr>
        <w:tabs>
          <w:tab w:val="left" w:pos="1134"/>
        </w:tabs>
        <w:ind w:firstLine="567"/>
        <w:jc w:val="both"/>
        <w:rPr>
          <w:color w:val="000000"/>
        </w:rPr>
      </w:pPr>
      <w:r>
        <w:rPr>
          <w:color w:val="000000"/>
          <w:sz w:val="20"/>
          <w:szCs w:val="20"/>
        </w:rPr>
        <w:lastRenderedPageBreak/>
        <w:t>4.1.2. При обнаружении в ходе оказания услуг отступлений от условий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Контракта фиксируются актом.</w:t>
      </w:r>
    </w:p>
    <w:p w:rsidR="00E10B96" w:rsidRDefault="00866F11">
      <w:pPr>
        <w:numPr>
          <w:ilvl w:val="2"/>
          <w:numId w:val="9"/>
        </w:numPr>
        <w:tabs>
          <w:tab w:val="left" w:pos="1134"/>
        </w:tabs>
        <w:ind w:left="0" w:firstLine="566"/>
        <w:jc w:val="both"/>
        <w:rPr>
          <w:sz w:val="20"/>
          <w:szCs w:val="20"/>
        </w:rPr>
      </w:pPr>
      <w:r>
        <w:rPr>
          <w:color w:val="000000"/>
          <w:sz w:val="20"/>
          <w:szCs w:val="20"/>
        </w:rPr>
        <w:t xml:space="preserve">В сроки и в порядке, которые предусмотрены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Pr>
          <w:sz w:val="20"/>
          <w:szCs w:val="20"/>
        </w:rPr>
        <w:t>установив срок для их устранения.</w:t>
      </w:r>
    </w:p>
    <w:p w:rsidR="00E10B96" w:rsidRDefault="00866F11">
      <w:pPr>
        <w:numPr>
          <w:ilvl w:val="2"/>
          <w:numId w:val="9"/>
        </w:numPr>
        <w:tabs>
          <w:tab w:val="left" w:pos="1134"/>
        </w:tabs>
        <w:ind w:left="0" w:firstLine="566"/>
        <w:jc w:val="both"/>
        <w:rPr>
          <w:color w:val="000000"/>
          <w:sz w:val="20"/>
          <w:szCs w:val="20"/>
        </w:rPr>
      </w:pPr>
      <w:r>
        <w:rPr>
          <w:color w:val="000000"/>
          <w:sz w:val="20"/>
          <w:szCs w:val="20"/>
        </w:rPr>
        <w:t>По завершении приемки Сторонами оказанных услуг, Заказчик, при наличии зафиксированных и документально подтвержденных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E10B96" w:rsidRDefault="00866F11">
      <w:pPr>
        <w:numPr>
          <w:ilvl w:val="2"/>
          <w:numId w:val="9"/>
        </w:numPr>
        <w:tabs>
          <w:tab w:val="left" w:pos="1134"/>
        </w:tabs>
        <w:ind w:left="0" w:firstLine="566"/>
        <w:jc w:val="both"/>
        <w:rPr>
          <w:color w:val="000000"/>
          <w:sz w:val="20"/>
          <w:szCs w:val="20"/>
        </w:rPr>
      </w:pPr>
      <w:r>
        <w:rPr>
          <w:color w:val="000000"/>
          <w:sz w:val="20"/>
          <w:szCs w:val="20"/>
        </w:rPr>
        <w:t xml:space="preserve">Оплатить Исполнителю оказанные услуги в размере и в сроки, предусмотренные Контрактом. </w:t>
      </w:r>
    </w:p>
    <w:p w:rsidR="00E10B96" w:rsidRDefault="00866F11">
      <w:pPr>
        <w:tabs>
          <w:tab w:val="left" w:pos="1134"/>
        </w:tabs>
        <w:ind w:firstLine="567"/>
        <w:jc w:val="both"/>
        <w:rPr>
          <w:color w:val="000000"/>
        </w:rPr>
      </w:pPr>
      <w:r>
        <w:rPr>
          <w:color w:val="000000"/>
          <w:sz w:val="20"/>
          <w:szCs w:val="20"/>
        </w:rPr>
        <w:t>4.1.7.</w:t>
      </w:r>
      <w:r>
        <w:rPr>
          <w:color w:val="000000"/>
          <w:sz w:val="20"/>
          <w:szCs w:val="20"/>
        </w:rPr>
        <w:tab/>
        <w:t xml:space="preserve">Заказчик вправе требовать от Исполнителя надлежащего исполнения обязательств в </w:t>
      </w:r>
      <w:r w:rsidR="00AF783B">
        <w:rPr>
          <w:color w:val="000000"/>
          <w:sz w:val="20"/>
          <w:szCs w:val="20"/>
        </w:rPr>
        <w:t>с</w:t>
      </w:r>
      <w:r>
        <w:rPr>
          <w:color w:val="000000"/>
          <w:sz w:val="20"/>
          <w:szCs w:val="20"/>
        </w:rPr>
        <w:t>оответствии с Контрактом.</w:t>
      </w:r>
    </w:p>
    <w:p w:rsidR="00E10B96" w:rsidRDefault="00866F11">
      <w:pPr>
        <w:tabs>
          <w:tab w:val="left" w:pos="1134"/>
        </w:tabs>
        <w:ind w:firstLine="567"/>
        <w:jc w:val="both"/>
        <w:rPr>
          <w:color w:val="000000"/>
        </w:rPr>
      </w:pPr>
      <w:r>
        <w:rPr>
          <w:color w:val="000000"/>
          <w:sz w:val="20"/>
          <w:szCs w:val="20"/>
        </w:rPr>
        <w:t>4.1.8.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E10B96" w:rsidRDefault="00866F11">
      <w:pPr>
        <w:tabs>
          <w:tab w:val="left" w:pos="1134"/>
        </w:tabs>
        <w:ind w:firstLine="567"/>
        <w:jc w:val="both"/>
        <w:rPr>
          <w:color w:val="000000"/>
        </w:rPr>
      </w:pPr>
      <w:r>
        <w:rPr>
          <w:color w:val="000000"/>
          <w:sz w:val="20"/>
          <w:szCs w:val="20"/>
        </w:rPr>
        <w:t>4.1.9.</w:t>
      </w:r>
      <w:r>
        <w:rPr>
          <w:color w:val="000000"/>
          <w:sz w:val="20"/>
          <w:szCs w:val="20"/>
        </w:rPr>
        <w:tab/>
        <w:t>Запрашивать информацию о ходе и состоянии исполнения обязательств</w:t>
      </w:r>
      <w:r w:rsidR="00AF783B">
        <w:rPr>
          <w:color w:val="000000"/>
          <w:sz w:val="20"/>
          <w:szCs w:val="20"/>
        </w:rPr>
        <w:t xml:space="preserve"> </w:t>
      </w:r>
      <w:r>
        <w:rPr>
          <w:color w:val="000000"/>
          <w:sz w:val="20"/>
          <w:szCs w:val="20"/>
        </w:rPr>
        <w:t>по Контракту.</w:t>
      </w:r>
    </w:p>
    <w:p w:rsidR="00E10B96" w:rsidRDefault="00866F11">
      <w:pPr>
        <w:tabs>
          <w:tab w:val="left" w:pos="1134"/>
          <w:tab w:val="left" w:pos="1276"/>
        </w:tabs>
        <w:ind w:firstLine="567"/>
        <w:jc w:val="both"/>
        <w:rPr>
          <w:color w:val="000000"/>
        </w:rPr>
      </w:pPr>
      <w:r>
        <w:rPr>
          <w:color w:val="000000"/>
          <w:sz w:val="20"/>
          <w:szCs w:val="20"/>
        </w:rPr>
        <w:t>4.1.10.</w:t>
      </w:r>
      <w:r>
        <w:rPr>
          <w:color w:val="000000"/>
          <w:sz w:val="20"/>
          <w:szCs w:val="20"/>
        </w:rPr>
        <w:tab/>
        <w:t>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E10B96" w:rsidRDefault="00866F11">
      <w:pPr>
        <w:tabs>
          <w:tab w:val="left" w:pos="1134"/>
          <w:tab w:val="left" w:pos="1276"/>
        </w:tabs>
        <w:ind w:firstLine="567"/>
        <w:jc w:val="both"/>
        <w:rPr>
          <w:color w:val="000000"/>
        </w:rPr>
      </w:pPr>
      <w:r>
        <w:rPr>
          <w:color w:val="000000"/>
          <w:sz w:val="20"/>
          <w:szCs w:val="20"/>
        </w:rPr>
        <w:t>4.1.11.</w:t>
      </w:r>
      <w:r>
        <w:rPr>
          <w:color w:val="000000"/>
          <w:sz w:val="20"/>
          <w:szCs w:val="20"/>
        </w:rPr>
        <w:tab/>
        <w:t>Соблюдать установленный законом порядок в отношении конфиденциальной информации, ставшей известной Заказчику в связи с исполнением обязательств по Контракту.</w:t>
      </w:r>
    </w:p>
    <w:p w:rsidR="00E10B96" w:rsidRDefault="00866F11">
      <w:pPr>
        <w:tabs>
          <w:tab w:val="left" w:pos="1134"/>
          <w:tab w:val="left" w:pos="1276"/>
        </w:tabs>
        <w:ind w:firstLine="567"/>
        <w:jc w:val="both"/>
        <w:rPr>
          <w:color w:val="2C2D2E"/>
        </w:rPr>
      </w:pPr>
      <w:r>
        <w:rPr>
          <w:color w:val="000000"/>
          <w:sz w:val="20"/>
          <w:szCs w:val="20"/>
        </w:rPr>
        <w:t xml:space="preserve">4.1.12. Надлежащим образом исполнять свои обязанности по Контракту. </w:t>
      </w:r>
    </w:p>
    <w:p w:rsidR="00E10B96" w:rsidRDefault="00866F11">
      <w:pPr>
        <w:ind w:firstLine="567"/>
        <w:jc w:val="both"/>
        <w:rPr>
          <w:b/>
          <w:i/>
          <w:color w:val="000000"/>
        </w:rPr>
      </w:pPr>
      <w:r>
        <w:rPr>
          <w:color w:val="2C2D2E"/>
          <w:sz w:val="20"/>
          <w:szCs w:val="20"/>
        </w:rPr>
        <w:t>4.1.13.</w:t>
      </w:r>
      <w:r>
        <w:rPr>
          <w:sz w:val="20"/>
          <w:szCs w:val="20"/>
        </w:rPr>
        <w:t xml:space="preserve"> Сформировать и направить Исполнителю акт при</w:t>
      </w:r>
      <w:r w:rsidR="00AF783B">
        <w:rPr>
          <w:sz w:val="20"/>
          <w:szCs w:val="20"/>
        </w:rPr>
        <w:t xml:space="preserve">емки товаров, работ, услуг </w:t>
      </w:r>
      <w:r>
        <w:rPr>
          <w:sz w:val="20"/>
          <w:szCs w:val="20"/>
        </w:rPr>
        <w:t>(ф. 0510452).</w:t>
      </w:r>
    </w:p>
    <w:p w:rsidR="00E10B96" w:rsidRDefault="00866F11">
      <w:pPr>
        <w:numPr>
          <w:ilvl w:val="1"/>
          <w:numId w:val="9"/>
        </w:numPr>
        <w:tabs>
          <w:tab w:val="left" w:pos="993"/>
        </w:tabs>
        <w:ind w:left="0" w:firstLine="567"/>
        <w:jc w:val="both"/>
        <w:rPr>
          <w:b/>
          <w:i/>
          <w:color w:val="000000"/>
          <w:sz w:val="20"/>
          <w:szCs w:val="20"/>
        </w:rPr>
      </w:pPr>
      <w:r>
        <w:rPr>
          <w:b/>
          <w:i/>
          <w:color w:val="000000"/>
          <w:sz w:val="20"/>
          <w:szCs w:val="20"/>
        </w:rPr>
        <w:t>Права и обязанности Исполнителя:</w:t>
      </w:r>
    </w:p>
    <w:p w:rsidR="00E10B96" w:rsidRDefault="00866F11">
      <w:pPr>
        <w:tabs>
          <w:tab w:val="left" w:pos="1134"/>
        </w:tabs>
        <w:ind w:firstLine="567"/>
        <w:jc w:val="both"/>
        <w:rPr>
          <w:color w:val="000000"/>
        </w:rPr>
      </w:pPr>
      <w:r>
        <w:rPr>
          <w:color w:val="000000"/>
          <w:sz w:val="20"/>
          <w:szCs w:val="20"/>
        </w:rPr>
        <w:t>4.2.1. Исполнять полученные в ходе оказания услуг указания Заказчик</w:t>
      </w:r>
      <w:r w:rsidR="00AF783B">
        <w:rPr>
          <w:color w:val="000000"/>
          <w:sz w:val="20"/>
          <w:szCs w:val="20"/>
        </w:rPr>
        <w:t>а, если такие указания обоснова</w:t>
      </w:r>
      <w:r>
        <w:rPr>
          <w:color w:val="000000"/>
          <w:sz w:val="20"/>
          <w:szCs w:val="20"/>
        </w:rPr>
        <w:t>ны и точно соответствуют условиям Контракта.</w:t>
      </w:r>
    </w:p>
    <w:p w:rsidR="00E10B96" w:rsidRDefault="00866F11">
      <w:pPr>
        <w:tabs>
          <w:tab w:val="left" w:pos="1134"/>
        </w:tabs>
        <w:ind w:firstLine="567"/>
        <w:jc w:val="both"/>
        <w:rPr>
          <w:color w:val="000000"/>
        </w:rPr>
      </w:pPr>
      <w:r>
        <w:rPr>
          <w:color w:val="000000"/>
          <w:sz w:val="20"/>
          <w:szCs w:val="20"/>
        </w:rPr>
        <w:t xml:space="preserve">4.2.2. При оказании услуг соблюдать требования действующего законодательства Российской Федерации в сфере оказания услуг, являющихся предметом Контракта. </w:t>
      </w:r>
    </w:p>
    <w:p w:rsidR="00E10B96" w:rsidRDefault="00866F11">
      <w:pPr>
        <w:tabs>
          <w:tab w:val="left" w:pos="1134"/>
          <w:tab w:val="left" w:pos="1276"/>
        </w:tabs>
        <w:ind w:firstLine="567"/>
        <w:jc w:val="both"/>
        <w:rPr>
          <w:color w:val="000000"/>
        </w:rPr>
      </w:pPr>
      <w:r>
        <w:rPr>
          <w:color w:val="000000"/>
          <w:sz w:val="20"/>
          <w:szCs w:val="20"/>
        </w:rPr>
        <w:t>4.2.3.</w:t>
      </w:r>
      <w:r>
        <w:rPr>
          <w:color w:val="000000"/>
          <w:sz w:val="20"/>
          <w:szCs w:val="20"/>
        </w:rPr>
        <w:tab/>
        <w:t xml:space="preserve">Немедленно письменно предупредить Заказчика при обнаружении не </w:t>
      </w:r>
      <w:r w:rsidR="00AF783B">
        <w:rPr>
          <w:color w:val="000000"/>
          <w:sz w:val="20"/>
          <w:szCs w:val="20"/>
        </w:rPr>
        <w:t>з</w:t>
      </w:r>
      <w:r>
        <w:rPr>
          <w:color w:val="000000"/>
          <w:sz w:val="20"/>
          <w:szCs w:val="20"/>
        </w:rPr>
        <w:t xml:space="preserve">ависящих от </w:t>
      </w:r>
      <w:r w:rsidR="00AF783B">
        <w:rPr>
          <w:color w:val="000000"/>
          <w:sz w:val="20"/>
          <w:szCs w:val="20"/>
        </w:rPr>
        <w:t>И</w:t>
      </w:r>
      <w:r>
        <w:rPr>
          <w:color w:val="000000"/>
          <w:sz w:val="20"/>
          <w:szCs w:val="20"/>
        </w:rPr>
        <w:t>сполнителя обстоятельств, которые создают невозможность оказания услуг в срок.</w:t>
      </w:r>
    </w:p>
    <w:p w:rsidR="00E10B96" w:rsidRDefault="00866F11">
      <w:pPr>
        <w:tabs>
          <w:tab w:val="left" w:pos="1134"/>
          <w:tab w:val="left" w:pos="1418"/>
        </w:tabs>
        <w:ind w:firstLine="567"/>
        <w:jc w:val="both"/>
        <w:rPr>
          <w:color w:val="000000"/>
        </w:rPr>
      </w:pPr>
      <w:r>
        <w:rPr>
          <w:color w:val="000000"/>
          <w:sz w:val="20"/>
          <w:szCs w:val="20"/>
        </w:rPr>
        <w:t>4.2.4.</w:t>
      </w:r>
      <w:r>
        <w:rPr>
          <w:color w:val="000000"/>
          <w:sz w:val="20"/>
          <w:szCs w:val="20"/>
        </w:rPr>
        <w:tab/>
        <w:t>Своевременно устранять недостатки и дефекты, выявленные в результате оказанных услуг.</w:t>
      </w:r>
    </w:p>
    <w:p w:rsidR="00E10B96" w:rsidRDefault="00866F11">
      <w:pPr>
        <w:tabs>
          <w:tab w:val="left" w:pos="1134"/>
        </w:tabs>
        <w:ind w:firstLine="567"/>
        <w:jc w:val="both"/>
        <w:rPr>
          <w:color w:val="000000"/>
        </w:rPr>
      </w:pPr>
      <w:r>
        <w:rPr>
          <w:color w:val="000000"/>
          <w:sz w:val="20"/>
          <w:szCs w:val="20"/>
        </w:rPr>
        <w:t>4.2.5. Представлять по запросу Заказчика в сроки, согласованные Сторонами, информацию о ходе исполнения обязательств по Контракту.</w:t>
      </w:r>
    </w:p>
    <w:p w:rsidR="00E10B96" w:rsidRDefault="00866F11">
      <w:pPr>
        <w:tabs>
          <w:tab w:val="left" w:pos="1134"/>
          <w:tab w:val="left" w:pos="1418"/>
        </w:tabs>
        <w:ind w:firstLine="567"/>
        <w:jc w:val="both"/>
        <w:rPr>
          <w:color w:val="000000"/>
        </w:rPr>
      </w:pPr>
      <w:r>
        <w:rPr>
          <w:color w:val="000000"/>
          <w:sz w:val="20"/>
          <w:szCs w:val="20"/>
        </w:rPr>
        <w:t>4.2.6.</w:t>
      </w:r>
      <w:r>
        <w:rPr>
          <w:color w:val="000000"/>
          <w:sz w:val="20"/>
          <w:szCs w:val="20"/>
        </w:rPr>
        <w:tab/>
        <w:t>Соблюдать установленный законом порядок в отношении конфиденциальной информации, ставшей известной Исполнителю в связи с исполнением обязательств по Контракту.</w:t>
      </w:r>
    </w:p>
    <w:p w:rsidR="00E10B96" w:rsidRDefault="00866F11">
      <w:pPr>
        <w:tabs>
          <w:tab w:val="left" w:pos="1134"/>
          <w:tab w:val="left" w:pos="1418"/>
        </w:tabs>
        <w:ind w:firstLine="567"/>
        <w:jc w:val="both"/>
        <w:rPr>
          <w:color w:val="000000"/>
        </w:rPr>
      </w:pPr>
      <w:r>
        <w:rPr>
          <w:color w:val="000000"/>
          <w:sz w:val="20"/>
          <w:szCs w:val="20"/>
        </w:rPr>
        <w:t>4.2.7. Исполнитель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rsidR="00E10B96" w:rsidRDefault="00866F11">
      <w:pPr>
        <w:tabs>
          <w:tab w:val="left" w:pos="1134"/>
          <w:tab w:val="left" w:pos="1418"/>
        </w:tabs>
        <w:ind w:firstLine="567"/>
        <w:jc w:val="both"/>
        <w:rPr>
          <w:color w:val="000000"/>
        </w:rPr>
      </w:pPr>
      <w:r>
        <w:rPr>
          <w:color w:val="000000"/>
          <w:sz w:val="20"/>
          <w:szCs w:val="20"/>
        </w:rPr>
        <w:t>4.2.8. Исполнитель по окончании оказания услуг предоставляет Заказчику акт об оказании услуг, счет, счет-фактуру (при наличии).</w:t>
      </w:r>
    </w:p>
    <w:p w:rsidR="00E10B96" w:rsidRDefault="00866F11">
      <w:pPr>
        <w:tabs>
          <w:tab w:val="left" w:pos="1134"/>
          <w:tab w:val="left" w:pos="1418"/>
        </w:tabs>
        <w:ind w:firstLine="567"/>
        <w:jc w:val="both"/>
        <w:rPr>
          <w:color w:val="000000"/>
        </w:rPr>
      </w:pPr>
      <w:r>
        <w:rPr>
          <w:color w:val="000000"/>
          <w:sz w:val="20"/>
          <w:szCs w:val="20"/>
        </w:rPr>
        <w:t xml:space="preserve">В случае допущенных ошибок, описок в указанных документах, Исполнитель обязан осуществить передачу должных документов не позднее 2-х рабочих дней </w:t>
      </w:r>
      <w:proofErr w:type="gramStart"/>
      <w:r>
        <w:rPr>
          <w:color w:val="000000"/>
          <w:sz w:val="20"/>
          <w:szCs w:val="20"/>
        </w:rPr>
        <w:t>с даты обнаружения</w:t>
      </w:r>
      <w:proofErr w:type="gramEnd"/>
      <w:r>
        <w:rPr>
          <w:color w:val="000000"/>
          <w:sz w:val="20"/>
          <w:szCs w:val="20"/>
        </w:rPr>
        <w:t xml:space="preserve"> ошибок Заказчиком и уведомления об этом Исполнителя.</w:t>
      </w:r>
    </w:p>
    <w:p w:rsidR="00E10B96" w:rsidRDefault="00866F11">
      <w:pPr>
        <w:tabs>
          <w:tab w:val="left" w:pos="1134"/>
        </w:tabs>
        <w:ind w:firstLine="567"/>
        <w:jc w:val="both"/>
        <w:rPr>
          <w:color w:val="000000"/>
        </w:rPr>
      </w:pPr>
      <w:r>
        <w:rPr>
          <w:color w:val="000000"/>
          <w:sz w:val="20"/>
          <w:szCs w:val="20"/>
        </w:rPr>
        <w:t>4.2.9. Исполнитель вправе требовать подписания документов об исполнении им обязательств по Контракту от Заказчика.</w:t>
      </w:r>
    </w:p>
    <w:p w:rsidR="00E10B96" w:rsidRDefault="00866F11">
      <w:pPr>
        <w:tabs>
          <w:tab w:val="left" w:pos="1134"/>
        </w:tabs>
        <w:ind w:firstLine="567"/>
        <w:jc w:val="both"/>
        <w:rPr>
          <w:color w:val="000000"/>
        </w:rPr>
      </w:pPr>
      <w:r>
        <w:rPr>
          <w:color w:val="000000"/>
          <w:sz w:val="20"/>
          <w:szCs w:val="20"/>
        </w:rPr>
        <w:t>4.2.10. Исполнитель вправе требовать оплаты по Контракту в случае надлежащего исполнения своих обязательств по Контракту.</w:t>
      </w:r>
    </w:p>
    <w:p w:rsidR="00E10B96" w:rsidRDefault="00866F11" w:rsidP="00AF783B">
      <w:pPr>
        <w:ind w:firstLine="567"/>
        <w:contextualSpacing/>
        <w:jc w:val="both"/>
        <w:rPr>
          <w:color w:val="000000"/>
        </w:rPr>
      </w:pPr>
      <w:r>
        <w:rPr>
          <w:color w:val="000000"/>
          <w:sz w:val="20"/>
          <w:szCs w:val="20"/>
        </w:rPr>
        <w:t>4.2.11.</w:t>
      </w:r>
      <w:r>
        <w:rPr>
          <w:color w:val="000000"/>
          <w:sz w:val="20"/>
          <w:szCs w:val="20"/>
        </w:rPr>
        <w:tab/>
      </w:r>
      <w:r>
        <w:rPr>
          <w:sz w:val="20"/>
          <w:szCs w:val="20"/>
        </w:rPr>
        <w:t>Подписать акт приемки товаров, работ, услуг, направленный Заказчиком,</w:t>
      </w:r>
      <w:r>
        <w:rPr>
          <w:color w:val="000000"/>
          <w:sz w:val="20"/>
          <w:szCs w:val="20"/>
        </w:rPr>
        <w:t xml:space="preserve"> в течение 3-х рабочих дней </w:t>
      </w:r>
      <w:proofErr w:type="gramStart"/>
      <w:r>
        <w:rPr>
          <w:color w:val="000000"/>
          <w:sz w:val="20"/>
          <w:szCs w:val="20"/>
        </w:rPr>
        <w:t>с даты направления</w:t>
      </w:r>
      <w:proofErr w:type="gramEnd"/>
      <w:r>
        <w:rPr>
          <w:color w:val="000000"/>
          <w:sz w:val="20"/>
          <w:szCs w:val="20"/>
        </w:rPr>
        <w:t xml:space="preserve"> акта Заказчиком. </w:t>
      </w:r>
    </w:p>
    <w:p w:rsidR="00E10B96" w:rsidRDefault="00E10B96">
      <w:p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0"/>
          <w:szCs w:val="20"/>
        </w:rPr>
      </w:pPr>
    </w:p>
    <w:p w:rsidR="00E10B96" w:rsidRDefault="00866F11">
      <w:pPr>
        <w:numPr>
          <w:ilvl w:val="0"/>
          <w:numId w:val="5"/>
        </w:numPr>
        <w:jc w:val="center"/>
        <w:rPr>
          <w:b/>
          <w:color w:val="000000"/>
          <w:sz w:val="20"/>
          <w:szCs w:val="20"/>
        </w:rPr>
      </w:pPr>
      <w:r>
        <w:rPr>
          <w:b/>
          <w:color w:val="000000"/>
          <w:sz w:val="20"/>
          <w:szCs w:val="20"/>
        </w:rPr>
        <w:t>КАЧЕСТВО</w:t>
      </w:r>
    </w:p>
    <w:p w:rsidR="00E10B96" w:rsidRDefault="00866F11">
      <w:pPr>
        <w:numPr>
          <w:ilvl w:val="1"/>
          <w:numId w:val="5"/>
        </w:numPr>
        <w:tabs>
          <w:tab w:val="left" w:pos="709"/>
          <w:tab w:val="left" w:pos="993"/>
        </w:tabs>
        <w:ind w:left="0" w:firstLine="567"/>
        <w:jc w:val="both"/>
        <w:rPr>
          <w:color w:val="000000"/>
          <w:sz w:val="20"/>
          <w:szCs w:val="20"/>
        </w:rPr>
      </w:pPr>
      <w:r>
        <w:rPr>
          <w:color w:val="000000"/>
          <w:sz w:val="20"/>
          <w:szCs w:val="20"/>
        </w:rPr>
        <w:t xml:space="preserve">Качество услуг, оказываемых Исполнителем по Контракту, должно соответствовать требованиям действующего законодательства Российской Федерации и условиям Контракта. </w:t>
      </w:r>
    </w:p>
    <w:p w:rsidR="00E10B96" w:rsidRDefault="00866F11">
      <w:pPr>
        <w:numPr>
          <w:ilvl w:val="1"/>
          <w:numId w:val="5"/>
        </w:numPr>
        <w:tabs>
          <w:tab w:val="left" w:pos="709"/>
          <w:tab w:val="left" w:pos="993"/>
        </w:tabs>
        <w:ind w:left="0" w:firstLine="567"/>
        <w:jc w:val="both"/>
        <w:rPr>
          <w:sz w:val="20"/>
          <w:szCs w:val="20"/>
        </w:rPr>
      </w:pPr>
      <w:r>
        <w:rPr>
          <w:sz w:val="20"/>
          <w:szCs w:val="20"/>
        </w:rPr>
        <w:t>Исполнитель гарантирует надлежащее качество оказания услуг в течение срока оказания услуг по Контракту.</w:t>
      </w:r>
      <w:r>
        <w:rPr>
          <w:b/>
          <w:color w:val="000000"/>
          <w:sz w:val="20"/>
          <w:szCs w:val="20"/>
        </w:rPr>
        <w:t xml:space="preserve"> </w:t>
      </w:r>
    </w:p>
    <w:p w:rsidR="00E10B96" w:rsidRDefault="00E10B96">
      <w:pPr>
        <w:rPr>
          <w:b/>
          <w:color w:val="000000"/>
          <w:sz w:val="20"/>
          <w:szCs w:val="20"/>
        </w:rPr>
      </w:pPr>
    </w:p>
    <w:p w:rsidR="00E10B96" w:rsidRDefault="00866F11">
      <w:pPr>
        <w:jc w:val="center"/>
        <w:rPr>
          <w:b/>
          <w:color w:val="000000"/>
        </w:rPr>
      </w:pPr>
      <w:r>
        <w:rPr>
          <w:b/>
          <w:color w:val="000000"/>
          <w:sz w:val="20"/>
          <w:szCs w:val="20"/>
        </w:rPr>
        <w:t>6. ПОРЯДОК СДАЧИ И ПРИЕМКИ ОКАЗАННЫХ УСЛУГ</w:t>
      </w:r>
    </w:p>
    <w:p w:rsidR="00E10B96" w:rsidRDefault="00866F11">
      <w:pPr>
        <w:tabs>
          <w:tab w:val="left" w:pos="993"/>
        </w:tabs>
        <w:ind w:firstLine="567"/>
        <w:jc w:val="both"/>
        <w:rPr>
          <w:color w:val="000000"/>
        </w:rPr>
      </w:pPr>
      <w:r>
        <w:rPr>
          <w:color w:val="000000"/>
          <w:sz w:val="20"/>
          <w:szCs w:val="20"/>
        </w:rPr>
        <w:t xml:space="preserve">6.1. Заказчик осуществляет </w:t>
      </w:r>
      <w:proofErr w:type="gramStart"/>
      <w:r>
        <w:rPr>
          <w:color w:val="000000"/>
          <w:sz w:val="20"/>
          <w:szCs w:val="20"/>
        </w:rPr>
        <w:t>контроль за</w:t>
      </w:r>
      <w:proofErr w:type="gramEnd"/>
      <w:r>
        <w:rPr>
          <w:color w:val="000000"/>
          <w:sz w:val="20"/>
          <w:szCs w:val="20"/>
        </w:rPr>
        <w:t xml:space="preserve"> оказанием услуг, проверку соответствия объёма, срока и качества оказания услуг требованиям, установленным в Контракте, не вмешиваясь в </w:t>
      </w:r>
      <w:r w:rsidR="00AF783B">
        <w:rPr>
          <w:color w:val="000000"/>
          <w:sz w:val="20"/>
          <w:szCs w:val="20"/>
        </w:rPr>
        <w:t>д</w:t>
      </w:r>
      <w:r>
        <w:rPr>
          <w:color w:val="000000"/>
          <w:sz w:val="20"/>
          <w:szCs w:val="20"/>
        </w:rPr>
        <w:t>еятельность Исполнителя.</w:t>
      </w:r>
    </w:p>
    <w:p w:rsidR="00E10B96" w:rsidRDefault="00866F11">
      <w:pPr>
        <w:tabs>
          <w:tab w:val="left" w:pos="993"/>
        </w:tabs>
        <w:ind w:firstLine="567"/>
        <w:jc w:val="both"/>
        <w:rPr>
          <w:color w:val="000000"/>
        </w:rPr>
      </w:pPr>
      <w:r>
        <w:rPr>
          <w:color w:val="000000"/>
          <w:sz w:val="20"/>
          <w:szCs w:val="20"/>
        </w:rPr>
        <w:t>6.2. Проверка оказанных Исполнителем услуг, в части соответствия их условиям Контракта, может осуществляться Заказчиком путем проведения экспертизы.</w:t>
      </w:r>
    </w:p>
    <w:p w:rsidR="00E10B96" w:rsidRDefault="00866F11">
      <w:pPr>
        <w:tabs>
          <w:tab w:val="left" w:pos="993"/>
        </w:tabs>
        <w:ind w:firstLine="567"/>
        <w:jc w:val="both"/>
        <w:rPr>
          <w:color w:val="000000"/>
        </w:rPr>
      </w:pPr>
      <w:r>
        <w:rPr>
          <w:color w:val="000000"/>
          <w:sz w:val="20"/>
          <w:szCs w:val="20"/>
        </w:rPr>
        <w:t>Для проведения экспертизы оказанных услуг, а также отдельных этапов исполнения Контракта, Заказчик имеет право провести такую экспертизу своими силами, привлечь эксперта, экспертную организацию.</w:t>
      </w:r>
    </w:p>
    <w:p w:rsidR="00E10B96" w:rsidRDefault="00866F11">
      <w:pPr>
        <w:tabs>
          <w:tab w:val="left" w:pos="993"/>
        </w:tabs>
        <w:ind w:firstLine="567"/>
        <w:jc w:val="both"/>
        <w:rPr>
          <w:color w:val="000000"/>
        </w:rPr>
      </w:pPr>
      <w:r>
        <w:rPr>
          <w:color w:val="000000"/>
          <w:sz w:val="20"/>
          <w:szCs w:val="20"/>
        </w:rPr>
        <w:t xml:space="preserve">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w:t>
      </w:r>
      <w:r w:rsidR="00AF783B">
        <w:rPr>
          <w:color w:val="000000"/>
          <w:sz w:val="20"/>
          <w:szCs w:val="20"/>
        </w:rPr>
        <w:t>н</w:t>
      </w:r>
      <w:r>
        <w:rPr>
          <w:color w:val="000000"/>
          <w:sz w:val="20"/>
          <w:szCs w:val="20"/>
        </w:rPr>
        <w:t>едостатков и срок их устранения Исполнителем.</w:t>
      </w:r>
    </w:p>
    <w:p w:rsidR="00E10B96" w:rsidRDefault="00866F11">
      <w:pPr>
        <w:tabs>
          <w:tab w:val="left" w:pos="993"/>
        </w:tabs>
        <w:ind w:firstLine="567"/>
        <w:jc w:val="both"/>
        <w:rPr>
          <w:color w:val="000000"/>
        </w:rPr>
      </w:pPr>
      <w:r>
        <w:rPr>
          <w:color w:val="000000"/>
          <w:sz w:val="20"/>
          <w:szCs w:val="20"/>
        </w:rPr>
        <w:t>Исполнитель обязан устранить все обнаруженные документально подтвержденные недостатки своими силами и за свой счет в сроки, согласованный Сторонами.</w:t>
      </w:r>
    </w:p>
    <w:p w:rsidR="00E10B96" w:rsidRDefault="00866F11">
      <w:pPr>
        <w:tabs>
          <w:tab w:val="left" w:pos="993"/>
        </w:tabs>
        <w:ind w:firstLine="567"/>
        <w:jc w:val="both"/>
        <w:rPr>
          <w:color w:val="000000"/>
        </w:rPr>
      </w:pPr>
      <w:r>
        <w:rPr>
          <w:color w:val="000000"/>
          <w:sz w:val="20"/>
          <w:szCs w:val="20"/>
        </w:rPr>
        <w:lastRenderedPageBreak/>
        <w:t>6.4.</w:t>
      </w:r>
      <w:r>
        <w:rPr>
          <w:color w:val="000000"/>
          <w:sz w:val="20"/>
          <w:szCs w:val="20"/>
        </w:rPr>
        <w:tab/>
        <w:t>По завершении в установленный срок услуг по Контракту Сторонами подписывается акт об оказании услуг.</w:t>
      </w:r>
    </w:p>
    <w:p w:rsidR="00E10B96" w:rsidRDefault="00866F11">
      <w:pPr>
        <w:tabs>
          <w:tab w:val="left" w:pos="993"/>
        </w:tabs>
        <w:ind w:firstLine="567"/>
        <w:jc w:val="both"/>
        <w:rPr>
          <w:color w:val="000000"/>
        </w:rPr>
      </w:pPr>
      <w:r>
        <w:rPr>
          <w:color w:val="000000"/>
          <w:sz w:val="20"/>
          <w:szCs w:val="20"/>
        </w:rPr>
        <w:t>6.5.</w:t>
      </w:r>
      <w:r>
        <w:rPr>
          <w:color w:val="000000"/>
          <w:sz w:val="20"/>
          <w:szCs w:val="20"/>
        </w:rPr>
        <w:tab/>
        <w:t>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E10B96" w:rsidRDefault="00E10B96">
      <w:pPr>
        <w:rPr>
          <w:color w:val="000000"/>
          <w:sz w:val="20"/>
          <w:szCs w:val="20"/>
        </w:rPr>
      </w:pPr>
    </w:p>
    <w:p w:rsidR="00E10B96" w:rsidRDefault="00866F11">
      <w:pPr>
        <w:keepNext/>
        <w:keepLines/>
        <w:widowControl w:val="0"/>
        <w:tabs>
          <w:tab w:val="left" w:pos="851"/>
        </w:tabs>
        <w:autoSpaceDE w:val="0"/>
        <w:ind w:firstLine="284"/>
        <w:jc w:val="center"/>
        <w:rPr>
          <w:color w:val="000000"/>
        </w:rPr>
      </w:pPr>
      <w:r>
        <w:rPr>
          <w:b/>
          <w:bCs/>
          <w:caps/>
          <w:sz w:val="20"/>
          <w:szCs w:val="20"/>
        </w:rPr>
        <w:t xml:space="preserve">7. Ответственность сторон </w:t>
      </w:r>
      <w:r>
        <w:rPr>
          <w:b/>
          <w:color w:val="000000"/>
          <w:spacing w:val="-10"/>
          <w:sz w:val="20"/>
          <w:szCs w:val="20"/>
        </w:rPr>
        <w:t>И ИНЫЕ ПОСЛЕДСТВИЯ НАРУШЕНИЯ ОБЯЗАТЕЛЬСТВ</w:t>
      </w:r>
    </w:p>
    <w:p w:rsidR="00E10B96" w:rsidRDefault="00866F11">
      <w:pPr>
        <w:numPr>
          <w:ilvl w:val="1"/>
          <w:numId w:val="7"/>
        </w:numPr>
        <w:tabs>
          <w:tab w:val="left" w:pos="993"/>
          <w:tab w:val="left" w:pos="1276"/>
        </w:tabs>
        <w:ind w:left="0" w:firstLine="567"/>
        <w:jc w:val="both"/>
        <w:rPr>
          <w:sz w:val="20"/>
          <w:szCs w:val="20"/>
        </w:rPr>
      </w:pPr>
      <w:r>
        <w:rPr>
          <w:color w:val="000000"/>
          <w:sz w:val="20"/>
          <w:szCs w:val="20"/>
        </w:rPr>
        <w:t xml:space="preserve">В случае неисполнения или ненадлежащего исполнения обязательств </w:t>
      </w:r>
      <w:r>
        <w:rPr>
          <w:sz w:val="20"/>
          <w:szCs w:val="20"/>
        </w:rPr>
        <w:t>по Контракту Стороны несут ответственность в соответствии с действующим законодательством Российской Федерации.</w:t>
      </w:r>
    </w:p>
    <w:p w:rsidR="00E10B96" w:rsidRDefault="00866F11">
      <w:pPr>
        <w:numPr>
          <w:ilvl w:val="1"/>
          <w:numId w:val="7"/>
        </w:numPr>
        <w:tabs>
          <w:tab w:val="left" w:pos="993"/>
          <w:tab w:val="left" w:pos="1276"/>
        </w:tabs>
        <w:ind w:left="0" w:firstLine="567"/>
        <w:jc w:val="both"/>
        <w:rPr>
          <w:sz w:val="20"/>
          <w:szCs w:val="20"/>
        </w:rPr>
      </w:pPr>
      <w:r>
        <w:rPr>
          <w:color w:val="000000"/>
          <w:sz w:val="20"/>
          <w:szCs w:val="20"/>
        </w:rPr>
        <w:t xml:space="preserve">Исполнитель </w:t>
      </w:r>
      <w:r>
        <w:rPr>
          <w:color w:val="000000"/>
          <w:spacing w:val="-10"/>
          <w:sz w:val="20"/>
          <w:szCs w:val="20"/>
        </w:rPr>
        <w:t>несет ответственность перед Заказчиком за допущенные отступления от требований, предусмотренных Контрактом.</w:t>
      </w:r>
    </w:p>
    <w:p w:rsidR="00E10B96" w:rsidRDefault="00866F11">
      <w:pPr>
        <w:numPr>
          <w:ilvl w:val="1"/>
          <w:numId w:val="7"/>
        </w:numPr>
        <w:tabs>
          <w:tab w:val="left" w:pos="993"/>
          <w:tab w:val="left" w:pos="1276"/>
        </w:tabs>
        <w:ind w:left="0" w:firstLine="567"/>
        <w:jc w:val="both"/>
        <w:rPr>
          <w:sz w:val="20"/>
          <w:szCs w:val="20"/>
        </w:rPr>
      </w:pPr>
      <w:r>
        <w:rPr>
          <w:sz w:val="20"/>
          <w:szCs w:val="20"/>
        </w:rPr>
        <w:t xml:space="preserve">В случае просрочки исполнения </w:t>
      </w:r>
      <w:r>
        <w:rPr>
          <w:color w:val="000000"/>
          <w:sz w:val="20"/>
          <w:szCs w:val="20"/>
        </w:rPr>
        <w:t xml:space="preserve">Исполнителем </w:t>
      </w:r>
      <w:r>
        <w:rPr>
          <w:sz w:val="20"/>
          <w:szCs w:val="20"/>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color w:val="000000"/>
          <w:sz w:val="20"/>
          <w:szCs w:val="20"/>
        </w:rPr>
        <w:t xml:space="preserve">Исполнителем </w:t>
      </w:r>
      <w:r>
        <w:rPr>
          <w:sz w:val="20"/>
          <w:szCs w:val="20"/>
        </w:rPr>
        <w:t xml:space="preserve">обязательств, предусмотренных Контрактом, Заказчик направляет </w:t>
      </w:r>
      <w:r>
        <w:rPr>
          <w:color w:val="000000"/>
          <w:sz w:val="20"/>
          <w:szCs w:val="20"/>
        </w:rPr>
        <w:t xml:space="preserve">Исполнителю </w:t>
      </w:r>
      <w:r>
        <w:rPr>
          <w:sz w:val="20"/>
          <w:szCs w:val="20"/>
        </w:rPr>
        <w:t>требование об уплате неустоек (штрафов, пеней).</w:t>
      </w:r>
    </w:p>
    <w:p w:rsidR="00E10B96" w:rsidRDefault="00866F11">
      <w:pPr>
        <w:numPr>
          <w:ilvl w:val="1"/>
          <w:numId w:val="7"/>
        </w:numPr>
        <w:tabs>
          <w:tab w:val="left" w:pos="993"/>
          <w:tab w:val="left" w:pos="1276"/>
        </w:tabs>
        <w:ind w:left="0" w:firstLine="567"/>
        <w:jc w:val="both"/>
        <w:rPr>
          <w:sz w:val="20"/>
          <w:szCs w:val="20"/>
        </w:rPr>
      </w:pPr>
      <w:r>
        <w:rPr>
          <w:sz w:val="20"/>
          <w:szCs w:val="20"/>
        </w:rPr>
        <w:t xml:space="preserve">За каждый факт неисполнения или ненадлежащего исполнения </w:t>
      </w:r>
      <w:r>
        <w:rPr>
          <w:color w:val="000000"/>
          <w:sz w:val="20"/>
          <w:szCs w:val="20"/>
        </w:rPr>
        <w:t xml:space="preserve">Исполнителем </w:t>
      </w:r>
      <w:r>
        <w:rPr>
          <w:sz w:val="20"/>
          <w:szCs w:val="20"/>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color w:val="000000"/>
          <w:sz w:val="20"/>
          <w:szCs w:val="20"/>
        </w:rPr>
        <w:t xml:space="preserve">Исполнитель </w:t>
      </w:r>
      <w:r>
        <w:rPr>
          <w:sz w:val="20"/>
          <w:szCs w:val="20"/>
        </w:rPr>
        <w:t>выплачивает Заказчику штраф.</w:t>
      </w:r>
    </w:p>
    <w:p w:rsidR="00E10B96" w:rsidRDefault="00866F11">
      <w:pPr>
        <w:tabs>
          <w:tab w:val="left" w:pos="993"/>
          <w:tab w:val="left" w:pos="1276"/>
        </w:tabs>
        <w:ind w:firstLine="567"/>
        <w:jc w:val="both"/>
        <w:rPr>
          <w:sz w:val="20"/>
          <w:szCs w:val="20"/>
        </w:rPr>
      </w:pPr>
      <w:proofErr w:type="gramStart"/>
      <w:r>
        <w:rPr>
          <w:sz w:val="20"/>
          <w:szCs w:val="20"/>
        </w:rPr>
        <w:t>Размер штрафа определяется в соответствии с пунктом 3 «Правил определения размера штрафа, начисляемого в случае ненадлежащего исполнения заказчиком, неисполнения или ненадлежащего исполнения поставщиком</w:t>
      </w:r>
      <w:r>
        <w:rPr>
          <w:color w:val="000000"/>
          <w:sz w:val="20"/>
          <w:szCs w:val="20"/>
        </w:rPr>
        <w:t xml:space="preserve"> </w:t>
      </w:r>
      <w:r>
        <w:rPr>
          <w:sz w:val="20"/>
          <w:szCs w:val="20"/>
        </w:rPr>
        <w:t>(подрядчиком,</w:t>
      </w:r>
      <w:r>
        <w:rPr>
          <w:color w:val="000000"/>
          <w:sz w:val="20"/>
          <w:szCs w:val="20"/>
        </w:rPr>
        <w:t xml:space="preserve"> исполнителем</w:t>
      </w:r>
      <w:r>
        <w:rPr>
          <w:sz w:val="20"/>
          <w:szCs w:val="20"/>
        </w:rPr>
        <w:t xml:space="preserve">) обязательств, предусмотренных контрактом (за исключением просрочки исполнения обязательств заказчиком, поставщиком (подрядчиком, </w:t>
      </w:r>
      <w:r>
        <w:rPr>
          <w:color w:val="000000"/>
          <w:sz w:val="20"/>
          <w:szCs w:val="20"/>
        </w:rPr>
        <w:t>исполнителем</w:t>
      </w:r>
      <w:r>
        <w:rPr>
          <w:sz w:val="20"/>
          <w:szCs w:val="20"/>
        </w:rPr>
        <w:t>)», утвержденных постановлением Правительства Российской Федерации от 30.08.2017 № 1042, и составляет 10% цены Контракта.</w:t>
      </w:r>
      <w:proofErr w:type="gramEnd"/>
    </w:p>
    <w:p w:rsidR="00E10B96" w:rsidRDefault="00866F11">
      <w:pPr>
        <w:numPr>
          <w:ilvl w:val="1"/>
          <w:numId w:val="7"/>
        </w:numPr>
        <w:tabs>
          <w:tab w:val="left" w:pos="993"/>
          <w:tab w:val="left" w:pos="1276"/>
        </w:tabs>
        <w:ind w:left="0" w:firstLine="567"/>
        <w:jc w:val="both"/>
        <w:rPr>
          <w:sz w:val="20"/>
          <w:szCs w:val="20"/>
        </w:rPr>
      </w:pPr>
      <w:r>
        <w:rPr>
          <w:sz w:val="20"/>
          <w:szCs w:val="20"/>
        </w:rPr>
        <w:t xml:space="preserve">За каждый факт неисполнения или ненадлежащего исполнения </w:t>
      </w:r>
      <w:r>
        <w:rPr>
          <w:color w:val="000000"/>
          <w:sz w:val="20"/>
          <w:szCs w:val="20"/>
        </w:rPr>
        <w:t>Исполнителем</w:t>
      </w:r>
      <w:r>
        <w:rPr>
          <w:sz w:val="20"/>
          <w:szCs w:val="20"/>
        </w:rPr>
        <w:t xml:space="preserve"> обязательства, предусмотренного Контрактом, которое не имеет стоимостного выражения, </w:t>
      </w:r>
      <w:r>
        <w:rPr>
          <w:color w:val="000000"/>
          <w:sz w:val="20"/>
          <w:szCs w:val="20"/>
        </w:rPr>
        <w:t>Исполнитель</w:t>
      </w:r>
      <w:r>
        <w:rPr>
          <w:sz w:val="20"/>
          <w:szCs w:val="20"/>
        </w:rPr>
        <w:t xml:space="preserve"> выплачивает Заказчику штраф в размере 1 000 рублей.</w:t>
      </w:r>
    </w:p>
    <w:p w:rsidR="00E10B96" w:rsidRDefault="00866F11">
      <w:pPr>
        <w:numPr>
          <w:ilvl w:val="1"/>
          <w:numId w:val="7"/>
        </w:numPr>
        <w:tabs>
          <w:tab w:val="left" w:pos="993"/>
          <w:tab w:val="left" w:pos="1276"/>
        </w:tabs>
        <w:ind w:left="0" w:firstLine="567"/>
        <w:jc w:val="both"/>
        <w:rPr>
          <w:sz w:val="20"/>
          <w:szCs w:val="20"/>
        </w:rPr>
      </w:pPr>
      <w:r>
        <w:rPr>
          <w:sz w:val="20"/>
          <w:szCs w:val="20"/>
        </w:rPr>
        <w:t xml:space="preserve">В случае просрочки исполнения </w:t>
      </w:r>
      <w:r>
        <w:rPr>
          <w:color w:val="000000"/>
          <w:sz w:val="20"/>
          <w:szCs w:val="20"/>
        </w:rPr>
        <w:t>Исполнителем</w:t>
      </w:r>
      <w:r>
        <w:rPr>
          <w:sz w:val="20"/>
          <w:szCs w:val="20"/>
        </w:rPr>
        <w:t xml:space="preserve"> обязательств по Контракту, (в том числе гарантийного обязательства), </w:t>
      </w:r>
      <w:r>
        <w:rPr>
          <w:color w:val="000000"/>
          <w:sz w:val="20"/>
          <w:szCs w:val="20"/>
        </w:rPr>
        <w:t>Исполнитель</w:t>
      </w:r>
      <w:r>
        <w:rPr>
          <w:sz w:val="20"/>
          <w:szCs w:val="20"/>
        </w:rPr>
        <w:t xml:space="preserve"> выплачивает Заказчику пени.</w:t>
      </w:r>
    </w:p>
    <w:p w:rsidR="00E10B96" w:rsidRDefault="00866F11">
      <w:pPr>
        <w:tabs>
          <w:tab w:val="left" w:pos="993"/>
          <w:tab w:val="left" w:pos="1276"/>
        </w:tabs>
        <w:ind w:firstLine="567"/>
        <w:jc w:val="both"/>
        <w:rPr>
          <w:color w:val="000000"/>
          <w:spacing w:val="-10"/>
        </w:rPr>
      </w:pPr>
      <w:proofErr w:type="gramStart"/>
      <w:r>
        <w:rPr>
          <w:bCs/>
          <w:sz w:val="20"/>
          <w:szCs w:val="20"/>
        </w:rPr>
        <w:t xml:space="preserve">Пени начисляются за каждый день просрочки исполнения </w:t>
      </w:r>
      <w:r>
        <w:rPr>
          <w:color w:val="000000"/>
          <w:sz w:val="20"/>
          <w:szCs w:val="20"/>
        </w:rPr>
        <w:t>Исполнителем</w:t>
      </w:r>
      <w:r>
        <w:rPr>
          <w:sz w:val="20"/>
          <w:szCs w:val="20"/>
        </w:rPr>
        <w:t xml:space="preserve"> </w:t>
      </w:r>
      <w:r>
        <w:rPr>
          <w:bCs/>
          <w:sz w:val="20"/>
          <w:szCs w:val="20"/>
        </w:rPr>
        <w:t xml:space="preserve">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color w:val="000000"/>
          <w:sz w:val="20"/>
          <w:szCs w:val="20"/>
        </w:rPr>
        <w:t>Исполнителем</w:t>
      </w:r>
      <w:r>
        <w:rPr>
          <w:bCs/>
          <w:sz w:val="20"/>
          <w:szCs w:val="20"/>
        </w:rPr>
        <w:t>, за исключением случаев, если законодательством Российской Федерации установлен иной порядок</w:t>
      </w:r>
      <w:proofErr w:type="gramEnd"/>
      <w:r>
        <w:rPr>
          <w:bCs/>
          <w:sz w:val="20"/>
          <w:szCs w:val="20"/>
        </w:rPr>
        <w:t xml:space="preserve"> начисления пени.</w:t>
      </w:r>
    </w:p>
    <w:p w:rsidR="00E10B96" w:rsidRDefault="00866F11">
      <w:pPr>
        <w:numPr>
          <w:ilvl w:val="1"/>
          <w:numId w:val="7"/>
        </w:numPr>
        <w:tabs>
          <w:tab w:val="left" w:pos="993"/>
          <w:tab w:val="left" w:pos="1276"/>
        </w:tabs>
        <w:ind w:left="0" w:firstLine="567"/>
        <w:jc w:val="both"/>
        <w:rPr>
          <w:sz w:val="20"/>
          <w:szCs w:val="20"/>
        </w:rPr>
      </w:pPr>
      <w:r>
        <w:rPr>
          <w:color w:val="000000"/>
          <w:spacing w:val="-10"/>
          <w:sz w:val="20"/>
          <w:szCs w:val="20"/>
        </w:rPr>
        <w:t xml:space="preserve">Общая сумма начисления штрафов за неисполнение или ненадлежащее исполнение </w:t>
      </w:r>
      <w:r>
        <w:rPr>
          <w:color w:val="000000"/>
          <w:sz w:val="20"/>
          <w:szCs w:val="20"/>
        </w:rPr>
        <w:t>Исполнителем</w:t>
      </w:r>
      <w:r>
        <w:rPr>
          <w:sz w:val="20"/>
          <w:szCs w:val="20"/>
        </w:rPr>
        <w:t xml:space="preserve"> </w:t>
      </w:r>
      <w:r>
        <w:rPr>
          <w:color w:val="000000"/>
          <w:spacing w:val="-10"/>
          <w:sz w:val="20"/>
          <w:szCs w:val="20"/>
        </w:rPr>
        <w:t>обязательств, предусмотренных Контрактом, не может превышать цену Контракта.</w:t>
      </w:r>
    </w:p>
    <w:p w:rsidR="00E10B96" w:rsidRDefault="00866F11">
      <w:pPr>
        <w:numPr>
          <w:ilvl w:val="1"/>
          <w:numId w:val="7"/>
        </w:numPr>
        <w:tabs>
          <w:tab w:val="left" w:pos="993"/>
          <w:tab w:val="left" w:pos="1276"/>
        </w:tabs>
        <w:ind w:left="0" w:firstLine="567"/>
        <w:jc w:val="both"/>
        <w:rPr>
          <w:sz w:val="20"/>
          <w:szCs w:val="20"/>
        </w:rPr>
      </w:pPr>
      <w:r>
        <w:rPr>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color w:val="000000"/>
          <w:sz w:val="20"/>
          <w:szCs w:val="20"/>
        </w:rPr>
        <w:t>Исполнитель</w:t>
      </w:r>
      <w:r>
        <w:rPr>
          <w:sz w:val="20"/>
          <w:szCs w:val="20"/>
        </w:rPr>
        <w:t xml:space="preserve"> вправе потребовать уплаты неустоек (штрафов, пеней).</w:t>
      </w:r>
    </w:p>
    <w:p w:rsidR="00E10B96" w:rsidRDefault="00866F11">
      <w:pPr>
        <w:tabs>
          <w:tab w:val="left" w:pos="993"/>
          <w:tab w:val="left" w:pos="1276"/>
        </w:tabs>
        <w:ind w:firstLine="567"/>
        <w:jc w:val="both"/>
        <w:rPr>
          <w:sz w:val="20"/>
          <w:szCs w:val="20"/>
        </w:rPr>
      </w:pPr>
      <w:r>
        <w:rPr>
          <w:sz w:val="20"/>
          <w:szCs w:val="20"/>
        </w:rPr>
        <w:t xml:space="preserve">В случае просрочки исполнения Заказчиком обязательств, предусмотренных Контрактом, Заказчик уплачивает </w:t>
      </w:r>
      <w:r>
        <w:rPr>
          <w:color w:val="000000"/>
          <w:sz w:val="20"/>
          <w:szCs w:val="20"/>
        </w:rPr>
        <w:t>Исполнителю</w:t>
      </w:r>
      <w:r>
        <w:rPr>
          <w:sz w:val="20"/>
          <w:szCs w:val="20"/>
        </w:rPr>
        <w:t xml:space="preserve">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10B96" w:rsidRDefault="00866F11">
      <w:pPr>
        <w:tabs>
          <w:tab w:val="left" w:pos="993"/>
          <w:tab w:val="left" w:pos="1276"/>
        </w:tabs>
        <w:ind w:firstLine="567"/>
        <w:jc w:val="both"/>
        <w:rPr>
          <w:color w:val="000000"/>
          <w:spacing w:val="-10"/>
        </w:rPr>
      </w:pPr>
      <w:r>
        <w:rPr>
          <w:sz w:val="20"/>
          <w:szCs w:val="20"/>
        </w:rPr>
        <w:t>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E10B96" w:rsidRDefault="00866F11">
      <w:pPr>
        <w:numPr>
          <w:ilvl w:val="1"/>
          <w:numId w:val="7"/>
        </w:numPr>
        <w:tabs>
          <w:tab w:val="left" w:pos="993"/>
          <w:tab w:val="left" w:pos="1276"/>
        </w:tabs>
        <w:ind w:left="0" w:firstLine="567"/>
        <w:jc w:val="both"/>
        <w:rPr>
          <w:sz w:val="20"/>
          <w:szCs w:val="20"/>
        </w:rPr>
      </w:pPr>
      <w:r>
        <w:rPr>
          <w:color w:val="000000"/>
          <w:spacing w:val="-10"/>
          <w:sz w:val="20"/>
          <w:szCs w:val="20"/>
        </w:rPr>
        <w:t xml:space="preserve">За каждый факт </w:t>
      </w:r>
      <w:r>
        <w:rPr>
          <w:sz w:val="20"/>
          <w:szCs w:val="20"/>
        </w:rPr>
        <w:t xml:space="preserve">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w:t>
      </w:r>
      <w:r>
        <w:rPr>
          <w:color w:val="000000"/>
          <w:sz w:val="20"/>
          <w:szCs w:val="20"/>
        </w:rPr>
        <w:t>Исполнителю</w:t>
      </w:r>
      <w:r>
        <w:rPr>
          <w:sz w:val="20"/>
          <w:szCs w:val="20"/>
        </w:rPr>
        <w:t xml:space="preserve"> штраф в размере 1 000 рублей.</w:t>
      </w:r>
    </w:p>
    <w:p w:rsidR="00E10B96" w:rsidRDefault="00866F11">
      <w:pPr>
        <w:numPr>
          <w:ilvl w:val="1"/>
          <w:numId w:val="7"/>
        </w:numPr>
        <w:tabs>
          <w:tab w:val="left" w:pos="993"/>
          <w:tab w:val="left" w:pos="1134"/>
        </w:tabs>
        <w:ind w:left="0" w:firstLine="567"/>
        <w:jc w:val="both"/>
        <w:rPr>
          <w:color w:val="000000"/>
          <w:spacing w:val="-10"/>
          <w:sz w:val="20"/>
          <w:szCs w:val="20"/>
        </w:rPr>
      </w:pPr>
      <w:r>
        <w:rPr>
          <w:color w:val="000000"/>
          <w:spacing w:val="-10"/>
          <w:sz w:val="20"/>
          <w:szCs w:val="20"/>
        </w:rPr>
        <w:t>Общая сумма начисления штрафов за ненадлежащее исполнение Заказчиком обязательств, предусмотренных Контрактом, не может превышать цену Контракта.</w:t>
      </w:r>
    </w:p>
    <w:p w:rsidR="00E10B96" w:rsidRDefault="00866F11">
      <w:pPr>
        <w:numPr>
          <w:ilvl w:val="1"/>
          <w:numId w:val="7"/>
        </w:numPr>
        <w:tabs>
          <w:tab w:val="left" w:pos="993"/>
          <w:tab w:val="left" w:pos="1134"/>
        </w:tabs>
        <w:ind w:left="0" w:firstLine="567"/>
        <w:jc w:val="both"/>
        <w:rPr>
          <w:sz w:val="20"/>
          <w:szCs w:val="20"/>
        </w:rPr>
      </w:pPr>
      <w:r>
        <w:rPr>
          <w:color w:val="000000"/>
          <w:spacing w:val="-10"/>
          <w:sz w:val="20"/>
          <w:szCs w:val="20"/>
        </w:rPr>
        <w:t xml:space="preserve">При предъявлении Заказчиком требования об уплате неустойки, уплата неустойки (пени, штрафа) за нарушение обязательств по Контракту производится </w:t>
      </w:r>
      <w:r>
        <w:rPr>
          <w:color w:val="000000"/>
          <w:sz w:val="20"/>
          <w:szCs w:val="20"/>
        </w:rPr>
        <w:t>Исполнителем</w:t>
      </w:r>
      <w:r>
        <w:rPr>
          <w:sz w:val="20"/>
          <w:szCs w:val="20"/>
        </w:rPr>
        <w:t xml:space="preserve"> </w:t>
      </w:r>
      <w:r>
        <w:rPr>
          <w:color w:val="000000"/>
          <w:spacing w:val="-10"/>
          <w:sz w:val="20"/>
          <w:szCs w:val="20"/>
        </w:rPr>
        <w:t>путем перечисления денежных средств на лицевой счет Заказчика.</w:t>
      </w:r>
    </w:p>
    <w:p w:rsidR="00E10B96" w:rsidRDefault="00866F11">
      <w:pPr>
        <w:numPr>
          <w:ilvl w:val="1"/>
          <w:numId w:val="7"/>
        </w:numPr>
        <w:tabs>
          <w:tab w:val="left" w:pos="993"/>
          <w:tab w:val="left" w:pos="1134"/>
        </w:tabs>
        <w:ind w:left="0" w:firstLine="567"/>
        <w:jc w:val="both"/>
        <w:rPr>
          <w:sz w:val="20"/>
          <w:szCs w:val="20"/>
        </w:rPr>
      </w:pPr>
      <w:r>
        <w:rPr>
          <w:color w:val="000000"/>
          <w:spacing w:val="-10"/>
          <w:sz w:val="20"/>
          <w:szCs w:val="20"/>
        </w:rPr>
        <w:t xml:space="preserve">В случае неисполнения или ненадлежащего исполнения </w:t>
      </w:r>
      <w:r>
        <w:rPr>
          <w:color w:val="000000"/>
          <w:sz w:val="20"/>
          <w:szCs w:val="20"/>
        </w:rPr>
        <w:t>Исполнителем</w:t>
      </w:r>
      <w:r>
        <w:rPr>
          <w:sz w:val="20"/>
          <w:szCs w:val="20"/>
        </w:rPr>
        <w:t xml:space="preserve"> </w:t>
      </w:r>
      <w:r>
        <w:rPr>
          <w:color w:val="000000"/>
          <w:spacing w:val="-10"/>
          <w:sz w:val="20"/>
          <w:szCs w:val="20"/>
        </w:rPr>
        <w:t xml:space="preserve">обязательств, предусмотренных Контрактом, а также при невыполнении требования Заказчика об уплате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оказания услуг. </w:t>
      </w:r>
    </w:p>
    <w:p w:rsidR="00E10B96" w:rsidRDefault="00866F11">
      <w:pPr>
        <w:numPr>
          <w:ilvl w:val="1"/>
          <w:numId w:val="7"/>
        </w:numPr>
        <w:tabs>
          <w:tab w:val="left" w:pos="993"/>
          <w:tab w:val="left" w:pos="1134"/>
        </w:tabs>
        <w:ind w:left="0" w:firstLine="567"/>
        <w:jc w:val="both"/>
        <w:rPr>
          <w:sz w:val="20"/>
          <w:szCs w:val="20"/>
        </w:rPr>
      </w:pPr>
      <w:r>
        <w:rPr>
          <w:color w:val="000000"/>
          <w:spacing w:val="-10"/>
          <w:sz w:val="20"/>
          <w:szCs w:val="20"/>
        </w:rPr>
        <w:t xml:space="preserve">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Pr>
          <w:color w:val="000000"/>
          <w:sz w:val="20"/>
          <w:szCs w:val="20"/>
        </w:rPr>
        <w:t>Исполнителя</w:t>
      </w:r>
      <w:r>
        <w:rPr>
          <w:sz w:val="20"/>
          <w:szCs w:val="20"/>
        </w:rPr>
        <w:t xml:space="preserve"> </w:t>
      </w:r>
      <w:r>
        <w:rPr>
          <w:color w:val="000000"/>
          <w:spacing w:val="-10"/>
          <w:sz w:val="20"/>
          <w:szCs w:val="20"/>
        </w:rPr>
        <w:t>от исполнения обязательств в натуре.</w:t>
      </w:r>
    </w:p>
    <w:p w:rsidR="00E10B96" w:rsidRDefault="00866F11">
      <w:pPr>
        <w:numPr>
          <w:ilvl w:val="1"/>
          <w:numId w:val="7"/>
        </w:numPr>
        <w:tabs>
          <w:tab w:val="left" w:pos="993"/>
          <w:tab w:val="left" w:pos="1134"/>
        </w:tabs>
        <w:ind w:left="0" w:firstLine="567"/>
        <w:jc w:val="both"/>
        <w:rPr>
          <w:sz w:val="20"/>
          <w:szCs w:val="20"/>
        </w:rPr>
      </w:pPr>
      <w:r>
        <w:rPr>
          <w:sz w:val="20"/>
          <w:szCs w:val="20"/>
        </w:rPr>
        <w:t>Указанные в настоящем разделе Контракта неустойка (пени, штраф) взимаются за каждое нарушение в отдельности.</w:t>
      </w:r>
    </w:p>
    <w:p w:rsidR="00E10B96" w:rsidRDefault="00866F11">
      <w:pPr>
        <w:numPr>
          <w:ilvl w:val="1"/>
          <w:numId w:val="7"/>
        </w:numPr>
        <w:tabs>
          <w:tab w:val="left" w:pos="993"/>
          <w:tab w:val="left" w:pos="1134"/>
        </w:tabs>
        <w:ind w:left="0" w:firstLine="567"/>
        <w:jc w:val="both"/>
        <w:rPr>
          <w:sz w:val="20"/>
          <w:szCs w:val="20"/>
        </w:rPr>
      </w:pPr>
      <w:r>
        <w:rPr>
          <w:sz w:val="20"/>
          <w:szCs w:val="20"/>
        </w:rPr>
        <w:t>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E10B96" w:rsidRDefault="00866F11">
      <w:pPr>
        <w:numPr>
          <w:ilvl w:val="1"/>
          <w:numId w:val="7"/>
        </w:numPr>
        <w:tabs>
          <w:tab w:val="left" w:pos="993"/>
          <w:tab w:val="left" w:pos="1134"/>
        </w:tabs>
        <w:ind w:left="0" w:firstLine="567"/>
        <w:jc w:val="both"/>
        <w:rPr>
          <w:sz w:val="20"/>
          <w:szCs w:val="20"/>
        </w:rPr>
      </w:pPr>
      <w:r>
        <w:rPr>
          <w:sz w:val="20"/>
          <w:szCs w:val="20"/>
        </w:rPr>
        <w:t xml:space="preserve">Заказчик по своему усмотрению может взыскать убытки, понесенные от ненадлежащего исполнения </w:t>
      </w:r>
      <w:r>
        <w:rPr>
          <w:color w:val="000000"/>
          <w:sz w:val="20"/>
          <w:szCs w:val="20"/>
        </w:rPr>
        <w:t>Исполнителем</w:t>
      </w:r>
      <w:r>
        <w:rPr>
          <w:sz w:val="20"/>
          <w:szCs w:val="20"/>
        </w:rPr>
        <w:t xml:space="preserve"> обязательств по Контракту, в полной мере сверх неустойки.</w:t>
      </w:r>
    </w:p>
    <w:p w:rsidR="00E10B96" w:rsidRDefault="00E10B96">
      <w:pPr>
        <w:jc w:val="both"/>
        <w:rPr>
          <w:sz w:val="20"/>
          <w:szCs w:val="20"/>
        </w:rPr>
      </w:pPr>
    </w:p>
    <w:p w:rsidR="00E10B96" w:rsidRDefault="00866F11">
      <w:pPr>
        <w:numPr>
          <w:ilvl w:val="0"/>
          <w:numId w:val="4"/>
        </w:numPr>
        <w:shd w:val="clear" w:color="auto" w:fill="FFFFFF"/>
        <w:jc w:val="center"/>
        <w:rPr>
          <w:b/>
          <w:sz w:val="20"/>
          <w:szCs w:val="20"/>
        </w:rPr>
      </w:pPr>
      <w:r>
        <w:rPr>
          <w:b/>
          <w:sz w:val="20"/>
          <w:szCs w:val="20"/>
        </w:rPr>
        <w:t>ПОРЯДОК  ИЗМЕНЕНИЯ И РАСТОРЖЕНИЯ КОНТРАКТА</w:t>
      </w:r>
    </w:p>
    <w:p w:rsidR="00E10B96" w:rsidRDefault="00866F11">
      <w:pPr>
        <w:widowControl w:val="0"/>
        <w:numPr>
          <w:ilvl w:val="1"/>
          <w:numId w:val="4"/>
        </w:numPr>
        <w:shd w:val="clear" w:color="auto" w:fill="FFFFFF"/>
        <w:tabs>
          <w:tab w:val="left" w:pos="720"/>
          <w:tab w:val="left" w:pos="851"/>
          <w:tab w:val="left" w:pos="993"/>
        </w:tabs>
        <w:autoSpaceDE w:val="0"/>
        <w:ind w:left="0" w:right="75" w:firstLine="567"/>
        <w:jc w:val="both"/>
        <w:rPr>
          <w:sz w:val="20"/>
          <w:szCs w:val="20"/>
        </w:rPr>
      </w:pPr>
      <w:r>
        <w:rPr>
          <w:sz w:val="20"/>
          <w:szCs w:val="20"/>
        </w:rPr>
        <w:t xml:space="preserve">В случае расторжения </w:t>
      </w:r>
      <w:r w:rsidR="00027EE7">
        <w:rPr>
          <w:sz w:val="20"/>
          <w:szCs w:val="20"/>
        </w:rPr>
        <w:t>К</w:t>
      </w:r>
      <w:r>
        <w:rPr>
          <w:sz w:val="20"/>
          <w:szCs w:val="20"/>
        </w:rPr>
        <w:t xml:space="preserve">онтракта, возмещение расходов, понесенных Сторонами в </w:t>
      </w:r>
      <w:r w:rsidR="00AF783B">
        <w:rPr>
          <w:sz w:val="20"/>
          <w:szCs w:val="20"/>
        </w:rPr>
        <w:t>п</w:t>
      </w:r>
      <w:r>
        <w:rPr>
          <w:sz w:val="20"/>
          <w:szCs w:val="20"/>
        </w:rPr>
        <w:t>ределах фактически оказанных услуг, осуществляется в соответствии с требованиями гражданского законодательства и условиями Контракта.</w:t>
      </w:r>
    </w:p>
    <w:p w:rsidR="00E10B96" w:rsidRDefault="00866F11">
      <w:pPr>
        <w:widowControl w:val="0"/>
        <w:shd w:val="clear" w:color="auto" w:fill="FFFFFF"/>
        <w:tabs>
          <w:tab w:val="left" w:pos="720"/>
          <w:tab w:val="left" w:pos="851"/>
        </w:tabs>
        <w:autoSpaceDE w:val="0"/>
        <w:spacing w:line="274" w:lineRule="exact"/>
        <w:ind w:right="75" w:firstLine="567"/>
        <w:jc w:val="both"/>
        <w:rPr>
          <w:color w:val="000000"/>
          <w:spacing w:val="-1"/>
        </w:rPr>
      </w:pPr>
      <w:r>
        <w:rPr>
          <w:color w:val="000000"/>
          <w:spacing w:val="-1"/>
          <w:sz w:val="20"/>
          <w:szCs w:val="20"/>
        </w:rPr>
        <w:t xml:space="preserve">8.2. </w:t>
      </w:r>
      <w:r>
        <w:rPr>
          <w:sz w:val="20"/>
          <w:szCs w:val="20"/>
        </w:rPr>
        <w:t xml:space="preserve">Расторжение Контракта допускается по соглашению Сторон, по решению суда, в случае одностороннего </w:t>
      </w:r>
      <w:r>
        <w:rPr>
          <w:sz w:val="20"/>
          <w:szCs w:val="20"/>
        </w:rPr>
        <w:lastRenderedPageBreak/>
        <w:t>отказа Стороны Контракта от исполнения Контракта в соответствии с гражданским законодательством.</w:t>
      </w:r>
    </w:p>
    <w:p w:rsidR="00E10B96" w:rsidRDefault="00866F11">
      <w:pPr>
        <w:autoSpaceDE w:val="0"/>
        <w:ind w:firstLine="567"/>
        <w:jc w:val="both"/>
        <w:rPr>
          <w:color w:val="000000"/>
          <w:spacing w:val="-1"/>
        </w:rPr>
      </w:pPr>
      <w:r>
        <w:rPr>
          <w:color w:val="000000"/>
          <w:spacing w:val="-1"/>
          <w:sz w:val="20"/>
          <w:szCs w:val="20"/>
        </w:rPr>
        <w:t xml:space="preserve">8.3. Заказчик вправе в одностороннем порядке отказаться от исполнения Контракта в соответствии с пунктом 2 статьи 407 ГК РФ и статьи 450.1. ГК РФ и потребовать </w:t>
      </w:r>
      <w:proofErr w:type="gramStart"/>
      <w:r>
        <w:rPr>
          <w:color w:val="000000"/>
          <w:spacing w:val="-1"/>
          <w:sz w:val="20"/>
          <w:szCs w:val="20"/>
        </w:rPr>
        <w:t>возмещения</w:t>
      </w:r>
      <w:proofErr w:type="gramEnd"/>
      <w:r>
        <w:rPr>
          <w:color w:val="000000"/>
          <w:spacing w:val="-1"/>
          <w:sz w:val="20"/>
          <w:szCs w:val="20"/>
        </w:rPr>
        <w:t xml:space="preserve"> фактически понесенного документально подтвержденного ущерба в случае следующих существенных нарушений Исполнителем  условий Контракта:</w:t>
      </w:r>
    </w:p>
    <w:p w:rsidR="00E10B96" w:rsidRDefault="00866F11">
      <w:pPr>
        <w:widowControl w:val="0"/>
        <w:shd w:val="clear" w:color="auto" w:fill="FFFFFF"/>
        <w:tabs>
          <w:tab w:val="left" w:pos="720"/>
          <w:tab w:val="left" w:pos="900"/>
          <w:tab w:val="left" w:pos="1440"/>
          <w:tab w:val="left" w:pos="1903"/>
        </w:tabs>
        <w:autoSpaceDE w:val="0"/>
        <w:spacing w:line="274" w:lineRule="exact"/>
        <w:ind w:right="75" w:firstLine="567"/>
        <w:jc w:val="both"/>
        <w:rPr>
          <w:color w:val="000000"/>
          <w:spacing w:val="-1"/>
        </w:rPr>
      </w:pPr>
      <w:r>
        <w:rPr>
          <w:color w:val="000000"/>
          <w:spacing w:val="-1"/>
          <w:sz w:val="20"/>
          <w:szCs w:val="20"/>
        </w:rPr>
        <w:t xml:space="preserve">- в случае нарушения Исполнителем сроков оказания услуг более чем на 10 дней; </w:t>
      </w:r>
    </w:p>
    <w:p w:rsidR="00E10B96" w:rsidRDefault="00866F11">
      <w:pPr>
        <w:widowControl w:val="0"/>
        <w:shd w:val="clear" w:color="auto" w:fill="FFFFFF"/>
        <w:tabs>
          <w:tab w:val="left" w:pos="720"/>
          <w:tab w:val="left" w:pos="900"/>
          <w:tab w:val="left" w:pos="1440"/>
          <w:tab w:val="left" w:pos="1903"/>
        </w:tabs>
        <w:autoSpaceDE w:val="0"/>
        <w:spacing w:line="274" w:lineRule="exact"/>
        <w:ind w:right="75" w:firstLine="567"/>
        <w:jc w:val="both"/>
        <w:rPr>
          <w:color w:val="000000"/>
          <w:spacing w:val="-1"/>
        </w:rPr>
      </w:pPr>
      <w:r>
        <w:rPr>
          <w:color w:val="000000"/>
          <w:spacing w:val="-1"/>
          <w:sz w:val="20"/>
          <w:szCs w:val="20"/>
        </w:rPr>
        <w:t>-</w:t>
      </w:r>
      <w:r>
        <w:rPr>
          <w:color w:val="000000"/>
          <w:spacing w:val="-1"/>
          <w:sz w:val="20"/>
          <w:szCs w:val="20"/>
        </w:rPr>
        <w:tab/>
        <w:t>в случае  неоднократного, то есть более двух раз, нарушения сроков оказания услуг;</w:t>
      </w:r>
    </w:p>
    <w:p w:rsidR="00E10B96" w:rsidRDefault="00866F11">
      <w:pPr>
        <w:widowControl w:val="0"/>
        <w:shd w:val="clear" w:color="auto" w:fill="FFFFFF"/>
        <w:tabs>
          <w:tab w:val="left" w:pos="720"/>
          <w:tab w:val="left" w:pos="900"/>
          <w:tab w:val="left" w:pos="1440"/>
          <w:tab w:val="left" w:pos="1903"/>
        </w:tabs>
        <w:autoSpaceDE w:val="0"/>
        <w:spacing w:line="274" w:lineRule="exact"/>
        <w:ind w:right="75" w:firstLine="567"/>
        <w:jc w:val="both"/>
        <w:rPr>
          <w:color w:val="000000"/>
          <w:spacing w:val="-1"/>
        </w:rPr>
      </w:pPr>
      <w:r>
        <w:rPr>
          <w:color w:val="000000"/>
          <w:spacing w:val="-1"/>
          <w:sz w:val="20"/>
          <w:szCs w:val="20"/>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E10B96" w:rsidRDefault="00866F11">
      <w:pPr>
        <w:widowControl w:val="0"/>
        <w:shd w:val="clear" w:color="auto" w:fill="FFFFFF"/>
        <w:tabs>
          <w:tab w:val="left" w:pos="720"/>
          <w:tab w:val="left" w:pos="900"/>
          <w:tab w:val="left" w:pos="1440"/>
          <w:tab w:val="left" w:pos="1903"/>
        </w:tabs>
        <w:autoSpaceDE w:val="0"/>
        <w:spacing w:line="274" w:lineRule="exact"/>
        <w:ind w:right="75" w:firstLine="567"/>
        <w:jc w:val="both"/>
        <w:rPr>
          <w:color w:val="000000"/>
          <w:spacing w:val="-1"/>
        </w:rPr>
      </w:pPr>
      <w:r>
        <w:rPr>
          <w:color w:val="000000"/>
          <w:spacing w:val="-1"/>
          <w:sz w:val="20"/>
          <w:szCs w:val="20"/>
        </w:rPr>
        <w:t xml:space="preserve">- в случае </w:t>
      </w:r>
      <w:proofErr w:type="gramStart"/>
      <w:r>
        <w:rPr>
          <w:color w:val="000000"/>
          <w:spacing w:val="-1"/>
          <w:sz w:val="20"/>
          <w:szCs w:val="20"/>
        </w:rPr>
        <w:t>установления факта проведения ликвидации Исполнителя</w:t>
      </w:r>
      <w:proofErr w:type="gramEnd"/>
      <w:r>
        <w:rPr>
          <w:color w:val="000000"/>
          <w:spacing w:val="-1"/>
          <w:sz w:val="20"/>
          <w:szCs w:val="20"/>
        </w:rPr>
        <w:t xml:space="preserve"> или проведения в отношении него процедуры банкротства;</w:t>
      </w:r>
    </w:p>
    <w:p w:rsidR="00E10B96" w:rsidRDefault="00866F11">
      <w:pPr>
        <w:widowControl w:val="0"/>
        <w:shd w:val="clear" w:color="auto" w:fill="FFFFFF"/>
        <w:tabs>
          <w:tab w:val="left" w:pos="720"/>
          <w:tab w:val="left" w:pos="900"/>
          <w:tab w:val="left" w:pos="1440"/>
          <w:tab w:val="left" w:pos="1903"/>
        </w:tabs>
        <w:autoSpaceDE w:val="0"/>
        <w:spacing w:line="274" w:lineRule="exact"/>
        <w:ind w:right="75" w:firstLine="567"/>
        <w:jc w:val="both"/>
        <w:rPr>
          <w:color w:val="000000"/>
          <w:spacing w:val="-1"/>
        </w:rPr>
      </w:pPr>
      <w:r>
        <w:rPr>
          <w:color w:val="000000"/>
          <w:spacing w:val="-1"/>
          <w:sz w:val="20"/>
          <w:szCs w:val="20"/>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E10B96" w:rsidRDefault="00866F11">
      <w:pPr>
        <w:shd w:val="clear" w:color="auto" w:fill="FFFFFF"/>
        <w:tabs>
          <w:tab w:val="left" w:pos="0"/>
          <w:tab w:val="left" w:pos="709"/>
        </w:tabs>
        <w:spacing w:line="274" w:lineRule="exact"/>
        <w:ind w:right="75" w:firstLine="567"/>
        <w:jc w:val="both"/>
        <w:rPr>
          <w:color w:val="000000"/>
          <w:spacing w:val="-1"/>
        </w:rPr>
      </w:pPr>
      <w:r>
        <w:rPr>
          <w:color w:val="000000"/>
          <w:spacing w:val="-1"/>
          <w:sz w:val="20"/>
          <w:szCs w:val="20"/>
        </w:rPr>
        <w:t>8.4. Заказчик, принявший решение отказаться в одностороннем порядке отказаться от исполнения Контракта руководствуется требованиями действующего законодательства.</w:t>
      </w:r>
    </w:p>
    <w:p w:rsidR="00E10B96" w:rsidRDefault="00866F11">
      <w:pPr>
        <w:shd w:val="clear" w:color="auto" w:fill="FFFFFF"/>
        <w:tabs>
          <w:tab w:val="left" w:pos="0"/>
          <w:tab w:val="left" w:pos="709"/>
          <w:tab w:val="left" w:pos="993"/>
        </w:tabs>
        <w:spacing w:line="274" w:lineRule="exact"/>
        <w:ind w:right="75" w:firstLine="567"/>
        <w:jc w:val="both"/>
        <w:rPr>
          <w:bCs/>
          <w:iCs/>
          <w:color w:val="000000"/>
          <w:spacing w:val="-1"/>
        </w:rPr>
      </w:pPr>
      <w:r>
        <w:rPr>
          <w:color w:val="000000"/>
          <w:spacing w:val="-1"/>
          <w:sz w:val="20"/>
          <w:szCs w:val="20"/>
        </w:rPr>
        <w:t>8.5.</w:t>
      </w:r>
      <w:r>
        <w:rPr>
          <w:color w:val="000000"/>
          <w:spacing w:val="-1"/>
          <w:sz w:val="20"/>
          <w:szCs w:val="20"/>
        </w:rPr>
        <w:tab/>
      </w:r>
      <w:proofErr w:type="gramStart"/>
      <w:r>
        <w:rPr>
          <w:sz w:val="20"/>
          <w:szCs w:val="20"/>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Pr>
          <w:rFonts w:eastAsia="Calibri"/>
          <w:sz w:val="20"/>
          <w:szCs w:val="20"/>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roofErr w:type="gramEnd"/>
    </w:p>
    <w:p w:rsidR="00E10B96" w:rsidRDefault="00866F11">
      <w:pPr>
        <w:tabs>
          <w:tab w:val="left" w:pos="993"/>
        </w:tabs>
        <w:autoSpaceDE w:val="0"/>
        <w:ind w:firstLine="567"/>
        <w:jc w:val="both"/>
        <w:rPr>
          <w:bCs/>
          <w:iCs/>
          <w:color w:val="000000"/>
          <w:spacing w:val="-1"/>
        </w:rPr>
      </w:pPr>
      <w:r>
        <w:rPr>
          <w:bCs/>
          <w:iCs/>
          <w:color w:val="000000"/>
          <w:spacing w:val="-1"/>
          <w:sz w:val="20"/>
          <w:szCs w:val="20"/>
        </w:rPr>
        <w:t>8.6. В случае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предоставлении субсидии, Стороны вправе изменить размер и (или) срок оплаты и (или) объем товаров, работ, услуг.</w:t>
      </w:r>
    </w:p>
    <w:p w:rsidR="00E10B96" w:rsidRDefault="00E10B96">
      <w:pPr>
        <w:tabs>
          <w:tab w:val="left" w:pos="993"/>
        </w:tabs>
        <w:autoSpaceDE w:val="0"/>
        <w:jc w:val="both"/>
        <w:rPr>
          <w:bCs/>
          <w:iCs/>
          <w:color w:val="000000"/>
          <w:spacing w:val="-1"/>
          <w:sz w:val="20"/>
          <w:szCs w:val="20"/>
        </w:rPr>
      </w:pPr>
    </w:p>
    <w:p w:rsidR="00E10B96" w:rsidRDefault="00866F11">
      <w:pPr>
        <w:numPr>
          <w:ilvl w:val="0"/>
          <w:numId w:val="4"/>
        </w:numPr>
        <w:tabs>
          <w:tab w:val="left" w:pos="426"/>
          <w:tab w:val="left" w:pos="720"/>
          <w:tab w:val="left" w:pos="900"/>
          <w:tab w:val="left" w:pos="2127"/>
          <w:tab w:val="left" w:pos="2694"/>
        </w:tabs>
        <w:jc w:val="center"/>
        <w:rPr>
          <w:b/>
          <w:sz w:val="20"/>
          <w:szCs w:val="20"/>
        </w:rPr>
      </w:pPr>
      <w:r>
        <w:rPr>
          <w:b/>
          <w:sz w:val="20"/>
          <w:szCs w:val="20"/>
        </w:rPr>
        <w:t>ПОРЯДОК РАССМОТРЕНИЯ СПОРОВ</w:t>
      </w:r>
    </w:p>
    <w:p w:rsidR="00E10B96" w:rsidRDefault="00866F11">
      <w:pPr>
        <w:tabs>
          <w:tab w:val="left" w:pos="-27"/>
          <w:tab w:val="left" w:pos="426"/>
          <w:tab w:val="left" w:pos="540"/>
          <w:tab w:val="left" w:pos="720"/>
          <w:tab w:val="left" w:pos="900"/>
          <w:tab w:val="left" w:pos="993"/>
        </w:tabs>
        <w:ind w:firstLine="567"/>
        <w:jc w:val="both"/>
        <w:rPr>
          <w:sz w:val="20"/>
          <w:szCs w:val="20"/>
        </w:rPr>
      </w:pPr>
      <w:r>
        <w:rPr>
          <w:sz w:val="20"/>
          <w:szCs w:val="20"/>
        </w:rPr>
        <w:t>9.1.</w:t>
      </w:r>
      <w:r>
        <w:rPr>
          <w:sz w:val="20"/>
          <w:szCs w:val="20"/>
        </w:rPr>
        <w:tab/>
      </w:r>
      <w:r>
        <w:rPr>
          <w:color w:val="000000"/>
          <w:spacing w:val="-1"/>
          <w:sz w:val="20"/>
          <w:szCs w:val="20"/>
        </w:rPr>
        <w:t xml:space="preserve">Стороны принимают все меры к тому, чтобы любые спорные вопросы, разногласия либо </w:t>
      </w:r>
      <w:r>
        <w:rPr>
          <w:color w:val="000000"/>
          <w:sz w:val="20"/>
          <w:szCs w:val="20"/>
        </w:rPr>
        <w:t xml:space="preserve">претензии, касающиеся исполнения Контракта, были урегулированы путем </w:t>
      </w:r>
      <w:r>
        <w:rPr>
          <w:color w:val="000000"/>
          <w:spacing w:val="-4"/>
          <w:sz w:val="20"/>
          <w:szCs w:val="20"/>
        </w:rPr>
        <w:t>переговоров.</w:t>
      </w:r>
    </w:p>
    <w:p w:rsidR="00E10B96" w:rsidRDefault="00866F11">
      <w:pPr>
        <w:tabs>
          <w:tab w:val="left" w:pos="426"/>
          <w:tab w:val="left" w:pos="540"/>
          <w:tab w:val="left" w:pos="993"/>
        </w:tabs>
        <w:ind w:firstLine="567"/>
        <w:jc w:val="both"/>
        <w:rPr>
          <w:b/>
        </w:rPr>
      </w:pPr>
      <w:r>
        <w:rPr>
          <w:sz w:val="20"/>
          <w:szCs w:val="20"/>
        </w:rPr>
        <w:t>9.2.</w:t>
      </w:r>
      <w:r>
        <w:rPr>
          <w:sz w:val="20"/>
          <w:szCs w:val="20"/>
        </w:rPr>
        <w:tab/>
      </w:r>
      <w:r>
        <w:rPr>
          <w:color w:val="000000"/>
          <w:spacing w:val="4"/>
          <w:sz w:val="20"/>
          <w:szCs w:val="20"/>
        </w:rPr>
        <w:t xml:space="preserve">В случае невозможности разрешения разногласий путем переговоров они подлежат </w:t>
      </w:r>
      <w:r>
        <w:rPr>
          <w:color w:val="000000"/>
          <w:spacing w:val="-1"/>
          <w:sz w:val="20"/>
          <w:szCs w:val="20"/>
        </w:rPr>
        <w:t>рассмотрению в Арбитражном суде города Санкт-Петербурга и Ленинградской области.</w:t>
      </w:r>
    </w:p>
    <w:p w:rsidR="00AF783B" w:rsidRDefault="00AF783B">
      <w:pPr>
        <w:jc w:val="center"/>
        <w:rPr>
          <w:b/>
          <w:sz w:val="20"/>
          <w:szCs w:val="20"/>
        </w:rPr>
      </w:pPr>
    </w:p>
    <w:p w:rsidR="00E10B96" w:rsidRDefault="00866F11">
      <w:pPr>
        <w:jc w:val="center"/>
        <w:rPr>
          <w:b/>
        </w:rPr>
      </w:pPr>
      <w:r>
        <w:rPr>
          <w:b/>
          <w:sz w:val="20"/>
          <w:szCs w:val="20"/>
        </w:rPr>
        <w:t>10. ФОРС-МАЖОР</w:t>
      </w:r>
    </w:p>
    <w:p w:rsidR="00E10B96" w:rsidRDefault="00866F11">
      <w:pPr>
        <w:tabs>
          <w:tab w:val="left" w:pos="1134"/>
        </w:tabs>
        <w:ind w:firstLine="567"/>
        <w:jc w:val="both"/>
        <w:rPr>
          <w:color w:val="000000"/>
        </w:rPr>
      </w:pPr>
      <w:r>
        <w:rPr>
          <w:color w:val="000000"/>
          <w:sz w:val="20"/>
          <w:szCs w:val="20"/>
        </w:rPr>
        <w:t>10.1.</w:t>
      </w:r>
      <w:r>
        <w:rPr>
          <w:color w:val="000000"/>
          <w:sz w:val="20"/>
          <w:szCs w:val="20"/>
        </w:rPr>
        <w:tab/>
      </w:r>
      <w:proofErr w:type="gramStart"/>
      <w:r>
        <w:rPr>
          <w:color w:val="000000"/>
          <w:sz w:val="20"/>
          <w:szCs w:val="20"/>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подтвержденных компетентным органом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w:t>
      </w:r>
      <w:proofErr w:type="gramEnd"/>
      <w:r>
        <w:rPr>
          <w:color w:val="000000"/>
          <w:sz w:val="20"/>
          <w:szCs w:val="20"/>
        </w:rPr>
        <w:t xml:space="preserve">, а </w:t>
      </w:r>
      <w:proofErr w:type="gramStart"/>
      <w:r>
        <w:rPr>
          <w:color w:val="000000"/>
          <w:sz w:val="20"/>
          <w:szCs w:val="20"/>
        </w:rPr>
        <w:t>также</w:t>
      </w:r>
      <w:proofErr w:type="gramEnd"/>
      <w:r>
        <w:rPr>
          <w:color w:val="000000"/>
          <w:sz w:val="20"/>
          <w:szCs w:val="20"/>
        </w:rPr>
        <w:t xml:space="preserve"> которые Стороны были не в состоянии предвидеть и предотвратить.</w:t>
      </w:r>
    </w:p>
    <w:p w:rsidR="00E10B96" w:rsidRDefault="00866F11">
      <w:pPr>
        <w:tabs>
          <w:tab w:val="left" w:pos="1134"/>
        </w:tabs>
        <w:ind w:firstLine="567"/>
        <w:jc w:val="both"/>
        <w:rPr>
          <w:color w:val="000000"/>
        </w:rPr>
      </w:pPr>
      <w:r>
        <w:rPr>
          <w:color w:val="000000"/>
          <w:sz w:val="20"/>
          <w:szCs w:val="20"/>
        </w:rPr>
        <w:t>10.2.</w:t>
      </w:r>
      <w:r>
        <w:rPr>
          <w:color w:val="000000"/>
          <w:sz w:val="20"/>
          <w:szCs w:val="20"/>
        </w:rPr>
        <w:tab/>
        <w:t xml:space="preserve">При наступлении таких обстоятельств срок исполнения обязательств по Контракту отодвигается соразмерно времени действия данных обстоятельств, </w:t>
      </w:r>
      <w:proofErr w:type="gramStart"/>
      <w:r>
        <w:rPr>
          <w:color w:val="000000"/>
          <w:sz w:val="20"/>
          <w:szCs w:val="20"/>
        </w:rPr>
        <w:t>постольку</w:t>
      </w:r>
      <w:proofErr w:type="gramEnd"/>
      <w:r>
        <w:rPr>
          <w:color w:val="000000"/>
          <w:sz w:val="20"/>
          <w:szCs w:val="20"/>
        </w:rPr>
        <w:t xml:space="preserve"> поскольку эти обстоятельства значительно влияют на исполнение Контракта в срок.</w:t>
      </w:r>
    </w:p>
    <w:p w:rsidR="00E10B96" w:rsidRDefault="00866F11">
      <w:pPr>
        <w:tabs>
          <w:tab w:val="left" w:pos="1134"/>
        </w:tabs>
        <w:ind w:firstLine="567"/>
        <w:jc w:val="both"/>
        <w:rPr>
          <w:color w:val="000000"/>
        </w:rPr>
      </w:pPr>
      <w:r>
        <w:rPr>
          <w:color w:val="000000"/>
          <w:sz w:val="20"/>
          <w:szCs w:val="20"/>
        </w:rPr>
        <w:t>10.3.</w:t>
      </w:r>
      <w:r>
        <w:rPr>
          <w:color w:val="000000"/>
          <w:sz w:val="20"/>
          <w:szCs w:val="20"/>
        </w:rPr>
        <w:tab/>
      </w:r>
      <w:proofErr w:type="gramStart"/>
      <w:r>
        <w:rPr>
          <w:color w:val="000000"/>
          <w:sz w:val="20"/>
          <w:szCs w:val="20"/>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E10B96" w:rsidRDefault="00866F11">
      <w:pPr>
        <w:tabs>
          <w:tab w:val="left" w:pos="1134"/>
        </w:tabs>
        <w:ind w:firstLine="567"/>
        <w:jc w:val="both"/>
        <w:rPr>
          <w:color w:val="000000"/>
          <w:spacing w:val="-1"/>
        </w:rPr>
      </w:pPr>
      <w:r>
        <w:rPr>
          <w:color w:val="000000"/>
          <w:sz w:val="20"/>
          <w:szCs w:val="20"/>
        </w:rPr>
        <w:t>10.4.</w:t>
      </w:r>
      <w:r>
        <w:rPr>
          <w:color w:val="000000"/>
          <w:sz w:val="20"/>
          <w:szCs w:val="20"/>
        </w:rPr>
        <w:tab/>
        <w:t xml:space="preserve">Если обстоятельства, указанные в п.10.1. Контракта, будут длиться более двух календарных месяцев </w:t>
      </w:r>
      <w:proofErr w:type="gramStart"/>
      <w:r>
        <w:rPr>
          <w:color w:val="000000"/>
          <w:sz w:val="20"/>
          <w:szCs w:val="20"/>
        </w:rPr>
        <w:t>с даты</w:t>
      </w:r>
      <w:proofErr w:type="gramEnd"/>
      <w:r>
        <w:rPr>
          <w:color w:val="000000"/>
          <w:sz w:val="20"/>
          <w:szCs w:val="20"/>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E10B96" w:rsidRDefault="00E10B96">
      <w:pPr>
        <w:tabs>
          <w:tab w:val="left" w:pos="426"/>
          <w:tab w:val="left" w:pos="540"/>
          <w:tab w:val="left" w:pos="993"/>
        </w:tabs>
        <w:jc w:val="both"/>
        <w:rPr>
          <w:color w:val="000000"/>
          <w:spacing w:val="-1"/>
          <w:sz w:val="20"/>
          <w:szCs w:val="20"/>
        </w:rPr>
      </w:pPr>
    </w:p>
    <w:p w:rsidR="00E10B96" w:rsidRDefault="00866F11">
      <w:pPr>
        <w:widowControl w:val="0"/>
        <w:autoSpaceDE w:val="0"/>
        <w:ind w:left="360"/>
        <w:jc w:val="center"/>
        <w:rPr>
          <w:b/>
          <w:bCs/>
        </w:rPr>
      </w:pPr>
      <w:r>
        <w:rPr>
          <w:b/>
          <w:bCs/>
          <w:sz w:val="20"/>
          <w:szCs w:val="20"/>
        </w:rPr>
        <w:t xml:space="preserve">11. АНТИКОРРУПЦИОННАЯ ОГОВОРКА </w:t>
      </w:r>
    </w:p>
    <w:p w:rsidR="00E10B96" w:rsidRDefault="00866F11">
      <w:pPr>
        <w:tabs>
          <w:tab w:val="left" w:pos="1134"/>
        </w:tabs>
        <w:ind w:firstLine="567"/>
        <w:jc w:val="both"/>
        <w:rPr>
          <w:rFonts w:eastAsia="Calibri"/>
          <w:lang w:eastAsia="en-US"/>
        </w:rPr>
      </w:pPr>
      <w:r>
        <w:rPr>
          <w:rFonts w:eastAsia="Calibri"/>
          <w:sz w:val="20"/>
          <w:szCs w:val="20"/>
          <w:lang w:eastAsia="en-US"/>
        </w:rPr>
        <w:t>11.1.</w:t>
      </w:r>
      <w:r>
        <w:rPr>
          <w:rFonts w:eastAsia="Calibri"/>
          <w:sz w:val="20"/>
          <w:szCs w:val="20"/>
          <w:lang w:eastAsia="en-US"/>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 </w:t>
      </w:r>
    </w:p>
    <w:p w:rsidR="00E10B96" w:rsidRDefault="00866F11">
      <w:pPr>
        <w:ind w:firstLine="567"/>
        <w:jc w:val="both"/>
        <w:rPr>
          <w:rFonts w:eastAsia="Calibri"/>
          <w:lang w:eastAsia="en-US"/>
        </w:rPr>
      </w:pPr>
      <w:r>
        <w:rPr>
          <w:rFonts w:eastAsia="Calibri"/>
          <w:sz w:val="20"/>
          <w:szCs w:val="20"/>
          <w:lang w:eastAsia="en-US"/>
        </w:rPr>
        <w:t>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w:t>
      </w:r>
      <w:proofErr w:type="gramStart"/>
      <w:r>
        <w:rPr>
          <w:rFonts w:eastAsia="Calibri"/>
          <w:sz w:val="20"/>
          <w:szCs w:val="20"/>
          <w:lang w:eastAsia="en-US"/>
        </w:rPr>
        <w:t>ств дл</w:t>
      </w:r>
      <w:proofErr w:type="gramEnd"/>
      <w:r>
        <w:rPr>
          <w:rFonts w:eastAsia="Calibri"/>
          <w:sz w:val="20"/>
          <w:szCs w:val="20"/>
          <w:lang w:eastAsia="en-US"/>
        </w:rPr>
        <w:t xml:space="preserve">я сторон по контракту, их аффилированных лиц, работников или посредников, действующих по контракту; </w:t>
      </w:r>
    </w:p>
    <w:p w:rsidR="00E10B96" w:rsidRDefault="00866F11">
      <w:pPr>
        <w:ind w:firstLine="567"/>
        <w:jc w:val="both"/>
        <w:rPr>
          <w:rFonts w:eastAsia="Calibri"/>
          <w:lang w:eastAsia="en-US"/>
        </w:rPr>
      </w:pPr>
      <w:r>
        <w:rPr>
          <w:rFonts w:eastAsia="Calibri"/>
          <w:sz w:val="20"/>
          <w:szCs w:val="20"/>
          <w:lang w:eastAsia="en-US"/>
        </w:rPr>
        <w:t>платить или предлагать уплатить денежные средства или предоставить иные ценности, безвозмездно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10B96" w:rsidRDefault="00866F11">
      <w:pPr>
        <w:widowControl w:val="0"/>
        <w:autoSpaceDE w:val="0"/>
        <w:ind w:firstLine="567"/>
        <w:jc w:val="both"/>
        <w:rPr>
          <w:b/>
        </w:rPr>
      </w:pPr>
      <w:r>
        <w:rPr>
          <w:rFonts w:eastAsia="Calibri"/>
          <w:sz w:val="20"/>
          <w:szCs w:val="20"/>
          <w:lang w:eastAsia="en-US"/>
        </w:rPr>
        <w:t>не совершать иных действий, нарушающих антикоррупционное законодательство Российской Федерации.</w:t>
      </w:r>
    </w:p>
    <w:p w:rsidR="00E10B96" w:rsidRDefault="00866F11">
      <w:pPr>
        <w:numPr>
          <w:ilvl w:val="0"/>
          <w:numId w:val="10"/>
        </w:numPr>
        <w:tabs>
          <w:tab w:val="left" w:pos="426"/>
        </w:tabs>
        <w:jc w:val="center"/>
        <w:rPr>
          <w:b/>
          <w:sz w:val="20"/>
          <w:szCs w:val="20"/>
        </w:rPr>
      </w:pPr>
      <w:r>
        <w:rPr>
          <w:b/>
          <w:sz w:val="20"/>
          <w:szCs w:val="20"/>
        </w:rPr>
        <w:lastRenderedPageBreak/>
        <w:t>ПРОЧИЕ УСЛОВИЯ</w:t>
      </w:r>
    </w:p>
    <w:p w:rsidR="00E10B96" w:rsidRDefault="00866F11">
      <w:pPr>
        <w:tabs>
          <w:tab w:val="left" w:pos="426"/>
          <w:tab w:val="left" w:pos="1134"/>
        </w:tabs>
        <w:ind w:firstLine="567"/>
        <w:jc w:val="both"/>
        <w:rPr>
          <w:sz w:val="20"/>
          <w:szCs w:val="20"/>
        </w:rPr>
      </w:pPr>
      <w:r>
        <w:rPr>
          <w:sz w:val="20"/>
          <w:szCs w:val="20"/>
        </w:rPr>
        <w:t>12.1.</w:t>
      </w:r>
      <w:r>
        <w:rPr>
          <w:sz w:val="20"/>
          <w:szCs w:val="20"/>
        </w:rPr>
        <w:tab/>
        <w:t>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E10B96" w:rsidRDefault="00866F11">
      <w:pPr>
        <w:tabs>
          <w:tab w:val="left" w:pos="426"/>
          <w:tab w:val="left" w:pos="1134"/>
        </w:tabs>
        <w:ind w:firstLine="567"/>
        <w:jc w:val="both"/>
        <w:rPr>
          <w:sz w:val="20"/>
          <w:szCs w:val="20"/>
        </w:rPr>
      </w:pPr>
      <w:r>
        <w:rPr>
          <w:sz w:val="20"/>
          <w:szCs w:val="20"/>
        </w:rPr>
        <w:t>12.2.</w:t>
      </w:r>
      <w:r>
        <w:rPr>
          <w:sz w:val="20"/>
          <w:szCs w:val="20"/>
        </w:rPr>
        <w:tab/>
        <w:t xml:space="preserve">Контракт заключен в форме электронного документа и подписан Сторонами с применением электронных подписей уполномоченных лиц Сторон Контракта.  </w:t>
      </w:r>
    </w:p>
    <w:p w:rsidR="00E10B96" w:rsidRDefault="00866F11">
      <w:pPr>
        <w:tabs>
          <w:tab w:val="left" w:pos="0"/>
          <w:tab w:val="left" w:pos="1134"/>
          <w:tab w:val="right" w:pos="9498"/>
        </w:tabs>
        <w:ind w:firstLine="567"/>
        <w:jc w:val="both"/>
      </w:pPr>
      <w:r>
        <w:rPr>
          <w:sz w:val="20"/>
          <w:szCs w:val="20"/>
        </w:rPr>
        <w:t>12.3.</w:t>
      </w:r>
      <w:r>
        <w:rPr>
          <w:sz w:val="20"/>
          <w:szCs w:val="20"/>
        </w:rPr>
        <w:tab/>
        <w:t>По вопросам, не предусмотренным Контрактом, Стороны руководствуются действующим законодательством Российской Федерации.</w:t>
      </w:r>
    </w:p>
    <w:p w:rsidR="00E10B96" w:rsidRDefault="00965C5F" w:rsidP="00965C5F">
      <w:pPr>
        <w:pStyle w:val="afa"/>
        <w:ind w:firstLine="426"/>
        <w:jc w:val="both"/>
        <w:rPr>
          <w:rFonts w:ascii="Times New Roman" w:hAnsi="Times New Roman" w:cs="Times New Roman"/>
        </w:rPr>
      </w:pPr>
      <w:r>
        <w:rPr>
          <w:rFonts w:ascii="Times New Roman" w:hAnsi="Times New Roman" w:cs="Times New Roman"/>
          <w:sz w:val="20"/>
          <w:szCs w:val="20"/>
        </w:rPr>
        <w:t xml:space="preserve">   </w:t>
      </w:r>
      <w:r w:rsidR="00866F11">
        <w:rPr>
          <w:rFonts w:ascii="Times New Roman" w:hAnsi="Times New Roman" w:cs="Times New Roman"/>
          <w:sz w:val="20"/>
          <w:szCs w:val="20"/>
        </w:rPr>
        <w:t xml:space="preserve">12.4. </w:t>
      </w:r>
      <w:proofErr w:type="gramStart"/>
      <w:r w:rsidR="00866F11">
        <w:rPr>
          <w:rFonts w:ascii="Times New Roman" w:hAnsi="Times New Roman" w:cs="Times New Roman"/>
          <w:sz w:val="20"/>
          <w:szCs w:val="20"/>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с использованием веб-решения </w:t>
      </w:r>
      <w:proofErr w:type="spellStart"/>
      <w:r w:rsidR="00866F11">
        <w:rPr>
          <w:rFonts w:ascii="Times New Roman" w:hAnsi="Times New Roman" w:cs="Times New Roman"/>
          <w:sz w:val="20"/>
          <w:szCs w:val="20"/>
        </w:rPr>
        <w:t>СБиС</w:t>
      </w:r>
      <w:proofErr w:type="spellEnd"/>
      <w:r w:rsidR="00866F11">
        <w:rPr>
          <w:rFonts w:ascii="Times New Roman" w:hAnsi="Times New Roman" w:cs="Times New Roman"/>
          <w:sz w:val="20"/>
          <w:szCs w:val="20"/>
        </w:rPr>
        <w:t xml:space="preserve"> (http://sbis.ru/edo) (далее – СЭД </w:t>
      </w:r>
      <w:proofErr w:type="spellStart"/>
      <w:r w:rsidR="00866F11">
        <w:rPr>
          <w:rFonts w:ascii="Times New Roman" w:hAnsi="Times New Roman" w:cs="Times New Roman"/>
          <w:sz w:val="20"/>
          <w:szCs w:val="20"/>
        </w:rPr>
        <w:t>СБиС</w:t>
      </w:r>
      <w:proofErr w:type="spellEnd"/>
      <w:r w:rsidR="00866F11">
        <w:rPr>
          <w:rFonts w:ascii="Times New Roman" w:hAnsi="Times New Roman" w:cs="Times New Roman"/>
          <w:sz w:val="20"/>
          <w:szCs w:val="20"/>
        </w:rPr>
        <w:t>), обмен юридически значимыми документами, адресованными Сторонам по Контракту, в том числе акта об оказании услуг, УПД, счета, счет-фактуры может осуществляться в электронном виде</w:t>
      </w:r>
      <w:proofErr w:type="gramEnd"/>
      <w:r w:rsidR="00866F11">
        <w:rPr>
          <w:rFonts w:ascii="Times New Roman" w:hAnsi="Times New Roman" w:cs="Times New Roman"/>
          <w:sz w:val="20"/>
          <w:szCs w:val="20"/>
        </w:rPr>
        <w:t xml:space="preserve"> с использованием СЭД </w:t>
      </w:r>
      <w:proofErr w:type="spellStart"/>
      <w:r w:rsidR="00866F11">
        <w:rPr>
          <w:rFonts w:ascii="Times New Roman" w:hAnsi="Times New Roman" w:cs="Times New Roman"/>
          <w:sz w:val="20"/>
          <w:szCs w:val="20"/>
        </w:rPr>
        <w:t>СБиС</w:t>
      </w:r>
      <w:proofErr w:type="spellEnd"/>
      <w:r w:rsidR="00866F11">
        <w:rPr>
          <w:rFonts w:ascii="Times New Roman" w:hAnsi="Times New Roman" w:cs="Times New Roman"/>
          <w:sz w:val="20"/>
          <w:szCs w:val="20"/>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00866F11">
        <w:rPr>
          <w:rFonts w:ascii="Times New Roman" w:hAnsi="Times New Roman" w:cs="Times New Roman"/>
          <w:sz w:val="20"/>
          <w:szCs w:val="20"/>
        </w:rPr>
        <w:t>СБиС</w:t>
      </w:r>
      <w:proofErr w:type="spellEnd"/>
      <w:r w:rsidR="00866F11">
        <w:rPr>
          <w:rFonts w:ascii="Times New Roman" w:hAnsi="Times New Roman" w:cs="Times New Roman"/>
          <w:sz w:val="20"/>
          <w:szCs w:val="20"/>
        </w:rPr>
        <w:t xml:space="preserve"> </w:t>
      </w:r>
      <w:proofErr w:type="spellStart"/>
      <w:proofErr w:type="gramStart"/>
      <w:r w:rsidR="00866F11">
        <w:rPr>
          <w:rFonts w:ascii="Times New Roman" w:hAnsi="Times New Roman" w:cs="Times New Roman"/>
          <w:sz w:val="20"/>
          <w:szCs w:val="20"/>
        </w:rPr>
        <w:t>C</w:t>
      </w:r>
      <w:proofErr w:type="gramEnd"/>
      <w:r w:rsidR="00866F11">
        <w:rPr>
          <w:rFonts w:ascii="Times New Roman" w:hAnsi="Times New Roman" w:cs="Times New Roman"/>
          <w:sz w:val="20"/>
          <w:szCs w:val="20"/>
        </w:rPr>
        <w:t>тороны</w:t>
      </w:r>
      <w:proofErr w:type="spellEnd"/>
      <w:r w:rsidR="00866F11">
        <w:rPr>
          <w:rFonts w:ascii="Times New Roman" w:hAnsi="Times New Roman" w:cs="Times New Roman"/>
          <w:sz w:val="20"/>
          <w:szCs w:val="20"/>
        </w:rPr>
        <w:t xml:space="preserve"> уведомляют друг друга письменно.</w:t>
      </w:r>
    </w:p>
    <w:p w:rsidR="00E10B96" w:rsidRDefault="00866F11" w:rsidP="00965C5F">
      <w:pPr>
        <w:pStyle w:val="afa"/>
        <w:ind w:firstLine="567"/>
        <w:jc w:val="both"/>
        <w:rPr>
          <w:rFonts w:ascii="Times New Roman" w:hAnsi="Times New Roman" w:cs="Times New Roman"/>
        </w:rPr>
      </w:pPr>
      <w:r>
        <w:rPr>
          <w:rFonts w:ascii="Times New Roman" w:hAnsi="Times New Roman" w:cs="Times New Roman"/>
          <w:sz w:val="20"/>
          <w:szCs w:val="20"/>
        </w:rPr>
        <w:t>12.5.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Контракта.</w:t>
      </w:r>
    </w:p>
    <w:p w:rsidR="00E10B96" w:rsidRDefault="00866F11">
      <w:pPr>
        <w:pStyle w:val="afa"/>
        <w:ind w:left="-142" w:firstLine="567"/>
        <w:jc w:val="both"/>
        <w:rPr>
          <w:rFonts w:cs="Times New Roman"/>
        </w:rPr>
      </w:pPr>
      <w:r>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(в том числе электронной почты), указанными в разделе 14 Контракта, считается надлежащим уведомлением Сторон.</w:t>
      </w:r>
    </w:p>
    <w:p w:rsidR="00E10B96" w:rsidRDefault="00E10B96">
      <w:pPr>
        <w:rPr>
          <w:sz w:val="20"/>
          <w:szCs w:val="20"/>
        </w:rPr>
      </w:pPr>
    </w:p>
    <w:p w:rsidR="00E10B96" w:rsidRDefault="00E10B96">
      <w:pPr>
        <w:rPr>
          <w:sz w:val="20"/>
          <w:szCs w:val="20"/>
        </w:rPr>
      </w:pPr>
    </w:p>
    <w:p w:rsidR="00E10B96" w:rsidRDefault="00866F11">
      <w:pPr>
        <w:jc w:val="center"/>
        <w:rPr>
          <w:b/>
          <w:color w:val="000000"/>
        </w:rPr>
      </w:pPr>
      <w:r>
        <w:rPr>
          <w:b/>
          <w:sz w:val="20"/>
          <w:szCs w:val="20"/>
        </w:rPr>
        <w:t xml:space="preserve">13. </w:t>
      </w:r>
      <w:r>
        <w:rPr>
          <w:b/>
          <w:color w:val="000000"/>
          <w:sz w:val="20"/>
          <w:szCs w:val="20"/>
        </w:rPr>
        <w:t>ПРИЛОЖЕНИЯ К КОНТРАКТУ</w:t>
      </w:r>
    </w:p>
    <w:p w:rsidR="00E10B96" w:rsidRDefault="00866F11">
      <w:pPr>
        <w:shd w:val="clear" w:color="auto" w:fill="FFFFFF"/>
        <w:ind w:firstLine="567"/>
        <w:jc w:val="both"/>
        <w:rPr>
          <w:color w:val="000000"/>
          <w:spacing w:val="-2"/>
          <w:sz w:val="20"/>
          <w:szCs w:val="20"/>
        </w:rPr>
      </w:pPr>
      <w:r>
        <w:rPr>
          <w:color w:val="000000"/>
          <w:spacing w:val="-2"/>
          <w:sz w:val="20"/>
          <w:szCs w:val="20"/>
        </w:rPr>
        <w:t>13.1. К Контракту прилагается и является его неотъемлемой частью:</w:t>
      </w:r>
    </w:p>
    <w:p w:rsidR="00E10B96" w:rsidRDefault="00866F11">
      <w:pPr>
        <w:ind w:firstLine="567"/>
        <w:rPr>
          <w:sz w:val="20"/>
          <w:szCs w:val="20"/>
        </w:rPr>
      </w:pPr>
      <w:r>
        <w:rPr>
          <w:sz w:val="20"/>
          <w:szCs w:val="20"/>
        </w:rPr>
        <w:t>13.1.1. Приложение № 1 к Контракту – Техническое задание;</w:t>
      </w:r>
    </w:p>
    <w:p w:rsidR="00E10B96" w:rsidRDefault="00866F11">
      <w:pPr>
        <w:ind w:firstLine="567"/>
        <w:rPr>
          <w:sz w:val="20"/>
          <w:szCs w:val="20"/>
        </w:rPr>
      </w:pPr>
      <w:r>
        <w:rPr>
          <w:sz w:val="20"/>
          <w:szCs w:val="20"/>
        </w:rPr>
        <w:t>13.1.2. Приложение № 2 к Контракту – Расчет цены Контракта.</w:t>
      </w:r>
    </w:p>
    <w:p w:rsidR="00E10B96" w:rsidRDefault="00E10B96">
      <w:pPr>
        <w:rPr>
          <w:sz w:val="20"/>
          <w:szCs w:val="20"/>
        </w:rPr>
      </w:pPr>
    </w:p>
    <w:p w:rsidR="00E10B96" w:rsidRDefault="00E10B96">
      <w:pPr>
        <w:rPr>
          <w:sz w:val="20"/>
          <w:szCs w:val="20"/>
        </w:rPr>
      </w:pPr>
    </w:p>
    <w:p w:rsidR="00E10B96" w:rsidRDefault="00866F11">
      <w:pPr>
        <w:pStyle w:val="ConsPlusNormal"/>
        <w:ind w:firstLine="456"/>
        <w:jc w:val="center"/>
        <w:rPr>
          <w:rFonts w:ascii="Times New Roman" w:hAnsi="Times New Roman" w:cs="Times New Roman"/>
          <w:b/>
          <w:caps/>
        </w:rPr>
      </w:pPr>
      <w:r>
        <w:rPr>
          <w:rFonts w:ascii="Times New Roman" w:hAnsi="Times New Roman" w:cs="Times New Roman"/>
          <w:b/>
          <w:caps/>
        </w:rPr>
        <w:t>14. Адреса, банковские реквизиты И подписи Сторон</w:t>
      </w:r>
    </w:p>
    <w:p w:rsidR="00E10B96" w:rsidRDefault="00E10B96">
      <w:pPr>
        <w:pStyle w:val="ConsPlusNormal"/>
        <w:ind w:firstLine="456"/>
        <w:jc w:val="center"/>
        <w:rPr>
          <w:rFonts w:ascii="Times New Roman" w:hAnsi="Times New Roman" w:cs="Times New Roman"/>
          <w:b/>
          <w:caps/>
        </w:rPr>
      </w:pPr>
    </w:p>
    <w:tbl>
      <w:tblPr>
        <w:tblW w:w="10349" w:type="dxa"/>
        <w:tblInd w:w="-34" w:type="dxa"/>
        <w:tblLayout w:type="fixed"/>
        <w:tblLook w:val="0000" w:firstRow="0" w:lastRow="0" w:firstColumn="0" w:lastColumn="0" w:noHBand="0" w:noVBand="0"/>
      </w:tblPr>
      <w:tblGrid>
        <w:gridCol w:w="5245"/>
        <w:gridCol w:w="5104"/>
      </w:tblGrid>
      <w:tr w:rsidR="00E10B96" w:rsidTr="00965C5F">
        <w:tc>
          <w:tcPr>
            <w:tcW w:w="5245" w:type="dxa"/>
          </w:tcPr>
          <w:p w:rsidR="00E10B96" w:rsidRDefault="00866F11">
            <w:pPr>
              <w:pStyle w:val="ConsPlusNonformat0"/>
              <w:ind w:left="-108"/>
              <w:jc w:val="both"/>
              <w:rPr>
                <w:rFonts w:ascii="Times New Roman" w:hAnsi="Times New Roman" w:cs="Times New Roman"/>
                <w:b/>
                <w:u w:val="single"/>
              </w:rPr>
            </w:pPr>
            <w:r>
              <w:rPr>
                <w:rFonts w:ascii="Times New Roman" w:hAnsi="Times New Roman" w:cs="Times New Roman"/>
                <w:b/>
                <w:u w:val="single"/>
              </w:rPr>
              <w:t>Заказчик:</w:t>
            </w:r>
          </w:p>
          <w:p w:rsidR="00E10B96" w:rsidRDefault="00E10B96">
            <w:pPr>
              <w:pStyle w:val="ConsPlusNonformat0"/>
              <w:ind w:left="-108"/>
              <w:jc w:val="both"/>
              <w:rPr>
                <w:rFonts w:ascii="Times New Roman" w:hAnsi="Times New Roman" w:cs="Times New Roman"/>
                <w:b/>
                <w:u w:val="single"/>
              </w:rPr>
            </w:pPr>
          </w:p>
          <w:p w:rsidR="00027EE7" w:rsidRPr="00027EE7" w:rsidRDefault="00027EE7" w:rsidP="00027EE7">
            <w:pPr>
              <w:rPr>
                <w:b/>
                <w:color w:val="000000"/>
                <w:sz w:val="16"/>
                <w:szCs w:val="16"/>
              </w:rPr>
            </w:pPr>
            <w:r w:rsidRPr="00027EE7">
              <w:rPr>
                <w:b/>
                <w:color w:val="000000"/>
                <w:sz w:val="16"/>
                <w:szCs w:val="16"/>
              </w:rPr>
              <w:t>Государственное бюджетное общеобразовательное учреждение школа №25 Петроградского района Санкт-Петербурга</w:t>
            </w:r>
          </w:p>
          <w:p w:rsidR="00027EE7" w:rsidRPr="00027EE7" w:rsidRDefault="00027EE7" w:rsidP="00027EE7">
            <w:pPr>
              <w:rPr>
                <w:color w:val="000000"/>
                <w:sz w:val="16"/>
                <w:szCs w:val="16"/>
              </w:rPr>
            </w:pPr>
            <w:r w:rsidRPr="00027EE7">
              <w:rPr>
                <w:color w:val="000000"/>
                <w:sz w:val="16"/>
                <w:szCs w:val="16"/>
              </w:rPr>
              <w:t>Краткое наименование:</w:t>
            </w:r>
          </w:p>
          <w:p w:rsidR="00027EE7" w:rsidRPr="00027EE7" w:rsidRDefault="00027EE7" w:rsidP="00027EE7">
            <w:pPr>
              <w:rPr>
                <w:color w:val="000000"/>
                <w:sz w:val="16"/>
                <w:szCs w:val="16"/>
              </w:rPr>
            </w:pPr>
            <w:r w:rsidRPr="00027EE7">
              <w:rPr>
                <w:color w:val="000000"/>
                <w:sz w:val="16"/>
                <w:szCs w:val="16"/>
              </w:rPr>
              <w:t>ГБОУ школа №25 Петроградского района Санкт-Петербурга</w:t>
            </w:r>
          </w:p>
          <w:p w:rsidR="00027EE7" w:rsidRPr="00027EE7" w:rsidRDefault="00027EE7" w:rsidP="00027EE7">
            <w:pPr>
              <w:rPr>
                <w:color w:val="000000"/>
                <w:sz w:val="16"/>
                <w:szCs w:val="16"/>
              </w:rPr>
            </w:pPr>
            <w:r w:rsidRPr="00027EE7">
              <w:rPr>
                <w:color w:val="000000"/>
                <w:sz w:val="16"/>
                <w:szCs w:val="16"/>
              </w:rPr>
              <w:t>Юридический и фактический адрес:</w:t>
            </w:r>
          </w:p>
          <w:p w:rsidR="00027EE7" w:rsidRPr="00027EE7" w:rsidRDefault="00027EE7" w:rsidP="00027EE7">
            <w:pPr>
              <w:rPr>
                <w:color w:val="000000"/>
                <w:sz w:val="16"/>
                <w:szCs w:val="16"/>
              </w:rPr>
            </w:pPr>
            <w:r w:rsidRPr="00027EE7">
              <w:rPr>
                <w:color w:val="000000"/>
                <w:sz w:val="16"/>
                <w:szCs w:val="16"/>
              </w:rPr>
              <w:t>197110, г. Санкт-Петербург, ул. Большая Зеленина, д.30, лит. А</w:t>
            </w:r>
          </w:p>
          <w:p w:rsidR="00027EE7" w:rsidRPr="00027EE7" w:rsidRDefault="00027EE7" w:rsidP="00027EE7">
            <w:pPr>
              <w:rPr>
                <w:color w:val="000000"/>
                <w:sz w:val="16"/>
                <w:szCs w:val="16"/>
              </w:rPr>
            </w:pPr>
            <w:r w:rsidRPr="00027EE7">
              <w:rPr>
                <w:color w:val="000000"/>
                <w:sz w:val="16"/>
                <w:szCs w:val="16"/>
              </w:rPr>
              <w:t>ИНН:7813131267</w:t>
            </w:r>
          </w:p>
          <w:p w:rsidR="00027EE7" w:rsidRPr="00027EE7" w:rsidRDefault="00027EE7" w:rsidP="00027EE7">
            <w:pPr>
              <w:rPr>
                <w:color w:val="000000"/>
                <w:sz w:val="16"/>
                <w:szCs w:val="16"/>
              </w:rPr>
            </w:pPr>
            <w:r w:rsidRPr="00027EE7">
              <w:rPr>
                <w:color w:val="000000"/>
                <w:sz w:val="16"/>
                <w:szCs w:val="16"/>
              </w:rPr>
              <w:t>КПП:780101001</w:t>
            </w:r>
          </w:p>
          <w:p w:rsidR="00027EE7" w:rsidRPr="00027EE7" w:rsidRDefault="00027EE7" w:rsidP="00027EE7">
            <w:pPr>
              <w:rPr>
                <w:color w:val="000000"/>
                <w:sz w:val="16"/>
                <w:szCs w:val="16"/>
              </w:rPr>
            </w:pPr>
            <w:r w:rsidRPr="00027EE7">
              <w:rPr>
                <w:color w:val="000000"/>
                <w:sz w:val="16"/>
                <w:szCs w:val="16"/>
              </w:rPr>
              <w:t>ОГРН: 1037828004500</w:t>
            </w:r>
          </w:p>
          <w:p w:rsidR="00027EE7" w:rsidRPr="00027EE7" w:rsidRDefault="00027EE7" w:rsidP="00027EE7">
            <w:pPr>
              <w:rPr>
                <w:color w:val="000000"/>
                <w:sz w:val="16"/>
                <w:szCs w:val="16"/>
              </w:rPr>
            </w:pPr>
            <w:r w:rsidRPr="00027EE7">
              <w:rPr>
                <w:color w:val="000000"/>
                <w:sz w:val="16"/>
                <w:szCs w:val="16"/>
              </w:rPr>
              <w:t>Банковские реквизиты:</w:t>
            </w:r>
          </w:p>
          <w:p w:rsidR="00027EE7" w:rsidRPr="00027EE7" w:rsidRDefault="00027EE7" w:rsidP="00027EE7">
            <w:pPr>
              <w:rPr>
                <w:color w:val="000000"/>
                <w:sz w:val="16"/>
                <w:szCs w:val="16"/>
              </w:rPr>
            </w:pPr>
            <w:r w:rsidRPr="00027EE7">
              <w:rPr>
                <w:color w:val="000000"/>
                <w:sz w:val="16"/>
                <w:szCs w:val="16"/>
              </w:rPr>
              <w:t>ОКЦ №1 Северо-Западного ГУ Банка России// УФК по г. Санкт-Петербургу, г. Санкт-Петербург (лицевой счет 0621041)</w:t>
            </w:r>
          </w:p>
          <w:p w:rsidR="00027EE7" w:rsidRPr="00027EE7" w:rsidRDefault="00027EE7" w:rsidP="00027EE7">
            <w:pPr>
              <w:rPr>
                <w:color w:val="000000"/>
                <w:sz w:val="16"/>
                <w:szCs w:val="16"/>
              </w:rPr>
            </w:pPr>
            <w:proofErr w:type="gramStart"/>
            <w:r w:rsidRPr="00027EE7">
              <w:rPr>
                <w:color w:val="000000"/>
                <w:sz w:val="16"/>
                <w:szCs w:val="16"/>
              </w:rPr>
              <w:t>р</w:t>
            </w:r>
            <w:proofErr w:type="gramEnd"/>
            <w:r w:rsidRPr="00027EE7">
              <w:rPr>
                <w:color w:val="000000"/>
                <w:sz w:val="16"/>
                <w:szCs w:val="16"/>
              </w:rPr>
              <w:t>/с 03224643400000007200</w:t>
            </w:r>
          </w:p>
          <w:p w:rsidR="00027EE7" w:rsidRPr="00027EE7" w:rsidRDefault="00027EE7" w:rsidP="00027EE7">
            <w:pPr>
              <w:rPr>
                <w:color w:val="000000"/>
                <w:sz w:val="16"/>
                <w:szCs w:val="16"/>
              </w:rPr>
            </w:pPr>
            <w:r w:rsidRPr="00027EE7">
              <w:rPr>
                <w:color w:val="000000"/>
                <w:sz w:val="16"/>
                <w:szCs w:val="16"/>
              </w:rPr>
              <w:t>к/с 40102810945370000005</w:t>
            </w:r>
          </w:p>
          <w:p w:rsidR="00027EE7" w:rsidRPr="00027EE7" w:rsidRDefault="00027EE7" w:rsidP="00027EE7">
            <w:pPr>
              <w:rPr>
                <w:color w:val="000000"/>
                <w:sz w:val="16"/>
                <w:szCs w:val="16"/>
              </w:rPr>
            </w:pPr>
            <w:r w:rsidRPr="00027EE7">
              <w:rPr>
                <w:color w:val="000000"/>
                <w:sz w:val="16"/>
                <w:szCs w:val="16"/>
              </w:rPr>
              <w:t>БИК 014030106</w:t>
            </w:r>
          </w:p>
          <w:p w:rsidR="00027EE7" w:rsidRPr="00027EE7" w:rsidRDefault="00027EE7" w:rsidP="00027EE7">
            <w:pPr>
              <w:rPr>
                <w:color w:val="000000"/>
                <w:sz w:val="16"/>
                <w:szCs w:val="16"/>
              </w:rPr>
            </w:pPr>
            <w:r w:rsidRPr="00027EE7">
              <w:rPr>
                <w:color w:val="000000"/>
                <w:sz w:val="16"/>
                <w:szCs w:val="16"/>
              </w:rPr>
              <w:t>ОКПО: 50862563</w:t>
            </w:r>
          </w:p>
          <w:p w:rsidR="00027EE7" w:rsidRPr="00027EE7" w:rsidRDefault="00027EE7" w:rsidP="00027EE7">
            <w:pPr>
              <w:rPr>
                <w:color w:val="000000"/>
                <w:sz w:val="16"/>
                <w:szCs w:val="16"/>
              </w:rPr>
            </w:pPr>
            <w:r w:rsidRPr="00027EE7">
              <w:rPr>
                <w:color w:val="000000"/>
                <w:sz w:val="16"/>
                <w:szCs w:val="16"/>
              </w:rPr>
              <w:t>ОКОГУ: 2300223</w:t>
            </w:r>
          </w:p>
          <w:p w:rsidR="00027EE7" w:rsidRPr="00027EE7" w:rsidRDefault="00027EE7" w:rsidP="00027EE7">
            <w:pPr>
              <w:rPr>
                <w:color w:val="000000"/>
                <w:sz w:val="16"/>
                <w:szCs w:val="16"/>
              </w:rPr>
            </w:pPr>
            <w:r w:rsidRPr="00027EE7">
              <w:rPr>
                <w:color w:val="000000"/>
                <w:sz w:val="16"/>
                <w:szCs w:val="16"/>
              </w:rPr>
              <w:t>ОКТМО: 40394000</w:t>
            </w:r>
          </w:p>
          <w:p w:rsidR="00027EE7" w:rsidRPr="00027EE7" w:rsidRDefault="00027EE7" w:rsidP="00027EE7">
            <w:pPr>
              <w:rPr>
                <w:color w:val="000000"/>
                <w:sz w:val="16"/>
                <w:szCs w:val="16"/>
              </w:rPr>
            </w:pPr>
            <w:r w:rsidRPr="00027EE7">
              <w:rPr>
                <w:color w:val="000000"/>
                <w:sz w:val="16"/>
                <w:szCs w:val="16"/>
              </w:rPr>
              <w:t>ОКАТО 40288000000</w:t>
            </w:r>
          </w:p>
          <w:p w:rsidR="00027EE7" w:rsidRPr="00027EE7" w:rsidRDefault="00027EE7" w:rsidP="00027EE7">
            <w:pPr>
              <w:rPr>
                <w:color w:val="000000"/>
                <w:sz w:val="16"/>
                <w:szCs w:val="16"/>
              </w:rPr>
            </w:pPr>
            <w:r w:rsidRPr="00027EE7">
              <w:rPr>
                <w:color w:val="000000"/>
                <w:sz w:val="16"/>
                <w:szCs w:val="16"/>
              </w:rPr>
              <w:t>ОКВЭД: 85.11,85.12, 85.41</w:t>
            </w:r>
          </w:p>
          <w:p w:rsidR="00027EE7" w:rsidRPr="00027EE7" w:rsidRDefault="00027EE7" w:rsidP="00027EE7">
            <w:pPr>
              <w:rPr>
                <w:color w:val="000000"/>
                <w:sz w:val="16"/>
                <w:szCs w:val="16"/>
              </w:rPr>
            </w:pPr>
            <w:r w:rsidRPr="00027EE7">
              <w:rPr>
                <w:color w:val="000000"/>
                <w:sz w:val="16"/>
                <w:szCs w:val="16"/>
              </w:rPr>
              <w:t>Тел. /факс: (812) 417-35-05, 235-42-13</w:t>
            </w:r>
          </w:p>
          <w:p w:rsidR="00E10B96" w:rsidRPr="008F7A66" w:rsidRDefault="00027EE7" w:rsidP="00027EE7">
            <w:pPr>
              <w:pStyle w:val="ConsPlusNonformat0"/>
              <w:jc w:val="both"/>
              <w:rPr>
                <w:rFonts w:ascii="Times New Roman" w:hAnsi="Times New Roman" w:cs="Times New Roman"/>
                <w:bCs/>
                <w:sz w:val="16"/>
                <w:szCs w:val="16"/>
                <w:lang w:val="en-US" w:bidi="ru-RU"/>
              </w:rPr>
            </w:pPr>
            <w:r w:rsidRPr="008F7A66">
              <w:rPr>
                <w:color w:val="000000"/>
                <w:sz w:val="16"/>
                <w:szCs w:val="16"/>
                <w:lang w:val="en-US"/>
              </w:rPr>
              <w:t>e-mail: gbou25spb@mail.ru</w:t>
            </w:r>
          </w:p>
          <w:p w:rsidR="00027EE7" w:rsidRPr="008F7A66" w:rsidRDefault="00027EE7" w:rsidP="00965C5F">
            <w:pPr>
              <w:pStyle w:val="ConsPlusNonformat0"/>
              <w:jc w:val="both"/>
              <w:rPr>
                <w:rFonts w:ascii="Times New Roman" w:hAnsi="Times New Roman" w:cs="Times New Roman"/>
                <w:bCs/>
                <w:sz w:val="16"/>
                <w:szCs w:val="16"/>
                <w:lang w:val="en-US"/>
              </w:rPr>
            </w:pPr>
          </w:p>
          <w:p w:rsidR="00E10B96" w:rsidRPr="008F7A66" w:rsidRDefault="00866F11" w:rsidP="00965C5F">
            <w:pPr>
              <w:pStyle w:val="ConsPlusNonformat0"/>
              <w:jc w:val="both"/>
              <w:rPr>
                <w:rFonts w:ascii="Times New Roman" w:hAnsi="Times New Roman" w:cs="Times New Roman"/>
                <w:bCs/>
                <w:sz w:val="16"/>
                <w:szCs w:val="16"/>
                <w:lang w:val="en-US"/>
              </w:rPr>
            </w:pPr>
            <w:r w:rsidRPr="00965C5F">
              <w:rPr>
                <w:rFonts w:ascii="Times New Roman" w:hAnsi="Times New Roman" w:cs="Times New Roman"/>
                <w:bCs/>
                <w:sz w:val="16"/>
                <w:szCs w:val="16"/>
              </w:rPr>
              <w:t>Директор</w:t>
            </w:r>
          </w:p>
          <w:p w:rsidR="00E10B96" w:rsidRPr="008F7A66" w:rsidRDefault="00E10B96" w:rsidP="00027EE7">
            <w:pPr>
              <w:pStyle w:val="ConsPlusNonformat0"/>
              <w:jc w:val="both"/>
              <w:rPr>
                <w:rFonts w:ascii="Times New Roman" w:hAnsi="Times New Roman" w:cs="Times New Roman"/>
                <w:bCs/>
                <w:sz w:val="16"/>
                <w:szCs w:val="16"/>
                <w:lang w:val="en-US"/>
              </w:rPr>
            </w:pPr>
          </w:p>
          <w:p w:rsidR="00E10B96" w:rsidRPr="00965C5F" w:rsidRDefault="00866F11">
            <w:pPr>
              <w:pStyle w:val="ConsPlusNonformat0"/>
              <w:jc w:val="both"/>
              <w:rPr>
                <w:rFonts w:ascii="Times New Roman" w:hAnsi="Times New Roman" w:cs="Times New Roman"/>
                <w:bCs/>
                <w:sz w:val="16"/>
                <w:szCs w:val="16"/>
              </w:rPr>
            </w:pPr>
            <w:r w:rsidRPr="00965C5F">
              <w:rPr>
                <w:rFonts w:ascii="Times New Roman" w:hAnsi="Times New Roman" w:cs="Times New Roman"/>
                <w:bCs/>
                <w:sz w:val="16"/>
                <w:szCs w:val="16"/>
              </w:rPr>
              <w:t xml:space="preserve">______________________ </w:t>
            </w:r>
            <w:r w:rsidR="00027EE7">
              <w:rPr>
                <w:rFonts w:ascii="Times New Roman" w:hAnsi="Times New Roman" w:cs="Times New Roman"/>
                <w:bCs/>
                <w:sz w:val="16"/>
                <w:szCs w:val="16"/>
              </w:rPr>
              <w:t>Петрова А.Б.</w:t>
            </w:r>
          </w:p>
          <w:p w:rsidR="00E10B96" w:rsidRPr="00027EE7" w:rsidRDefault="00027EE7">
            <w:pPr>
              <w:pStyle w:val="ConsPlusNonformat0"/>
              <w:rPr>
                <w:rFonts w:ascii="Times New Roman" w:hAnsi="Times New Roman" w:cs="Times New Roman"/>
                <w:b/>
                <w:bCs/>
                <w:i/>
                <w:sz w:val="16"/>
                <w:szCs w:val="16"/>
              </w:rPr>
            </w:pPr>
            <w:r w:rsidRPr="00027EE7">
              <w:rPr>
                <w:rFonts w:ascii="Times New Roman" w:hAnsi="Times New Roman" w:cs="Times New Roman"/>
                <w:b/>
                <w:bCs/>
                <w:i/>
                <w:sz w:val="16"/>
                <w:szCs w:val="16"/>
              </w:rPr>
              <w:t>Подписано ЭЦП</w:t>
            </w:r>
          </w:p>
          <w:p w:rsidR="00E10B96" w:rsidRDefault="00E10B96">
            <w:pPr>
              <w:pStyle w:val="ConsPlusNonformat0"/>
              <w:ind w:left="-108"/>
              <w:rPr>
                <w:rFonts w:ascii="Times New Roman" w:hAnsi="Times New Roman" w:cs="Times New Roman"/>
                <w:bCs/>
              </w:rPr>
            </w:pPr>
          </w:p>
          <w:p w:rsidR="00E10B96" w:rsidRDefault="00E10B96">
            <w:pPr>
              <w:pStyle w:val="ConsPlusNonformat0"/>
              <w:ind w:left="-108"/>
              <w:rPr>
                <w:rFonts w:ascii="Times New Roman" w:hAnsi="Times New Roman" w:cs="Times New Roman"/>
                <w:bCs/>
              </w:rPr>
            </w:pPr>
          </w:p>
        </w:tc>
        <w:tc>
          <w:tcPr>
            <w:tcW w:w="5104" w:type="dxa"/>
          </w:tcPr>
          <w:p w:rsidR="00E10B96" w:rsidRDefault="00866F11">
            <w:pPr>
              <w:pStyle w:val="ConsPlusNonformat0"/>
              <w:jc w:val="both"/>
              <w:rPr>
                <w:rFonts w:ascii="Times New Roman" w:hAnsi="Times New Roman" w:cs="Times New Roman"/>
                <w:b/>
                <w:bCs/>
                <w:u w:val="single"/>
              </w:rPr>
            </w:pPr>
            <w:r>
              <w:rPr>
                <w:rFonts w:ascii="Times New Roman" w:hAnsi="Times New Roman" w:cs="Times New Roman"/>
                <w:b/>
                <w:bCs/>
                <w:u w:val="single"/>
              </w:rPr>
              <w:t>Исполнитель:</w:t>
            </w:r>
          </w:p>
          <w:p w:rsidR="00E10B96" w:rsidRDefault="00E10B96">
            <w:pPr>
              <w:pStyle w:val="ConsPlusNonformat0"/>
              <w:jc w:val="both"/>
              <w:rPr>
                <w:rFonts w:ascii="Times New Roman" w:hAnsi="Times New Roman" w:cs="Times New Roman"/>
                <w:b/>
                <w:bCs/>
                <w:u w:val="single"/>
              </w:rPr>
            </w:pPr>
          </w:p>
          <w:p w:rsidR="00E10B96" w:rsidRPr="00965C5F" w:rsidRDefault="00E10B96">
            <w:pPr>
              <w:pStyle w:val="ConsPlusNonformat0"/>
              <w:jc w:val="both"/>
              <w:rPr>
                <w:rFonts w:ascii="Times New Roman" w:hAnsi="Times New Roman" w:cs="Times New Roman"/>
                <w:color w:val="333333"/>
                <w:sz w:val="16"/>
                <w:szCs w:val="16"/>
                <w:shd w:val="clear" w:color="auto" w:fill="FFFFFF"/>
              </w:rPr>
            </w:pPr>
          </w:p>
          <w:p w:rsidR="00E10B96" w:rsidRPr="00965C5F" w:rsidRDefault="00E10B96">
            <w:pPr>
              <w:pStyle w:val="ConsPlusNonformat0"/>
              <w:jc w:val="both"/>
              <w:rPr>
                <w:rFonts w:ascii="Times New Roman" w:hAnsi="Times New Roman" w:cs="Times New Roman"/>
                <w:color w:val="333333"/>
                <w:sz w:val="16"/>
                <w:szCs w:val="16"/>
                <w:shd w:val="clear" w:color="auto" w:fill="FFFFFF"/>
              </w:rPr>
            </w:pPr>
          </w:p>
          <w:p w:rsidR="00E10B96" w:rsidRPr="00965C5F" w:rsidRDefault="00E10B96">
            <w:pPr>
              <w:pStyle w:val="ConsPlusNonformat0"/>
              <w:jc w:val="both"/>
              <w:rPr>
                <w:rFonts w:ascii="Times New Roman" w:hAnsi="Times New Roman" w:cs="Times New Roman"/>
                <w:color w:val="333333"/>
                <w:sz w:val="16"/>
                <w:szCs w:val="16"/>
                <w:shd w:val="clear" w:color="auto" w:fill="FFFFFF"/>
              </w:rPr>
            </w:pPr>
          </w:p>
          <w:p w:rsidR="00E10B96" w:rsidRPr="00965C5F" w:rsidRDefault="00027EE7">
            <w:pPr>
              <w:pStyle w:val="ConsPlusNonformat0"/>
              <w:jc w:val="both"/>
              <w:rPr>
                <w:rFonts w:ascii="Times New Roman" w:hAnsi="Times New Roman" w:cs="Times New Roman"/>
                <w:color w:val="333333"/>
                <w:sz w:val="16"/>
                <w:szCs w:val="16"/>
                <w:shd w:val="clear" w:color="auto" w:fill="FFFFFF"/>
              </w:rPr>
            </w:pPr>
            <w:r>
              <w:rPr>
                <w:rFonts w:ascii="Times New Roman" w:hAnsi="Times New Roman" w:cs="Times New Roman"/>
                <w:color w:val="333333"/>
                <w:sz w:val="16"/>
                <w:szCs w:val="16"/>
                <w:shd w:val="clear" w:color="auto" w:fill="FFFFFF"/>
              </w:rPr>
              <w:t>ХХХХХХХХХХ</w:t>
            </w:r>
          </w:p>
          <w:p w:rsidR="00E10B96" w:rsidRPr="00965C5F" w:rsidRDefault="00E10B96">
            <w:pPr>
              <w:pStyle w:val="ConsPlusNonformat0"/>
              <w:jc w:val="both"/>
              <w:rPr>
                <w:rFonts w:ascii="Times New Roman" w:hAnsi="Times New Roman" w:cs="Times New Roman"/>
                <w:color w:val="333333"/>
                <w:sz w:val="16"/>
                <w:szCs w:val="16"/>
                <w:shd w:val="clear" w:color="auto" w:fill="FFFFFF"/>
              </w:rPr>
            </w:pPr>
          </w:p>
          <w:p w:rsidR="00E10B96" w:rsidRPr="00965C5F" w:rsidRDefault="00866F11">
            <w:pPr>
              <w:pStyle w:val="ConsPlusNonformat0"/>
              <w:jc w:val="both"/>
              <w:rPr>
                <w:rFonts w:ascii="Times New Roman" w:hAnsi="Times New Roman" w:cs="Times New Roman"/>
                <w:bCs/>
                <w:sz w:val="16"/>
                <w:szCs w:val="16"/>
              </w:rPr>
            </w:pPr>
            <w:r w:rsidRPr="00965C5F">
              <w:rPr>
                <w:rFonts w:ascii="Times New Roman" w:hAnsi="Times New Roman" w:cs="Times New Roman"/>
                <w:color w:val="333333"/>
                <w:sz w:val="16"/>
                <w:szCs w:val="16"/>
                <w:shd w:val="clear" w:color="auto" w:fill="FFFFFF"/>
              </w:rPr>
              <w:t xml:space="preserve">____________________  </w:t>
            </w:r>
            <w:r w:rsidR="00027EE7">
              <w:rPr>
                <w:rFonts w:ascii="Times New Roman" w:hAnsi="Times New Roman" w:cs="Times New Roman"/>
                <w:color w:val="333333"/>
                <w:sz w:val="16"/>
                <w:szCs w:val="16"/>
                <w:shd w:val="clear" w:color="auto" w:fill="FFFFFF"/>
              </w:rPr>
              <w:t>ХХХХХХХХХХ</w:t>
            </w:r>
          </w:p>
          <w:p w:rsidR="00E10B96" w:rsidRDefault="00866F11">
            <w:pPr>
              <w:pStyle w:val="ConsPlusNonformat0"/>
              <w:rPr>
                <w:rFonts w:ascii="Times New Roman" w:hAnsi="Times New Roman" w:cs="Times New Roman"/>
                <w:bCs/>
              </w:rPr>
            </w:pPr>
            <w:r w:rsidRPr="00965C5F">
              <w:rPr>
                <w:rFonts w:ascii="Times New Roman" w:hAnsi="Times New Roman" w:cs="Times New Roman"/>
                <w:bCs/>
                <w:sz w:val="16"/>
                <w:szCs w:val="16"/>
              </w:rPr>
              <w:t>Эл</w:t>
            </w:r>
            <w:proofErr w:type="gramStart"/>
            <w:r w:rsidRPr="00965C5F">
              <w:rPr>
                <w:rFonts w:ascii="Times New Roman" w:hAnsi="Times New Roman" w:cs="Times New Roman"/>
                <w:bCs/>
                <w:sz w:val="16"/>
                <w:szCs w:val="16"/>
              </w:rPr>
              <w:t>.</w:t>
            </w:r>
            <w:proofErr w:type="gramEnd"/>
            <w:r w:rsidRPr="00965C5F">
              <w:rPr>
                <w:rFonts w:ascii="Times New Roman" w:hAnsi="Times New Roman" w:cs="Times New Roman"/>
                <w:bCs/>
                <w:sz w:val="16"/>
                <w:szCs w:val="16"/>
              </w:rPr>
              <w:t xml:space="preserve"> </w:t>
            </w:r>
            <w:proofErr w:type="gramStart"/>
            <w:r w:rsidRPr="00965C5F">
              <w:rPr>
                <w:rFonts w:ascii="Times New Roman" w:hAnsi="Times New Roman" w:cs="Times New Roman"/>
                <w:bCs/>
                <w:sz w:val="16"/>
                <w:szCs w:val="16"/>
              </w:rPr>
              <w:t>п</w:t>
            </w:r>
            <w:proofErr w:type="gramEnd"/>
            <w:r w:rsidRPr="00965C5F">
              <w:rPr>
                <w:rFonts w:ascii="Times New Roman" w:hAnsi="Times New Roman" w:cs="Times New Roman"/>
                <w:bCs/>
                <w:sz w:val="16"/>
                <w:szCs w:val="16"/>
              </w:rPr>
              <w:t>одпись</w:t>
            </w:r>
          </w:p>
        </w:tc>
      </w:tr>
    </w:tbl>
    <w:p w:rsidR="00E10B96" w:rsidRDefault="00E10B96">
      <w:pPr>
        <w:pStyle w:val="ConsPlusNormal"/>
        <w:ind w:firstLine="0"/>
        <w:rPr>
          <w:rFonts w:ascii="Times New Roman" w:hAnsi="Times New Roman" w:cs="Times New Roman"/>
          <w:caps/>
        </w:rPr>
      </w:pPr>
    </w:p>
    <w:p w:rsidR="00E10B96" w:rsidRDefault="00E10B96">
      <w:pPr>
        <w:pStyle w:val="ConsPlusNormal"/>
        <w:ind w:firstLine="0"/>
        <w:rPr>
          <w:rFonts w:ascii="Times New Roman" w:hAnsi="Times New Roman" w:cs="Times New Roman"/>
          <w:caps/>
        </w:rPr>
      </w:pPr>
    </w:p>
    <w:p w:rsidR="00866F11" w:rsidRDefault="00866F11">
      <w:pPr>
        <w:pStyle w:val="ConsPlusNormal"/>
        <w:ind w:firstLine="0"/>
        <w:rPr>
          <w:rFonts w:ascii="Times New Roman" w:hAnsi="Times New Roman" w:cs="Times New Roman"/>
          <w:caps/>
        </w:rPr>
      </w:pPr>
    </w:p>
    <w:p w:rsidR="00866F11" w:rsidRDefault="00866F11">
      <w:pPr>
        <w:pStyle w:val="ConsPlusNormal"/>
        <w:ind w:firstLine="0"/>
        <w:rPr>
          <w:rFonts w:ascii="Times New Roman" w:hAnsi="Times New Roman" w:cs="Times New Roman"/>
          <w:caps/>
        </w:rPr>
      </w:pPr>
    </w:p>
    <w:p w:rsidR="00866F11" w:rsidRDefault="00866F11">
      <w:pPr>
        <w:pStyle w:val="ConsPlusNormal"/>
        <w:ind w:firstLine="0"/>
        <w:rPr>
          <w:rFonts w:ascii="Times New Roman" w:hAnsi="Times New Roman" w:cs="Times New Roman"/>
          <w:caps/>
        </w:rPr>
      </w:pPr>
    </w:p>
    <w:p w:rsidR="00866F11" w:rsidRDefault="00866F11">
      <w:pPr>
        <w:pStyle w:val="ConsPlusNormal"/>
        <w:ind w:firstLine="0"/>
        <w:rPr>
          <w:rFonts w:ascii="Times New Roman" w:hAnsi="Times New Roman" w:cs="Times New Roman"/>
          <w:caps/>
        </w:rPr>
      </w:pPr>
    </w:p>
    <w:p w:rsidR="00866F11" w:rsidRDefault="00866F11">
      <w:pPr>
        <w:pStyle w:val="ConsPlusNormal"/>
        <w:ind w:firstLine="0"/>
        <w:rPr>
          <w:rFonts w:ascii="Times New Roman" w:hAnsi="Times New Roman" w:cs="Times New Roman"/>
          <w:caps/>
        </w:rPr>
      </w:pPr>
    </w:p>
    <w:p w:rsidR="00866F11" w:rsidRDefault="00866F11">
      <w:pPr>
        <w:pStyle w:val="ConsPlusNormal"/>
        <w:ind w:firstLine="0"/>
        <w:rPr>
          <w:rFonts w:ascii="Times New Roman" w:hAnsi="Times New Roman" w:cs="Times New Roman"/>
          <w:caps/>
        </w:rPr>
      </w:pPr>
    </w:p>
    <w:p w:rsidR="00866F11" w:rsidRDefault="00866F11">
      <w:pPr>
        <w:pStyle w:val="ConsPlusNormal"/>
        <w:ind w:firstLine="0"/>
        <w:rPr>
          <w:rFonts w:ascii="Times New Roman" w:hAnsi="Times New Roman" w:cs="Times New Roman"/>
          <w:caps/>
        </w:rPr>
      </w:pPr>
    </w:p>
    <w:p w:rsidR="00866F11" w:rsidRDefault="00866F11">
      <w:pPr>
        <w:pStyle w:val="ConsPlusNormal"/>
        <w:ind w:firstLine="0"/>
        <w:rPr>
          <w:rFonts w:ascii="Times New Roman" w:hAnsi="Times New Roman" w:cs="Times New Roman"/>
          <w:caps/>
        </w:rPr>
      </w:pPr>
    </w:p>
    <w:p w:rsidR="00027EE7" w:rsidRDefault="00866F11">
      <w:pPr>
        <w:jc w:val="right"/>
        <w:rPr>
          <w:sz w:val="20"/>
          <w:szCs w:val="20"/>
        </w:rPr>
      </w:pPr>
      <w:r>
        <w:rPr>
          <w:sz w:val="20"/>
          <w:szCs w:val="20"/>
        </w:rPr>
        <w:lastRenderedPageBreak/>
        <w:t>Приложение № 1</w:t>
      </w:r>
    </w:p>
    <w:p w:rsidR="00E10B96" w:rsidRDefault="00866F11">
      <w:pPr>
        <w:jc w:val="right"/>
        <w:rPr>
          <w:sz w:val="20"/>
          <w:szCs w:val="20"/>
        </w:rPr>
      </w:pPr>
      <w:r>
        <w:rPr>
          <w:sz w:val="20"/>
          <w:szCs w:val="20"/>
        </w:rPr>
        <w:t xml:space="preserve">к Контракту № </w:t>
      </w:r>
      <w:r w:rsidR="00965C5F">
        <w:rPr>
          <w:sz w:val="20"/>
          <w:szCs w:val="20"/>
        </w:rPr>
        <w:t>В-046-26</w:t>
      </w:r>
    </w:p>
    <w:p w:rsidR="00E10B96" w:rsidRDefault="00866F11">
      <w:pPr>
        <w:jc w:val="right"/>
        <w:rPr>
          <w:sz w:val="20"/>
          <w:szCs w:val="20"/>
        </w:rPr>
      </w:pPr>
      <w:r>
        <w:rPr>
          <w:sz w:val="20"/>
          <w:szCs w:val="20"/>
        </w:rPr>
        <w:t xml:space="preserve"> от «__» ________ 2026 года</w:t>
      </w:r>
    </w:p>
    <w:p w:rsidR="00E10B96" w:rsidRDefault="00E10B96">
      <w:pPr>
        <w:outlineLvl w:val="0"/>
        <w:rPr>
          <w:sz w:val="20"/>
          <w:szCs w:val="20"/>
        </w:rPr>
      </w:pPr>
    </w:p>
    <w:p w:rsidR="00E10B96" w:rsidRDefault="00E10B96">
      <w:pPr>
        <w:outlineLvl w:val="0"/>
        <w:rPr>
          <w:sz w:val="20"/>
          <w:szCs w:val="20"/>
        </w:rPr>
      </w:pPr>
    </w:p>
    <w:p w:rsidR="00E10B96" w:rsidRDefault="00E10B96">
      <w:pPr>
        <w:outlineLvl w:val="0"/>
        <w:rPr>
          <w:sz w:val="20"/>
          <w:szCs w:val="20"/>
        </w:rPr>
      </w:pPr>
    </w:p>
    <w:p w:rsidR="00E10B96" w:rsidRDefault="00866F11">
      <w:pPr>
        <w:keepNext/>
        <w:keepLines/>
        <w:autoSpaceDE w:val="0"/>
        <w:jc w:val="center"/>
        <w:rPr>
          <w:b/>
        </w:rPr>
      </w:pPr>
      <w:r>
        <w:rPr>
          <w:b/>
          <w:sz w:val="20"/>
          <w:szCs w:val="20"/>
        </w:rPr>
        <w:t>Техническое задание</w:t>
      </w:r>
    </w:p>
    <w:p w:rsidR="00E10B96" w:rsidRDefault="00E10B96">
      <w:pPr>
        <w:keepNext/>
        <w:keepLines/>
        <w:autoSpaceDE w:val="0"/>
        <w:rPr>
          <w:b/>
          <w:sz w:val="20"/>
          <w:szCs w:val="20"/>
        </w:rPr>
      </w:pPr>
    </w:p>
    <w:p w:rsidR="00E10B96" w:rsidRDefault="00866F11">
      <w:pPr>
        <w:widowControl w:val="0"/>
        <w:spacing w:after="60"/>
        <w:ind w:firstLine="567"/>
        <w:jc w:val="both"/>
        <w:rPr>
          <w:b/>
        </w:rPr>
      </w:pPr>
      <w:r>
        <w:rPr>
          <w:bCs/>
          <w:sz w:val="20"/>
          <w:szCs w:val="20"/>
          <w:lang w:bidi="ru-RU"/>
        </w:rPr>
        <w:t xml:space="preserve">Код (коды) по Общероссийскому классификатору продукции по видам экономической деятельности (ОКПД2) </w:t>
      </w:r>
      <w:proofErr w:type="gramStart"/>
      <w:r>
        <w:rPr>
          <w:bCs/>
          <w:sz w:val="20"/>
          <w:szCs w:val="20"/>
          <w:lang w:bidi="ru-RU"/>
        </w:rPr>
        <w:t>ОК</w:t>
      </w:r>
      <w:proofErr w:type="gramEnd"/>
      <w:r>
        <w:rPr>
          <w:bCs/>
          <w:sz w:val="20"/>
          <w:szCs w:val="20"/>
          <w:lang w:bidi="ru-RU"/>
        </w:rPr>
        <w:t xml:space="preserve"> 034-2014 с указанием вида (-</w:t>
      </w:r>
      <w:proofErr w:type="spellStart"/>
      <w:r>
        <w:rPr>
          <w:bCs/>
          <w:sz w:val="20"/>
          <w:szCs w:val="20"/>
          <w:lang w:bidi="ru-RU"/>
        </w:rPr>
        <w:t>ов</w:t>
      </w:r>
      <w:proofErr w:type="spellEnd"/>
      <w:r>
        <w:rPr>
          <w:bCs/>
          <w:sz w:val="20"/>
          <w:szCs w:val="20"/>
          <w:lang w:bidi="ru-RU"/>
        </w:rPr>
        <w:t>) продукции, соответствующий (-</w:t>
      </w:r>
      <w:proofErr w:type="spellStart"/>
      <w:r>
        <w:rPr>
          <w:bCs/>
          <w:sz w:val="20"/>
          <w:szCs w:val="20"/>
          <w:lang w:bidi="ru-RU"/>
        </w:rPr>
        <w:t>ие</w:t>
      </w:r>
      <w:proofErr w:type="spellEnd"/>
      <w:r>
        <w:rPr>
          <w:bCs/>
          <w:sz w:val="20"/>
          <w:szCs w:val="20"/>
          <w:lang w:bidi="ru-RU"/>
        </w:rPr>
        <w:t xml:space="preserve">) предмету электронного аукциона </w:t>
      </w:r>
      <w:r>
        <w:rPr>
          <w:b/>
          <w:sz w:val="20"/>
          <w:szCs w:val="20"/>
        </w:rPr>
        <w:t xml:space="preserve">ОКДП2: 95.11.10.190 </w:t>
      </w:r>
      <w:r>
        <w:rPr>
          <w:b/>
          <w:bCs/>
          <w:sz w:val="20"/>
          <w:szCs w:val="20"/>
          <w:lang w:bidi="ru-RU"/>
        </w:rPr>
        <w:t>«Услуги по ремонту прочего компьютерного и периферийного компьютерного оборудования»</w:t>
      </w:r>
      <w:r>
        <w:rPr>
          <w:b/>
          <w:sz w:val="20"/>
          <w:szCs w:val="20"/>
          <w:lang w:bidi="ru-RU"/>
        </w:rPr>
        <w:t>. </w:t>
      </w:r>
    </w:p>
    <w:p w:rsidR="00E10B96" w:rsidRDefault="00E10B96">
      <w:pPr>
        <w:ind w:firstLine="709"/>
        <w:jc w:val="both"/>
        <w:rPr>
          <w:b/>
          <w:sz w:val="20"/>
          <w:szCs w:val="20"/>
        </w:rPr>
      </w:pPr>
    </w:p>
    <w:p w:rsidR="00E10B96" w:rsidRDefault="00866F11">
      <w:pPr>
        <w:widowControl w:val="0"/>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Pr>
          <w:rFonts w:eastAsia="Courier New"/>
          <w:b/>
          <w:bCs/>
          <w:sz w:val="20"/>
          <w:szCs w:val="20"/>
          <w:lang w:bidi="ru-RU"/>
        </w:rPr>
        <w:t xml:space="preserve"> Общие требования к оказываемой услуге</w:t>
      </w:r>
    </w:p>
    <w:p w:rsidR="00E10B96" w:rsidRDefault="00E10B9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eastAsia="Courier New"/>
          <w:b/>
          <w:bCs/>
          <w:sz w:val="20"/>
          <w:szCs w:val="20"/>
          <w:lang w:bidi="ru-RU"/>
        </w:rPr>
      </w:pPr>
    </w:p>
    <w:p w:rsidR="00E10B96" w:rsidRDefault="00866F11">
      <w:pPr>
        <w:widowControl w:val="0"/>
        <w:numPr>
          <w:ilvl w:val="1"/>
          <w:numId w:val="11"/>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eastAsia="Courier New"/>
          <w:sz w:val="20"/>
          <w:szCs w:val="20"/>
          <w:lang w:bidi="ru-RU"/>
        </w:rPr>
      </w:pPr>
      <w:r>
        <w:rPr>
          <w:rFonts w:eastAsia="Courier New"/>
          <w:sz w:val="20"/>
          <w:szCs w:val="20"/>
          <w:lang w:bidi="ru-RU"/>
        </w:rPr>
        <w:t xml:space="preserve">Услуги по ремонту </w:t>
      </w:r>
      <w:r w:rsidR="00965C5F">
        <w:rPr>
          <w:rFonts w:eastAsia="Courier New"/>
          <w:sz w:val="20"/>
          <w:szCs w:val="20"/>
          <w:lang w:bidi="ru-RU"/>
        </w:rPr>
        <w:t>оргтехники</w:t>
      </w:r>
      <w:r>
        <w:rPr>
          <w:rFonts w:eastAsia="Courier New"/>
          <w:sz w:val="20"/>
          <w:szCs w:val="20"/>
          <w:lang w:bidi="ru-RU"/>
        </w:rPr>
        <w:t xml:space="preserve"> оказываются </w:t>
      </w:r>
      <w:r w:rsidR="009D5275" w:rsidRPr="009D5275">
        <w:rPr>
          <w:rFonts w:eastAsia="Courier New"/>
          <w:b/>
          <w:sz w:val="20"/>
          <w:szCs w:val="20"/>
          <w:lang w:bidi="ru-RU"/>
        </w:rPr>
        <w:t>на основании заявки Заказчика</w:t>
      </w:r>
      <w:r w:rsidR="009D5275">
        <w:rPr>
          <w:rFonts w:eastAsia="Courier New"/>
          <w:sz w:val="20"/>
          <w:szCs w:val="20"/>
          <w:lang w:bidi="ru-RU"/>
        </w:rPr>
        <w:t xml:space="preserve"> </w:t>
      </w:r>
      <w:r>
        <w:rPr>
          <w:rFonts w:eastAsia="Courier New"/>
          <w:sz w:val="20"/>
          <w:szCs w:val="20"/>
          <w:lang w:bidi="ru-RU"/>
        </w:rPr>
        <w:t>на территории Заказчика</w:t>
      </w:r>
      <w:r w:rsidR="00965C5F">
        <w:rPr>
          <w:rFonts w:eastAsia="Courier New"/>
          <w:sz w:val="20"/>
          <w:szCs w:val="20"/>
          <w:lang w:bidi="ru-RU"/>
        </w:rPr>
        <w:t xml:space="preserve"> либо на производственной базе Исполнителя</w:t>
      </w:r>
      <w:r>
        <w:rPr>
          <w:rFonts w:eastAsia="Courier New"/>
          <w:sz w:val="20"/>
          <w:szCs w:val="20"/>
          <w:lang w:bidi="ru-RU"/>
        </w:rPr>
        <w:t>. Вывоз оборудования не допускается без письменного согласия Заказчика.</w:t>
      </w:r>
    </w:p>
    <w:p w:rsidR="00E10B96" w:rsidRDefault="00866F11">
      <w:pPr>
        <w:widowControl w:val="0"/>
        <w:numPr>
          <w:ilvl w:val="1"/>
          <w:numId w:val="11"/>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eastAsia="Courier New"/>
          <w:sz w:val="20"/>
          <w:szCs w:val="20"/>
          <w:lang w:bidi="ru-RU"/>
        </w:rPr>
      </w:pPr>
      <w:r>
        <w:rPr>
          <w:rFonts w:eastAsia="Courier New"/>
          <w:sz w:val="20"/>
          <w:szCs w:val="20"/>
          <w:lang w:bidi="ru-RU"/>
        </w:rPr>
        <w:t>Работы выполняются квалифицированным персоналом Исполнителя в сроки, не превышающие 10 рабочих дней с момента начала ремонта, за исключением случаев, связанных с поставкой комплектующих. В таком случае срок согласовывается отдельно.</w:t>
      </w:r>
    </w:p>
    <w:p w:rsidR="00E10B96" w:rsidRDefault="00866F11">
      <w:pPr>
        <w:widowControl w:val="0"/>
        <w:numPr>
          <w:ilvl w:val="1"/>
          <w:numId w:val="11"/>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eastAsia="Courier New"/>
          <w:sz w:val="20"/>
          <w:szCs w:val="20"/>
          <w:lang w:bidi="ru-RU"/>
        </w:rPr>
      </w:pPr>
      <w:r>
        <w:rPr>
          <w:rFonts w:eastAsia="Courier New"/>
          <w:sz w:val="20"/>
          <w:szCs w:val="20"/>
          <w:lang w:bidi="ru-RU"/>
        </w:rPr>
        <w:t xml:space="preserve">Все заменяемые комплектующие должны быть новыми, оригинальными, и соответствовать </w:t>
      </w:r>
      <w:r w:rsidR="00474D31">
        <w:rPr>
          <w:rFonts w:eastAsia="Courier New"/>
          <w:sz w:val="20"/>
          <w:szCs w:val="20"/>
          <w:lang w:bidi="ru-RU"/>
        </w:rPr>
        <w:t>т</w:t>
      </w:r>
      <w:r>
        <w:rPr>
          <w:rFonts w:eastAsia="Courier New"/>
          <w:sz w:val="20"/>
          <w:szCs w:val="20"/>
          <w:lang w:bidi="ru-RU"/>
        </w:rPr>
        <w:t>ехническим характеристикам оборудования. Замена осуществляется только с согласия Заказчика.</w:t>
      </w:r>
    </w:p>
    <w:p w:rsidR="00E10B96" w:rsidRDefault="00866F11">
      <w:pPr>
        <w:widowControl w:val="0"/>
        <w:numPr>
          <w:ilvl w:val="1"/>
          <w:numId w:val="8"/>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eastAsia="Courier New"/>
          <w:sz w:val="20"/>
          <w:szCs w:val="20"/>
          <w:lang w:bidi="ru-RU"/>
        </w:rPr>
      </w:pPr>
      <w:r>
        <w:rPr>
          <w:rFonts w:eastAsia="Courier New"/>
          <w:sz w:val="20"/>
          <w:szCs w:val="20"/>
          <w:lang w:bidi="ru-RU"/>
        </w:rPr>
        <w:t>По завершении ремонта Исполнитель передаёт Заказчику исправное оборудование и акт выполненных работ с указанием устранённых неисправностей и заменённых узлов.</w:t>
      </w:r>
    </w:p>
    <w:p w:rsidR="00E10B96" w:rsidRDefault="00E10B9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ourier New"/>
          <w:color w:val="000000"/>
          <w:sz w:val="20"/>
          <w:szCs w:val="20"/>
          <w:lang w:bidi="ru-RU"/>
        </w:rPr>
      </w:pPr>
    </w:p>
    <w:p w:rsidR="00E10B96" w:rsidRDefault="00E10B96">
      <w:pPr>
        <w:widowControl w:val="0"/>
        <w:ind w:firstLine="540"/>
        <w:jc w:val="both"/>
        <w:rPr>
          <w:rFonts w:eastAsia="Courier New"/>
          <w:bCs/>
          <w:color w:val="000000"/>
          <w:sz w:val="20"/>
          <w:szCs w:val="20"/>
          <w:lang w:bidi="ru-RU"/>
        </w:rPr>
      </w:pPr>
    </w:p>
    <w:tbl>
      <w:tblPr>
        <w:tblStyle w:val="afc"/>
        <w:tblW w:w="0" w:type="auto"/>
        <w:jc w:val="center"/>
        <w:tblLook w:val="04A0" w:firstRow="1" w:lastRow="0" w:firstColumn="1" w:lastColumn="0" w:noHBand="0" w:noVBand="1"/>
      </w:tblPr>
      <w:tblGrid>
        <w:gridCol w:w="417"/>
        <w:gridCol w:w="7346"/>
        <w:gridCol w:w="2375"/>
      </w:tblGrid>
      <w:tr w:rsidR="00474D31" w:rsidRPr="00B53366" w:rsidTr="00B53366">
        <w:trPr>
          <w:jc w:val="center"/>
        </w:trPr>
        <w:tc>
          <w:tcPr>
            <w:tcW w:w="417" w:type="dxa"/>
          </w:tcPr>
          <w:p w:rsidR="00474D31" w:rsidRPr="00B53366" w:rsidRDefault="00474D31" w:rsidP="00474D31">
            <w:pPr>
              <w:jc w:val="center"/>
              <w:rPr>
                <w:b/>
                <w:color w:val="000000"/>
                <w:sz w:val="20"/>
                <w:szCs w:val="20"/>
              </w:rPr>
            </w:pPr>
            <w:r w:rsidRPr="00B53366">
              <w:rPr>
                <w:b/>
                <w:color w:val="000000"/>
                <w:sz w:val="20"/>
                <w:szCs w:val="20"/>
              </w:rPr>
              <w:t>№</w:t>
            </w:r>
          </w:p>
        </w:tc>
        <w:tc>
          <w:tcPr>
            <w:tcW w:w="7346" w:type="dxa"/>
          </w:tcPr>
          <w:p w:rsidR="00474D31" w:rsidRPr="00B53366" w:rsidRDefault="00474D31" w:rsidP="00474D31">
            <w:pPr>
              <w:jc w:val="center"/>
              <w:rPr>
                <w:b/>
                <w:color w:val="000000"/>
                <w:sz w:val="20"/>
                <w:szCs w:val="20"/>
              </w:rPr>
            </w:pPr>
            <w:r w:rsidRPr="00B53366">
              <w:rPr>
                <w:b/>
                <w:color w:val="000000"/>
                <w:sz w:val="20"/>
                <w:szCs w:val="20"/>
              </w:rPr>
              <w:t>Наименование услуги</w:t>
            </w:r>
          </w:p>
        </w:tc>
        <w:tc>
          <w:tcPr>
            <w:tcW w:w="2375" w:type="dxa"/>
          </w:tcPr>
          <w:p w:rsidR="00474D31" w:rsidRPr="00B53366" w:rsidRDefault="00474D31" w:rsidP="00B53366">
            <w:pPr>
              <w:jc w:val="center"/>
              <w:rPr>
                <w:b/>
                <w:color w:val="000000"/>
                <w:sz w:val="20"/>
                <w:szCs w:val="20"/>
                <w:lang w:val="en-US"/>
              </w:rPr>
            </w:pPr>
            <w:r w:rsidRPr="00B53366">
              <w:rPr>
                <w:b/>
                <w:color w:val="000000"/>
                <w:sz w:val="20"/>
                <w:szCs w:val="20"/>
              </w:rPr>
              <w:t xml:space="preserve">Количество, </w:t>
            </w:r>
            <w:proofErr w:type="spellStart"/>
            <w:r w:rsidR="00B53366">
              <w:rPr>
                <w:b/>
                <w:color w:val="000000"/>
                <w:sz w:val="20"/>
                <w:szCs w:val="20"/>
              </w:rPr>
              <w:t>усл</w:t>
            </w:r>
            <w:proofErr w:type="gramStart"/>
            <w:r w:rsidR="00B53366">
              <w:rPr>
                <w:b/>
                <w:color w:val="000000"/>
                <w:sz w:val="20"/>
                <w:szCs w:val="20"/>
              </w:rPr>
              <w:t>.е</w:t>
            </w:r>
            <w:proofErr w:type="gramEnd"/>
            <w:r w:rsidR="00B53366">
              <w:rPr>
                <w:b/>
                <w:color w:val="000000"/>
                <w:sz w:val="20"/>
                <w:szCs w:val="20"/>
              </w:rPr>
              <w:t>д</w:t>
            </w:r>
            <w:proofErr w:type="spellEnd"/>
          </w:p>
        </w:tc>
      </w:tr>
      <w:tr w:rsidR="00474D31" w:rsidTr="00B53366">
        <w:trPr>
          <w:jc w:val="center"/>
        </w:trPr>
        <w:tc>
          <w:tcPr>
            <w:tcW w:w="417" w:type="dxa"/>
          </w:tcPr>
          <w:p w:rsidR="00474D31" w:rsidRDefault="00474D31" w:rsidP="00474D31">
            <w:pPr>
              <w:jc w:val="center"/>
              <w:rPr>
                <w:color w:val="000000"/>
                <w:sz w:val="20"/>
                <w:szCs w:val="20"/>
              </w:rPr>
            </w:pPr>
            <w:r>
              <w:rPr>
                <w:color w:val="000000"/>
                <w:sz w:val="20"/>
                <w:szCs w:val="20"/>
              </w:rPr>
              <w:t>1.</w:t>
            </w:r>
          </w:p>
        </w:tc>
        <w:tc>
          <w:tcPr>
            <w:tcW w:w="7346" w:type="dxa"/>
          </w:tcPr>
          <w:p w:rsidR="00474D31" w:rsidRPr="00474D31" w:rsidRDefault="00474D31" w:rsidP="008F7A66">
            <w:pPr>
              <w:rPr>
                <w:color w:val="000000"/>
                <w:sz w:val="20"/>
                <w:szCs w:val="20"/>
              </w:rPr>
            </w:pPr>
            <w:r>
              <w:rPr>
                <w:color w:val="000000"/>
                <w:sz w:val="20"/>
                <w:szCs w:val="20"/>
              </w:rPr>
              <w:t xml:space="preserve">Замена узла переноса изображения </w:t>
            </w:r>
            <w:r>
              <w:rPr>
                <w:color w:val="000000"/>
                <w:sz w:val="20"/>
                <w:szCs w:val="20"/>
                <w:lang w:val="en-US"/>
              </w:rPr>
              <w:t>CE</w:t>
            </w:r>
            <w:r w:rsidRPr="00474D31">
              <w:rPr>
                <w:color w:val="000000"/>
                <w:sz w:val="20"/>
                <w:szCs w:val="20"/>
              </w:rPr>
              <w:t>249</w:t>
            </w:r>
            <w:r>
              <w:rPr>
                <w:color w:val="000000"/>
                <w:sz w:val="20"/>
                <w:szCs w:val="20"/>
                <w:lang w:val="en-US"/>
              </w:rPr>
              <w:t>A</w:t>
            </w:r>
            <w:r w:rsidRPr="00474D31">
              <w:rPr>
                <w:color w:val="000000"/>
                <w:sz w:val="20"/>
                <w:szCs w:val="20"/>
              </w:rPr>
              <w:t xml:space="preserve"> (</w:t>
            </w:r>
            <w:r w:rsidR="008F7A66">
              <w:rPr>
                <w:color w:val="000000"/>
                <w:sz w:val="20"/>
                <w:szCs w:val="20"/>
                <w:lang w:val="en-US"/>
              </w:rPr>
              <w:t>H</w:t>
            </w:r>
            <w:r>
              <w:rPr>
                <w:color w:val="000000"/>
                <w:sz w:val="20"/>
                <w:szCs w:val="20"/>
                <w:lang w:val="en-US"/>
              </w:rPr>
              <w:t>P</w:t>
            </w:r>
            <w:r w:rsidRPr="00474D31">
              <w:rPr>
                <w:color w:val="000000"/>
                <w:sz w:val="20"/>
                <w:szCs w:val="20"/>
              </w:rPr>
              <w:t xml:space="preserve"> </w:t>
            </w:r>
            <w:r>
              <w:rPr>
                <w:color w:val="000000"/>
                <w:sz w:val="20"/>
                <w:szCs w:val="20"/>
                <w:lang w:val="en-US"/>
              </w:rPr>
              <w:t>Color</w:t>
            </w:r>
            <w:r w:rsidRPr="00474D31">
              <w:rPr>
                <w:color w:val="000000"/>
                <w:sz w:val="20"/>
                <w:szCs w:val="20"/>
              </w:rPr>
              <w:t xml:space="preserve"> </w:t>
            </w:r>
            <w:r>
              <w:rPr>
                <w:color w:val="000000"/>
                <w:sz w:val="20"/>
                <w:szCs w:val="20"/>
                <w:lang w:val="en-US"/>
              </w:rPr>
              <w:t>LaserJet</w:t>
            </w:r>
            <w:r w:rsidRPr="00474D31">
              <w:rPr>
                <w:color w:val="000000"/>
                <w:sz w:val="20"/>
                <w:szCs w:val="20"/>
              </w:rPr>
              <w:t xml:space="preserve"> </w:t>
            </w:r>
            <w:r>
              <w:rPr>
                <w:color w:val="000000"/>
                <w:sz w:val="20"/>
                <w:szCs w:val="20"/>
                <w:lang w:val="en-US"/>
              </w:rPr>
              <w:t>CP</w:t>
            </w:r>
            <w:r w:rsidRPr="00474D31">
              <w:rPr>
                <w:color w:val="000000"/>
                <w:sz w:val="20"/>
                <w:szCs w:val="20"/>
              </w:rPr>
              <w:t>4525)</w:t>
            </w:r>
          </w:p>
        </w:tc>
        <w:tc>
          <w:tcPr>
            <w:tcW w:w="2375" w:type="dxa"/>
          </w:tcPr>
          <w:p w:rsidR="00474D31" w:rsidRDefault="00474D31" w:rsidP="00474D31">
            <w:pPr>
              <w:jc w:val="center"/>
              <w:rPr>
                <w:color w:val="000000"/>
                <w:sz w:val="20"/>
                <w:szCs w:val="20"/>
              </w:rPr>
            </w:pPr>
            <w:r>
              <w:rPr>
                <w:color w:val="000000"/>
                <w:sz w:val="20"/>
                <w:szCs w:val="20"/>
              </w:rPr>
              <w:t>1</w:t>
            </w:r>
          </w:p>
        </w:tc>
      </w:tr>
      <w:tr w:rsidR="00474D31" w:rsidTr="00B53366">
        <w:trPr>
          <w:jc w:val="center"/>
        </w:trPr>
        <w:tc>
          <w:tcPr>
            <w:tcW w:w="417" w:type="dxa"/>
          </w:tcPr>
          <w:p w:rsidR="00474D31" w:rsidRDefault="00474D31" w:rsidP="00474D31">
            <w:pPr>
              <w:jc w:val="center"/>
              <w:rPr>
                <w:color w:val="000000"/>
                <w:sz w:val="20"/>
                <w:szCs w:val="20"/>
              </w:rPr>
            </w:pPr>
            <w:r>
              <w:rPr>
                <w:color w:val="000000"/>
                <w:sz w:val="20"/>
                <w:szCs w:val="20"/>
              </w:rPr>
              <w:t>2.</w:t>
            </w:r>
          </w:p>
        </w:tc>
        <w:tc>
          <w:tcPr>
            <w:tcW w:w="7346" w:type="dxa"/>
          </w:tcPr>
          <w:p w:rsidR="00474D31" w:rsidRPr="00474D31" w:rsidRDefault="00474D31" w:rsidP="00B53366">
            <w:pPr>
              <w:rPr>
                <w:color w:val="000000"/>
                <w:sz w:val="20"/>
                <w:szCs w:val="20"/>
              </w:rPr>
            </w:pPr>
            <w:r>
              <w:rPr>
                <w:color w:val="000000"/>
                <w:sz w:val="20"/>
                <w:szCs w:val="20"/>
              </w:rPr>
              <w:t xml:space="preserve">Замена лампы проектора </w:t>
            </w:r>
            <w:proofErr w:type="spellStart"/>
            <w:r>
              <w:rPr>
                <w:color w:val="000000"/>
                <w:sz w:val="20"/>
                <w:szCs w:val="20"/>
                <w:lang w:val="en-US"/>
              </w:rPr>
              <w:t>Mimio</w:t>
            </w:r>
            <w:proofErr w:type="spellEnd"/>
            <w:r w:rsidRPr="00474D31">
              <w:rPr>
                <w:color w:val="000000"/>
                <w:sz w:val="20"/>
                <w:szCs w:val="20"/>
              </w:rPr>
              <w:t xml:space="preserve"> </w:t>
            </w:r>
            <w:r>
              <w:rPr>
                <w:color w:val="000000"/>
                <w:sz w:val="20"/>
                <w:szCs w:val="20"/>
                <w:lang w:val="en-US"/>
              </w:rPr>
              <w:t>NP</w:t>
            </w:r>
            <w:r w:rsidR="00B53366" w:rsidRPr="00B53366">
              <w:rPr>
                <w:color w:val="000000"/>
                <w:sz w:val="20"/>
                <w:szCs w:val="20"/>
              </w:rPr>
              <w:t>17</w:t>
            </w:r>
            <w:r w:rsidR="00B53366">
              <w:rPr>
                <w:color w:val="000000"/>
                <w:sz w:val="20"/>
                <w:szCs w:val="20"/>
                <w:lang w:val="en-US"/>
              </w:rPr>
              <w:t>LP</w:t>
            </w:r>
            <w:r w:rsidR="00B53366" w:rsidRPr="00B53366">
              <w:rPr>
                <w:color w:val="000000"/>
                <w:sz w:val="20"/>
                <w:szCs w:val="20"/>
              </w:rPr>
              <w:t>-</w:t>
            </w:r>
            <w:r w:rsidR="00B53366">
              <w:rPr>
                <w:color w:val="000000"/>
                <w:sz w:val="20"/>
                <w:szCs w:val="20"/>
                <w:lang w:val="en-US"/>
              </w:rPr>
              <w:t>UM</w:t>
            </w:r>
          </w:p>
        </w:tc>
        <w:tc>
          <w:tcPr>
            <w:tcW w:w="2375" w:type="dxa"/>
          </w:tcPr>
          <w:p w:rsidR="00474D31" w:rsidRPr="00B53366" w:rsidRDefault="00B53366" w:rsidP="00474D31">
            <w:pPr>
              <w:jc w:val="center"/>
              <w:rPr>
                <w:color w:val="000000"/>
                <w:sz w:val="20"/>
                <w:szCs w:val="20"/>
                <w:lang w:val="en-US"/>
              </w:rPr>
            </w:pPr>
            <w:r>
              <w:rPr>
                <w:color w:val="000000"/>
                <w:sz w:val="20"/>
                <w:szCs w:val="20"/>
                <w:lang w:val="en-US"/>
              </w:rPr>
              <w:t>1</w:t>
            </w:r>
          </w:p>
        </w:tc>
      </w:tr>
      <w:tr w:rsidR="00474D31" w:rsidTr="00B53366">
        <w:trPr>
          <w:jc w:val="center"/>
        </w:trPr>
        <w:tc>
          <w:tcPr>
            <w:tcW w:w="417" w:type="dxa"/>
          </w:tcPr>
          <w:p w:rsidR="00474D31" w:rsidRDefault="00474D31" w:rsidP="00474D31">
            <w:pPr>
              <w:jc w:val="center"/>
              <w:rPr>
                <w:color w:val="000000"/>
                <w:sz w:val="20"/>
                <w:szCs w:val="20"/>
              </w:rPr>
            </w:pPr>
            <w:r>
              <w:rPr>
                <w:color w:val="000000"/>
                <w:sz w:val="20"/>
                <w:szCs w:val="20"/>
              </w:rPr>
              <w:t>3.</w:t>
            </w:r>
          </w:p>
        </w:tc>
        <w:tc>
          <w:tcPr>
            <w:tcW w:w="7346" w:type="dxa"/>
          </w:tcPr>
          <w:p w:rsidR="00474D31" w:rsidRPr="00B53366" w:rsidRDefault="00B53366" w:rsidP="00B53366">
            <w:pPr>
              <w:rPr>
                <w:color w:val="000000"/>
                <w:sz w:val="20"/>
                <w:szCs w:val="20"/>
              </w:rPr>
            </w:pPr>
            <w:r>
              <w:rPr>
                <w:color w:val="000000"/>
                <w:sz w:val="20"/>
                <w:szCs w:val="20"/>
              </w:rPr>
              <w:t>Замена ролика подачи + техническое обслуживание (</w:t>
            </w:r>
            <w:proofErr w:type="spellStart"/>
            <w:r>
              <w:rPr>
                <w:color w:val="000000"/>
                <w:sz w:val="20"/>
                <w:szCs w:val="20"/>
                <w:lang w:val="en-US"/>
              </w:rPr>
              <w:t>Pantum</w:t>
            </w:r>
            <w:proofErr w:type="spellEnd"/>
            <w:r w:rsidRPr="00B53366">
              <w:rPr>
                <w:color w:val="000000"/>
                <w:sz w:val="20"/>
                <w:szCs w:val="20"/>
              </w:rPr>
              <w:t xml:space="preserve"> </w:t>
            </w:r>
            <w:r>
              <w:rPr>
                <w:color w:val="000000"/>
                <w:sz w:val="20"/>
                <w:szCs w:val="20"/>
                <w:lang w:val="en-US"/>
              </w:rPr>
              <w:t>M</w:t>
            </w:r>
            <w:r w:rsidRPr="00B53366">
              <w:rPr>
                <w:color w:val="000000"/>
                <w:sz w:val="20"/>
                <w:szCs w:val="20"/>
              </w:rPr>
              <w:t>6507</w:t>
            </w:r>
            <w:r>
              <w:rPr>
                <w:color w:val="000000"/>
                <w:sz w:val="20"/>
                <w:szCs w:val="20"/>
                <w:lang w:val="en-US"/>
              </w:rPr>
              <w:t>W</w:t>
            </w:r>
            <w:r w:rsidRPr="00B53366">
              <w:rPr>
                <w:color w:val="000000"/>
                <w:sz w:val="20"/>
                <w:szCs w:val="20"/>
              </w:rPr>
              <w:t>)</w:t>
            </w:r>
          </w:p>
        </w:tc>
        <w:tc>
          <w:tcPr>
            <w:tcW w:w="2375" w:type="dxa"/>
          </w:tcPr>
          <w:p w:rsidR="00474D31" w:rsidRPr="00B53366" w:rsidRDefault="00B53366" w:rsidP="00474D31">
            <w:pPr>
              <w:jc w:val="center"/>
              <w:rPr>
                <w:color w:val="000000"/>
                <w:sz w:val="20"/>
                <w:szCs w:val="20"/>
                <w:lang w:val="en-US"/>
              </w:rPr>
            </w:pPr>
            <w:r>
              <w:rPr>
                <w:color w:val="000000"/>
                <w:sz w:val="20"/>
                <w:szCs w:val="20"/>
                <w:lang w:val="en-US"/>
              </w:rPr>
              <w:t>1</w:t>
            </w:r>
          </w:p>
        </w:tc>
      </w:tr>
    </w:tbl>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bookmarkStart w:id="0" w:name="_GoBack"/>
      <w:bookmarkEnd w:id="0"/>
    </w:p>
    <w:tbl>
      <w:tblPr>
        <w:tblW w:w="9497" w:type="dxa"/>
        <w:tblInd w:w="250" w:type="dxa"/>
        <w:tblLayout w:type="fixed"/>
        <w:tblLook w:val="0000" w:firstRow="0" w:lastRow="0" w:firstColumn="0" w:lastColumn="0" w:noHBand="0" w:noVBand="0"/>
      </w:tblPr>
      <w:tblGrid>
        <w:gridCol w:w="4749"/>
        <w:gridCol w:w="4748"/>
      </w:tblGrid>
      <w:tr w:rsidR="00027EE7" w:rsidTr="00F515DD">
        <w:trPr>
          <w:trHeight w:val="1909"/>
        </w:trPr>
        <w:tc>
          <w:tcPr>
            <w:tcW w:w="4749" w:type="dxa"/>
          </w:tcPr>
          <w:p w:rsidR="00027EE7" w:rsidRDefault="00027EE7" w:rsidP="00F515DD">
            <w:pPr>
              <w:autoSpaceDE w:val="0"/>
              <w:jc w:val="both"/>
              <w:rPr>
                <w:b/>
                <w:u w:val="single"/>
              </w:rPr>
            </w:pPr>
            <w:r>
              <w:rPr>
                <w:b/>
                <w:sz w:val="20"/>
                <w:szCs w:val="20"/>
                <w:u w:val="single"/>
              </w:rPr>
              <w:t>Заказчик:</w:t>
            </w:r>
          </w:p>
          <w:p w:rsidR="00027EE7" w:rsidRDefault="00027EE7" w:rsidP="00F515DD">
            <w:pPr>
              <w:autoSpaceDE w:val="0"/>
              <w:ind w:left="-108"/>
              <w:jc w:val="both"/>
              <w:rPr>
                <w:b/>
                <w:sz w:val="20"/>
                <w:szCs w:val="20"/>
                <w:u w:val="single"/>
              </w:rPr>
            </w:pPr>
          </w:p>
          <w:p w:rsidR="00027EE7" w:rsidRDefault="00027EE7" w:rsidP="00F515DD">
            <w:pPr>
              <w:autoSpaceDE w:val="0"/>
              <w:jc w:val="both"/>
              <w:rPr>
                <w:b/>
                <w:bCs/>
                <w:u w:val="single"/>
              </w:rPr>
            </w:pPr>
            <w:r>
              <w:rPr>
                <w:bCs/>
                <w:sz w:val="20"/>
                <w:szCs w:val="20"/>
              </w:rPr>
              <w:t>Директор</w:t>
            </w:r>
          </w:p>
          <w:p w:rsidR="00027EE7" w:rsidRDefault="00027EE7" w:rsidP="00027EE7">
            <w:pPr>
              <w:autoSpaceDE w:val="0"/>
              <w:jc w:val="both"/>
              <w:rPr>
                <w:b/>
                <w:bCs/>
                <w:sz w:val="20"/>
                <w:szCs w:val="20"/>
                <w:u w:val="single"/>
              </w:rPr>
            </w:pPr>
          </w:p>
          <w:p w:rsidR="00027EE7" w:rsidRDefault="00027EE7" w:rsidP="00F515DD">
            <w:pPr>
              <w:autoSpaceDE w:val="0"/>
              <w:jc w:val="both"/>
              <w:rPr>
                <w:bCs/>
              </w:rPr>
            </w:pPr>
            <w:r>
              <w:rPr>
                <w:bCs/>
                <w:sz w:val="20"/>
                <w:szCs w:val="20"/>
              </w:rPr>
              <w:t>______________________ Петрова А.Б.</w:t>
            </w:r>
          </w:p>
          <w:p w:rsidR="00027EE7" w:rsidRPr="00B53366" w:rsidRDefault="00027EE7" w:rsidP="00F515DD">
            <w:pPr>
              <w:autoSpaceDE w:val="0"/>
              <w:rPr>
                <w:b/>
                <w:bCs/>
                <w:i/>
                <w:sz w:val="16"/>
                <w:szCs w:val="16"/>
              </w:rPr>
            </w:pPr>
            <w:r>
              <w:rPr>
                <w:b/>
                <w:bCs/>
                <w:i/>
                <w:sz w:val="16"/>
                <w:szCs w:val="16"/>
              </w:rPr>
              <w:t>Подписано ЭЦП</w:t>
            </w:r>
          </w:p>
        </w:tc>
        <w:tc>
          <w:tcPr>
            <w:tcW w:w="4748" w:type="dxa"/>
          </w:tcPr>
          <w:p w:rsidR="00027EE7" w:rsidRDefault="00027EE7" w:rsidP="00F515DD">
            <w:pPr>
              <w:autoSpaceDE w:val="0"/>
              <w:jc w:val="both"/>
              <w:rPr>
                <w:b/>
                <w:bCs/>
                <w:u w:val="single"/>
              </w:rPr>
            </w:pPr>
            <w:r>
              <w:rPr>
                <w:b/>
                <w:bCs/>
                <w:sz w:val="20"/>
                <w:szCs w:val="20"/>
                <w:u w:val="single"/>
              </w:rPr>
              <w:t>Исполнитель:</w:t>
            </w:r>
          </w:p>
          <w:p w:rsidR="00027EE7" w:rsidRDefault="00027EE7" w:rsidP="00F515DD">
            <w:pPr>
              <w:autoSpaceDE w:val="0"/>
              <w:jc w:val="both"/>
              <w:rPr>
                <w:b/>
                <w:bCs/>
                <w:sz w:val="20"/>
                <w:szCs w:val="20"/>
                <w:u w:val="single"/>
              </w:rPr>
            </w:pPr>
          </w:p>
          <w:p w:rsidR="00027EE7" w:rsidRDefault="00027EE7" w:rsidP="00F515DD">
            <w:pPr>
              <w:autoSpaceDE w:val="0"/>
              <w:jc w:val="both"/>
              <w:rPr>
                <w:b/>
                <w:bCs/>
                <w:color w:val="333333"/>
                <w:u w:val="single"/>
                <w:shd w:val="clear" w:color="auto" w:fill="FFFFFF"/>
              </w:rPr>
            </w:pPr>
            <w:r>
              <w:rPr>
                <w:color w:val="333333"/>
                <w:sz w:val="20"/>
                <w:szCs w:val="20"/>
                <w:shd w:val="clear" w:color="auto" w:fill="FFFFFF"/>
              </w:rPr>
              <w:t>ХХХХХХХХХХХХХХ</w:t>
            </w:r>
          </w:p>
          <w:p w:rsidR="00027EE7" w:rsidRDefault="00027EE7" w:rsidP="00F515DD">
            <w:pPr>
              <w:autoSpaceDE w:val="0"/>
              <w:jc w:val="both"/>
              <w:rPr>
                <w:b/>
                <w:bCs/>
                <w:color w:val="333333"/>
                <w:sz w:val="20"/>
                <w:szCs w:val="20"/>
                <w:u w:val="single"/>
                <w:shd w:val="clear" w:color="auto" w:fill="FFFFFF"/>
              </w:rPr>
            </w:pPr>
          </w:p>
          <w:p w:rsidR="00027EE7" w:rsidRDefault="00027EE7" w:rsidP="00F515DD">
            <w:pPr>
              <w:autoSpaceDE w:val="0"/>
              <w:jc w:val="both"/>
              <w:rPr>
                <w:color w:val="333333"/>
                <w:shd w:val="clear" w:color="auto" w:fill="FFFFFF"/>
              </w:rPr>
            </w:pPr>
            <w:r>
              <w:rPr>
                <w:color w:val="333333"/>
                <w:sz w:val="20"/>
                <w:szCs w:val="20"/>
                <w:shd w:val="clear" w:color="auto" w:fill="FFFFFF"/>
              </w:rPr>
              <w:t>____________________  ХХХХХХХХХХХ</w:t>
            </w:r>
          </w:p>
          <w:p w:rsidR="00027EE7" w:rsidRPr="00B53366" w:rsidRDefault="00027EE7" w:rsidP="00F515DD">
            <w:pPr>
              <w:autoSpaceDE w:val="0"/>
              <w:jc w:val="both"/>
              <w:rPr>
                <w:b/>
                <w:i/>
                <w:color w:val="333333"/>
                <w:sz w:val="16"/>
                <w:szCs w:val="16"/>
                <w:shd w:val="clear" w:color="auto" w:fill="FFFFFF"/>
              </w:rPr>
            </w:pPr>
            <w:r>
              <w:rPr>
                <w:b/>
                <w:i/>
                <w:color w:val="333333"/>
                <w:sz w:val="16"/>
                <w:szCs w:val="16"/>
                <w:shd w:val="clear" w:color="auto" w:fill="FFFFFF"/>
              </w:rPr>
              <w:t>Подписано ЭЦП</w:t>
            </w:r>
          </w:p>
        </w:tc>
      </w:tr>
    </w:tbl>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E10B96">
      <w:pPr>
        <w:ind w:firstLine="567"/>
        <w:jc w:val="both"/>
        <w:rPr>
          <w:color w:val="000000"/>
          <w:sz w:val="20"/>
          <w:szCs w:val="20"/>
        </w:rPr>
      </w:pPr>
    </w:p>
    <w:p w:rsidR="00E10B96" w:rsidRDefault="00866F11">
      <w:pPr>
        <w:tabs>
          <w:tab w:val="left" w:pos="980"/>
        </w:tabs>
        <w:ind w:firstLine="567"/>
        <w:jc w:val="both"/>
        <w:rPr>
          <w:sz w:val="20"/>
          <w:szCs w:val="20"/>
        </w:rPr>
      </w:pPr>
      <w:r>
        <w:rPr>
          <w:sz w:val="20"/>
          <w:szCs w:val="20"/>
        </w:rPr>
        <w:tab/>
      </w:r>
    </w:p>
    <w:p w:rsidR="00E10B96" w:rsidRDefault="00E10B96">
      <w:pPr>
        <w:tabs>
          <w:tab w:val="left" w:pos="980"/>
        </w:tabs>
        <w:ind w:firstLine="567"/>
        <w:jc w:val="both"/>
        <w:rPr>
          <w:sz w:val="20"/>
          <w:szCs w:val="20"/>
        </w:rPr>
      </w:pPr>
    </w:p>
    <w:p w:rsidR="00E10B96" w:rsidRDefault="00E10B96">
      <w:pPr>
        <w:tabs>
          <w:tab w:val="left" w:pos="980"/>
        </w:tabs>
        <w:ind w:firstLine="567"/>
        <w:jc w:val="both"/>
        <w:rPr>
          <w:sz w:val="20"/>
          <w:szCs w:val="20"/>
        </w:rPr>
      </w:pPr>
    </w:p>
    <w:p w:rsidR="00E10B96" w:rsidRDefault="00E10B96">
      <w:pPr>
        <w:tabs>
          <w:tab w:val="left" w:pos="980"/>
        </w:tabs>
        <w:ind w:firstLine="567"/>
        <w:jc w:val="both"/>
        <w:rPr>
          <w:sz w:val="20"/>
          <w:szCs w:val="20"/>
        </w:rPr>
        <w:sectPr w:rsidR="00E10B96" w:rsidSect="00866F11">
          <w:pgSz w:w="11906" w:h="16838"/>
          <w:pgMar w:top="568" w:right="566" w:bottom="426" w:left="1134" w:header="0" w:footer="0" w:gutter="0"/>
          <w:cols w:space="720"/>
          <w:formProt w:val="0"/>
          <w:docGrid w:linePitch="360"/>
        </w:sectPr>
      </w:pPr>
    </w:p>
    <w:p w:rsidR="00027EE7" w:rsidRDefault="00866F11">
      <w:pPr>
        <w:jc w:val="right"/>
        <w:rPr>
          <w:sz w:val="20"/>
          <w:szCs w:val="20"/>
        </w:rPr>
      </w:pPr>
      <w:r>
        <w:rPr>
          <w:sz w:val="20"/>
          <w:szCs w:val="20"/>
        </w:rPr>
        <w:lastRenderedPageBreak/>
        <w:t xml:space="preserve">                                                                   Приложение № 2 </w:t>
      </w:r>
    </w:p>
    <w:p w:rsidR="00E10B96" w:rsidRDefault="00866F11">
      <w:pPr>
        <w:jc w:val="right"/>
        <w:rPr>
          <w:sz w:val="20"/>
          <w:szCs w:val="20"/>
        </w:rPr>
      </w:pPr>
      <w:r>
        <w:rPr>
          <w:sz w:val="20"/>
          <w:szCs w:val="20"/>
        </w:rPr>
        <w:t xml:space="preserve">к Контракту № </w:t>
      </w:r>
      <w:r w:rsidR="00B53366">
        <w:rPr>
          <w:sz w:val="20"/>
          <w:szCs w:val="20"/>
        </w:rPr>
        <w:t>В-046-26</w:t>
      </w:r>
    </w:p>
    <w:p w:rsidR="00E10B96" w:rsidRDefault="00866F11">
      <w:pPr>
        <w:jc w:val="right"/>
        <w:rPr>
          <w:b/>
        </w:rPr>
      </w:pPr>
      <w:r>
        <w:rPr>
          <w:sz w:val="20"/>
          <w:szCs w:val="20"/>
        </w:rPr>
        <w:t xml:space="preserve"> от «__» __________ 2026 года</w:t>
      </w:r>
    </w:p>
    <w:p w:rsidR="00E10B96" w:rsidRDefault="00E10B96">
      <w:pPr>
        <w:keepNext/>
        <w:keepLines/>
        <w:jc w:val="right"/>
        <w:rPr>
          <w:b/>
          <w:sz w:val="20"/>
          <w:szCs w:val="20"/>
        </w:rPr>
      </w:pPr>
    </w:p>
    <w:p w:rsidR="00E10B96" w:rsidRDefault="00E10B96">
      <w:pPr>
        <w:keepNext/>
        <w:keepLines/>
        <w:jc w:val="center"/>
        <w:rPr>
          <w:b/>
          <w:sz w:val="20"/>
          <w:szCs w:val="20"/>
        </w:rPr>
      </w:pPr>
    </w:p>
    <w:p w:rsidR="00E10B96" w:rsidRDefault="00E10B96">
      <w:pPr>
        <w:keepNext/>
        <w:keepLines/>
        <w:jc w:val="center"/>
        <w:rPr>
          <w:b/>
          <w:sz w:val="20"/>
          <w:szCs w:val="20"/>
        </w:rPr>
      </w:pPr>
    </w:p>
    <w:p w:rsidR="00E10B96" w:rsidRDefault="00866F11">
      <w:pPr>
        <w:keepNext/>
        <w:keepLines/>
        <w:jc w:val="center"/>
        <w:rPr>
          <w:b/>
          <w:color w:val="000000"/>
        </w:rPr>
      </w:pPr>
      <w:r>
        <w:rPr>
          <w:b/>
          <w:sz w:val="20"/>
          <w:szCs w:val="20"/>
        </w:rPr>
        <w:t>РАСЧЕТ ЦЕНЫ КОНТРАКТА</w:t>
      </w:r>
    </w:p>
    <w:p w:rsidR="00E10B96" w:rsidRDefault="00E10B96">
      <w:pPr>
        <w:keepNext/>
        <w:keepLines/>
        <w:ind w:firstLine="5640"/>
        <w:rPr>
          <w:color w:val="000000"/>
          <w:sz w:val="20"/>
          <w:szCs w:val="20"/>
        </w:rPr>
      </w:pPr>
    </w:p>
    <w:p w:rsidR="00E10B96" w:rsidRDefault="00E10B96">
      <w:pPr>
        <w:keepNext/>
        <w:keepLines/>
        <w:ind w:firstLine="5640"/>
        <w:rPr>
          <w:color w:val="000000"/>
          <w:sz w:val="20"/>
          <w:szCs w:val="20"/>
        </w:rPr>
      </w:pPr>
    </w:p>
    <w:tbl>
      <w:tblPr>
        <w:tblW w:w="11057" w:type="dxa"/>
        <w:tblInd w:w="-1168" w:type="dxa"/>
        <w:tblLayout w:type="fixed"/>
        <w:tblLook w:val="0000" w:firstRow="0" w:lastRow="0" w:firstColumn="0" w:lastColumn="0" w:noHBand="0" w:noVBand="0"/>
      </w:tblPr>
      <w:tblGrid>
        <w:gridCol w:w="567"/>
        <w:gridCol w:w="3403"/>
        <w:gridCol w:w="992"/>
        <w:gridCol w:w="850"/>
        <w:gridCol w:w="2977"/>
        <w:gridCol w:w="1276"/>
        <w:gridCol w:w="992"/>
      </w:tblGrid>
      <w:tr w:rsidR="00E10B96" w:rsidTr="00027EE7">
        <w:tc>
          <w:tcPr>
            <w:tcW w:w="567" w:type="dxa"/>
            <w:tcBorders>
              <w:top w:val="single" w:sz="4" w:space="0" w:color="000000"/>
              <w:left w:val="single" w:sz="4" w:space="0" w:color="000000"/>
              <w:bottom w:val="single" w:sz="4" w:space="0" w:color="000000"/>
              <w:right w:val="single" w:sz="4" w:space="0" w:color="000000"/>
            </w:tcBorders>
            <w:vAlign w:val="center"/>
          </w:tcPr>
          <w:p w:rsidR="00E10B96" w:rsidRDefault="00E10B96">
            <w:pPr>
              <w:keepNext/>
              <w:keepLines/>
              <w:snapToGrid w:val="0"/>
              <w:jc w:val="center"/>
              <w:rPr>
                <w:b/>
                <w:color w:val="000000"/>
                <w:sz w:val="20"/>
                <w:szCs w:val="20"/>
              </w:rPr>
            </w:pPr>
          </w:p>
          <w:p w:rsidR="00E10B96" w:rsidRDefault="00866F11">
            <w:pPr>
              <w:keepNext/>
              <w:keepLines/>
              <w:jc w:val="center"/>
              <w:rPr>
                <w:sz w:val="20"/>
                <w:szCs w:val="20"/>
              </w:rPr>
            </w:pPr>
            <w:r>
              <w:rPr>
                <w:b/>
                <w:color w:val="000000"/>
                <w:sz w:val="20"/>
                <w:szCs w:val="20"/>
              </w:rPr>
              <w:t xml:space="preserve">№ </w:t>
            </w:r>
            <w:proofErr w:type="gramStart"/>
            <w:r>
              <w:rPr>
                <w:b/>
                <w:color w:val="000000"/>
                <w:sz w:val="20"/>
                <w:szCs w:val="20"/>
              </w:rPr>
              <w:t>п</w:t>
            </w:r>
            <w:proofErr w:type="gramEnd"/>
            <w:r>
              <w:rPr>
                <w:b/>
                <w:color w:val="000000"/>
                <w:sz w:val="20"/>
                <w:szCs w:val="20"/>
              </w:rPr>
              <w:t>/п</w:t>
            </w:r>
          </w:p>
        </w:tc>
        <w:tc>
          <w:tcPr>
            <w:tcW w:w="3403" w:type="dxa"/>
            <w:tcBorders>
              <w:top w:val="single" w:sz="4" w:space="0" w:color="000000"/>
              <w:left w:val="single" w:sz="4" w:space="0" w:color="000000"/>
              <w:bottom w:val="single" w:sz="4" w:space="0" w:color="000000"/>
              <w:right w:val="single" w:sz="4" w:space="0" w:color="000000"/>
            </w:tcBorders>
            <w:vAlign w:val="center"/>
          </w:tcPr>
          <w:p w:rsidR="00E10B96" w:rsidRDefault="00E10B96">
            <w:pPr>
              <w:keepNext/>
              <w:keepLines/>
              <w:snapToGrid w:val="0"/>
              <w:jc w:val="center"/>
              <w:rPr>
                <w:b/>
                <w:color w:val="000000"/>
                <w:sz w:val="20"/>
                <w:szCs w:val="20"/>
              </w:rPr>
            </w:pPr>
          </w:p>
          <w:p w:rsidR="00E10B96" w:rsidRDefault="00866F11">
            <w:pPr>
              <w:keepNext/>
              <w:keepLines/>
              <w:jc w:val="center"/>
              <w:rPr>
                <w:b/>
                <w:color w:val="000000"/>
              </w:rPr>
            </w:pPr>
            <w:r>
              <w:rPr>
                <w:b/>
                <w:color w:val="000000"/>
                <w:sz w:val="20"/>
                <w:szCs w:val="20"/>
              </w:rPr>
              <w:t>Наименование услуг</w:t>
            </w:r>
          </w:p>
          <w:p w:rsidR="00E10B96" w:rsidRDefault="00E10B96">
            <w:pPr>
              <w:keepNext/>
              <w:keepLines/>
              <w:jc w:val="center"/>
              <w:rPr>
                <w:b/>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E10B96" w:rsidRDefault="00E10B96">
            <w:pPr>
              <w:snapToGrid w:val="0"/>
              <w:jc w:val="center"/>
              <w:rPr>
                <w:b/>
                <w:color w:val="000000"/>
                <w:sz w:val="20"/>
                <w:szCs w:val="20"/>
              </w:rPr>
            </w:pPr>
          </w:p>
          <w:p w:rsidR="00E10B96" w:rsidRDefault="00866F11">
            <w:pPr>
              <w:jc w:val="center"/>
              <w:rPr>
                <w:b/>
                <w:color w:val="000000"/>
                <w:sz w:val="20"/>
                <w:szCs w:val="20"/>
              </w:rPr>
            </w:pPr>
            <w:r>
              <w:rPr>
                <w:b/>
                <w:color w:val="000000"/>
                <w:sz w:val="20"/>
                <w:szCs w:val="20"/>
              </w:rPr>
              <w:t>Ед. изм.</w:t>
            </w:r>
          </w:p>
        </w:tc>
        <w:tc>
          <w:tcPr>
            <w:tcW w:w="850" w:type="dxa"/>
            <w:tcBorders>
              <w:top w:val="single" w:sz="4" w:space="0" w:color="000000"/>
              <w:left w:val="single" w:sz="4" w:space="0" w:color="000000"/>
              <w:bottom w:val="single" w:sz="4" w:space="0" w:color="000000"/>
              <w:right w:val="single" w:sz="4" w:space="0" w:color="000000"/>
            </w:tcBorders>
            <w:vAlign w:val="center"/>
          </w:tcPr>
          <w:p w:rsidR="00E10B96" w:rsidRDefault="00E10B96">
            <w:pPr>
              <w:snapToGrid w:val="0"/>
              <w:jc w:val="center"/>
              <w:rPr>
                <w:b/>
                <w:color w:val="000000"/>
                <w:sz w:val="20"/>
                <w:szCs w:val="20"/>
              </w:rPr>
            </w:pPr>
          </w:p>
          <w:p w:rsidR="00E10B96" w:rsidRDefault="00866F11">
            <w:pPr>
              <w:jc w:val="center"/>
              <w:rPr>
                <w:b/>
                <w:color w:val="000000"/>
                <w:sz w:val="20"/>
                <w:szCs w:val="20"/>
              </w:rPr>
            </w:pPr>
            <w:r>
              <w:rPr>
                <w:b/>
                <w:color w:val="000000"/>
                <w:sz w:val="20"/>
                <w:szCs w:val="20"/>
              </w:rPr>
              <w:t>Кол-во</w:t>
            </w:r>
          </w:p>
        </w:tc>
        <w:tc>
          <w:tcPr>
            <w:tcW w:w="2977" w:type="dxa"/>
            <w:tcBorders>
              <w:top w:val="single" w:sz="4" w:space="0" w:color="000000"/>
              <w:left w:val="single" w:sz="4" w:space="0" w:color="000000"/>
              <w:bottom w:val="single" w:sz="4" w:space="0" w:color="000000"/>
              <w:right w:val="single" w:sz="4" w:space="0" w:color="000000"/>
            </w:tcBorders>
            <w:vAlign w:val="center"/>
          </w:tcPr>
          <w:p w:rsidR="00E10B96" w:rsidRDefault="00E10B96">
            <w:pPr>
              <w:keepNext/>
              <w:keepLines/>
              <w:snapToGrid w:val="0"/>
              <w:jc w:val="center"/>
              <w:rPr>
                <w:b/>
                <w:color w:val="000000"/>
                <w:sz w:val="20"/>
                <w:szCs w:val="20"/>
              </w:rPr>
            </w:pPr>
          </w:p>
          <w:p w:rsidR="00E10B96" w:rsidRDefault="00866F11">
            <w:pPr>
              <w:keepNext/>
              <w:keepLines/>
              <w:jc w:val="center"/>
              <w:rPr>
                <w:b/>
                <w:color w:val="000000"/>
                <w:sz w:val="20"/>
                <w:szCs w:val="20"/>
              </w:rPr>
            </w:pPr>
            <w:r>
              <w:rPr>
                <w:b/>
                <w:color w:val="000000"/>
                <w:sz w:val="20"/>
                <w:szCs w:val="20"/>
              </w:rPr>
              <w:t>Адрес</w:t>
            </w:r>
          </w:p>
        </w:tc>
        <w:tc>
          <w:tcPr>
            <w:tcW w:w="1276" w:type="dxa"/>
            <w:tcBorders>
              <w:top w:val="single" w:sz="4" w:space="0" w:color="000000"/>
              <w:left w:val="single" w:sz="4" w:space="0" w:color="000000"/>
              <w:bottom w:val="single" w:sz="4" w:space="0" w:color="000000"/>
              <w:right w:val="single" w:sz="4" w:space="0" w:color="000000"/>
            </w:tcBorders>
            <w:vAlign w:val="center"/>
          </w:tcPr>
          <w:p w:rsidR="00E10B96" w:rsidRDefault="00866F11" w:rsidP="00027EE7">
            <w:pPr>
              <w:keepNext/>
              <w:keepLines/>
              <w:jc w:val="center"/>
              <w:rPr>
                <w:b/>
                <w:color w:val="000000"/>
                <w:sz w:val="20"/>
                <w:szCs w:val="20"/>
              </w:rPr>
            </w:pPr>
            <w:r>
              <w:rPr>
                <w:b/>
                <w:color w:val="000000"/>
                <w:sz w:val="20"/>
                <w:szCs w:val="20"/>
              </w:rPr>
              <w:t>Стоимость услуг, руб.</w:t>
            </w:r>
          </w:p>
        </w:tc>
        <w:tc>
          <w:tcPr>
            <w:tcW w:w="992" w:type="dxa"/>
            <w:tcBorders>
              <w:top w:val="single" w:sz="4" w:space="0" w:color="000000"/>
              <w:left w:val="single" w:sz="4" w:space="0" w:color="000000"/>
              <w:bottom w:val="single" w:sz="4" w:space="0" w:color="000000"/>
              <w:right w:val="single" w:sz="4" w:space="0" w:color="000000"/>
            </w:tcBorders>
            <w:vAlign w:val="center"/>
          </w:tcPr>
          <w:p w:rsidR="00E10B96" w:rsidRDefault="00866F11">
            <w:pPr>
              <w:keepNext/>
              <w:keepLines/>
              <w:jc w:val="center"/>
              <w:rPr>
                <w:b/>
                <w:color w:val="000000"/>
                <w:sz w:val="20"/>
                <w:szCs w:val="20"/>
              </w:rPr>
            </w:pPr>
            <w:r>
              <w:rPr>
                <w:b/>
                <w:color w:val="000000"/>
                <w:sz w:val="20"/>
                <w:szCs w:val="20"/>
              </w:rPr>
              <w:t>Цена услуг, в руб.</w:t>
            </w:r>
          </w:p>
        </w:tc>
      </w:tr>
      <w:tr w:rsidR="00E10B96" w:rsidTr="00027EE7">
        <w:trPr>
          <w:trHeight w:val="686"/>
        </w:trPr>
        <w:tc>
          <w:tcPr>
            <w:tcW w:w="567" w:type="dxa"/>
            <w:tcBorders>
              <w:top w:val="single" w:sz="4" w:space="0" w:color="000000"/>
              <w:left w:val="single" w:sz="4" w:space="0" w:color="000000"/>
              <w:bottom w:val="single" w:sz="4" w:space="0" w:color="000000"/>
              <w:right w:val="single" w:sz="4" w:space="0" w:color="000000"/>
            </w:tcBorders>
            <w:vAlign w:val="center"/>
          </w:tcPr>
          <w:p w:rsidR="00E10B96" w:rsidRDefault="00866F11">
            <w:pPr>
              <w:keepNext/>
              <w:keepLines/>
              <w:jc w:val="center"/>
              <w:rPr>
                <w:color w:val="000000"/>
                <w:sz w:val="20"/>
                <w:szCs w:val="20"/>
              </w:rPr>
            </w:pPr>
            <w:r>
              <w:rPr>
                <w:color w:val="000000"/>
                <w:sz w:val="20"/>
                <w:szCs w:val="20"/>
              </w:rPr>
              <w:t>1.</w:t>
            </w:r>
          </w:p>
        </w:tc>
        <w:tc>
          <w:tcPr>
            <w:tcW w:w="3403" w:type="dxa"/>
            <w:tcBorders>
              <w:top w:val="single" w:sz="4" w:space="0" w:color="000000"/>
              <w:left w:val="single" w:sz="4" w:space="0" w:color="000000"/>
              <w:bottom w:val="single" w:sz="4" w:space="0" w:color="000000"/>
              <w:right w:val="single" w:sz="4" w:space="0" w:color="000000"/>
            </w:tcBorders>
            <w:vAlign w:val="center"/>
          </w:tcPr>
          <w:p w:rsidR="00E10B96" w:rsidRDefault="00B53366" w:rsidP="003F0B97">
            <w:pPr>
              <w:keepNext/>
              <w:keepLines/>
              <w:jc w:val="center"/>
              <w:rPr>
                <w:sz w:val="20"/>
                <w:szCs w:val="20"/>
              </w:rPr>
            </w:pPr>
            <w:r w:rsidRPr="00B53366">
              <w:rPr>
                <w:color w:val="000000"/>
                <w:sz w:val="20"/>
                <w:szCs w:val="20"/>
              </w:rPr>
              <w:t>Замена узла переноса изображения CE249A (</w:t>
            </w:r>
            <w:r w:rsidR="003F0B97">
              <w:rPr>
                <w:color w:val="000000"/>
                <w:sz w:val="20"/>
                <w:szCs w:val="20"/>
                <w:lang w:val="en-US"/>
              </w:rPr>
              <w:t>H</w:t>
            </w:r>
            <w:r w:rsidRPr="00B53366">
              <w:rPr>
                <w:color w:val="000000"/>
                <w:sz w:val="20"/>
                <w:szCs w:val="20"/>
              </w:rPr>
              <w:t xml:space="preserve">P </w:t>
            </w:r>
            <w:proofErr w:type="spellStart"/>
            <w:r w:rsidRPr="00B53366">
              <w:rPr>
                <w:color w:val="000000"/>
                <w:sz w:val="20"/>
                <w:szCs w:val="20"/>
              </w:rPr>
              <w:t>Color</w:t>
            </w:r>
            <w:proofErr w:type="spellEnd"/>
            <w:r w:rsidRPr="00B53366">
              <w:rPr>
                <w:color w:val="000000"/>
                <w:sz w:val="20"/>
                <w:szCs w:val="20"/>
              </w:rPr>
              <w:t xml:space="preserve"> </w:t>
            </w:r>
            <w:proofErr w:type="spellStart"/>
            <w:r w:rsidRPr="00B53366">
              <w:rPr>
                <w:color w:val="000000"/>
                <w:sz w:val="20"/>
                <w:szCs w:val="20"/>
              </w:rPr>
              <w:t>LaserJet</w:t>
            </w:r>
            <w:proofErr w:type="spellEnd"/>
            <w:r w:rsidRPr="00B53366">
              <w:rPr>
                <w:color w:val="000000"/>
                <w:sz w:val="20"/>
                <w:szCs w:val="20"/>
              </w:rPr>
              <w:t xml:space="preserve"> CP4525)</w:t>
            </w:r>
          </w:p>
        </w:tc>
        <w:tc>
          <w:tcPr>
            <w:tcW w:w="992" w:type="dxa"/>
            <w:tcBorders>
              <w:top w:val="single" w:sz="4" w:space="0" w:color="000000"/>
              <w:left w:val="single" w:sz="4" w:space="0" w:color="000000"/>
              <w:bottom w:val="single" w:sz="4" w:space="0" w:color="000000"/>
              <w:right w:val="single" w:sz="4" w:space="0" w:color="000000"/>
            </w:tcBorders>
            <w:vAlign w:val="center"/>
          </w:tcPr>
          <w:p w:rsidR="00E10B96" w:rsidRDefault="00866F11">
            <w:pPr>
              <w:jc w:val="center"/>
              <w:rPr>
                <w:color w:val="000000"/>
                <w:sz w:val="20"/>
                <w:szCs w:val="20"/>
              </w:rPr>
            </w:pPr>
            <w:proofErr w:type="spellStart"/>
            <w:r>
              <w:rPr>
                <w:color w:val="000000"/>
                <w:sz w:val="20"/>
                <w:szCs w:val="20"/>
              </w:rPr>
              <w:t>Усл</w:t>
            </w:r>
            <w:proofErr w:type="spellEnd"/>
            <w:r>
              <w:rPr>
                <w:color w:val="000000"/>
                <w:sz w:val="20"/>
                <w:szCs w:val="20"/>
              </w:rPr>
              <w:t>. ед.</w:t>
            </w:r>
          </w:p>
        </w:tc>
        <w:tc>
          <w:tcPr>
            <w:tcW w:w="850" w:type="dxa"/>
            <w:tcBorders>
              <w:top w:val="single" w:sz="4" w:space="0" w:color="000000"/>
              <w:left w:val="single" w:sz="4" w:space="0" w:color="000000"/>
              <w:bottom w:val="single" w:sz="4" w:space="0" w:color="000000"/>
              <w:right w:val="single" w:sz="4" w:space="0" w:color="000000"/>
            </w:tcBorders>
            <w:vAlign w:val="center"/>
          </w:tcPr>
          <w:p w:rsidR="00E10B96" w:rsidRDefault="00866F11">
            <w:pPr>
              <w:jc w:val="center"/>
              <w:rPr>
                <w:color w:val="000000"/>
                <w:sz w:val="20"/>
                <w:szCs w:val="20"/>
              </w:rPr>
            </w:pPr>
            <w:r>
              <w:rPr>
                <w:color w:val="000000"/>
                <w:sz w:val="20"/>
                <w:szCs w:val="20"/>
              </w:rPr>
              <w:t>1</w:t>
            </w:r>
          </w:p>
        </w:tc>
        <w:tc>
          <w:tcPr>
            <w:tcW w:w="2977" w:type="dxa"/>
            <w:tcBorders>
              <w:top w:val="single" w:sz="4" w:space="0" w:color="000000"/>
              <w:left w:val="single" w:sz="4" w:space="0" w:color="000000"/>
              <w:bottom w:val="single" w:sz="4" w:space="0" w:color="000000"/>
              <w:right w:val="single" w:sz="4" w:space="0" w:color="000000"/>
            </w:tcBorders>
            <w:vAlign w:val="center"/>
          </w:tcPr>
          <w:p w:rsidR="00E10B96" w:rsidRDefault="00027EE7">
            <w:pPr>
              <w:keepNext/>
              <w:keepLines/>
              <w:jc w:val="center"/>
              <w:rPr>
                <w:sz w:val="20"/>
                <w:szCs w:val="20"/>
              </w:rPr>
            </w:pPr>
            <w:r w:rsidRPr="00027EE7">
              <w:rPr>
                <w:sz w:val="20"/>
                <w:szCs w:val="20"/>
              </w:rPr>
              <w:t>197110, г. Санкт-Петербург, ул. Большая Зеленина, д.30, лит. А</w:t>
            </w:r>
          </w:p>
        </w:tc>
        <w:tc>
          <w:tcPr>
            <w:tcW w:w="1276" w:type="dxa"/>
            <w:tcBorders>
              <w:top w:val="single" w:sz="4" w:space="0" w:color="000000"/>
              <w:left w:val="single" w:sz="4" w:space="0" w:color="000000"/>
              <w:bottom w:val="single" w:sz="4" w:space="0" w:color="000000"/>
              <w:right w:val="single" w:sz="4" w:space="0" w:color="000000"/>
            </w:tcBorders>
            <w:vAlign w:val="center"/>
          </w:tcPr>
          <w:p w:rsidR="00E10B96" w:rsidRDefault="00E10B96">
            <w:pPr>
              <w:keepNext/>
              <w:keepLines/>
              <w:jc w:val="center"/>
              <w:rPr>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E10B96" w:rsidRDefault="00E10B96">
            <w:pPr>
              <w:keepNext/>
              <w:keepLines/>
              <w:jc w:val="center"/>
              <w:rPr>
                <w:color w:val="000000"/>
                <w:sz w:val="20"/>
                <w:szCs w:val="20"/>
              </w:rPr>
            </w:pPr>
          </w:p>
        </w:tc>
      </w:tr>
      <w:tr w:rsidR="00B53366" w:rsidTr="00027EE7">
        <w:trPr>
          <w:trHeight w:val="686"/>
        </w:trPr>
        <w:tc>
          <w:tcPr>
            <w:tcW w:w="567" w:type="dxa"/>
            <w:tcBorders>
              <w:top w:val="single" w:sz="4" w:space="0" w:color="000000"/>
              <w:left w:val="single" w:sz="4" w:space="0" w:color="000000"/>
              <w:bottom w:val="single" w:sz="4" w:space="0" w:color="000000"/>
              <w:right w:val="single" w:sz="4" w:space="0" w:color="000000"/>
            </w:tcBorders>
            <w:vAlign w:val="center"/>
          </w:tcPr>
          <w:p w:rsidR="00B53366" w:rsidRDefault="00B53366">
            <w:pPr>
              <w:keepNext/>
              <w:keepLines/>
              <w:jc w:val="center"/>
              <w:rPr>
                <w:color w:val="000000"/>
                <w:sz w:val="20"/>
                <w:szCs w:val="20"/>
              </w:rPr>
            </w:pPr>
            <w:r>
              <w:rPr>
                <w:color w:val="000000"/>
                <w:sz w:val="20"/>
                <w:szCs w:val="20"/>
              </w:rPr>
              <w:t>2.</w:t>
            </w:r>
          </w:p>
        </w:tc>
        <w:tc>
          <w:tcPr>
            <w:tcW w:w="3403" w:type="dxa"/>
            <w:tcBorders>
              <w:top w:val="single" w:sz="4" w:space="0" w:color="000000"/>
              <w:left w:val="single" w:sz="4" w:space="0" w:color="000000"/>
              <w:bottom w:val="single" w:sz="4" w:space="0" w:color="000000"/>
              <w:right w:val="single" w:sz="4" w:space="0" w:color="000000"/>
            </w:tcBorders>
            <w:vAlign w:val="center"/>
          </w:tcPr>
          <w:p w:rsidR="00B53366" w:rsidRDefault="00B53366">
            <w:pPr>
              <w:keepNext/>
              <w:keepLines/>
              <w:jc w:val="center"/>
              <w:rPr>
                <w:color w:val="000000"/>
                <w:sz w:val="20"/>
                <w:szCs w:val="20"/>
              </w:rPr>
            </w:pPr>
            <w:r w:rsidRPr="00B53366">
              <w:rPr>
                <w:color w:val="000000"/>
                <w:sz w:val="20"/>
                <w:szCs w:val="20"/>
              </w:rPr>
              <w:t xml:space="preserve">Замена лампы проектора </w:t>
            </w:r>
            <w:proofErr w:type="spellStart"/>
            <w:r w:rsidRPr="00B53366">
              <w:rPr>
                <w:color w:val="000000"/>
                <w:sz w:val="20"/>
                <w:szCs w:val="20"/>
              </w:rPr>
              <w:t>Mimio</w:t>
            </w:r>
            <w:proofErr w:type="spellEnd"/>
            <w:r w:rsidRPr="00B53366">
              <w:rPr>
                <w:color w:val="000000"/>
                <w:sz w:val="20"/>
                <w:szCs w:val="20"/>
              </w:rPr>
              <w:t xml:space="preserve"> NP17LP-UM</w:t>
            </w:r>
          </w:p>
        </w:tc>
        <w:tc>
          <w:tcPr>
            <w:tcW w:w="992" w:type="dxa"/>
            <w:tcBorders>
              <w:top w:val="single" w:sz="4" w:space="0" w:color="000000"/>
              <w:left w:val="single" w:sz="4" w:space="0" w:color="000000"/>
              <w:bottom w:val="single" w:sz="4" w:space="0" w:color="000000"/>
              <w:right w:val="single" w:sz="4" w:space="0" w:color="000000"/>
            </w:tcBorders>
            <w:vAlign w:val="center"/>
          </w:tcPr>
          <w:p w:rsidR="00B53366" w:rsidRPr="00B53366" w:rsidRDefault="00B53366" w:rsidP="00027EE7">
            <w:pPr>
              <w:jc w:val="center"/>
              <w:rPr>
                <w:color w:val="000000"/>
                <w:sz w:val="20"/>
                <w:szCs w:val="20"/>
              </w:rPr>
            </w:pPr>
            <w:proofErr w:type="spellStart"/>
            <w:r w:rsidRPr="00B53366">
              <w:rPr>
                <w:color w:val="000000"/>
                <w:sz w:val="20"/>
                <w:szCs w:val="20"/>
              </w:rPr>
              <w:t>Усл</w:t>
            </w:r>
            <w:proofErr w:type="spellEnd"/>
            <w:r w:rsidRPr="00B53366">
              <w:rPr>
                <w:color w:val="000000"/>
                <w:sz w:val="20"/>
                <w:szCs w:val="20"/>
              </w:rPr>
              <w:t>. ед.</w:t>
            </w:r>
          </w:p>
        </w:tc>
        <w:tc>
          <w:tcPr>
            <w:tcW w:w="850" w:type="dxa"/>
            <w:tcBorders>
              <w:top w:val="single" w:sz="4" w:space="0" w:color="000000"/>
              <w:left w:val="single" w:sz="4" w:space="0" w:color="000000"/>
              <w:bottom w:val="single" w:sz="4" w:space="0" w:color="000000"/>
              <w:right w:val="single" w:sz="4" w:space="0" w:color="000000"/>
            </w:tcBorders>
            <w:vAlign w:val="center"/>
          </w:tcPr>
          <w:p w:rsidR="00B53366" w:rsidRDefault="00027EE7">
            <w:pPr>
              <w:jc w:val="center"/>
              <w:rPr>
                <w:color w:val="000000"/>
                <w:sz w:val="20"/>
                <w:szCs w:val="20"/>
              </w:rPr>
            </w:pPr>
            <w:r>
              <w:rPr>
                <w:color w:val="000000"/>
                <w:sz w:val="20"/>
                <w:szCs w:val="20"/>
              </w:rPr>
              <w:t>1</w:t>
            </w:r>
          </w:p>
        </w:tc>
        <w:tc>
          <w:tcPr>
            <w:tcW w:w="2977" w:type="dxa"/>
            <w:tcBorders>
              <w:top w:val="single" w:sz="4" w:space="0" w:color="000000"/>
              <w:left w:val="single" w:sz="4" w:space="0" w:color="000000"/>
              <w:bottom w:val="single" w:sz="4" w:space="0" w:color="000000"/>
              <w:right w:val="single" w:sz="4" w:space="0" w:color="000000"/>
            </w:tcBorders>
            <w:vAlign w:val="center"/>
          </w:tcPr>
          <w:p w:rsidR="00B53366" w:rsidRDefault="00027EE7">
            <w:pPr>
              <w:keepNext/>
              <w:keepLines/>
              <w:jc w:val="center"/>
              <w:rPr>
                <w:sz w:val="20"/>
                <w:szCs w:val="20"/>
              </w:rPr>
            </w:pPr>
            <w:r w:rsidRPr="00027EE7">
              <w:rPr>
                <w:sz w:val="20"/>
                <w:szCs w:val="20"/>
              </w:rPr>
              <w:t>197110, г. Санкт-Петербург, ул. Большая Зеленина, д.30, лит. А</w:t>
            </w:r>
          </w:p>
        </w:tc>
        <w:tc>
          <w:tcPr>
            <w:tcW w:w="1276" w:type="dxa"/>
            <w:tcBorders>
              <w:top w:val="single" w:sz="4" w:space="0" w:color="000000"/>
              <w:left w:val="single" w:sz="4" w:space="0" w:color="000000"/>
              <w:bottom w:val="single" w:sz="4" w:space="0" w:color="000000"/>
              <w:right w:val="single" w:sz="4" w:space="0" w:color="000000"/>
            </w:tcBorders>
            <w:vAlign w:val="center"/>
          </w:tcPr>
          <w:p w:rsidR="00B53366" w:rsidRDefault="00B53366">
            <w:pPr>
              <w:keepNext/>
              <w:keepLines/>
              <w:jc w:val="center"/>
              <w:rPr>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B53366" w:rsidRDefault="00B53366">
            <w:pPr>
              <w:keepNext/>
              <w:keepLines/>
              <w:jc w:val="center"/>
              <w:rPr>
                <w:color w:val="000000"/>
                <w:sz w:val="20"/>
                <w:szCs w:val="20"/>
              </w:rPr>
            </w:pPr>
          </w:p>
        </w:tc>
      </w:tr>
      <w:tr w:rsidR="00B53366" w:rsidTr="00027EE7">
        <w:trPr>
          <w:trHeight w:val="686"/>
        </w:trPr>
        <w:tc>
          <w:tcPr>
            <w:tcW w:w="567" w:type="dxa"/>
            <w:tcBorders>
              <w:top w:val="single" w:sz="4" w:space="0" w:color="000000"/>
              <w:left w:val="single" w:sz="4" w:space="0" w:color="000000"/>
              <w:bottom w:val="single" w:sz="4" w:space="0" w:color="000000"/>
              <w:right w:val="single" w:sz="4" w:space="0" w:color="000000"/>
            </w:tcBorders>
            <w:vAlign w:val="center"/>
          </w:tcPr>
          <w:p w:rsidR="00B53366" w:rsidRDefault="00B53366">
            <w:pPr>
              <w:keepNext/>
              <w:keepLines/>
              <w:jc w:val="center"/>
              <w:rPr>
                <w:color w:val="000000"/>
                <w:sz w:val="20"/>
                <w:szCs w:val="20"/>
              </w:rPr>
            </w:pPr>
            <w:r>
              <w:rPr>
                <w:color w:val="000000"/>
                <w:sz w:val="20"/>
                <w:szCs w:val="20"/>
              </w:rPr>
              <w:t>3.</w:t>
            </w:r>
          </w:p>
        </w:tc>
        <w:tc>
          <w:tcPr>
            <w:tcW w:w="3403" w:type="dxa"/>
            <w:tcBorders>
              <w:top w:val="single" w:sz="4" w:space="0" w:color="000000"/>
              <w:left w:val="single" w:sz="4" w:space="0" w:color="000000"/>
              <w:bottom w:val="single" w:sz="4" w:space="0" w:color="000000"/>
              <w:right w:val="single" w:sz="4" w:space="0" w:color="000000"/>
            </w:tcBorders>
            <w:vAlign w:val="center"/>
          </w:tcPr>
          <w:p w:rsidR="00B53366" w:rsidRDefault="00B53366">
            <w:pPr>
              <w:keepNext/>
              <w:keepLines/>
              <w:jc w:val="center"/>
              <w:rPr>
                <w:color w:val="000000"/>
                <w:sz w:val="20"/>
                <w:szCs w:val="20"/>
              </w:rPr>
            </w:pPr>
            <w:r w:rsidRPr="00B53366">
              <w:rPr>
                <w:color w:val="000000"/>
                <w:sz w:val="20"/>
                <w:szCs w:val="20"/>
              </w:rPr>
              <w:t>Замена ролика подачи + техническое обслуживание (</w:t>
            </w:r>
            <w:proofErr w:type="spellStart"/>
            <w:r w:rsidRPr="00B53366">
              <w:rPr>
                <w:color w:val="000000"/>
                <w:sz w:val="20"/>
                <w:szCs w:val="20"/>
              </w:rPr>
              <w:t>Pantum</w:t>
            </w:r>
            <w:proofErr w:type="spellEnd"/>
            <w:r w:rsidRPr="00B53366">
              <w:rPr>
                <w:color w:val="000000"/>
                <w:sz w:val="20"/>
                <w:szCs w:val="20"/>
              </w:rPr>
              <w:t xml:space="preserve"> M6507W)</w:t>
            </w:r>
          </w:p>
        </w:tc>
        <w:tc>
          <w:tcPr>
            <w:tcW w:w="992" w:type="dxa"/>
            <w:tcBorders>
              <w:top w:val="single" w:sz="4" w:space="0" w:color="000000"/>
              <w:left w:val="single" w:sz="4" w:space="0" w:color="000000"/>
              <w:bottom w:val="single" w:sz="4" w:space="0" w:color="000000"/>
              <w:right w:val="single" w:sz="4" w:space="0" w:color="000000"/>
            </w:tcBorders>
            <w:vAlign w:val="center"/>
          </w:tcPr>
          <w:p w:rsidR="00B53366" w:rsidRPr="00B53366" w:rsidRDefault="00B53366" w:rsidP="00027EE7">
            <w:pPr>
              <w:jc w:val="center"/>
              <w:rPr>
                <w:color w:val="000000"/>
                <w:sz w:val="20"/>
                <w:szCs w:val="20"/>
              </w:rPr>
            </w:pPr>
            <w:proofErr w:type="spellStart"/>
            <w:r w:rsidRPr="00B53366">
              <w:rPr>
                <w:color w:val="000000"/>
                <w:sz w:val="20"/>
                <w:szCs w:val="20"/>
              </w:rPr>
              <w:t>Усл</w:t>
            </w:r>
            <w:proofErr w:type="spellEnd"/>
            <w:r w:rsidRPr="00B53366">
              <w:rPr>
                <w:color w:val="000000"/>
                <w:sz w:val="20"/>
                <w:szCs w:val="20"/>
              </w:rPr>
              <w:t>. ед.</w:t>
            </w:r>
          </w:p>
        </w:tc>
        <w:tc>
          <w:tcPr>
            <w:tcW w:w="850" w:type="dxa"/>
            <w:tcBorders>
              <w:top w:val="single" w:sz="4" w:space="0" w:color="000000"/>
              <w:left w:val="single" w:sz="4" w:space="0" w:color="000000"/>
              <w:bottom w:val="single" w:sz="4" w:space="0" w:color="000000"/>
              <w:right w:val="single" w:sz="4" w:space="0" w:color="000000"/>
            </w:tcBorders>
            <w:vAlign w:val="center"/>
          </w:tcPr>
          <w:p w:rsidR="00B53366" w:rsidRDefault="00027EE7">
            <w:pPr>
              <w:jc w:val="center"/>
              <w:rPr>
                <w:color w:val="000000"/>
                <w:sz w:val="20"/>
                <w:szCs w:val="20"/>
              </w:rPr>
            </w:pPr>
            <w:r>
              <w:rPr>
                <w:color w:val="000000"/>
                <w:sz w:val="20"/>
                <w:szCs w:val="20"/>
              </w:rPr>
              <w:t>1</w:t>
            </w:r>
          </w:p>
        </w:tc>
        <w:tc>
          <w:tcPr>
            <w:tcW w:w="2977" w:type="dxa"/>
            <w:tcBorders>
              <w:top w:val="single" w:sz="4" w:space="0" w:color="000000"/>
              <w:left w:val="single" w:sz="4" w:space="0" w:color="000000"/>
              <w:bottom w:val="single" w:sz="4" w:space="0" w:color="000000"/>
              <w:right w:val="single" w:sz="4" w:space="0" w:color="000000"/>
            </w:tcBorders>
            <w:vAlign w:val="center"/>
          </w:tcPr>
          <w:p w:rsidR="00B53366" w:rsidRDefault="00027EE7">
            <w:pPr>
              <w:keepNext/>
              <w:keepLines/>
              <w:jc w:val="center"/>
              <w:rPr>
                <w:sz w:val="20"/>
                <w:szCs w:val="20"/>
              </w:rPr>
            </w:pPr>
            <w:r w:rsidRPr="00027EE7">
              <w:rPr>
                <w:sz w:val="20"/>
                <w:szCs w:val="20"/>
              </w:rPr>
              <w:t>197110, г. Санкт-Петербург, ул. Большая Зеленина, д.30, лит. А</w:t>
            </w:r>
          </w:p>
        </w:tc>
        <w:tc>
          <w:tcPr>
            <w:tcW w:w="1276" w:type="dxa"/>
            <w:tcBorders>
              <w:top w:val="single" w:sz="4" w:space="0" w:color="000000"/>
              <w:left w:val="single" w:sz="4" w:space="0" w:color="000000"/>
              <w:bottom w:val="single" w:sz="4" w:space="0" w:color="000000"/>
              <w:right w:val="single" w:sz="4" w:space="0" w:color="000000"/>
            </w:tcBorders>
            <w:vAlign w:val="center"/>
          </w:tcPr>
          <w:p w:rsidR="00B53366" w:rsidRDefault="00B53366">
            <w:pPr>
              <w:keepNext/>
              <w:keepLines/>
              <w:jc w:val="center"/>
              <w:rPr>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B53366" w:rsidRDefault="00B53366">
            <w:pPr>
              <w:keepNext/>
              <w:keepLines/>
              <w:jc w:val="center"/>
              <w:rPr>
                <w:color w:val="000000"/>
                <w:sz w:val="20"/>
                <w:szCs w:val="20"/>
              </w:rPr>
            </w:pPr>
          </w:p>
        </w:tc>
      </w:tr>
      <w:tr w:rsidR="00E10B96" w:rsidTr="00027EE7">
        <w:tc>
          <w:tcPr>
            <w:tcW w:w="10065" w:type="dxa"/>
            <w:gridSpan w:val="6"/>
            <w:tcBorders>
              <w:top w:val="single" w:sz="4" w:space="0" w:color="000000"/>
              <w:left w:val="single" w:sz="4" w:space="0" w:color="000000"/>
              <w:bottom w:val="single" w:sz="4" w:space="0" w:color="000000"/>
              <w:right w:val="single" w:sz="4" w:space="0" w:color="000000"/>
            </w:tcBorders>
            <w:vAlign w:val="center"/>
          </w:tcPr>
          <w:p w:rsidR="00E10B96" w:rsidRDefault="00866F11">
            <w:pPr>
              <w:keepNext/>
              <w:keepLines/>
              <w:jc w:val="center"/>
              <w:rPr>
                <w:b/>
                <w:color w:val="000000"/>
                <w:sz w:val="20"/>
                <w:szCs w:val="20"/>
              </w:rPr>
            </w:pPr>
            <w:r>
              <w:rPr>
                <w:b/>
                <w:color w:val="000000"/>
                <w:sz w:val="20"/>
                <w:szCs w:val="20"/>
              </w:rPr>
              <w:t>ИТОГО:</w:t>
            </w:r>
          </w:p>
        </w:tc>
        <w:tc>
          <w:tcPr>
            <w:tcW w:w="992" w:type="dxa"/>
            <w:tcBorders>
              <w:top w:val="single" w:sz="4" w:space="0" w:color="000000"/>
              <w:left w:val="single" w:sz="4" w:space="0" w:color="000000"/>
              <w:bottom w:val="single" w:sz="4" w:space="0" w:color="000000"/>
              <w:right w:val="single" w:sz="4" w:space="0" w:color="000000"/>
            </w:tcBorders>
            <w:vAlign w:val="center"/>
          </w:tcPr>
          <w:p w:rsidR="00E10B96" w:rsidRDefault="00E10B96">
            <w:pPr>
              <w:keepNext/>
              <w:keepLines/>
              <w:jc w:val="center"/>
              <w:rPr>
                <w:color w:val="000000"/>
                <w:sz w:val="20"/>
                <w:szCs w:val="20"/>
              </w:rPr>
            </w:pPr>
          </w:p>
        </w:tc>
      </w:tr>
    </w:tbl>
    <w:p w:rsidR="00E10B96" w:rsidRDefault="00E10B96">
      <w:pPr>
        <w:keepNext/>
        <w:keepLines/>
        <w:ind w:firstLine="5640"/>
        <w:rPr>
          <w:color w:val="000000"/>
          <w:sz w:val="20"/>
          <w:szCs w:val="20"/>
        </w:rPr>
      </w:pPr>
    </w:p>
    <w:p w:rsidR="00E10B96" w:rsidRDefault="00E10B96">
      <w:pPr>
        <w:keepNext/>
        <w:keepLines/>
        <w:rPr>
          <w:color w:val="000000"/>
          <w:sz w:val="20"/>
          <w:szCs w:val="20"/>
        </w:rPr>
      </w:pPr>
    </w:p>
    <w:p w:rsidR="00E10B96" w:rsidRDefault="00E10B96">
      <w:pPr>
        <w:keepNext/>
        <w:keepLines/>
        <w:jc w:val="both"/>
        <w:rPr>
          <w:b/>
          <w:color w:val="000000"/>
          <w:sz w:val="20"/>
          <w:szCs w:val="20"/>
        </w:rPr>
      </w:pPr>
    </w:p>
    <w:p w:rsidR="00E10B96" w:rsidRDefault="00866F11">
      <w:pPr>
        <w:keepNext/>
        <w:keepLines/>
        <w:jc w:val="both"/>
        <w:rPr>
          <w:color w:val="000000"/>
        </w:rPr>
      </w:pPr>
      <w:r>
        <w:rPr>
          <w:b/>
          <w:color w:val="000000"/>
          <w:sz w:val="20"/>
          <w:szCs w:val="20"/>
        </w:rPr>
        <w:t xml:space="preserve">ИТОГО: </w:t>
      </w:r>
      <w:r w:rsidR="00B53366">
        <w:rPr>
          <w:sz w:val="20"/>
          <w:szCs w:val="20"/>
        </w:rPr>
        <w:t>ХХХХХХХХХХ</w:t>
      </w:r>
      <w:proofErr w:type="gramStart"/>
      <w:r>
        <w:rPr>
          <w:sz w:val="20"/>
          <w:szCs w:val="20"/>
        </w:rPr>
        <w:t>,</w:t>
      </w:r>
      <w:r w:rsidR="00B53366">
        <w:rPr>
          <w:sz w:val="20"/>
          <w:szCs w:val="20"/>
        </w:rPr>
        <w:t>Х</w:t>
      </w:r>
      <w:proofErr w:type="gramEnd"/>
      <w:r w:rsidR="00B53366">
        <w:rPr>
          <w:sz w:val="20"/>
          <w:szCs w:val="20"/>
        </w:rPr>
        <w:t>Х</w:t>
      </w:r>
      <w:r>
        <w:rPr>
          <w:sz w:val="20"/>
          <w:szCs w:val="20"/>
        </w:rPr>
        <w:t xml:space="preserve"> (</w:t>
      </w:r>
      <w:proofErr w:type="spellStart"/>
      <w:r w:rsidR="00B53366">
        <w:rPr>
          <w:sz w:val="20"/>
          <w:szCs w:val="20"/>
        </w:rPr>
        <w:t>ххххххххххххххххххххххх</w:t>
      </w:r>
      <w:proofErr w:type="spellEnd"/>
      <w:r>
        <w:rPr>
          <w:sz w:val="20"/>
          <w:szCs w:val="20"/>
        </w:rPr>
        <w:t xml:space="preserve">), НДС </w:t>
      </w:r>
      <w:proofErr w:type="spellStart"/>
      <w:r w:rsidR="00B53366">
        <w:rPr>
          <w:sz w:val="20"/>
          <w:szCs w:val="20"/>
        </w:rPr>
        <w:t>хххххххххххх</w:t>
      </w:r>
      <w:proofErr w:type="spellEnd"/>
      <w:r>
        <w:rPr>
          <w:sz w:val="20"/>
          <w:szCs w:val="20"/>
        </w:rPr>
        <w:t>.</w:t>
      </w:r>
    </w:p>
    <w:p w:rsidR="00E10B96" w:rsidRDefault="00E10B96">
      <w:pPr>
        <w:keepNext/>
        <w:keepLines/>
        <w:ind w:firstLine="5640"/>
        <w:rPr>
          <w:color w:val="000000"/>
          <w:sz w:val="20"/>
          <w:szCs w:val="20"/>
        </w:rPr>
      </w:pPr>
    </w:p>
    <w:p w:rsidR="00E10B96" w:rsidRDefault="00866F11">
      <w:pPr>
        <w:keepNext/>
        <w:keepLines/>
        <w:ind w:firstLine="5640"/>
        <w:rPr>
          <w:color w:val="000000"/>
        </w:rPr>
      </w:pPr>
      <w:r>
        <w:rPr>
          <w:color w:val="000000"/>
          <w:sz w:val="20"/>
          <w:szCs w:val="20"/>
        </w:rPr>
        <w:t xml:space="preserve">    </w:t>
      </w:r>
    </w:p>
    <w:p w:rsidR="00E10B96" w:rsidRDefault="00E10B96">
      <w:pPr>
        <w:keepNext/>
        <w:keepLines/>
        <w:ind w:firstLine="5640"/>
        <w:rPr>
          <w:color w:val="000000"/>
          <w:sz w:val="20"/>
          <w:szCs w:val="20"/>
        </w:rPr>
      </w:pPr>
    </w:p>
    <w:p w:rsidR="00E10B96" w:rsidRDefault="00E10B96">
      <w:pPr>
        <w:keepNext/>
        <w:keepLines/>
        <w:ind w:firstLine="5640"/>
        <w:rPr>
          <w:color w:val="000000"/>
          <w:sz w:val="20"/>
          <w:szCs w:val="20"/>
        </w:rPr>
      </w:pPr>
    </w:p>
    <w:p w:rsidR="00E10B96" w:rsidRDefault="00E10B96">
      <w:pPr>
        <w:keepNext/>
        <w:keepLines/>
        <w:ind w:firstLine="5640"/>
        <w:rPr>
          <w:color w:val="000000"/>
          <w:sz w:val="20"/>
          <w:szCs w:val="20"/>
        </w:rPr>
      </w:pPr>
    </w:p>
    <w:p w:rsidR="00E10B96" w:rsidRDefault="00E10B96">
      <w:pPr>
        <w:keepNext/>
        <w:keepLines/>
        <w:ind w:firstLine="5640"/>
        <w:rPr>
          <w:color w:val="000000"/>
          <w:sz w:val="20"/>
          <w:szCs w:val="20"/>
        </w:rPr>
      </w:pPr>
    </w:p>
    <w:tbl>
      <w:tblPr>
        <w:tblW w:w="9497" w:type="dxa"/>
        <w:tblInd w:w="250" w:type="dxa"/>
        <w:tblLayout w:type="fixed"/>
        <w:tblLook w:val="0000" w:firstRow="0" w:lastRow="0" w:firstColumn="0" w:lastColumn="0" w:noHBand="0" w:noVBand="0"/>
      </w:tblPr>
      <w:tblGrid>
        <w:gridCol w:w="4749"/>
        <w:gridCol w:w="4748"/>
      </w:tblGrid>
      <w:tr w:rsidR="00E10B96">
        <w:trPr>
          <w:trHeight w:val="1909"/>
        </w:trPr>
        <w:tc>
          <w:tcPr>
            <w:tcW w:w="4749" w:type="dxa"/>
          </w:tcPr>
          <w:p w:rsidR="00E10B96" w:rsidRDefault="00866F11" w:rsidP="00B53366">
            <w:pPr>
              <w:autoSpaceDE w:val="0"/>
              <w:jc w:val="both"/>
              <w:rPr>
                <w:b/>
                <w:u w:val="single"/>
              </w:rPr>
            </w:pPr>
            <w:r>
              <w:rPr>
                <w:b/>
                <w:sz w:val="20"/>
                <w:szCs w:val="20"/>
                <w:u w:val="single"/>
              </w:rPr>
              <w:t>Заказчик:</w:t>
            </w:r>
          </w:p>
          <w:p w:rsidR="00E10B96" w:rsidRDefault="00E10B96">
            <w:pPr>
              <w:autoSpaceDE w:val="0"/>
              <w:ind w:left="-108"/>
              <w:jc w:val="both"/>
              <w:rPr>
                <w:b/>
                <w:sz w:val="20"/>
                <w:szCs w:val="20"/>
                <w:u w:val="single"/>
              </w:rPr>
            </w:pPr>
          </w:p>
          <w:p w:rsidR="00E10B96" w:rsidRDefault="00866F11" w:rsidP="00B53366">
            <w:pPr>
              <w:autoSpaceDE w:val="0"/>
              <w:jc w:val="both"/>
              <w:rPr>
                <w:b/>
                <w:bCs/>
                <w:u w:val="single"/>
              </w:rPr>
            </w:pPr>
            <w:r>
              <w:rPr>
                <w:bCs/>
                <w:sz w:val="20"/>
                <w:szCs w:val="20"/>
              </w:rPr>
              <w:t>Директор</w:t>
            </w:r>
          </w:p>
          <w:p w:rsidR="00E10B96" w:rsidRDefault="00E10B96">
            <w:pPr>
              <w:autoSpaceDE w:val="0"/>
              <w:ind w:left="-108"/>
              <w:jc w:val="both"/>
              <w:rPr>
                <w:b/>
                <w:bCs/>
                <w:sz w:val="20"/>
                <w:szCs w:val="20"/>
                <w:u w:val="single"/>
              </w:rPr>
            </w:pPr>
          </w:p>
          <w:p w:rsidR="00E10B96" w:rsidRDefault="00E10B96">
            <w:pPr>
              <w:autoSpaceDE w:val="0"/>
              <w:ind w:left="-108"/>
              <w:jc w:val="both"/>
              <w:rPr>
                <w:b/>
                <w:bCs/>
                <w:sz w:val="20"/>
                <w:szCs w:val="20"/>
                <w:u w:val="single"/>
              </w:rPr>
            </w:pPr>
          </w:p>
          <w:p w:rsidR="00E10B96" w:rsidRDefault="00E10B96">
            <w:pPr>
              <w:autoSpaceDE w:val="0"/>
              <w:ind w:left="-108"/>
              <w:jc w:val="both"/>
              <w:rPr>
                <w:bCs/>
                <w:sz w:val="20"/>
                <w:szCs w:val="20"/>
              </w:rPr>
            </w:pPr>
          </w:p>
          <w:p w:rsidR="00E10B96" w:rsidRDefault="00E10B96">
            <w:pPr>
              <w:autoSpaceDE w:val="0"/>
              <w:ind w:left="-108"/>
              <w:jc w:val="both"/>
              <w:rPr>
                <w:bCs/>
                <w:sz w:val="20"/>
                <w:szCs w:val="20"/>
              </w:rPr>
            </w:pPr>
          </w:p>
          <w:p w:rsidR="00E10B96" w:rsidRDefault="00866F11" w:rsidP="00B53366">
            <w:pPr>
              <w:autoSpaceDE w:val="0"/>
              <w:jc w:val="both"/>
              <w:rPr>
                <w:bCs/>
              </w:rPr>
            </w:pPr>
            <w:r>
              <w:rPr>
                <w:bCs/>
                <w:sz w:val="20"/>
                <w:szCs w:val="20"/>
              </w:rPr>
              <w:t xml:space="preserve">______________________ </w:t>
            </w:r>
            <w:r w:rsidR="00B53366">
              <w:rPr>
                <w:bCs/>
                <w:sz w:val="20"/>
                <w:szCs w:val="20"/>
              </w:rPr>
              <w:t>Петрова А.Б.</w:t>
            </w:r>
          </w:p>
          <w:p w:rsidR="00E10B96" w:rsidRPr="00B53366" w:rsidRDefault="00866F11" w:rsidP="00B53366">
            <w:pPr>
              <w:autoSpaceDE w:val="0"/>
              <w:rPr>
                <w:b/>
                <w:bCs/>
                <w:i/>
                <w:sz w:val="16"/>
                <w:szCs w:val="16"/>
              </w:rPr>
            </w:pPr>
            <w:r w:rsidRPr="00B53366">
              <w:rPr>
                <w:b/>
                <w:bCs/>
                <w:i/>
                <w:sz w:val="16"/>
                <w:szCs w:val="16"/>
              </w:rPr>
              <w:t>Эл</w:t>
            </w:r>
            <w:proofErr w:type="gramStart"/>
            <w:r w:rsidRPr="00B53366">
              <w:rPr>
                <w:b/>
                <w:bCs/>
                <w:i/>
                <w:sz w:val="16"/>
                <w:szCs w:val="16"/>
              </w:rPr>
              <w:t>.</w:t>
            </w:r>
            <w:proofErr w:type="gramEnd"/>
            <w:r w:rsidRPr="00B53366">
              <w:rPr>
                <w:b/>
                <w:bCs/>
                <w:i/>
                <w:sz w:val="16"/>
                <w:szCs w:val="16"/>
              </w:rPr>
              <w:t xml:space="preserve"> </w:t>
            </w:r>
            <w:proofErr w:type="gramStart"/>
            <w:r w:rsidRPr="00B53366">
              <w:rPr>
                <w:b/>
                <w:bCs/>
                <w:i/>
                <w:sz w:val="16"/>
                <w:szCs w:val="16"/>
              </w:rPr>
              <w:t>п</w:t>
            </w:r>
            <w:proofErr w:type="gramEnd"/>
            <w:r w:rsidRPr="00B53366">
              <w:rPr>
                <w:b/>
                <w:bCs/>
                <w:i/>
                <w:sz w:val="16"/>
                <w:szCs w:val="16"/>
              </w:rPr>
              <w:t>одпись</w:t>
            </w:r>
          </w:p>
        </w:tc>
        <w:tc>
          <w:tcPr>
            <w:tcW w:w="4748" w:type="dxa"/>
          </w:tcPr>
          <w:p w:rsidR="00E10B96" w:rsidRDefault="00866F11">
            <w:pPr>
              <w:autoSpaceDE w:val="0"/>
              <w:jc w:val="both"/>
              <w:rPr>
                <w:b/>
                <w:bCs/>
                <w:u w:val="single"/>
              </w:rPr>
            </w:pPr>
            <w:r>
              <w:rPr>
                <w:b/>
                <w:bCs/>
                <w:sz w:val="20"/>
                <w:szCs w:val="20"/>
                <w:u w:val="single"/>
              </w:rPr>
              <w:t>Исполнитель:</w:t>
            </w:r>
          </w:p>
          <w:p w:rsidR="00E10B96" w:rsidRDefault="00E10B96">
            <w:pPr>
              <w:autoSpaceDE w:val="0"/>
              <w:jc w:val="both"/>
              <w:rPr>
                <w:b/>
                <w:bCs/>
                <w:sz w:val="20"/>
                <w:szCs w:val="20"/>
                <w:u w:val="single"/>
              </w:rPr>
            </w:pPr>
          </w:p>
          <w:p w:rsidR="00E10B96" w:rsidRDefault="00B53366">
            <w:pPr>
              <w:autoSpaceDE w:val="0"/>
              <w:jc w:val="both"/>
              <w:rPr>
                <w:b/>
                <w:bCs/>
                <w:color w:val="333333"/>
                <w:u w:val="single"/>
                <w:shd w:val="clear" w:color="auto" w:fill="FFFFFF"/>
              </w:rPr>
            </w:pPr>
            <w:r>
              <w:rPr>
                <w:color w:val="333333"/>
                <w:sz w:val="20"/>
                <w:szCs w:val="20"/>
                <w:shd w:val="clear" w:color="auto" w:fill="FFFFFF"/>
              </w:rPr>
              <w:t>ХХХХХХХХХХХХХХ</w:t>
            </w:r>
          </w:p>
          <w:p w:rsidR="00E10B96" w:rsidRDefault="00E10B96">
            <w:pPr>
              <w:autoSpaceDE w:val="0"/>
              <w:jc w:val="both"/>
              <w:rPr>
                <w:b/>
                <w:bCs/>
                <w:color w:val="333333"/>
                <w:sz w:val="20"/>
                <w:szCs w:val="20"/>
                <w:u w:val="single"/>
                <w:shd w:val="clear" w:color="auto" w:fill="FFFFFF"/>
              </w:rPr>
            </w:pPr>
          </w:p>
          <w:p w:rsidR="00E10B96" w:rsidRDefault="00E10B96">
            <w:pPr>
              <w:autoSpaceDE w:val="0"/>
              <w:jc w:val="both"/>
              <w:rPr>
                <w:b/>
                <w:bCs/>
                <w:color w:val="333333"/>
                <w:sz w:val="20"/>
                <w:szCs w:val="20"/>
                <w:u w:val="single"/>
                <w:shd w:val="clear" w:color="auto" w:fill="FFFFFF"/>
              </w:rPr>
            </w:pPr>
          </w:p>
          <w:p w:rsidR="00E10B96" w:rsidRDefault="00E10B96">
            <w:pPr>
              <w:autoSpaceDE w:val="0"/>
              <w:jc w:val="both"/>
              <w:rPr>
                <w:color w:val="333333"/>
                <w:sz w:val="20"/>
                <w:szCs w:val="20"/>
                <w:shd w:val="clear" w:color="auto" w:fill="FFFFFF"/>
              </w:rPr>
            </w:pPr>
          </w:p>
          <w:p w:rsidR="00E10B96" w:rsidRDefault="00E10B96">
            <w:pPr>
              <w:autoSpaceDE w:val="0"/>
              <w:jc w:val="both"/>
              <w:rPr>
                <w:color w:val="333333"/>
                <w:sz w:val="20"/>
                <w:szCs w:val="20"/>
                <w:shd w:val="clear" w:color="auto" w:fill="FFFFFF"/>
              </w:rPr>
            </w:pPr>
          </w:p>
          <w:p w:rsidR="00E10B96" w:rsidRDefault="00866F11">
            <w:pPr>
              <w:autoSpaceDE w:val="0"/>
              <w:jc w:val="both"/>
              <w:rPr>
                <w:color w:val="333333"/>
                <w:shd w:val="clear" w:color="auto" w:fill="FFFFFF"/>
              </w:rPr>
            </w:pPr>
            <w:r>
              <w:rPr>
                <w:color w:val="333333"/>
                <w:sz w:val="20"/>
                <w:szCs w:val="20"/>
                <w:shd w:val="clear" w:color="auto" w:fill="FFFFFF"/>
              </w:rPr>
              <w:t xml:space="preserve">____________________  </w:t>
            </w:r>
            <w:r w:rsidR="00B53366">
              <w:rPr>
                <w:color w:val="333333"/>
                <w:sz w:val="20"/>
                <w:szCs w:val="20"/>
                <w:shd w:val="clear" w:color="auto" w:fill="FFFFFF"/>
              </w:rPr>
              <w:t>ХХХХХХХХХХХ</w:t>
            </w:r>
          </w:p>
          <w:p w:rsidR="00E10B96" w:rsidRPr="00B53366" w:rsidRDefault="00866F11">
            <w:pPr>
              <w:autoSpaceDE w:val="0"/>
              <w:jc w:val="both"/>
              <w:rPr>
                <w:b/>
                <w:i/>
                <w:color w:val="333333"/>
                <w:sz w:val="16"/>
                <w:szCs w:val="16"/>
                <w:shd w:val="clear" w:color="auto" w:fill="FFFFFF"/>
              </w:rPr>
            </w:pPr>
            <w:r w:rsidRPr="00B53366">
              <w:rPr>
                <w:b/>
                <w:i/>
                <w:color w:val="333333"/>
                <w:sz w:val="16"/>
                <w:szCs w:val="16"/>
                <w:shd w:val="clear" w:color="auto" w:fill="FFFFFF"/>
              </w:rPr>
              <w:t>Эл</w:t>
            </w:r>
            <w:proofErr w:type="gramStart"/>
            <w:r w:rsidRPr="00B53366">
              <w:rPr>
                <w:b/>
                <w:i/>
                <w:color w:val="333333"/>
                <w:sz w:val="16"/>
                <w:szCs w:val="16"/>
                <w:shd w:val="clear" w:color="auto" w:fill="FFFFFF"/>
              </w:rPr>
              <w:t>.</w:t>
            </w:r>
            <w:proofErr w:type="gramEnd"/>
            <w:r w:rsidRPr="00B53366">
              <w:rPr>
                <w:b/>
                <w:i/>
                <w:color w:val="333333"/>
                <w:sz w:val="16"/>
                <w:szCs w:val="16"/>
                <w:shd w:val="clear" w:color="auto" w:fill="FFFFFF"/>
              </w:rPr>
              <w:t xml:space="preserve"> </w:t>
            </w:r>
            <w:proofErr w:type="gramStart"/>
            <w:r w:rsidRPr="00B53366">
              <w:rPr>
                <w:b/>
                <w:i/>
                <w:color w:val="333333"/>
                <w:sz w:val="16"/>
                <w:szCs w:val="16"/>
                <w:shd w:val="clear" w:color="auto" w:fill="FFFFFF"/>
              </w:rPr>
              <w:t>п</w:t>
            </w:r>
            <w:proofErr w:type="gramEnd"/>
            <w:r w:rsidRPr="00B53366">
              <w:rPr>
                <w:b/>
                <w:i/>
                <w:color w:val="333333"/>
                <w:sz w:val="16"/>
                <w:szCs w:val="16"/>
                <w:shd w:val="clear" w:color="auto" w:fill="FFFFFF"/>
              </w:rPr>
              <w:t>одпись</w:t>
            </w:r>
          </w:p>
        </w:tc>
      </w:tr>
    </w:tbl>
    <w:p w:rsidR="00E10B96" w:rsidRDefault="00E10B96">
      <w:pPr>
        <w:keepNext/>
        <w:keepLines/>
        <w:ind w:firstLine="5640"/>
        <w:rPr>
          <w:color w:val="000000"/>
          <w:sz w:val="20"/>
          <w:szCs w:val="20"/>
        </w:rPr>
      </w:pPr>
    </w:p>
    <w:p w:rsidR="00E10B96" w:rsidRDefault="00E10B96">
      <w:pPr>
        <w:keepNext/>
        <w:keepLines/>
        <w:ind w:firstLine="5640"/>
        <w:rPr>
          <w:color w:val="000000"/>
          <w:sz w:val="20"/>
          <w:szCs w:val="20"/>
        </w:rPr>
      </w:pPr>
    </w:p>
    <w:sectPr w:rsidR="00E10B96">
      <w:pgSz w:w="11906" w:h="16838"/>
      <w:pgMar w:top="568" w:right="850" w:bottom="426"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7540"/>
    <w:multiLevelType w:val="multilevel"/>
    <w:tmpl w:val="CF9C0D70"/>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385295E"/>
    <w:multiLevelType w:val="multilevel"/>
    <w:tmpl w:val="59628054"/>
    <w:lvl w:ilvl="0">
      <w:start w:val="1"/>
      <w:numFmt w:val="decimal"/>
      <w:suff w:val="nothing"/>
      <w:lvlText w:val="%1."/>
      <w:lvlJc w:val="left"/>
      <w:pPr>
        <w:tabs>
          <w:tab w:val="num" w:pos="0"/>
        </w:tabs>
        <w:ind w:left="432" w:hanging="432"/>
      </w:pPr>
      <w:rPr>
        <w:rFonts w:ascii="Times New Roman" w:eastAsia="Times New Roman" w:hAnsi="Times New Roman"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17CA4410"/>
    <w:multiLevelType w:val="multilevel"/>
    <w:tmpl w:val="C3E4A9EA"/>
    <w:lvl w:ilvl="0">
      <w:start w:val="5"/>
      <w:numFmt w:val="decimal"/>
      <w:lvlText w:val="%1."/>
      <w:lvlJc w:val="left"/>
      <w:pPr>
        <w:tabs>
          <w:tab w:val="num" w:pos="360"/>
        </w:tabs>
        <w:ind w:left="360" w:hanging="360"/>
      </w:pPr>
    </w:lvl>
    <w:lvl w:ilvl="1">
      <w:start w:val="1"/>
      <w:numFmt w:val="decimal"/>
      <w:lvlText w:val="%1.%2."/>
      <w:lvlJc w:val="left"/>
      <w:pPr>
        <w:tabs>
          <w:tab w:val="num" w:pos="1365"/>
        </w:tabs>
        <w:ind w:left="1365" w:hanging="360"/>
      </w:pPr>
      <w:rPr>
        <w:b w:val="0"/>
        <w:sz w:val="24"/>
        <w:szCs w:val="24"/>
      </w:rPr>
    </w:lvl>
    <w:lvl w:ilvl="2">
      <w:start w:val="1"/>
      <w:numFmt w:val="decimal"/>
      <w:lvlText w:val="%1.%2.%3."/>
      <w:lvlJc w:val="left"/>
      <w:pPr>
        <w:tabs>
          <w:tab w:val="num" w:pos="2730"/>
        </w:tabs>
        <w:ind w:left="2730" w:hanging="720"/>
      </w:pPr>
    </w:lvl>
    <w:lvl w:ilvl="3">
      <w:start w:val="1"/>
      <w:numFmt w:val="decimal"/>
      <w:lvlText w:val="%1.%2.%3.%4."/>
      <w:lvlJc w:val="left"/>
      <w:pPr>
        <w:tabs>
          <w:tab w:val="num" w:pos="3735"/>
        </w:tabs>
        <w:ind w:left="3735" w:hanging="720"/>
      </w:pPr>
    </w:lvl>
    <w:lvl w:ilvl="4">
      <w:start w:val="1"/>
      <w:numFmt w:val="decimal"/>
      <w:lvlText w:val="%1.%2.%3.%4.%5."/>
      <w:lvlJc w:val="left"/>
      <w:pPr>
        <w:tabs>
          <w:tab w:val="num" w:pos="5100"/>
        </w:tabs>
        <w:ind w:left="5100" w:hanging="1080"/>
      </w:pPr>
    </w:lvl>
    <w:lvl w:ilvl="5">
      <w:start w:val="1"/>
      <w:numFmt w:val="decimal"/>
      <w:lvlText w:val="%1.%2.%3.%4.%5.%6."/>
      <w:lvlJc w:val="left"/>
      <w:pPr>
        <w:tabs>
          <w:tab w:val="num" w:pos="6105"/>
        </w:tabs>
        <w:ind w:left="6105" w:hanging="1080"/>
      </w:pPr>
    </w:lvl>
    <w:lvl w:ilvl="6">
      <w:start w:val="1"/>
      <w:numFmt w:val="decimal"/>
      <w:lvlText w:val="%1.%2.%3.%4.%5.%6.%7."/>
      <w:lvlJc w:val="left"/>
      <w:pPr>
        <w:tabs>
          <w:tab w:val="num" w:pos="7470"/>
        </w:tabs>
        <w:ind w:left="7470" w:hanging="1440"/>
      </w:pPr>
    </w:lvl>
    <w:lvl w:ilvl="7">
      <w:start w:val="1"/>
      <w:numFmt w:val="decimal"/>
      <w:lvlText w:val="%1.%2.%3.%4.%5.%6.%7.%8."/>
      <w:lvlJc w:val="left"/>
      <w:pPr>
        <w:tabs>
          <w:tab w:val="num" w:pos="8475"/>
        </w:tabs>
        <w:ind w:left="8475" w:hanging="1440"/>
      </w:pPr>
    </w:lvl>
    <w:lvl w:ilvl="8">
      <w:start w:val="1"/>
      <w:numFmt w:val="decimal"/>
      <w:lvlText w:val="%1.%2.%3.%4.%5.%6.%7.%8.%9."/>
      <w:lvlJc w:val="left"/>
      <w:pPr>
        <w:tabs>
          <w:tab w:val="num" w:pos="9840"/>
        </w:tabs>
        <w:ind w:left="9840" w:hanging="1800"/>
      </w:pPr>
    </w:lvl>
  </w:abstractNum>
  <w:abstractNum w:abstractNumId="3">
    <w:nsid w:val="2F0A4ADE"/>
    <w:multiLevelType w:val="multilevel"/>
    <w:tmpl w:val="C7B060D0"/>
    <w:lvl w:ilvl="0">
      <w:start w:val="12"/>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FE770AD"/>
    <w:multiLevelType w:val="multilevel"/>
    <w:tmpl w:val="FE1AC02E"/>
    <w:lvl w:ilvl="0">
      <w:start w:val="8"/>
      <w:numFmt w:val="decimal"/>
      <w:lvlText w:val="%1."/>
      <w:lvlJc w:val="left"/>
      <w:pPr>
        <w:tabs>
          <w:tab w:val="num" w:pos="0"/>
        </w:tabs>
        <w:ind w:left="720" w:hanging="360"/>
      </w:pPr>
    </w:lvl>
    <w:lvl w:ilvl="1">
      <w:start w:val="1"/>
      <w:numFmt w:val="decimal"/>
      <w:isLgl/>
      <w:lvlText w:val="%1.%2."/>
      <w:lvlJc w:val="left"/>
      <w:pPr>
        <w:tabs>
          <w:tab w:val="num" w:pos="0"/>
        </w:tabs>
        <w:ind w:left="928" w:hanging="360"/>
      </w:pPr>
    </w:lvl>
    <w:lvl w:ilvl="2">
      <w:start w:val="1"/>
      <w:numFmt w:val="decimal"/>
      <w:isLgl/>
      <w:lvlText w:val="%1.%2.%3."/>
      <w:lvlJc w:val="left"/>
      <w:pPr>
        <w:tabs>
          <w:tab w:val="num" w:pos="0"/>
        </w:tabs>
        <w:ind w:left="1496" w:hanging="720"/>
      </w:pPr>
    </w:lvl>
    <w:lvl w:ilvl="3">
      <w:start w:val="1"/>
      <w:numFmt w:val="decimal"/>
      <w:isLgl/>
      <w:lvlText w:val="%1.%2.%3.%4."/>
      <w:lvlJc w:val="left"/>
      <w:pPr>
        <w:tabs>
          <w:tab w:val="num" w:pos="0"/>
        </w:tabs>
        <w:ind w:left="1704" w:hanging="720"/>
      </w:pPr>
    </w:lvl>
    <w:lvl w:ilvl="4">
      <w:start w:val="1"/>
      <w:numFmt w:val="decimal"/>
      <w:isLgl/>
      <w:lvlText w:val="%1.%2.%3.%4.%5."/>
      <w:lvlJc w:val="left"/>
      <w:pPr>
        <w:tabs>
          <w:tab w:val="num" w:pos="0"/>
        </w:tabs>
        <w:ind w:left="2272" w:hanging="1080"/>
      </w:pPr>
    </w:lvl>
    <w:lvl w:ilvl="5">
      <w:start w:val="1"/>
      <w:numFmt w:val="decimal"/>
      <w:isLgl/>
      <w:lvlText w:val="%1.%2.%3.%4.%5.%6."/>
      <w:lvlJc w:val="left"/>
      <w:pPr>
        <w:tabs>
          <w:tab w:val="num" w:pos="0"/>
        </w:tabs>
        <w:ind w:left="2480" w:hanging="1080"/>
      </w:pPr>
    </w:lvl>
    <w:lvl w:ilvl="6">
      <w:start w:val="1"/>
      <w:numFmt w:val="decimal"/>
      <w:isLgl/>
      <w:lvlText w:val="%1.%2.%3.%4.%5.%6.%7."/>
      <w:lvlJc w:val="left"/>
      <w:pPr>
        <w:tabs>
          <w:tab w:val="num" w:pos="0"/>
        </w:tabs>
        <w:ind w:left="3048" w:hanging="1440"/>
      </w:pPr>
    </w:lvl>
    <w:lvl w:ilvl="7">
      <w:start w:val="1"/>
      <w:numFmt w:val="decimal"/>
      <w:isLgl/>
      <w:lvlText w:val="%1.%2.%3.%4.%5.%6.%7.%8."/>
      <w:lvlJc w:val="left"/>
      <w:pPr>
        <w:tabs>
          <w:tab w:val="num" w:pos="0"/>
        </w:tabs>
        <w:ind w:left="3256" w:hanging="1440"/>
      </w:pPr>
    </w:lvl>
    <w:lvl w:ilvl="8">
      <w:start w:val="1"/>
      <w:numFmt w:val="decimal"/>
      <w:isLgl/>
      <w:lvlText w:val="%1.%2.%3.%4.%5.%6.%7.%8.%9."/>
      <w:lvlJc w:val="left"/>
      <w:pPr>
        <w:tabs>
          <w:tab w:val="num" w:pos="0"/>
        </w:tabs>
        <w:ind w:left="3824" w:hanging="1800"/>
      </w:pPr>
    </w:lvl>
  </w:abstractNum>
  <w:abstractNum w:abstractNumId="5">
    <w:nsid w:val="390063E6"/>
    <w:multiLevelType w:val="multilevel"/>
    <w:tmpl w:val="7690D61A"/>
    <w:lvl w:ilvl="0">
      <w:start w:val="4"/>
      <w:numFmt w:val="decimal"/>
      <w:lvlText w:val="%1."/>
      <w:lvlJc w:val="left"/>
      <w:pPr>
        <w:tabs>
          <w:tab w:val="num" w:pos="0"/>
        </w:tabs>
        <w:ind w:left="540" w:hanging="540"/>
      </w:pPr>
    </w:lvl>
    <w:lvl w:ilvl="1">
      <w:start w:val="1"/>
      <w:numFmt w:val="decimal"/>
      <w:lvlText w:val="%1.%2."/>
      <w:lvlJc w:val="left"/>
      <w:pPr>
        <w:tabs>
          <w:tab w:val="num" w:pos="0"/>
        </w:tabs>
        <w:ind w:left="823" w:hanging="540"/>
      </w:pPr>
    </w:lvl>
    <w:lvl w:ilvl="2">
      <w:start w:val="3"/>
      <w:numFmt w:val="decimal"/>
      <w:lvlText w:val="%1.%2.%3."/>
      <w:lvlJc w:val="left"/>
      <w:pPr>
        <w:tabs>
          <w:tab w:val="num" w:pos="0"/>
        </w:tabs>
        <w:ind w:left="1286" w:hanging="720"/>
      </w:pPr>
    </w:lvl>
    <w:lvl w:ilvl="3">
      <w:start w:val="1"/>
      <w:numFmt w:val="decimal"/>
      <w:lvlText w:val="%1.%2.%3.%4."/>
      <w:lvlJc w:val="left"/>
      <w:pPr>
        <w:tabs>
          <w:tab w:val="num" w:pos="0"/>
        </w:tabs>
        <w:ind w:left="1569" w:hanging="720"/>
      </w:pPr>
    </w:lvl>
    <w:lvl w:ilvl="4">
      <w:start w:val="1"/>
      <w:numFmt w:val="decimal"/>
      <w:lvlText w:val="%1.%2.%3.%4.%5."/>
      <w:lvlJc w:val="left"/>
      <w:pPr>
        <w:tabs>
          <w:tab w:val="num" w:pos="0"/>
        </w:tabs>
        <w:ind w:left="2212" w:hanging="1080"/>
      </w:pPr>
    </w:lvl>
    <w:lvl w:ilvl="5">
      <w:start w:val="1"/>
      <w:numFmt w:val="decimal"/>
      <w:lvlText w:val="%1.%2.%3.%4.%5.%6."/>
      <w:lvlJc w:val="left"/>
      <w:pPr>
        <w:tabs>
          <w:tab w:val="num" w:pos="0"/>
        </w:tabs>
        <w:ind w:left="2495" w:hanging="1080"/>
      </w:pPr>
    </w:lvl>
    <w:lvl w:ilvl="6">
      <w:start w:val="1"/>
      <w:numFmt w:val="decimal"/>
      <w:lvlText w:val="%1.%2.%3.%4.%5.%6.%7."/>
      <w:lvlJc w:val="left"/>
      <w:pPr>
        <w:tabs>
          <w:tab w:val="num" w:pos="0"/>
        </w:tabs>
        <w:ind w:left="3138" w:hanging="1440"/>
      </w:pPr>
    </w:lvl>
    <w:lvl w:ilvl="7">
      <w:start w:val="1"/>
      <w:numFmt w:val="decimal"/>
      <w:lvlText w:val="%1.%2.%3.%4.%5.%6.%7.%8."/>
      <w:lvlJc w:val="left"/>
      <w:pPr>
        <w:tabs>
          <w:tab w:val="num" w:pos="0"/>
        </w:tabs>
        <w:ind w:left="3421" w:hanging="1440"/>
      </w:pPr>
    </w:lvl>
    <w:lvl w:ilvl="8">
      <w:start w:val="1"/>
      <w:numFmt w:val="decimal"/>
      <w:lvlText w:val="%1.%2.%3.%4.%5.%6.%7.%8.%9."/>
      <w:lvlJc w:val="left"/>
      <w:pPr>
        <w:tabs>
          <w:tab w:val="num" w:pos="0"/>
        </w:tabs>
        <w:ind w:left="4064" w:hanging="1800"/>
      </w:pPr>
    </w:lvl>
  </w:abstractNum>
  <w:abstractNum w:abstractNumId="6">
    <w:nsid w:val="44D42AB2"/>
    <w:multiLevelType w:val="multilevel"/>
    <w:tmpl w:val="33DE5D36"/>
    <w:lvl w:ilvl="0">
      <w:start w:val="2"/>
      <w:numFmt w:val="decimal"/>
      <w:lvlText w:val="%1."/>
      <w:lvlJc w:val="left"/>
      <w:pPr>
        <w:tabs>
          <w:tab w:val="num" w:pos="0"/>
        </w:tabs>
        <w:ind w:left="36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7">
    <w:nsid w:val="5BA5063E"/>
    <w:multiLevelType w:val="multilevel"/>
    <w:tmpl w:val="5D607E0E"/>
    <w:lvl w:ilvl="0">
      <w:start w:val="1"/>
      <w:numFmt w:val="decimal"/>
      <w:lvlText w:val="%1."/>
      <w:lvlJc w:val="left"/>
      <w:pPr>
        <w:tabs>
          <w:tab w:val="num" w:pos="0"/>
        </w:tabs>
        <w:ind w:left="92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014231A"/>
    <w:multiLevelType w:val="multilevel"/>
    <w:tmpl w:val="88E4F234"/>
    <w:lvl w:ilvl="0">
      <w:start w:val="2"/>
      <w:numFmt w:val="decimal"/>
      <w:lvlText w:val="%1"/>
      <w:lvlJc w:val="left"/>
      <w:pPr>
        <w:tabs>
          <w:tab w:val="num" w:pos="0"/>
        </w:tabs>
        <w:ind w:left="360" w:hanging="360"/>
      </w:pPr>
    </w:lvl>
    <w:lvl w:ilvl="1">
      <w:start w:val="4"/>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9">
    <w:nsid w:val="656F2024"/>
    <w:multiLevelType w:val="multilevel"/>
    <w:tmpl w:val="64EE6CC2"/>
    <w:lvl w:ilvl="0">
      <w:start w:val="7"/>
      <w:numFmt w:val="decimal"/>
      <w:lvlText w:val="%1."/>
      <w:lvlJc w:val="left"/>
      <w:pPr>
        <w:tabs>
          <w:tab w:val="num" w:pos="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abstractNum w:abstractNumId="10">
    <w:nsid w:val="7FBC30F6"/>
    <w:multiLevelType w:val="multilevel"/>
    <w:tmpl w:val="FC3C5518"/>
    <w:lvl w:ilvl="0">
      <w:start w:val="1"/>
      <w:numFmt w:val="decimal"/>
      <w:lvlText w:val="%1."/>
      <w:lvlJc w:val="left"/>
      <w:pPr>
        <w:tabs>
          <w:tab w:val="num" w:pos="0"/>
        </w:tabs>
        <w:ind w:left="420" w:hanging="420"/>
      </w:pPr>
    </w:lvl>
    <w:lvl w:ilvl="1">
      <w:start w:val="1"/>
      <w:numFmt w:val="decimal"/>
      <w:lvlText w:val="%1.%2."/>
      <w:lvlJc w:val="left"/>
      <w:pPr>
        <w:tabs>
          <w:tab w:val="num" w:pos="0"/>
        </w:tabs>
        <w:ind w:left="1260" w:hanging="72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700" w:hanging="108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4140" w:hanging="144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580" w:hanging="1800"/>
      </w:pPr>
    </w:lvl>
    <w:lvl w:ilvl="8">
      <w:start w:val="1"/>
      <w:numFmt w:val="decimal"/>
      <w:lvlText w:val="%1.%2.%3.%4.%5.%6.%7.%8.%9."/>
      <w:lvlJc w:val="left"/>
      <w:pPr>
        <w:tabs>
          <w:tab w:val="num" w:pos="0"/>
        </w:tabs>
        <w:ind w:left="6120" w:hanging="1800"/>
      </w:pPr>
    </w:lvl>
  </w:abstractNum>
  <w:num w:numId="1">
    <w:abstractNumId w:val="0"/>
  </w:num>
  <w:num w:numId="2">
    <w:abstractNumId w:val="1"/>
  </w:num>
  <w:num w:numId="3">
    <w:abstractNumId w:val="7"/>
  </w:num>
  <w:num w:numId="4">
    <w:abstractNumId w:val="4"/>
  </w:num>
  <w:num w:numId="5">
    <w:abstractNumId w:val="2"/>
  </w:num>
  <w:num w:numId="6">
    <w:abstractNumId w:val="10"/>
  </w:num>
  <w:num w:numId="7">
    <w:abstractNumId w:val="9"/>
  </w:num>
  <w:num w:numId="8">
    <w:abstractNumId w:val="8"/>
  </w:num>
  <w:num w:numId="9">
    <w:abstractNumId w:val="5"/>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autoHyphenation/>
  <w:hyphenationZone w:val="0"/>
  <w:characterSpacingControl w:val="doNotCompress"/>
  <w:compat>
    <w:doNotBreakWrappedTables/>
    <w:useFELayout/>
    <w:compatSetting w:name="compatibilityMode" w:uri="http://schemas.microsoft.com/office/word" w:val="12"/>
  </w:compat>
  <w:rsids>
    <w:rsidRoot w:val="00E10B96"/>
    <w:rsid w:val="00027EE7"/>
    <w:rsid w:val="003F0B97"/>
    <w:rsid w:val="00474D31"/>
    <w:rsid w:val="00866F11"/>
    <w:rsid w:val="008F7A66"/>
    <w:rsid w:val="00965C5F"/>
    <w:rsid w:val="009D5275"/>
    <w:rsid w:val="00AF783B"/>
    <w:rsid w:val="00B53366"/>
    <w:rsid w:val="00C866F9"/>
    <w:rsid w:val="00E10B9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Unicode MS"/>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sz w:val="26"/>
      <w:szCs w:val="26"/>
      <w:lang w:bidi="ar-SA"/>
    </w:rPr>
  </w:style>
  <w:style w:type="paragraph" w:styleId="1">
    <w:name w:val="heading 1"/>
    <w:basedOn w:val="a"/>
    <w:next w:val="a"/>
    <w:qFormat/>
    <w:pPr>
      <w:keepNext/>
      <w:numPr>
        <w:numId w:val="1"/>
      </w:numPr>
      <w:outlineLvl w:val="0"/>
    </w:pPr>
    <w:rPr>
      <w:sz w:val="24"/>
      <w:szCs w:val="20"/>
    </w:rPr>
  </w:style>
  <w:style w:type="paragraph" w:styleId="3">
    <w:name w:val="heading 3"/>
    <w:basedOn w:val="a"/>
    <w:next w:val="a"/>
    <w:qFormat/>
    <w:pPr>
      <w:keepNext/>
      <w:numPr>
        <w:ilvl w:val="2"/>
        <w:numId w:val="1"/>
      </w:numPr>
      <w:outlineLvl w:val="2"/>
    </w:pPr>
    <w:rPr>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qFormat/>
    <w:rPr>
      <w:rFonts w:ascii="Times New Roman" w:eastAsia="Times New Roman" w:hAnsi="Times New Roman" w:cs="Times New Roman"/>
    </w:rPr>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5z1">
    <w:name w:val="WW8Num5z1"/>
    <w:qFormat/>
    <w:rPr>
      <w:b w:val="0"/>
      <w:sz w:val="24"/>
      <w:szCs w:val="24"/>
    </w:rPr>
  </w:style>
  <w:style w:type="character" w:customStyle="1" w:styleId="WW8Num6z0">
    <w:name w:val="WW8Num6z0"/>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style>
  <w:style w:type="character" w:customStyle="1" w:styleId="WW8Num10z0">
    <w:name w:val="WW8Num10z0"/>
    <w:qFormat/>
  </w:style>
  <w:style w:type="character" w:customStyle="1" w:styleId="WW8Num11z0">
    <w:name w:val="WW8Num11z0"/>
    <w:qFormat/>
  </w:style>
  <w:style w:type="character" w:customStyle="1" w:styleId="WW8Num12z0">
    <w:name w:val="WW8Num12z0"/>
    <w:qFormat/>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style>
  <w:style w:type="character" w:customStyle="1" w:styleId="WW8Num15z0">
    <w:name w:val="WW8Num15z0"/>
    <w:qFormat/>
  </w:style>
  <w:style w:type="character" w:customStyle="1" w:styleId="WW8Num16z0">
    <w:name w:val="WW8Num16z0"/>
    <w:qFormat/>
  </w:style>
  <w:style w:type="character" w:customStyle="1" w:styleId="WW8Num17z0">
    <w:name w:val="WW8Num17z0"/>
    <w:qFormat/>
  </w:style>
  <w:style w:type="character" w:customStyle="1" w:styleId="WW8Num18z0">
    <w:name w:val="WW8Num18z0"/>
    <w:qFormat/>
  </w:style>
  <w:style w:type="character" w:customStyle="1" w:styleId="WW8Num18z1">
    <w:name w:val="WW8Num18z1"/>
    <w:qFormat/>
    <w:rPr>
      <w:b w:val="0"/>
      <w:sz w:val="24"/>
      <w:szCs w:val="24"/>
    </w:rPr>
  </w:style>
  <w:style w:type="character" w:customStyle="1" w:styleId="WW8Num19z0">
    <w:name w:val="WW8Num19z0"/>
    <w:qFormat/>
    <w:rPr>
      <w:rFonts w:ascii="Times New Roman" w:hAnsi="Times New Roman" w:cs="Times New Roman"/>
    </w:rPr>
  </w:style>
  <w:style w:type="character" w:customStyle="1" w:styleId="WW8Num20z0">
    <w:name w:val="WW8Num20z0"/>
    <w:qFormat/>
    <w:rPr>
      <w:color w:val="000000"/>
    </w:rPr>
  </w:style>
  <w:style w:type="character" w:customStyle="1" w:styleId="WW8Num21z0">
    <w:name w:val="WW8Num21z0"/>
    <w:qFormat/>
    <w:rPr>
      <w:b/>
    </w:rPr>
  </w:style>
  <w:style w:type="character" w:customStyle="1" w:styleId="WW8Num22z0">
    <w:name w:val="WW8Num22z0"/>
    <w:qFormat/>
  </w:style>
  <w:style w:type="character" w:customStyle="1" w:styleId="WW8Num23z0">
    <w:name w:val="WW8Num23z0"/>
    <w:qFormat/>
  </w:style>
  <w:style w:type="character" w:customStyle="1" w:styleId="WW8Num25z0">
    <w:name w:val="WW8Num25z0"/>
    <w:qFormat/>
  </w:style>
  <w:style w:type="character" w:customStyle="1" w:styleId="WW8Num26z0">
    <w:name w:val="WW8Num26z0"/>
    <w:qFormat/>
    <w:rPr>
      <w:lang w:bidi="ar-SA"/>
    </w:rPr>
  </w:style>
  <w:style w:type="character" w:customStyle="1" w:styleId="WW8Num27z0">
    <w:name w:val="WW8Num27z0"/>
    <w:qFormat/>
  </w:style>
  <w:style w:type="character" w:customStyle="1" w:styleId="WW8Num29z0">
    <w:name w:val="WW8Num29z0"/>
    <w:qFormat/>
  </w:style>
  <w:style w:type="character" w:customStyle="1" w:styleId="WW8Num30z0">
    <w:name w:val="WW8Num30z0"/>
    <w:qFormat/>
  </w:style>
  <w:style w:type="character" w:customStyle="1" w:styleId="WW8Num31z1">
    <w:name w:val="WW8Num31z1"/>
    <w:qFormat/>
  </w:style>
  <w:style w:type="character" w:customStyle="1" w:styleId="WW8Num32z0">
    <w:name w:val="WW8Num32z0"/>
    <w:qFormat/>
    <w:rPr>
      <w:b/>
      <w:i w:val="0"/>
      <w:color w:val="000000"/>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style>
  <w:style w:type="character" w:customStyle="1" w:styleId="WW8Num35z0">
    <w:name w:val="WW8Num35z0"/>
    <w:qFormat/>
  </w:style>
  <w:style w:type="character" w:customStyle="1" w:styleId="WW8Num35z1">
    <w:name w:val="WW8Num35z1"/>
    <w:qFormat/>
    <w:rPr>
      <w:color w:val="000000"/>
    </w:rPr>
  </w:style>
  <w:style w:type="character" w:customStyle="1" w:styleId="WW8Num36z0">
    <w:name w:val="WW8Num36z0"/>
    <w:qFormat/>
    <w:rPr>
      <w:rFonts w:ascii="Symbol" w:hAnsi="Symbol" w:cs="Symbol"/>
    </w:rPr>
  </w:style>
  <w:style w:type="character" w:customStyle="1" w:styleId="WW8Num36z1">
    <w:name w:val="WW8Num36z1"/>
    <w:qFormat/>
    <w:rPr>
      <w:rFonts w:ascii="Courier New" w:hAnsi="Courier New" w:cs="Courier New"/>
    </w:rPr>
  </w:style>
  <w:style w:type="character" w:customStyle="1" w:styleId="WW8Num36z2">
    <w:name w:val="WW8Num36z2"/>
    <w:qFormat/>
    <w:rPr>
      <w:rFonts w:ascii="Wingdings" w:hAnsi="Wingdings" w:cs="Wingdings"/>
    </w:rPr>
  </w:style>
  <w:style w:type="character" w:customStyle="1" w:styleId="WW8Num37z0">
    <w:name w:val="WW8Num37z0"/>
    <w:qFormat/>
  </w:style>
  <w:style w:type="character" w:customStyle="1" w:styleId="WW8Num38z0">
    <w:name w:val="WW8Num38z0"/>
    <w:qFormat/>
  </w:style>
  <w:style w:type="character" w:customStyle="1" w:styleId="WW8Num39z0">
    <w:name w:val="WW8Num39z0"/>
    <w:qFormat/>
  </w:style>
  <w:style w:type="character" w:customStyle="1" w:styleId="WW8Num40z0">
    <w:name w:val="WW8Num40z0"/>
    <w:qFormat/>
  </w:style>
  <w:style w:type="character" w:customStyle="1" w:styleId="WW8Num41z0">
    <w:name w:val="WW8Num41z0"/>
    <w:qFormat/>
  </w:style>
  <w:style w:type="character" w:customStyle="1" w:styleId="WW8NumSt10z0">
    <w:name w:val="WW8NumSt10z0"/>
    <w:qFormat/>
    <w:rPr>
      <w:rFonts w:ascii="Times New Roman" w:hAnsi="Times New Roman" w:cs="Times New Roman"/>
    </w:rPr>
  </w:style>
  <w:style w:type="character" w:customStyle="1" w:styleId="a3">
    <w:name w:val="Символ сноски"/>
    <w:qFormat/>
    <w:rPr>
      <w:vertAlign w:val="superscript"/>
    </w:rPr>
  </w:style>
  <w:style w:type="character" w:customStyle="1" w:styleId="ConsNormal">
    <w:name w:val="ConsNormal Знак"/>
    <w:qFormat/>
    <w:rPr>
      <w:rFonts w:ascii="Arial" w:hAnsi="Arial" w:cs="Arial"/>
      <w:sz w:val="22"/>
      <w:szCs w:val="22"/>
      <w:lang w:bidi="ar-SA"/>
    </w:rPr>
  </w:style>
  <w:style w:type="character" w:customStyle="1" w:styleId="a4">
    <w:name w:val="Верхний колонтитул Знак"/>
    <w:qFormat/>
    <w:rPr>
      <w:sz w:val="26"/>
      <w:szCs w:val="26"/>
    </w:rPr>
  </w:style>
  <w:style w:type="character" w:customStyle="1" w:styleId="a5">
    <w:name w:val="Нижний колонтитул Знак"/>
    <w:qFormat/>
    <w:rPr>
      <w:sz w:val="26"/>
      <w:szCs w:val="26"/>
    </w:rPr>
  </w:style>
  <w:style w:type="character" w:styleId="a6">
    <w:name w:val="Hyperlink"/>
    <w:rPr>
      <w:color w:val="0000FF"/>
      <w:u w:val="single"/>
    </w:rPr>
  </w:style>
  <w:style w:type="character" w:customStyle="1" w:styleId="a7">
    <w:name w:val="Абзац списка Знак"/>
    <w:qFormat/>
    <w:rPr>
      <w:sz w:val="24"/>
      <w:szCs w:val="28"/>
      <w:lang w:val="ru-RU"/>
    </w:rPr>
  </w:style>
  <w:style w:type="character" w:customStyle="1" w:styleId="ConsPlusNonformat">
    <w:name w:val="ConsPlusNonformat Знак"/>
    <w:qFormat/>
    <w:rPr>
      <w:rFonts w:ascii="Courier New" w:hAnsi="Courier New" w:cs="Courier New"/>
      <w:lang w:bidi="ar-SA"/>
    </w:rPr>
  </w:style>
  <w:style w:type="character" w:customStyle="1" w:styleId="2">
    <w:name w:val="Основной текст с отступом 2 Знак"/>
    <w:qFormat/>
    <w:rPr>
      <w:sz w:val="26"/>
      <w:szCs w:val="26"/>
    </w:rPr>
  </w:style>
  <w:style w:type="character" w:customStyle="1" w:styleId="20">
    <w:name w:val="Основной текст 2 Знак"/>
    <w:qFormat/>
    <w:rPr>
      <w:rFonts w:ascii="Arial" w:hAnsi="Arial" w:cs="Arial"/>
      <w:sz w:val="18"/>
      <w:szCs w:val="18"/>
    </w:rPr>
  </w:style>
  <w:style w:type="character" w:customStyle="1" w:styleId="js-phone-number">
    <w:name w:val="js-phone-number"/>
    <w:basedOn w:val="a0"/>
    <w:qFormat/>
  </w:style>
  <w:style w:type="character" w:customStyle="1" w:styleId="10">
    <w:name w:val="Заголовок 1 Знак"/>
    <w:qFormat/>
    <w:rPr>
      <w:sz w:val="24"/>
    </w:rPr>
  </w:style>
  <w:style w:type="character" w:customStyle="1" w:styleId="30">
    <w:name w:val="Заголовок 3 Знак"/>
    <w:qFormat/>
    <w:rPr>
      <w:b/>
      <w:sz w:val="24"/>
    </w:rPr>
  </w:style>
  <w:style w:type="character" w:customStyle="1" w:styleId="a8">
    <w:name w:val="Основной текст Знак"/>
    <w:qFormat/>
    <w:rPr>
      <w:sz w:val="26"/>
      <w:szCs w:val="26"/>
      <w:lang w:val="ru-RU"/>
    </w:rPr>
  </w:style>
  <w:style w:type="character" w:customStyle="1" w:styleId="a9">
    <w:name w:val="Без интервала Знак"/>
    <w:qFormat/>
    <w:rPr>
      <w:rFonts w:ascii="Calibri" w:eastAsia="Calibri" w:hAnsi="Calibri" w:cs="Calibri"/>
      <w:sz w:val="22"/>
      <w:szCs w:val="22"/>
    </w:rPr>
  </w:style>
  <w:style w:type="character" w:styleId="aa">
    <w:name w:val="Strong"/>
    <w:qFormat/>
    <w:rPr>
      <w:b/>
      <w:bCs/>
    </w:rPr>
  </w:style>
  <w:style w:type="paragraph" w:customStyle="1" w:styleId="ab">
    <w:name w:val="Заголовок"/>
    <w:basedOn w:val="a"/>
    <w:next w:val="ac"/>
    <w:qFormat/>
    <w:pPr>
      <w:jc w:val="center"/>
    </w:pPr>
    <w:rPr>
      <w:sz w:val="44"/>
      <w:szCs w:val="20"/>
    </w:rPr>
  </w:style>
  <w:style w:type="paragraph" w:styleId="ac">
    <w:name w:val="Body Text"/>
    <w:basedOn w:val="a"/>
    <w:pPr>
      <w:spacing w:after="120"/>
    </w:pPr>
  </w:style>
  <w:style w:type="paragraph" w:styleId="ad">
    <w:name w:val="List"/>
    <w:basedOn w:val="ac"/>
    <w:rPr>
      <w:rFonts w:cs="Arial Unicode MS"/>
    </w:rPr>
  </w:style>
  <w:style w:type="paragraph" w:styleId="ae">
    <w:name w:val="caption"/>
    <w:basedOn w:val="a"/>
    <w:qFormat/>
    <w:pPr>
      <w:suppressLineNumbers/>
      <w:spacing w:before="120" w:after="120"/>
    </w:pPr>
    <w:rPr>
      <w:rFonts w:cs="Arial Unicode MS"/>
      <w:i/>
      <w:iCs/>
      <w:sz w:val="24"/>
      <w:szCs w:val="24"/>
    </w:rPr>
  </w:style>
  <w:style w:type="paragraph" w:styleId="af">
    <w:name w:val="index heading"/>
    <w:basedOn w:val="a"/>
    <w:qFormat/>
    <w:pPr>
      <w:suppressLineNumbers/>
    </w:pPr>
    <w:rPr>
      <w:rFonts w:cs="Arial Unicode MS"/>
    </w:rPr>
  </w:style>
  <w:style w:type="paragraph" w:customStyle="1" w:styleId="caption1">
    <w:name w:val="caption1"/>
    <w:basedOn w:val="a"/>
    <w:qFormat/>
    <w:pPr>
      <w:suppressLineNumbers/>
      <w:spacing w:before="120" w:after="120"/>
    </w:pPr>
    <w:rPr>
      <w:rFonts w:cs="Arial Unicode MS"/>
      <w:i/>
      <w:iCs/>
      <w:sz w:val="24"/>
      <w:szCs w:val="24"/>
    </w:rPr>
  </w:style>
  <w:style w:type="paragraph" w:styleId="af0">
    <w:name w:val="Balloon Text"/>
    <w:basedOn w:val="a"/>
    <w:qFormat/>
    <w:rPr>
      <w:rFonts w:ascii="Tahoma" w:hAnsi="Tahoma" w:cs="Tahoma"/>
      <w:sz w:val="16"/>
      <w:szCs w:val="16"/>
    </w:rPr>
  </w:style>
  <w:style w:type="paragraph" w:styleId="21">
    <w:name w:val="Body Text 2"/>
    <w:basedOn w:val="a"/>
    <w:qFormat/>
    <w:pPr>
      <w:widowControl w:val="0"/>
      <w:autoSpaceDE w:val="0"/>
      <w:spacing w:after="120" w:line="480" w:lineRule="auto"/>
    </w:pPr>
    <w:rPr>
      <w:rFonts w:ascii="Arial" w:hAnsi="Arial" w:cs="Arial"/>
      <w:sz w:val="18"/>
      <w:szCs w:val="18"/>
    </w:rPr>
  </w:style>
  <w:style w:type="paragraph" w:styleId="af1">
    <w:name w:val="footnote text"/>
    <w:basedOn w:val="a"/>
    <w:rPr>
      <w:sz w:val="20"/>
      <w:szCs w:val="20"/>
    </w:rPr>
  </w:style>
  <w:style w:type="paragraph" w:customStyle="1" w:styleId="af2">
    <w:name w:val="Знак"/>
    <w:basedOn w:val="a"/>
    <w:qFormat/>
    <w:pPr>
      <w:widowControl w:val="0"/>
      <w:spacing w:after="160" w:line="240" w:lineRule="exact"/>
      <w:jc w:val="right"/>
    </w:pPr>
    <w:rPr>
      <w:sz w:val="20"/>
      <w:szCs w:val="20"/>
      <w:lang w:val="en-GB"/>
    </w:rPr>
  </w:style>
  <w:style w:type="paragraph" w:styleId="af3">
    <w:name w:val="Body Text Indent"/>
    <w:basedOn w:val="a"/>
    <w:pPr>
      <w:spacing w:after="120"/>
      <w:ind w:left="283"/>
    </w:pPr>
    <w:rPr>
      <w:sz w:val="24"/>
      <w:szCs w:val="24"/>
    </w:rPr>
  </w:style>
  <w:style w:type="paragraph" w:customStyle="1" w:styleId="FR2">
    <w:name w:val="FR2"/>
    <w:qFormat/>
    <w:pPr>
      <w:widowControl w:val="0"/>
      <w:spacing w:before="620" w:line="276" w:lineRule="auto"/>
      <w:ind w:firstLine="660"/>
      <w:jc w:val="both"/>
    </w:pPr>
    <w:rPr>
      <w:rFonts w:ascii="Times New Roman" w:eastAsia="Times New Roman" w:hAnsi="Times New Roman" w:cs="Times New Roman"/>
      <w:sz w:val="20"/>
      <w:szCs w:val="20"/>
      <w:lang w:bidi="ar-SA"/>
    </w:rPr>
  </w:style>
  <w:style w:type="paragraph" w:customStyle="1" w:styleId="ConsPlusNormal">
    <w:name w:val="ConsPlusNormal"/>
    <w:qFormat/>
    <w:pPr>
      <w:autoSpaceDE w:val="0"/>
      <w:ind w:firstLine="720"/>
    </w:pPr>
    <w:rPr>
      <w:rFonts w:ascii="Arial" w:eastAsia="Times New Roman" w:hAnsi="Arial" w:cs="Arial"/>
      <w:sz w:val="20"/>
      <w:szCs w:val="20"/>
      <w:lang w:bidi="ar-SA"/>
    </w:rPr>
  </w:style>
  <w:style w:type="paragraph" w:customStyle="1" w:styleId="ConsNormal0">
    <w:name w:val="ConsNormal"/>
    <w:qFormat/>
    <w:pPr>
      <w:widowControl w:val="0"/>
      <w:autoSpaceDE w:val="0"/>
      <w:ind w:right="19772" w:firstLine="720"/>
    </w:pPr>
    <w:rPr>
      <w:rFonts w:ascii="Arial" w:eastAsia="Times New Roman" w:hAnsi="Arial" w:cs="Arial"/>
      <w:sz w:val="22"/>
      <w:szCs w:val="22"/>
      <w:lang w:bidi="ar-SA"/>
    </w:rPr>
  </w:style>
  <w:style w:type="paragraph" w:customStyle="1" w:styleId="ConsPlusNonformat0">
    <w:name w:val="ConsPlusNonformat"/>
    <w:qFormat/>
    <w:pPr>
      <w:autoSpaceDE w:val="0"/>
    </w:pPr>
    <w:rPr>
      <w:rFonts w:ascii="Courier New" w:eastAsia="Times New Roman" w:hAnsi="Courier New" w:cs="Courier New"/>
      <w:sz w:val="20"/>
      <w:szCs w:val="20"/>
      <w:lang w:bidi="ar-SA"/>
    </w:rPr>
  </w:style>
  <w:style w:type="paragraph" w:customStyle="1" w:styleId="ConsPlusTitle">
    <w:name w:val="ConsPlusTitle"/>
    <w:qFormat/>
    <w:pPr>
      <w:autoSpaceDE w:val="0"/>
    </w:pPr>
    <w:rPr>
      <w:rFonts w:ascii="Arial" w:eastAsia="Times New Roman" w:hAnsi="Arial" w:cs="Arial"/>
      <w:b/>
      <w:bCs/>
      <w:sz w:val="20"/>
      <w:szCs w:val="20"/>
      <w:lang w:bidi="ar-SA"/>
    </w:rPr>
  </w:style>
  <w:style w:type="paragraph" w:customStyle="1" w:styleId="11">
    <w:name w:val="Знак Знак Знак Знак Знак Знак Знак Знак Знак1 Знак Знак Знак"/>
    <w:basedOn w:val="a"/>
    <w:qFormat/>
    <w:pPr>
      <w:widowControl w:val="0"/>
      <w:spacing w:after="160" w:line="240" w:lineRule="exact"/>
      <w:jc w:val="right"/>
    </w:pPr>
    <w:rPr>
      <w:rFonts w:ascii="Arial" w:hAnsi="Arial" w:cs="Arial"/>
      <w:sz w:val="20"/>
      <w:szCs w:val="20"/>
      <w:lang w:val="en-GB"/>
    </w:rPr>
  </w:style>
  <w:style w:type="paragraph" w:customStyle="1" w:styleId="FR1">
    <w:name w:val="FR1"/>
    <w:qFormat/>
    <w:pPr>
      <w:widowControl w:val="0"/>
      <w:spacing w:before="240"/>
      <w:jc w:val="both"/>
    </w:pPr>
    <w:rPr>
      <w:rFonts w:ascii="Arial" w:eastAsia="Times New Roman" w:hAnsi="Arial" w:cs="Arial"/>
      <w:sz w:val="16"/>
      <w:szCs w:val="20"/>
      <w:lang w:bidi="ar-SA"/>
    </w:rPr>
  </w:style>
  <w:style w:type="paragraph" w:styleId="af4">
    <w:name w:val="Plain Text"/>
    <w:basedOn w:val="a"/>
    <w:qFormat/>
    <w:rPr>
      <w:rFonts w:ascii="Courier New" w:hAnsi="Courier New" w:cs="Courier New"/>
      <w:sz w:val="20"/>
      <w:szCs w:val="20"/>
    </w:rPr>
  </w:style>
  <w:style w:type="paragraph" w:customStyle="1" w:styleId="Normal1">
    <w:name w:val="Normal1"/>
    <w:qFormat/>
    <w:pPr>
      <w:widowControl w:val="0"/>
      <w:ind w:left="440"/>
    </w:pPr>
    <w:rPr>
      <w:rFonts w:ascii="Times New Roman" w:eastAsia="Arial" w:hAnsi="Times New Roman" w:cs="Times New Roman"/>
      <w:kern w:val="2"/>
      <w:sz w:val="22"/>
      <w:szCs w:val="20"/>
      <w:lang w:bidi="ar-SA"/>
    </w:rPr>
  </w:style>
  <w:style w:type="paragraph" w:customStyle="1" w:styleId="af5">
    <w:name w:val="Содержимое таблицы"/>
    <w:basedOn w:val="a"/>
    <w:qFormat/>
    <w:pPr>
      <w:widowControl w:val="0"/>
      <w:suppressLineNumbers/>
    </w:pPr>
    <w:rPr>
      <w:rFonts w:ascii="Arial" w:eastAsia="Lucida Sans Unicode" w:hAnsi="Arial" w:cs="Arial"/>
      <w:kern w:val="2"/>
      <w:sz w:val="20"/>
      <w:szCs w:val="24"/>
    </w:rPr>
  </w:style>
  <w:style w:type="paragraph" w:customStyle="1" w:styleId="12">
    <w:name w:val="Знак1"/>
    <w:basedOn w:val="a"/>
    <w:qFormat/>
    <w:pPr>
      <w:widowControl w:val="0"/>
      <w:spacing w:after="160" w:line="240" w:lineRule="exact"/>
      <w:jc w:val="right"/>
    </w:pPr>
    <w:rPr>
      <w:sz w:val="20"/>
      <w:szCs w:val="20"/>
      <w:lang w:val="en-GB"/>
    </w:rPr>
  </w:style>
  <w:style w:type="paragraph" w:customStyle="1" w:styleId="af6">
    <w:name w:val="Колонтитулы"/>
    <w:basedOn w:val="a"/>
    <w:qFormat/>
    <w:pPr>
      <w:suppressLineNumbers/>
      <w:tabs>
        <w:tab w:val="center" w:pos="4819"/>
        <w:tab w:val="right" w:pos="9638"/>
      </w:tabs>
    </w:pPr>
  </w:style>
  <w:style w:type="paragraph" w:styleId="af7">
    <w:name w:val="header"/>
    <w:basedOn w:val="a"/>
    <w:pPr>
      <w:tabs>
        <w:tab w:val="center" w:pos="4677"/>
        <w:tab w:val="right" w:pos="9355"/>
      </w:tabs>
    </w:pPr>
  </w:style>
  <w:style w:type="paragraph" w:styleId="af8">
    <w:name w:val="footer"/>
    <w:basedOn w:val="a"/>
    <w:pPr>
      <w:tabs>
        <w:tab w:val="center" w:pos="4677"/>
        <w:tab w:val="right" w:pos="9355"/>
      </w:tabs>
    </w:pPr>
  </w:style>
  <w:style w:type="paragraph" w:customStyle="1" w:styleId="Char">
    <w:name w:val="Char Знак Знак Знак Знак Знак Знак"/>
    <w:basedOn w:val="a"/>
    <w:qFormat/>
    <w:pPr>
      <w:widowControl w:val="0"/>
      <w:spacing w:after="160" w:line="240" w:lineRule="exact"/>
      <w:jc w:val="right"/>
    </w:pPr>
    <w:rPr>
      <w:sz w:val="20"/>
      <w:szCs w:val="20"/>
      <w:lang w:val="en-GB"/>
    </w:rPr>
  </w:style>
  <w:style w:type="paragraph" w:styleId="af9">
    <w:name w:val="List Paragraph"/>
    <w:basedOn w:val="a"/>
    <w:qFormat/>
    <w:pPr>
      <w:tabs>
        <w:tab w:val="left" w:pos="1134"/>
      </w:tabs>
      <w:kinsoku w:val="0"/>
      <w:overflowPunct w:val="0"/>
      <w:autoSpaceDE w:val="0"/>
      <w:ind w:left="720" w:firstLine="567"/>
      <w:contextualSpacing/>
      <w:jc w:val="both"/>
    </w:pPr>
    <w:rPr>
      <w:sz w:val="24"/>
      <w:szCs w:val="28"/>
    </w:rPr>
  </w:style>
  <w:style w:type="paragraph" w:styleId="22">
    <w:name w:val="Body Text Indent 2"/>
    <w:basedOn w:val="a"/>
    <w:qFormat/>
    <w:pPr>
      <w:spacing w:after="120" w:line="480" w:lineRule="auto"/>
      <w:ind w:left="283"/>
    </w:pPr>
  </w:style>
  <w:style w:type="paragraph" w:customStyle="1" w:styleId="css-1d8g6ff-text">
    <w:name w:val="css-1d8g6ff-text"/>
    <w:basedOn w:val="a"/>
    <w:qFormat/>
    <w:pPr>
      <w:spacing w:before="280" w:after="280"/>
    </w:pPr>
    <w:rPr>
      <w:sz w:val="24"/>
      <w:szCs w:val="24"/>
    </w:rPr>
  </w:style>
  <w:style w:type="paragraph" w:customStyle="1" w:styleId="css-1uvdbw7-text">
    <w:name w:val="css-1uvdbw7-text"/>
    <w:basedOn w:val="a"/>
    <w:qFormat/>
    <w:pPr>
      <w:spacing w:before="280" w:after="280"/>
    </w:pPr>
    <w:rPr>
      <w:sz w:val="24"/>
      <w:szCs w:val="24"/>
    </w:rPr>
  </w:style>
  <w:style w:type="paragraph" w:styleId="afa">
    <w:name w:val="No Spacing"/>
    <w:qFormat/>
    <w:rPr>
      <w:rFonts w:ascii="Calibri" w:eastAsia="Calibri" w:hAnsi="Calibri" w:cs="Calibri"/>
      <w:sz w:val="22"/>
      <w:szCs w:val="22"/>
      <w:lang w:bidi="ar-SA"/>
    </w:rPr>
  </w:style>
  <w:style w:type="paragraph" w:customStyle="1" w:styleId="afb">
    <w:name w:val="Заголовок таблицы"/>
    <w:basedOn w:val="af5"/>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table" w:styleId="afc">
    <w:name w:val="Table Grid"/>
    <w:basedOn w:val="a1"/>
    <w:uiPriority w:val="59"/>
    <w:rsid w:val="00474D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7</Pages>
  <Words>3935</Words>
  <Characters>22431</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Руководителям структурных подразделений администрации</vt:lpstr>
    </vt:vector>
  </TitlesOfParts>
  <Company/>
  <LinksUpToDate>false</LinksUpToDate>
  <CharactersWithSpaces>26314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Руководителям структурных подразделений администрации</dc:title>
  <dc:subject/>
  <dc:creator>portti</dc:creator>
  <dc:description/>
  <cp:lastModifiedBy>Учитель</cp:lastModifiedBy>
  <cp:revision>12</cp:revision>
  <cp:lastPrinted>2024-06-04T16:00:00Z</cp:lastPrinted>
  <dcterms:created xsi:type="dcterms:W3CDTF">2026-06-04T10:52:00Z</dcterms:created>
  <dcterms:modified xsi:type="dcterms:W3CDTF">2026-06-18T07:50:00Z</dcterms:modified>
  <dc:language>ru-RU</dc:language>
</cp:coreProperties>
</file>