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A8216B" w14:textId="77777777" w:rsidR="001130E4" w:rsidRPr="005E4C5A" w:rsidRDefault="00BB274A" w:rsidP="003824B4">
      <w:pPr>
        <w:pStyle w:val="ConsNonformat"/>
        <w:widowControl/>
        <w:tabs>
          <w:tab w:val="center" w:pos="4965"/>
        </w:tabs>
        <w:ind w:right="0"/>
        <w:jc w:val="center"/>
        <w:rPr>
          <w:rFonts w:ascii="Times New Roman" w:hAnsi="Times New Roman" w:cs="Times New Roman"/>
          <w:b/>
          <w:sz w:val="22"/>
          <w:szCs w:val="22"/>
        </w:rPr>
      </w:pPr>
      <w:r w:rsidRPr="005E4C5A">
        <w:rPr>
          <w:rFonts w:ascii="Times New Roman" w:hAnsi="Times New Roman" w:cs="Times New Roman"/>
          <w:b/>
          <w:sz w:val="22"/>
          <w:szCs w:val="22"/>
        </w:rPr>
        <w:t xml:space="preserve">ПРОЕКТ </w:t>
      </w:r>
    </w:p>
    <w:p w14:paraId="4116AD49" w14:textId="77777777" w:rsidR="00797580" w:rsidRPr="005E4C5A" w:rsidRDefault="008722A7" w:rsidP="003824B4">
      <w:pPr>
        <w:pStyle w:val="ConsNonformat"/>
        <w:widowControl/>
        <w:tabs>
          <w:tab w:val="center" w:pos="4965"/>
        </w:tabs>
        <w:ind w:right="0"/>
        <w:jc w:val="center"/>
        <w:rPr>
          <w:rFonts w:ascii="Times New Roman" w:hAnsi="Times New Roman" w:cs="Times New Roman"/>
          <w:b/>
          <w:sz w:val="22"/>
          <w:szCs w:val="22"/>
        </w:rPr>
      </w:pPr>
      <w:r w:rsidRPr="005E4C5A">
        <w:rPr>
          <w:rFonts w:ascii="Times New Roman" w:hAnsi="Times New Roman" w:cs="Times New Roman"/>
          <w:b/>
          <w:sz w:val="22"/>
          <w:szCs w:val="22"/>
        </w:rPr>
        <w:t>КОНТРАКТ</w:t>
      </w:r>
      <w:r w:rsidR="00797580" w:rsidRPr="005E4C5A">
        <w:rPr>
          <w:rFonts w:ascii="Times New Roman" w:hAnsi="Times New Roman" w:cs="Times New Roman"/>
          <w:b/>
          <w:sz w:val="22"/>
          <w:szCs w:val="22"/>
        </w:rPr>
        <w:t xml:space="preserve"> № </w:t>
      </w:r>
      <w:r w:rsidR="003972E9" w:rsidRPr="005E4C5A">
        <w:rPr>
          <w:rFonts w:ascii="Times New Roman" w:hAnsi="Times New Roman" w:cs="Times New Roman"/>
          <w:b/>
          <w:sz w:val="22"/>
          <w:szCs w:val="22"/>
        </w:rPr>
        <w:t>____</w:t>
      </w:r>
    </w:p>
    <w:p w14:paraId="1E0291D4" w14:textId="1769430E" w:rsidR="00BE072F" w:rsidRPr="005E4C5A" w:rsidRDefault="00BE072F" w:rsidP="003824B4">
      <w:pPr>
        <w:pStyle w:val="ConsNonformat"/>
        <w:widowControl/>
        <w:tabs>
          <w:tab w:val="center" w:pos="4965"/>
        </w:tabs>
        <w:ind w:right="0"/>
        <w:jc w:val="center"/>
        <w:rPr>
          <w:rFonts w:ascii="Times New Roman" w:hAnsi="Times New Roman" w:cs="Times New Roman"/>
          <w:b/>
          <w:sz w:val="22"/>
          <w:szCs w:val="22"/>
        </w:rPr>
      </w:pPr>
      <w:r w:rsidRPr="005E4C5A">
        <w:rPr>
          <w:rFonts w:ascii="Times New Roman" w:hAnsi="Times New Roman" w:cs="Times New Roman"/>
          <w:b/>
          <w:sz w:val="22"/>
          <w:szCs w:val="22"/>
        </w:rPr>
        <w:t xml:space="preserve">на </w:t>
      </w:r>
      <w:r w:rsidR="00903138" w:rsidRPr="005E4C5A">
        <w:rPr>
          <w:rFonts w:ascii="Times New Roman" w:hAnsi="Times New Roman" w:cs="Times New Roman"/>
          <w:b/>
          <w:sz w:val="22"/>
          <w:szCs w:val="22"/>
        </w:rPr>
        <w:t xml:space="preserve">оказание услуг по осуществлению строительного контроля (технического надзора) за выполнением работ по ремонту кровли и монтажу системы </w:t>
      </w:r>
      <w:proofErr w:type="spellStart"/>
      <w:r w:rsidR="00903138" w:rsidRPr="005E4C5A">
        <w:rPr>
          <w:rFonts w:ascii="Times New Roman" w:hAnsi="Times New Roman" w:cs="Times New Roman"/>
          <w:b/>
          <w:sz w:val="22"/>
          <w:szCs w:val="22"/>
        </w:rPr>
        <w:t>антиобледенения</w:t>
      </w:r>
      <w:proofErr w:type="spellEnd"/>
    </w:p>
    <w:p w14:paraId="63A1305B" w14:textId="33EBA625" w:rsidR="00BB274A" w:rsidRPr="005E4C5A" w:rsidRDefault="00BB274A" w:rsidP="003824B4">
      <w:pPr>
        <w:pStyle w:val="ConsNonformat"/>
        <w:widowControl/>
        <w:tabs>
          <w:tab w:val="center" w:pos="4965"/>
        </w:tabs>
        <w:ind w:right="0"/>
        <w:jc w:val="center"/>
        <w:rPr>
          <w:rFonts w:ascii="Times New Roman" w:hAnsi="Times New Roman" w:cs="Times New Roman"/>
          <w:sz w:val="22"/>
          <w:szCs w:val="22"/>
        </w:rPr>
      </w:pPr>
      <w:r w:rsidRPr="005E4C5A">
        <w:rPr>
          <w:rFonts w:ascii="Times New Roman" w:hAnsi="Times New Roman" w:cs="Times New Roman"/>
          <w:sz w:val="22"/>
          <w:szCs w:val="22"/>
        </w:rPr>
        <w:t>(И</w:t>
      </w:r>
      <w:r w:rsidR="002E048B" w:rsidRPr="005E4C5A">
        <w:rPr>
          <w:rFonts w:ascii="Times New Roman" w:hAnsi="Times New Roman" w:cs="Times New Roman"/>
          <w:sz w:val="22"/>
          <w:szCs w:val="22"/>
        </w:rPr>
        <w:t xml:space="preserve">дентификационный код закупки № </w:t>
      </w:r>
      <w:r w:rsidR="00903138" w:rsidRPr="005E4C5A">
        <w:rPr>
          <w:rFonts w:ascii="Times New Roman" w:hAnsi="Times New Roman" w:cs="Times New Roman"/>
          <w:sz w:val="22"/>
          <w:szCs w:val="22"/>
        </w:rPr>
        <w:t>262780604280278060100100010000000244</w:t>
      </w:r>
      <w:r w:rsidRPr="005E4C5A">
        <w:rPr>
          <w:rFonts w:ascii="Times New Roman" w:hAnsi="Times New Roman" w:cs="Times New Roman"/>
          <w:sz w:val="22"/>
          <w:szCs w:val="22"/>
        </w:rPr>
        <w:t>)</w:t>
      </w:r>
    </w:p>
    <w:p w14:paraId="39C8F1B2" w14:textId="77777777" w:rsidR="00797580" w:rsidRPr="005E4C5A" w:rsidRDefault="00797580" w:rsidP="003824B4">
      <w:pPr>
        <w:suppressAutoHyphens/>
        <w:ind w:firstLine="567"/>
        <w:jc w:val="center"/>
        <w:rPr>
          <w:b/>
          <w:i/>
          <w:color w:val="000000" w:themeColor="text1"/>
          <w:sz w:val="22"/>
          <w:szCs w:val="22"/>
        </w:rPr>
      </w:pPr>
    </w:p>
    <w:p w14:paraId="6CECFCF2" w14:textId="1307F917" w:rsidR="00797580" w:rsidRPr="005E4C5A" w:rsidRDefault="006378EA" w:rsidP="003824B4">
      <w:pPr>
        <w:tabs>
          <w:tab w:val="left" w:pos="7230"/>
        </w:tabs>
        <w:suppressAutoHyphens/>
        <w:snapToGrid w:val="0"/>
        <w:jc w:val="both"/>
        <w:rPr>
          <w:sz w:val="22"/>
          <w:szCs w:val="22"/>
        </w:rPr>
      </w:pPr>
      <w:r w:rsidRPr="005E4C5A">
        <w:rPr>
          <w:sz w:val="22"/>
          <w:szCs w:val="22"/>
        </w:rPr>
        <w:t>г.</w:t>
      </w:r>
      <w:r w:rsidR="00380902" w:rsidRPr="005E4C5A">
        <w:rPr>
          <w:sz w:val="22"/>
          <w:szCs w:val="22"/>
        </w:rPr>
        <w:t xml:space="preserve"> </w:t>
      </w:r>
      <w:r w:rsidR="00797580" w:rsidRPr="005E4C5A">
        <w:rPr>
          <w:sz w:val="22"/>
          <w:szCs w:val="22"/>
        </w:rPr>
        <w:t>Санкт-Петербург</w:t>
      </w:r>
      <w:r w:rsidR="00E77888" w:rsidRPr="005E4C5A">
        <w:rPr>
          <w:sz w:val="22"/>
          <w:szCs w:val="22"/>
        </w:rPr>
        <w:t>.</w:t>
      </w:r>
      <w:r w:rsidR="00797580" w:rsidRPr="005E4C5A">
        <w:rPr>
          <w:sz w:val="22"/>
          <w:szCs w:val="22"/>
        </w:rPr>
        <w:t xml:space="preserve">  </w:t>
      </w:r>
      <w:r w:rsidR="00046716" w:rsidRPr="005E4C5A">
        <w:rPr>
          <w:sz w:val="22"/>
          <w:szCs w:val="22"/>
        </w:rPr>
        <w:tab/>
      </w:r>
      <w:r w:rsidR="001130E4" w:rsidRPr="005E4C5A">
        <w:rPr>
          <w:sz w:val="22"/>
          <w:szCs w:val="22"/>
        </w:rPr>
        <w:t>«___» ____________</w:t>
      </w:r>
      <w:r w:rsidR="002E048B" w:rsidRPr="005E4C5A">
        <w:rPr>
          <w:sz w:val="22"/>
          <w:szCs w:val="22"/>
        </w:rPr>
        <w:t>202</w:t>
      </w:r>
      <w:r w:rsidR="00903138" w:rsidRPr="005E4C5A">
        <w:rPr>
          <w:sz w:val="22"/>
          <w:szCs w:val="22"/>
        </w:rPr>
        <w:t>6</w:t>
      </w:r>
      <w:r w:rsidR="001130E4" w:rsidRPr="005E4C5A">
        <w:rPr>
          <w:sz w:val="22"/>
          <w:szCs w:val="22"/>
        </w:rPr>
        <w:t xml:space="preserve">г. </w:t>
      </w:r>
    </w:p>
    <w:p w14:paraId="5AB0D476" w14:textId="77777777" w:rsidR="00797580" w:rsidRPr="005E4C5A" w:rsidRDefault="00797580" w:rsidP="003824B4">
      <w:pPr>
        <w:tabs>
          <w:tab w:val="left" w:pos="7797"/>
        </w:tabs>
        <w:suppressAutoHyphens/>
        <w:jc w:val="both"/>
        <w:rPr>
          <w:sz w:val="22"/>
          <w:szCs w:val="22"/>
        </w:rPr>
      </w:pPr>
    </w:p>
    <w:p w14:paraId="4CD39925" w14:textId="77777777" w:rsidR="00FC4E93" w:rsidRPr="005E4C5A" w:rsidRDefault="00FC4E93" w:rsidP="00FC4E93">
      <w:pPr>
        <w:ind w:firstLine="709"/>
        <w:jc w:val="both"/>
        <w:rPr>
          <w:sz w:val="22"/>
          <w:szCs w:val="22"/>
        </w:rPr>
      </w:pPr>
      <w:r w:rsidRPr="005E4C5A">
        <w:rPr>
          <w:noProof/>
          <w:sz w:val="22"/>
          <w:szCs w:val="22"/>
        </w:rPr>
        <w:t>Санкт-Петербургское государственное бюджетное профессиональное образовательное учреждение «Училище олимпийского резерва № 2 (техникум)» (СПб ГБПОУ «УОР № 2 (техникум)), именуемое в дальнейшем «Заказчик», в лице __________, действующего на основании ______, с одной стороны и _____________, именуемое в дальнейшем «Исполнитель», в лице _________, действующего на основании _________, с другой стороны, вместе именуемые в дальнейшем «Стороны», в соответствии с п. 5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по тексту – «ФЗ № 44») заключили настоящий Контракт  (далее по тексту – «Контракт») о нижеследующем:</w:t>
      </w:r>
    </w:p>
    <w:p w14:paraId="6CA6F7F5" w14:textId="77777777" w:rsidR="003824B4" w:rsidRPr="005E4C5A" w:rsidRDefault="006765B7" w:rsidP="003D5E69">
      <w:pPr>
        <w:tabs>
          <w:tab w:val="num" w:pos="360"/>
        </w:tabs>
        <w:jc w:val="center"/>
        <w:rPr>
          <w:b/>
          <w:sz w:val="22"/>
          <w:szCs w:val="22"/>
        </w:rPr>
      </w:pPr>
      <w:r w:rsidRPr="005E4C5A">
        <w:rPr>
          <w:b/>
          <w:sz w:val="22"/>
          <w:szCs w:val="22"/>
        </w:rPr>
        <w:t xml:space="preserve">1. </w:t>
      </w:r>
      <w:r w:rsidR="001130E4" w:rsidRPr="005E4C5A">
        <w:rPr>
          <w:b/>
          <w:sz w:val="22"/>
          <w:szCs w:val="22"/>
        </w:rPr>
        <w:t>Предмет контракта</w:t>
      </w:r>
    </w:p>
    <w:p w14:paraId="5C8351D6" w14:textId="7D5C2D84" w:rsidR="001130E4" w:rsidRPr="005E4C5A" w:rsidRDefault="001130E4" w:rsidP="001130E4">
      <w:pPr>
        <w:ind w:firstLine="567"/>
        <w:jc w:val="both"/>
        <w:rPr>
          <w:color w:val="000000"/>
          <w:sz w:val="22"/>
          <w:szCs w:val="22"/>
        </w:rPr>
      </w:pPr>
      <w:r w:rsidRPr="005E4C5A">
        <w:rPr>
          <w:color w:val="000000"/>
          <w:sz w:val="22"/>
          <w:szCs w:val="22"/>
        </w:rPr>
        <w:t xml:space="preserve">1.1. В соответствии с Контрактом Исполнитель обязуется в порядке и сроки, предусмотренные Контрактом, оказать услуги Заказчику </w:t>
      </w:r>
      <w:r w:rsidRPr="005E4C5A">
        <w:rPr>
          <w:b/>
          <w:color w:val="000000"/>
          <w:sz w:val="22"/>
          <w:szCs w:val="22"/>
        </w:rPr>
        <w:t xml:space="preserve">по </w:t>
      </w:r>
      <w:r w:rsidR="00903138" w:rsidRPr="005E4C5A">
        <w:rPr>
          <w:b/>
          <w:color w:val="000000"/>
          <w:sz w:val="22"/>
          <w:szCs w:val="22"/>
        </w:rPr>
        <w:t xml:space="preserve">осуществлению строительного контроля (технического надзора) за выполнением работ по ремонту кровли и монтажу системы </w:t>
      </w:r>
      <w:proofErr w:type="spellStart"/>
      <w:r w:rsidR="00903138" w:rsidRPr="005E4C5A">
        <w:rPr>
          <w:b/>
          <w:color w:val="000000"/>
          <w:sz w:val="22"/>
          <w:szCs w:val="22"/>
        </w:rPr>
        <w:t>антиобледенения</w:t>
      </w:r>
      <w:proofErr w:type="spellEnd"/>
      <w:r w:rsidRPr="005E4C5A">
        <w:rPr>
          <w:b/>
          <w:color w:val="000000"/>
          <w:sz w:val="22"/>
          <w:szCs w:val="22"/>
        </w:rPr>
        <w:t xml:space="preserve"> </w:t>
      </w:r>
      <w:r w:rsidRPr="005E4C5A">
        <w:rPr>
          <w:color w:val="000000"/>
          <w:sz w:val="22"/>
          <w:szCs w:val="22"/>
        </w:rPr>
        <w:t>(далее - Услуги) в обусловленный Контрактом срок, согласно Описанию объекта закупки (Приложение № 1 к Контракту), а Заказчик обязуется принять и оплатить оказанные Услуги на условиях, предусмотренных Контрактом</w:t>
      </w:r>
    </w:p>
    <w:p w14:paraId="34E764DF" w14:textId="77777777" w:rsidR="001130E4" w:rsidRPr="005E4C5A" w:rsidRDefault="001130E4" w:rsidP="001130E4">
      <w:pPr>
        <w:ind w:firstLine="567"/>
        <w:jc w:val="both"/>
        <w:rPr>
          <w:color w:val="000000"/>
          <w:sz w:val="22"/>
          <w:szCs w:val="22"/>
        </w:rPr>
      </w:pPr>
      <w:r w:rsidRPr="005E4C5A">
        <w:rPr>
          <w:color w:val="000000"/>
          <w:sz w:val="22"/>
          <w:szCs w:val="22"/>
        </w:rPr>
        <w:t>1.2. Состав, объем оказываемых Услуг по Контракту, а также функциональные, технические и качественные характеристики Услуг установлены в Описании объекта закупки (Приложение № 1 к Контракту)</w:t>
      </w:r>
    </w:p>
    <w:p w14:paraId="2C158898" w14:textId="77777777" w:rsidR="001130E4" w:rsidRPr="005E4C5A" w:rsidRDefault="001130E4" w:rsidP="001130E4">
      <w:pPr>
        <w:ind w:firstLine="567"/>
        <w:jc w:val="both"/>
        <w:rPr>
          <w:color w:val="000000"/>
          <w:sz w:val="22"/>
          <w:szCs w:val="22"/>
        </w:rPr>
      </w:pPr>
      <w:r w:rsidRPr="005E4C5A">
        <w:rPr>
          <w:sz w:val="22"/>
          <w:szCs w:val="22"/>
        </w:rPr>
        <w:t>1.3.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Российской Федерации, Спецификацией, определяющим объем, содержание Услуг и другие, предъявляемые к ним требования.</w:t>
      </w:r>
    </w:p>
    <w:p w14:paraId="5125F0EE" w14:textId="77777777" w:rsidR="00BB274A" w:rsidRPr="005E4C5A" w:rsidRDefault="00BB274A" w:rsidP="003D5E69">
      <w:pPr>
        <w:jc w:val="center"/>
        <w:rPr>
          <w:b/>
          <w:sz w:val="22"/>
          <w:szCs w:val="22"/>
        </w:rPr>
      </w:pPr>
      <w:r w:rsidRPr="005E4C5A">
        <w:rPr>
          <w:b/>
          <w:sz w:val="22"/>
          <w:szCs w:val="22"/>
        </w:rPr>
        <w:t xml:space="preserve">2. </w:t>
      </w:r>
      <w:r w:rsidR="001130E4" w:rsidRPr="005E4C5A">
        <w:rPr>
          <w:b/>
          <w:sz w:val="22"/>
          <w:szCs w:val="22"/>
        </w:rPr>
        <w:t>Цена контракта и порядок расчетов</w:t>
      </w:r>
      <w:r w:rsidRPr="005E4C5A">
        <w:rPr>
          <w:b/>
          <w:sz w:val="22"/>
          <w:szCs w:val="22"/>
        </w:rPr>
        <w:t>.</w:t>
      </w:r>
    </w:p>
    <w:p w14:paraId="3798BFC4" w14:textId="77777777" w:rsidR="001130E4" w:rsidRPr="005E4C5A" w:rsidRDefault="00BB274A" w:rsidP="001130E4">
      <w:pPr>
        <w:ind w:firstLine="540"/>
        <w:jc w:val="both"/>
        <w:rPr>
          <w:sz w:val="22"/>
          <w:szCs w:val="22"/>
        </w:rPr>
      </w:pPr>
      <w:r w:rsidRPr="005E4C5A">
        <w:rPr>
          <w:sz w:val="22"/>
          <w:szCs w:val="22"/>
        </w:rPr>
        <w:t xml:space="preserve">2.1. </w:t>
      </w:r>
      <w:r w:rsidR="001130E4" w:rsidRPr="005E4C5A">
        <w:rPr>
          <w:sz w:val="22"/>
          <w:szCs w:val="22"/>
        </w:rPr>
        <w:t>Цена Контракта составляет __________ рублей ______ копеек (_______), в том числе НДС - (__ процентов) _______ рублей ______ копеек (______)/НДС не облагается на основании ___________ Налогового кодекса Российской Федерации.</w:t>
      </w:r>
    </w:p>
    <w:p w14:paraId="7A018BDB" w14:textId="77777777" w:rsidR="001130E4" w:rsidRPr="005E4C5A" w:rsidRDefault="001130E4" w:rsidP="001130E4">
      <w:pPr>
        <w:ind w:firstLine="540"/>
        <w:jc w:val="both"/>
        <w:rPr>
          <w:sz w:val="22"/>
          <w:szCs w:val="22"/>
        </w:rPr>
      </w:pPr>
      <w:r w:rsidRPr="005E4C5A">
        <w:rPr>
          <w:sz w:val="22"/>
          <w:szCs w:val="22"/>
        </w:rPr>
        <w:t>Цена единицы Услуги установлена в Спецификации (Приложение № 2 к Контракту).</w:t>
      </w:r>
    </w:p>
    <w:p w14:paraId="285F3F9B" w14:textId="77777777" w:rsidR="001130E4" w:rsidRPr="005E4C5A" w:rsidRDefault="001130E4" w:rsidP="001130E4">
      <w:pPr>
        <w:ind w:firstLine="540"/>
        <w:jc w:val="both"/>
        <w:rPr>
          <w:sz w:val="22"/>
          <w:szCs w:val="22"/>
        </w:rPr>
      </w:pPr>
      <w:r w:rsidRPr="005E4C5A">
        <w:rPr>
          <w:sz w:val="22"/>
          <w:szCs w:val="22"/>
        </w:rPr>
        <w:t>2.2. Цена Контракта включает в себя все затраты Исполнителя, связанные с исполнением Контракта, в том числе: все материалы, комплектующие, вспомогательное оборудование необходимые для оказания услуг, а также их доставку до места оказания услуг; иные расходы, производимые Исполнителем в процессе оказания услуг, в т. ч. страхование, расходы на уплату налогов, сборов и иных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917D846" w14:textId="77777777" w:rsidR="001130E4" w:rsidRPr="005E4C5A" w:rsidRDefault="001130E4" w:rsidP="001130E4">
      <w:pPr>
        <w:ind w:firstLine="540"/>
        <w:jc w:val="both"/>
        <w:rPr>
          <w:sz w:val="22"/>
          <w:szCs w:val="22"/>
        </w:rPr>
      </w:pPr>
      <w:r w:rsidRPr="005E4C5A">
        <w:rPr>
          <w:sz w:val="22"/>
          <w:szCs w:val="22"/>
        </w:rPr>
        <w:t>Цена Контракта является твердой и определяется на весь срок исполнения Контракта, за исключением случаев, установленных ФЗ № 44 и Контрактом.</w:t>
      </w:r>
    </w:p>
    <w:p w14:paraId="52D0F3C2" w14:textId="77777777" w:rsidR="001130E4" w:rsidRPr="005E4C5A" w:rsidRDefault="001130E4" w:rsidP="001130E4">
      <w:pPr>
        <w:ind w:firstLine="540"/>
        <w:jc w:val="both"/>
        <w:rPr>
          <w:sz w:val="22"/>
          <w:szCs w:val="22"/>
        </w:rPr>
      </w:pPr>
      <w:r w:rsidRPr="005E4C5A">
        <w:rPr>
          <w:sz w:val="22"/>
          <w:szCs w:val="22"/>
        </w:rPr>
        <w:t>При заключении и исполнении Контракта изменение его существенных условий не допускается, за исключением случаев, предусмотренных ФЗ № 44.</w:t>
      </w:r>
    </w:p>
    <w:p w14:paraId="35243CC2" w14:textId="77777777" w:rsidR="001130E4" w:rsidRPr="005E4C5A" w:rsidRDefault="001130E4" w:rsidP="001130E4">
      <w:pPr>
        <w:ind w:firstLine="540"/>
        <w:jc w:val="both"/>
        <w:rPr>
          <w:sz w:val="22"/>
          <w:szCs w:val="22"/>
        </w:rPr>
      </w:pPr>
      <w:r w:rsidRPr="005E4C5A">
        <w:rPr>
          <w:sz w:val="22"/>
          <w:szCs w:val="22"/>
        </w:rPr>
        <w:t xml:space="preserve"> Изменение цены Контракта допускается только в следующих случаях:  </w:t>
      </w:r>
    </w:p>
    <w:p w14:paraId="4A3BABCD" w14:textId="77777777" w:rsidR="001130E4" w:rsidRPr="005E4C5A" w:rsidRDefault="001130E4" w:rsidP="001130E4">
      <w:pPr>
        <w:ind w:firstLine="540"/>
        <w:jc w:val="both"/>
        <w:rPr>
          <w:sz w:val="22"/>
          <w:szCs w:val="22"/>
        </w:rPr>
      </w:pPr>
      <w:r w:rsidRPr="005E4C5A">
        <w:rPr>
          <w:sz w:val="22"/>
          <w:szCs w:val="22"/>
        </w:rPr>
        <w:t>- при снижении цены контракта без изменения предусмотренных контрактом объема, качества оказываемых услуг и иных условий контракта;</w:t>
      </w:r>
    </w:p>
    <w:p w14:paraId="6E3AC2B1" w14:textId="77777777" w:rsidR="001130E4" w:rsidRPr="005E4C5A" w:rsidRDefault="001130E4" w:rsidP="001130E4">
      <w:pPr>
        <w:ind w:firstLine="540"/>
        <w:jc w:val="both"/>
        <w:rPr>
          <w:sz w:val="22"/>
          <w:szCs w:val="22"/>
        </w:rPr>
      </w:pPr>
      <w:r w:rsidRPr="005E4C5A">
        <w:rPr>
          <w:sz w:val="22"/>
          <w:szCs w:val="22"/>
        </w:rPr>
        <w:t>- если по предложению Заказчика увеличиваются предусмотренные контрактом объем оказываемых услуг не более чем на 10 (десять) процентов или уменьшаются предусмотренные контрактом объем оказываемых услуг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 оказываемых услуг исходя из установленной в контракте цены единицы услуги, но не более чем на десять процентов цены контракта.</w:t>
      </w:r>
    </w:p>
    <w:p w14:paraId="5F4BFDBB" w14:textId="77777777" w:rsidR="00BB274A" w:rsidRPr="005E4C5A" w:rsidRDefault="001130E4" w:rsidP="001130E4">
      <w:pPr>
        <w:ind w:firstLine="540"/>
        <w:jc w:val="both"/>
        <w:rPr>
          <w:sz w:val="22"/>
          <w:szCs w:val="22"/>
        </w:rPr>
      </w:pPr>
      <w:r w:rsidRPr="005E4C5A">
        <w:rPr>
          <w:sz w:val="22"/>
          <w:szCs w:val="22"/>
        </w:rPr>
        <w:t xml:space="preserve"> При уменьшении предусмотренного контрактом объема оказываемых услуг стороны контракта обязаны уменьшить цену контракта исходя из цены единицы услуги. Цена единицы дополнительно оказанных услуг или цена единицы услуги при уменьшении предусмотренного контрактом объема оказанных услуг должна определяться как частное от деления первоначальной цены контракта на предусмотренное в контракте объема такой услуги.</w:t>
      </w:r>
    </w:p>
    <w:p w14:paraId="0151CB79" w14:textId="51C8F01D" w:rsidR="001130E4" w:rsidRPr="005E4C5A" w:rsidRDefault="00BB274A" w:rsidP="00BB274A">
      <w:pPr>
        <w:ind w:firstLine="567"/>
        <w:jc w:val="both"/>
        <w:rPr>
          <w:sz w:val="22"/>
          <w:szCs w:val="22"/>
        </w:rPr>
      </w:pPr>
      <w:r w:rsidRPr="005E4C5A">
        <w:rPr>
          <w:sz w:val="22"/>
          <w:szCs w:val="22"/>
        </w:rPr>
        <w:t xml:space="preserve">2.3. </w:t>
      </w:r>
      <w:r w:rsidR="001130E4" w:rsidRPr="005E4C5A">
        <w:rPr>
          <w:sz w:val="22"/>
          <w:szCs w:val="22"/>
        </w:rPr>
        <w:t xml:space="preserve">Источник финансирования: </w:t>
      </w:r>
      <w:r w:rsidR="00903138" w:rsidRPr="005E4C5A">
        <w:rPr>
          <w:sz w:val="22"/>
          <w:szCs w:val="22"/>
        </w:rPr>
        <w:t xml:space="preserve">Внебюджетные средства. Средства бюджетного учреждения. Код вида расходов 244. Целевая статья 0250020960 «Субсидии государственным профессиональным </w:t>
      </w:r>
      <w:r w:rsidR="00903138" w:rsidRPr="005E4C5A">
        <w:rPr>
          <w:sz w:val="22"/>
          <w:szCs w:val="22"/>
        </w:rPr>
        <w:lastRenderedPageBreak/>
        <w:t>образовательным организациям на финансовое обеспечение выполнения государственного задания».</w:t>
      </w:r>
    </w:p>
    <w:p w14:paraId="39F7A0F2" w14:textId="77777777" w:rsidR="001130E4" w:rsidRPr="005E4C5A" w:rsidRDefault="001130E4" w:rsidP="001130E4">
      <w:pPr>
        <w:ind w:firstLine="567"/>
        <w:jc w:val="both"/>
        <w:rPr>
          <w:sz w:val="22"/>
          <w:szCs w:val="22"/>
        </w:rPr>
      </w:pPr>
      <w:r w:rsidRPr="005E4C5A">
        <w:rPr>
          <w:sz w:val="22"/>
          <w:szCs w:val="22"/>
        </w:rPr>
        <w:t>2.4. Оплата Услуг производится Заказчиком по факту оказания услуг путем безналичного перечисления денежных средств на расчетный счет Исполнителя в течение 7 (Семи) рабочих дней с даты подписания сторонами акта оказанных услуг на основании счета, счета-фактуры (в случае если Исполнитель является плательщиком НДС), могут быть заменены универсальным передаточным документом.</w:t>
      </w:r>
    </w:p>
    <w:p w14:paraId="6BE64266" w14:textId="77777777" w:rsidR="001130E4" w:rsidRPr="005E4C5A" w:rsidRDefault="001130E4" w:rsidP="001130E4">
      <w:pPr>
        <w:ind w:firstLine="567"/>
        <w:jc w:val="both"/>
        <w:rPr>
          <w:sz w:val="22"/>
          <w:szCs w:val="22"/>
        </w:rPr>
      </w:pPr>
      <w:r w:rsidRPr="005E4C5A">
        <w:rPr>
          <w:sz w:val="22"/>
          <w:szCs w:val="22"/>
        </w:rPr>
        <w:t>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переносится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14:paraId="7B8E2A3A" w14:textId="77777777" w:rsidR="001130E4" w:rsidRPr="005E4C5A" w:rsidRDefault="001130E4" w:rsidP="001130E4">
      <w:pPr>
        <w:ind w:firstLine="567"/>
        <w:jc w:val="both"/>
        <w:rPr>
          <w:sz w:val="22"/>
          <w:szCs w:val="22"/>
        </w:rPr>
      </w:pPr>
      <w:r w:rsidRPr="005E4C5A">
        <w:rPr>
          <w:sz w:val="22"/>
          <w:szCs w:val="22"/>
        </w:rPr>
        <w:t>2.5.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7F6F7EC" w14:textId="77777777" w:rsidR="001130E4" w:rsidRPr="005E4C5A" w:rsidRDefault="001130E4" w:rsidP="001130E4">
      <w:pPr>
        <w:ind w:firstLine="567"/>
        <w:jc w:val="both"/>
        <w:rPr>
          <w:sz w:val="22"/>
          <w:szCs w:val="22"/>
        </w:rPr>
      </w:pPr>
      <w:r w:rsidRPr="005E4C5A">
        <w:rPr>
          <w:sz w:val="22"/>
          <w:szCs w:val="22"/>
        </w:rPr>
        <w:t>2.6. Датой оплаты считается дата списания денежных средств со счета Заказчика, указанного в Контракте.</w:t>
      </w:r>
    </w:p>
    <w:p w14:paraId="7891CE28" w14:textId="77777777" w:rsidR="001130E4" w:rsidRPr="005E4C5A" w:rsidRDefault="001130E4" w:rsidP="001130E4">
      <w:pPr>
        <w:ind w:firstLine="567"/>
        <w:jc w:val="both"/>
        <w:rPr>
          <w:sz w:val="22"/>
          <w:szCs w:val="22"/>
        </w:rPr>
      </w:pPr>
      <w:r w:rsidRPr="005E4C5A">
        <w:rPr>
          <w:sz w:val="22"/>
          <w:szCs w:val="22"/>
        </w:rPr>
        <w:t>2.7. Суммы неисполненных Исполнителем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Исполнителю.</w:t>
      </w:r>
    </w:p>
    <w:p w14:paraId="0C9EC1EE" w14:textId="77777777" w:rsidR="001130E4" w:rsidRPr="005E4C5A" w:rsidRDefault="001130E4" w:rsidP="001130E4">
      <w:pPr>
        <w:ind w:firstLine="567"/>
        <w:jc w:val="both"/>
        <w:rPr>
          <w:sz w:val="22"/>
          <w:szCs w:val="22"/>
        </w:rPr>
      </w:pPr>
      <w:r w:rsidRPr="005E4C5A">
        <w:rPr>
          <w:sz w:val="22"/>
          <w:szCs w:val="22"/>
        </w:rPr>
        <w:t>2.8. Авансирование по контракту не предусмотрено.</w:t>
      </w:r>
    </w:p>
    <w:p w14:paraId="4182826E" w14:textId="77777777" w:rsidR="006E3862" w:rsidRPr="005E4C5A" w:rsidRDefault="006E3862" w:rsidP="003D5E69">
      <w:pPr>
        <w:jc w:val="center"/>
        <w:rPr>
          <w:b/>
          <w:sz w:val="22"/>
          <w:szCs w:val="22"/>
        </w:rPr>
      </w:pPr>
      <w:r w:rsidRPr="005E4C5A">
        <w:rPr>
          <w:b/>
          <w:sz w:val="22"/>
          <w:szCs w:val="22"/>
        </w:rPr>
        <w:t xml:space="preserve">3. </w:t>
      </w:r>
      <w:r w:rsidR="001130E4" w:rsidRPr="005E4C5A">
        <w:rPr>
          <w:b/>
          <w:sz w:val="22"/>
          <w:szCs w:val="22"/>
        </w:rPr>
        <w:t>Порядок, сроки и условия приемки услуг</w:t>
      </w:r>
      <w:r w:rsidRPr="005E4C5A">
        <w:rPr>
          <w:b/>
          <w:sz w:val="22"/>
          <w:szCs w:val="22"/>
        </w:rPr>
        <w:t xml:space="preserve">. </w:t>
      </w:r>
    </w:p>
    <w:p w14:paraId="46D28DED" w14:textId="741F4269" w:rsidR="001130E4" w:rsidRPr="005E4C5A" w:rsidRDefault="001130E4" w:rsidP="001130E4">
      <w:pPr>
        <w:tabs>
          <w:tab w:val="left" w:pos="426"/>
          <w:tab w:val="left" w:pos="7230"/>
        </w:tabs>
        <w:suppressAutoHyphens/>
        <w:snapToGrid w:val="0"/>
        <w:ind w:firstLine="567"/>
        <w:jc w:val="both"/>
        <w:rPr>
          <w:sz w:val="22"/>
          <w:szCs w:val="22"/>
        </w:rPr>
      </w:pPr>
      <w:r w:rsidRPr="005E4C5A">
        <w:rPr>
          <w:sz w:val="22"/>
          <w:szCs w:val="22"/>
        </w:rPr>
        <w:t xml:space="preserve">3.1. Сроки начала оказания услуг: </w:t>
      </w:r>
      <w:r w:rsidR="009F3C15" w:rsidRPr="005E4C5A">
        <w:rPr>
          <w:sz w:val="22"/>
          <w:szCs w:val="22"/>
        </w:rPr>
        <w:t xml:space="preserve">со дня следующего за днем заключения Контракта </w:t>
      </w:r>
    </w:p>
    <w:p w14:paraId="169BA061" w14:textId="47471EAF" w:rsidR="001130E4" w:rsidRPr="005E4C5A" w:rsidRDefault="001130E4" w:rsidP="001130E4">
      <w:pPr>
        <w:tabs>
          <w:tab w:val="left" w:pos="426"/>
          <w:tab w:val="left" w:pos="7230"/>
        </w:tabs>
        <w:suppressAutoHyphens/>
        <w:snapToGrid w:val="0"/>
        <w:ind w:firstLine="567"/>
        <w:jc w:val="both"/>
        <w:rPr>
          <w:sz w:val="22"/>
          <w:szCs w:val="22"/>
        </w:rPr>
      </w:pPr>
      <w:r w:rsidRPr="005E4C5A">
        <w:rPr>
          <w:sz w:val="22"/>
          <w:szCs w:val="22"/>
        </w:rPr>
        <w:t xml:space="preserve">3.1.1. Сроки окончания оказания услуг: срок окончания выполнения работ по </w:t>
      </w:r>
      <w:r w:rsidR="00FC766B" w:rsidRPr="005E4C5A">
        <w:rPr>
          <w:sz w:val="22"/>
          <w:szCs w:val="22"/>
        </w:rPr>
        <w:t>к</w:t>
      </w:r>
      <w:r w:rsidRPr="005E4C5A">
        <w:rPr>
          <w:sz w:val="22"/>
          <w:szCs w:val="22"/>
        </w:rPr>
        <w:t>онтракту</w:t>
      </w:r>
      <w:r w:rsidR="003C7EB9" w:rsidRPr="005E4C5A">
        <w:rPr>
          <w:sz w:val="22"/>
          <w:szCs w:val="22"/>
        </w:rPr>
        <w:t xml:space="preserve"> от 09.06.2026 № 372200240626000030 </w:t>
      </w:r>
      <w:r w:rsidR="00955414" w:rsidRPr="005E4C5A">
        <w:rPr>
          <w:sz w:val="22"/>
          <w:szCs w:val="22"/>
        </w:rPr>
        <w:t xml:space="preserve">(ИКЗ </w:t>
      </w:r>
      <w:r w:rsidR="003C7EB9" w:rsidRPr="005E4C5A">
        <w:rPr>
          <w:sz w:val="22"/>
          <w:szCs w:val="22"/>
        </w:rPr>
        <w:t>262780604280278060100100030290000244</w:t>
      </w:r>
      <w:r w:rsidR="00955414" w:rsidRPr="005E4C5A">
        <w:rPr>
          <w:sz w:val="22"/>
          <w:szCs w:val="22"/>
        </w:rPr>
        <w:t>)</w:t>
      </w:r>
    </w:p>
    <w:p w14:paraId="6B647690" w14:textId="1CA4C5A2" w:rsidR="00955414" w:rsidRPr="005E4C5A" w:rsidRDefault="001130E4" w:rsidP="00955414">
      <w:pPr>
        <w:tabs>
          <w:tab w:val="left" w:pos="426"/>
          <w:tab w:val="left" w:pos="993"/>
        </w:tabs>
        <w:ind w:firstLine="567"/>
        <w:jc w:val="both"/>
        <w:rPr>
          <w:sz w:val="22"/>
          <w:szCs w:val="22"/>
        </w:rPr>
      </w:pPr>
      <w:r w:rsidRPr="005E4C5A">
        <w:rPr>
          <w:sz w:val="22"/>
          <w:szCs w:val="22"/>
        </w:rPr>
        <w:t xml:space="preserve">3.1.2. Датой окончания оказания услуг считается дата подписания Сторонами акта оказанных услуг, который в свою очередь, составляется в результате подписания Заказчиком и Подрядчиком акта о приёмке выполненных работ (акт формы № КС-2), а также акта сдачи объекта в эксплуатацию, в соответствие с </w:t>
      </w:r>
      <w:r w:rsidR="00FC766B" w:rsidRPr="005E4C5A">
        <w:rPr>
          <w:sz w:val="22"/>
          <w:szCs w:val="22"/>
        </w:rPr>
        <w:t>к</w:t>
      </w:r>
      <w:r w:rsidRPr="005E4C5A">
        <w:rPr>
          <w:sz w:val="22"/>
          <w:szCs w:val="22"/>
        </w:rPr>
        <w:t xml:space="preserve">онтрактом </w:t>
      </w:r>
      <w:r w:rsidR="003C7EB9" w:rsidRPr="005E4C5A">
        <w:rPr>
          <w:sz w:val="22"/>
          <w:szCs w:val="22"/>
        </w:rPr>
        <w:t>от 09.06.2026 № 372200240626000030 (ИКЗ 262780604280278060100100030290000244)</w:t>
      </w:r>
      <w:r w:rsidR="00955414" w:rsidRPr="005E4C5A">
        <w:rPr>
          <w:sz w:val="22"/>
          <w:szCs w:val="22"/>
        </w:rPr>
        <w:t xml:space="preserve"> </w:t>
      </w:r>
    </w:p>
    <w:p w14:paraId="08255D8A" w14:textId="77777777" w:rsidR="001130E4" w:rsidRPr="005E4C5A" w:rsidRDefault="001130E4" w:rsidP="001130E4">
      <w:pPr>
        <w:tabs>
          <w:tab w:val="left" w:pos="426"/>
          <w:tab w:val="left" w:pos="993"/>
        </w:tabs>
        <w:ind w:firstLine="567"/>
        <w:jc w:val="both"/>
        <w:rPr>
          <w:sz w:val="22"/>
          <w:szCs w:val="22"/>
        </w:rPr>
      </w:pPr>
      <w:r w:rsidRPr="005E4C5A">
        <w:rPr>
          <w:sz w:val="22"/>
          <w:szCs w:val="22"/>
        </w:rPr>
        <w:t>3.2. Место оказания 195030, г. Санкт</w:t>
      </w:r>
      <w:r w:rsidR="00955414" w:rsidRPr="005E4C5A">
        <w:rPr>
          <w:sz w:val="22"/>
          <w:szCs w:val="22"/>
        </w:rPr>
        <w:t>-Петербург, Коммуны 39, лит. А</w:t>
      </w:r>
      <w:r w:rsidRPr="005E4C5A">
        <w:rPr>
          <w:sz w:val="22"/>
          <w:szCs w:val="22"/>
        </w:rPr>
        <w:t>.</w:t>
      </w:r>
    </w:p>
    <w:p w14:paraId="1C8227EA" w14:textId="77777777" w:rsidR="001130E4" w:rsidRPr="005E4C5A" w:rsidRDefault="001130E4" w:rsidP="001130E4">
      <w:pPr>
        <w:tabs>
          <w:tab w:val="left" w:pos="426"/>
        </w:tabs>
        <w:ind w:firstLine="567"/>
        <w:jc w:val="both"/>
        <w:rPr>
          <w:sz w:val="22"/>
          <w:szCs w:val="22"/>
        </w:rPr>
      </w:pPr>
      <w:r w:rsidRPr="005E4C5A">
        <w:rPr>
          <w:sz w:val="22"/>
          <w:szCs w:val="22"/>
        </w:rPr>
        <w:t xml:space="preserve">3.2.1. Услуги оказываются в соответствии с условиями Контракта, в порядке и объеме в соответствие с Описанием объекта закупки (Приложение № </w:t>
      </w:r>
      <w:r w:rsidR="00955414" w:rsidRPr="005E4C5A">
        <w:rPr>
          <w:sz w:val="22"/>
          <w:szCs w:val="22"/>
        </w:rPr>
        <w:t>1</w:t>
      </w:r>
      <w:r w:rsidRPr="005E4C5A">
        <w:rPr>
          <w:sz w:val="22"/>
          <w:szCs w:val="22"/>
        </w:rPr>
        <w:t xml:space="preserve"> к Контракту).</w:t>
      </w:r>
    </w:p>
    <w:p w14:paraId="4841F900" w14:textId="77777777" w:rsidR="001130E4" w:rsidRPr="005E4C5A" w:rsidRDefault="001130E4" w:rsidP="001130E4">
      <w:pPr>
        <w:tabs>
          <w:tab w:val="left" w:pos="426"/>
        </w:tabs>
        <w:ind w:firstLine="567"/>
        <w:jc w:val="both"/>
        <w:rPr>
          <w:sz w:val="22"/>
          <w:szCs w:val="22"/>
        </w:rPr>
      </w:pPr>
      <w:r w:rsidRPr="005E4C5A">
        <w:rPr>
          <w:sz w:val="22"/>
          <w:szCs w:val="22"/>
        </w:rPr>
        <w:t>3.3. По результатам оказания Услуг Исполнитель не позднее 3 (Трех) рабочих дней с момента оказания Услуги предоставляет Заказчику надлежащем образом оформленный счет, акт оказанных услуг, счет-фактуру (при наличии) (далее – Документ о приемке). Могут быть заменены универсальным передаточным документом.</w:t>
      </w:r>
    </w:p>
    <w:p w14:paraId="25FA494C" w14:textId="77777777" w:rsidR="001130E4" w:rsidRPr="005E4C5A" w:rsidRDefault="001130E4" w:rsidP="001130E4">
      <w:pPr>
        <w:widowControl/>
        <w:autoSpaceDE/>
        <w:autoSpaceDN/>
        <w:adjustRightInd/>
        <w:ind w:firstLine="567"/>
        <w:jc w:val="both"/>
        <w:rPr>
          <w:rFonts w:eastAsia="Calibri"/>
          <w:sz w:val="22"/>
          <w:szCs w:val="22"/>
        </w:rPr>
      </w:pPr>
      <w:r w:rsidRPr="005E4C5A">
        <w:rPr>
          <w:rFonts w:eastAsia="Calibri"/>
          <w:sz w:val="22"/>
          <w:szCs w:val="22"/>
        </w:rPr>
        <w:t>Для проверки результатов оказанных Услуг в части соответствия результатов оказанных Услуг условиям Контракта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14:paraId="0DDAA95A" w14:textId="77777777" w:rsidR="001130E4" w:rsidRPr="005E4C5A" w:rsidRDefault="001130E4" w:rsidP="001130E4">
      <w:pPr>
        <w:widowControl/>
        <w:autoSpaceDE/>
        <w:autoSpaceDN/>
        <w:adjustRightInd/>
        <w:ind w:firstLine="567"/>
        <w:jc w:val="both"/>
        <w:rPr>
          <w:rFonts w:eastAsia="Calibri"/>
          <w:sz w:val="22"/>
          <w:szCs w:val="22"/>
        </w:rPr>
      </w:pPr>
      <w:r w:rsidRPr="005E4C5A">
        <w:rPr>
          <w:rFonts w:eastAsia="Calibri"/>
          <w:sz w:val="22"/>
          <w:szCs w:val="22"/>
        </w:rPr>
        <w:t>По результатам проведенной экспертизы Заказчик составляет заключение об отсутствии или наличии нарушений условий Контракта.</w:t>
      </w:r>
    </w:p>
    <w:p w14:paraId="189F92C7" w14:textId="77777777" w:rsidR="001130E4" w:rsidRPr="005E4C5A" w:rsidRDefault="001130E4" w:rsidP="001130E4">
      <w:pPr>
        <w:widowControl/>
        <w:autoSpaceDE/>
        <w:autoSpaceDN/>
        <w:adjustRightInd/>
        <w:ind w:firstLine="567"/>
        <w:jc w:val="both"/>
        <w:rPr>
          <w:rFonts w:eastAsia="Calibri"/>
          <w:sz w:val="22"/>
          <w:szCs w:val="22"/>
        </w:rPr>
      </w:pPr>
      <w:r w:rsidRPr="005E4C5A">
        <w:rPr>
          <w:rFonts w:eastAsia="Calibri"/>
          <w:sz w:val="22"/>
          <w:szCs w:val="22"/>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3CCE8ECC" w14:textId="77777777" w:rsidR="001130E4" w:rsidRPr="005E4C5A" w:rsidRDefault="001130E4" w:rsidP="001130E4">
      <w:pPr>
        <w:widowControl/>
        <w:autoSpaceDE/>
        <w:autoSpaceDN/>
        <w:adjustRightInd/>
        <w:ind w:firstLine="567"/>
        <w:jc w:val="both"/>
        <w:rPr>
          <w:rFonts w:eastAsia="Calibri"/>
          <w:sz w:val="22"/>
          <w:szCs w:val="22"/>
        </w:rPr>
      </w:pPr>
      <w:r w:rsidRPr="005E4C5A">
        <w:rPr>
          <w:rFonts w:eastAsia="Calibri"/>
          <w:sz w:val="22"/>
          <w:szCs w:val="22"/>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14:paraId="5B48EBEB" w14:textId="77777777" w:rsidR="001130E4" w:rsidRPr="005E4C5A" w:rsidRDefault="001130E4" w:rsidP="001130E4">
      <w:pPr>
        <w:widowControl/>
        <w:autoSpaceDE/>
        <w:autoSpaceDN/>
        <w:adjustRightInd/>
        <w:ind w:firstLine="567"/>
        <w:jc w:val="both"/>
        <w:rPr>
          <w:rFonts w:eastAsia="Calibri"/>
          <w:sz w:val="22"/>
          <w:szCs w:val="22"/>
        </w:rPr>
      </w:pPr>
      <w:r w:rsidRPr="005E4C5A">
        <w:rPr>
          <w:rFonts w:eastAsia="Calibri"/>
          <w:sz w:val="22"/>
          <w:szCs w:val="22"/>
        </w:rPr>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78F7EF9" w14:textId="77777777" w:rsidR="001130E4" w:rsidRPr="005E4C5A" w:rsidRDefault="001130E4" w:rsidP="001130E4">
      <w:pPr>
        <w:widowControl/>
        <w:autoSpaceDE/>
        <w:autoSpaceDN/>
        <w:adjustRightInd/>
        <w:ind w:firstLine="567"/>
        <w:jc w:val="both"/>
        <w:rPr>
          <w:rFonts w:eastAsia="Calibri"/>
          <w:sz w:val="22"/>
          <w:szCs w:val="22"/>
        </w:rPr>
      </w:pPr>
      <w:r w:rsidRPr="005E4C5A">
        <w:rPr>
          <w:rFonts w:eastAsia="Calibri"/>
          <w:sz w:val="22"/>
          <w:szCs w:val="22"/>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7706DFCF" w14:textId="77777777" w:rsidR="001130E4" w:rsidRPr="005E4C5A" w:rsidRDefault="001130E4" w:rsidP="001130E4">
      <w:pPr>
        <w:widowControl/>
        <w:autoSpaceDE/>
        <w:autoSpaceDN/>
        <w:adjustRightInd/>
        <w:ind w:firstLine="567"/>
        <w:jc w:val="both"/>
        <w:rPr>
          <w:rFonts w:eastAsia="Calibri"/>
          <w:sz w:val="22"/>
          <w:szCs w:val="22"/>
        </w:rPr>
      </w:pPr>
      <w:r w:rsidRPr="005E4C5A">
        <w:rPr>
          <w:rFonts w:eastAsia="Calibri"/>
          <w:sz w:val="22"/>
          <w:szCs w:val="22"/>
        </w:rPr>
        <w:lastRenderedPageBreak/>
        <w:t xml:space="preserve">3.5. В течение </w:t>
      </w:r>
      <w:r w:rsidRPr="005E4C5A">
        <w:rPr>
          <w:rFonts w:eastAsia="Calibri"/>
          <w:b/>
          <w:sz w:val="22"/>
          <w:szCs w:val="22"/>
        </w:rPr>
        <w:t>20 (Двадцати) рабочих дней</w:t>
      </w:r>
      <w:r w:rsidRPr="005E4C5A">
        <w:rPr>
          <w:rFonts w:eastAsia="Calibri"/>
          <w:sz w:val="22"/>
          <w:szCs w:val="22"/>
        </w:rPr>
        <w:t xml:space="preserve"> со дня поступления Документа о приемке в соответствии с пунктом 3.3. Контракта Заказчик осуществляет приемку Услуги, подписывает Документ о приемке или направляет Исполнителю мотивированный отказ от подписания Документа о приемке с указанием причин такого отказа. </w:t>
      </w:r>
    </w:p>
    <w:p w14:paraId="5DC501BB" w14:textId="77777777" w:rsidR="001130E4" w:rsidRPr="005E4C5A" w:rsidRDefault="001130E4" w:rsidP="001130E4">
      <w:pPr>
        <w:widowControl/>
        <w:autoSpaceDE/>
        <w:autoSpaceDN/>
        <w:adjustRightInd/>
        <w:ind w:firstLine="567"/>
        <w:jc w:val="both"/>
        <w:rPr>
          <w:rFonts w:eastAsia="Calibri"/>
          <w:sz w:val="22"/>
          <w:szCs w:val="22"/>
        </w:rPr>
      </w:pPr>
      <w:r w:rsidRPr="005E4C5A">
        <w:rPr>
          <w:rFonts w:eastAsia="Calibri"/>
          <w:sz w:val="22"/>
          <w:szCs w:val="22"/>
        </w:rPr>
        <w:t xml:space="preserve">3.5.1. В случае несоответствия Услуги требованиям Контракта составляется двусторонний акт о выявленных несоответствия (далее по тексту – «Акт несоответствия»), в котором отражаются выявленные недостатки. При немотивированном отказе Исполнителя от подписания Акта несоответствия, Акта несоответствия, подписанный только Заказчиком, будет считаться действительным. </w:t>
      </w:r>
    </w:p>
    <w:p w14:paraId="69E054BF" w14:textId="77777777" w:rsidR="001130E4" w:rsidRPr="005E4C5A" w:rsidRDefault="001130E4" w:rsidP="001130E4">
      <w:pPr>
        <w:widowControl/>
        <w:autoSpaceDE/>
        <w:autoSpaceDN/>
        <w:adjustRightInd/>
        <w:ind w:firstLine="567"/>
        <w:jc w:val="both"/>
        <w:rPr>
          <w:rFonts w:eastAsia="Calibri"/>
          <w:sz w:val="22"/>
          <w:szCs w:val="22"/>
        </w:rPr>
      </w:pPr>
      <w:r w:rsidRPr="005E4C5A">
        <w:rPr>
          <w:rFonts w:eastAsia="Calibri"/>
          <w:sz w:val="22"/>
          <w:szCs w:val="22"/>
        </w:rPr>
        <w:t>3.5.2. При выявлении несоответствия оказанной Услуги условиям Контракта,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5E202037" w14:textId="77777777" w:rsidR="001130E4" w:rsidRPr="005E4C5A" w:rsidRDefault="001130E4" w:rsidP="001130E4">
      <w:pPr>
        <w:widowControl/>
        <w:autoSpaceDE/>
        <w:autoSpaceDN/>
        <w:adjustRightInd/>
        <w:ind w:firstLine="567"/>
        <w:jc w:val="both"/>
        <w:rPr>
          <w:rFonts w:eastAsia="Calibri"/>
          <w:sz w:val="22"/>
          <w:szCs w:val="22"/>
        </w:rPr>
      </w:pPr>
      <w:r w:rsidRPr="005E4C5A">
        <w:rPr>
          <w:rFonts w:eastAsia="Calibri"/>
          <w:sz w:val="22"/>
          <w:szCs w:val="22"/>
        </w:rPr>
        <w:t>3.6. Заказчик имеет право частично принять оказанные Услуги с отражением информации о расхождениях в приемке в соответствии с условиями Контракта и фактически принятых Услугах в Документе о приемке.</w:t>
      </w:r>
    </w:p>
    <w:p w14:paraId="1180CF5A" w14:textId="77777777" w:rsidR="001130E4" w:rsidRPr="005E4C5A" w:rsidRDefault="001130E4" w:rsidP="001130E4">
      <w:pPr>
        <w:widowControl/>
        <w:autoSpaceDE/>
        <w:autoSpaceDN/>
        <w:adjustRightInd/>
        <w:ind w:firstLine="567"/>
        <w:jc w:val="both"/>
        <w:rPr>
          <w:rFonts w:eastAsia="Calibri"/>
          <w:sz w:val="22"/>
          <w:szCs w:val="22"/>
        </w:rPr>
      </w:pPr>
      <w:r w:rsidRPr="005E4C5A">
        <w:rPr>
          <w:rFonts w:eastAsia="Calibri"/>
          <w:sz w:val="22"/>
          <w:szCs w:val="22"/>
        </w:rPr>
        <w:t>3.7. В случае получения в соответствии с пунктом 3.5. Контракта мотивированного отказа от подписания Документа о приемке Исполнитель в течении 5 (Пяти) календарных дней должен устранить причины, указанные в таком мотивированном отказе от подписания Документа о приемке, и направить Заказчику повторно Документ о приемке сопроводительным письмом.</w:t>
      </w:r>
    </w:p>
    <w:p w14:paraId="159F5C5B" w14:textId="77777777" w:rsidR="001130E4" w:rsidRPr="005E4C5A" w:rsidRDefault="001130E4" w:rsidP="001130E4">
      <w:pPr>
        <w:widowControl/>
        <w:autoSpaceDE/>
        <w:autoSpaceDN/>
        <w:adjustRightInd/>
        <w:ind w:firstLine="567"/>
        <w:jc w:val="both"/>
        <w:rPr>
          <w:rFonts w:eastAsia="Calibri"/>
          <w:sz w:val="22"/>
          <w:szCs w:val="22"/>
        </w:rPr>
      </w:pPr>
      <w:r w:rsidRPr="005E4C5A">
        <w:rPr>
          <w:rFonts w:eastAsia="Calibri"/>
          <w:sz w:val="22"/>
          <w:szCs w:val="22"/>
        </w:rPr>
        <w:t>3.8. Заказчик, принявший Услуги без проверки, не лишается права ссылаться на недостатки (дефекты) оказанных услуг, которые могли быть установлены при приемке.</w:t>
      </w:r>
    </w:p>
    <w:p w14:paraId="1DA6CC6D" w14:textId="77777777" w:rsidR="001130E4" w:rsidRPr="005E4C5A" w:rsidRDefault="001130E4" w:rsidP="001130E4">
      <w:pPr>
        <w:widowControl/>
        <w:autoSpaceDE/>
        <w:autoSpaceDN/>
        <w:adjustRightInd/>
        <w:ind w:firstLine="567"/>
        <w:jc w:val="both"/>
        <w:rPr>
          <w:rFonts w:eastAsia="Calibri"/>
          <w:sz w:val="22"/>
          <w:szCs w:val="22"/>
        </w:rPr>
      </w:pPr>
      <w:r w:rsidRPr="005E4C5A">
        <w:rPr>
          <w:rFonts w:eastAsia="Calibri"/>
          <w:sz w:val="22"/>
          <w:szCs w:val="22"/>
        </w:rPr>
        <w:t>3.9. Устранение Исполнителем в установленные сроки выявлении несоответствия не освобождает его от уплаты неустойки, предусмотренной Контрактом.</w:t>
      </w:r>
    </w:p>
    <w:p w14:paraId="22FD425F" w14:textId="77777777" w:rsidR="001130E4" w:rsidRPr="005E4C5A" w:rsidRDefault="001130E4" w:rsidP="001130E4">
      <w:pPr>
        <w:widowControl/>
        <w:autoSpaceDE/>
        <w:autoSpaceDN/>
        <w:adjustRightInd/>
        <w:ind w:firstLine="567"/>
        <w:jc w:val="both"/>
        <w:rPr>
          <w:rFonts w:eastAsia="Calibri"/>
          <w:sz w:val="22"/>
          <w:szCs w:val="22"/>
        </w:rPr>
      </w:pPr>
      <w:r w:rsidRPr="005E4C5A">
        <w:rPr>
          <w:rFonts w:eastAsia="Calibri"/>
          <w:sz w:val="22"/>
          <w:szCs w:val="22"/>
        </w:rPr>
        <w:t>3.10. Датой приемки оказанной Услуги считается дата подписания Заказчиком Документа о приемке.</w:t>
      </w:r>
    </w:p>
    <w:p w14:paraId="68E80901" w14:textId="77777777" w:rsidR="001130E4" w:rsidRPr="005E4C5A" w:rsidRDefault="001130E4" w:rsidP="001130E4">
      <w:pPr>
        <w:widowControl/>
        <w:autoSpaceDE/>
        <w:autoSpaceDN/>
        <w:adjustRightInd/>
        <w:ind w:firstLine="567"/>
        <w:jc w:val="both"/>
        <w:rPr>
          <w:rFonts w:eastAsia="Calibri"/>
          <w:sz w:val="22"/>
          <w:szCs w:val="22"/>
        </w:rPr>
      </w:pPr>
      <w:r w:rsidRPr="005E4C5A">
        <w:rPr>
          <w:rFonts w:eastAsia="Calibri"/>
          <w:sz w:val="22"/>
          <w:szCs w:val="22"/>
        </w:rPr>
        <w:t>Подписание со стороны Заказчика Документа о приемке подтверждает исполнение обязательств Исполнителя, предусмотренных Контрактом.</w:t>
      </w:r>
    </w:p>
    <w:p w14:paraId="28AE6B0B" w14:textId="77777777" w:rsidR="001130E4" w:rsidRPr="005E4C5A" w:rsidRDefault="001130E4" w:rsidP="001130E4">
      <w:pPr>
        <w:widowControl/>
        <w:autoSpaceDE/>
        <w:autoSpaceDN/>
        <w:adjustRightInd/>
        <w:ind w:firstLine="567"/>
        <w:jc w:val="both"/>
        <w:rPr>
          <w:rFonts w:eastAsia="Calibri"/>
          <w:sz w:val="22"/>
          <w:szCs w:val="22"/>
        </w:rPr>
      </w:pPr>
      <w:r w:rsidRPr="005E4C5A">
        <w:rPr>
          <w:rFonts w:eastAsia="Calibri"/>
          <w:sz w:val="22"/>
          <w:szCs w:val="22"/>
        </w:rPr>
        <w:t>3.11. Исполнитель обязан по результатам оказания Услуг передать Заказчику документы, предусмотренные законодательством Российской Федерации и Контрактом.</w:t>
      </w:r>
    </w:p>
    <w:p w14:paraId="464D4C41" w14:textId="77777777" w:rsidR="001130E4" w:rsidRPr="005E4C5A" w:rsidRDefault="001130E4" w:rsidP="001130E4">
      <w:pPr>
        <w:widowControl/>
        <w:autoSpaceDE/>
        <w:autoSpaceDN/>
        <w:adjustRightInd/>
        <w:ind w:firstLine="567"/>
        <w:jc w:val="both"/>
        <w:rPr>
          <w:rFonts w:eastAsia="Calibri"/>
          <w:sz w:val="22"/>
          <w:szCs w:val="22"/>
        </w:rPr>
      </w:pPr>
      <w:r w:rsidRPr="005E4C5A">
        <w:rPr>
          <w:rFonts w:eastAsia="Calibri"/>
          <w:sz w:val="22"/>
          <w:szCs w:val="22"/>
        </w:rPr>
        <w:t>3.12. Сдача и приемка Услуг осуществляются уполномоченными представителями Сторон.</w:t>
      </w:r>
    </w:p>
    <w:p w14:paraId="1E73297D" w14:textId="7CC1B5F8" w:rsidR="001130E4" w:rsidRPr="005E4C5A" w:rsidRDefault="001130E4" w:rsidP="001130E4">
      <w:pPr>
        <w:pStyle w:val="a7"/>
        <w:ind w:left="0" w:right="0" w:firstLine="567"/>
        <w:rPr>
          <w:sz w:val="22"/>
          <w:szCs w:val="22"/>
        </w:rPr>
      </w:pPr>
      <w:r w:rsidRPr="005E4C5A">
        <w:rPr>
          <w:sz w:val="22"/>
          <w:szCs w:val="22"/>
        </w:rPr>
        <w:t xml:space="preserve">3.13. Ответственное лицо за приемку оказания услуг: </w:t>
      </w:r>
      <w:r w:rsidR="0056563E" w:rsidRPr="005E4C5A">
        <w:rPr>
          <w:sz w:val="22"/>
          <w:szCs w:val="22"/>
        </w:rPr>
        <w:t xml:space="preserve">инженер </w:t>
      </w:r>
      <w:proofErr w:type="spellStart"/>
      <w:r w:rsidR="0056563E" w:rsidRPr="005E4C5A">
        <w:rPr>
          <w:sz w:val="22"/>
          <w:szCs w:val="22"/>
        </w:rPr>
        <w:t>Кохан</w:t>
      </w:r>
      <w:proofErr w:type="spellEnd"/>
      <w:r w:rsidR="0056563E" w:rsidRPr="005E4C5A">
        <w:rPr>
          <w:sz w:val="22"/>
          <w:szCs w:val="22"/>
        </w:rPr>
        <w:t xml:space="preserve"> Ольга Николаевна, контактный телефон: +7(994)426-15-53, эл. почта: spbuor2@yandex.ru</w:t>
      </w:r>
      <w:r w:rsidRPr="005E4C5A">
        <w:rPr>
          <w:sz w:val="22"/>
          <w:szCs w:val="22"/>
        </w:rPr>
        <w:t>.</w:t>
      </w:r>
    </w:p>
    <w:p w14:paraId="430B6C03" w14:textId="77777777" w:rsidR="003824B4" w:rsidRPr="005E4C5A" w:rsidRDefault="006765B7" w:rsidP="00253345">
      <w:pPr>
        <w:pStyle w:val="a7"/>
        <w:ind w:left="0" w:right="0" w:firstLine="0"/>
        <w:jc w:val="center"/>
        <w:rPr>
          <w:b/>
          <w:sz w:val="22"/>
          <w:szCs w:val="22"/>
        </w:rPr>
      </w:pPr>
      <w:r w:rsidRPr="005E4C5A">
        <w:rPr>
          <w:b/>
          <w:sz w:val="22"/>
          <w:szCs w:val="22"/>
        </w:rPr>
        <w:t xml:space="preserve">4. </w:t>
      </w:r>
      <w:r w:rsidR="00F9652D" w:rsidRPr="005E4C5A">
        <w:rPr>
          <w:b/>
          <w:sz w:val="22"/>
          <w:szCs w:val="22"/>
        </w:rPr>
        <w:t>Взаимодействие сторон</w:t>
      </w:r>
      <w:r w:rsidR="006E3862" w:rsidRPr="005E4C5A">
        <w:rPr>
          <w:b/>
          <w:sz w:val="22"/>
          <w:szCs w:val="22"/>
        </w:rPr>
        <w:t>.</w:t>
      </w:r>
    </w:p>
    <w:p w14:paraId="283B937F" w14:textId="77777777" w:rsidR="001F3B2B" w:rsidRPr="005E4C5A" w:rsidRDefault="001F3B2B" w:rsidP="001F3B2B">
      <w:pPr>
        <w:pStyle w:val="ConsPlusNormal"/>
        <w:ind w:firstLine="567"/>
        <w:jc w:val="both"/>
        <w:rPr>
          <w:rFonts w:ascii="Times New Roman" w:hAnsi="Times New Roman"/>
          <w:b/>
          <w:sz w:val="22"/>
          <w:szCs w:val="22"/>
        </w:rPr>
      </w:pPr>
      <w:r w:rsidRPr="005E4C5A">
        <w:rPr>
          <w:rFonts w:ascii="Times New Roman" w:hAnsi="Times New Roman"/>
          <w:b/>
          <w:sz w:val="22"/>
          <w:szCs w:val="22"/>
        </w:rPr>
        <w:t>4.1. Исполнитель обязан:</w:t>
      </w:r>
    </w:p>
    <w:p w14:paraId="109631E7"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4.1.1. Оказать Услуги в порядке, в срок и на условиях, предусмотренных Контрактом и Описанием объекта закупки (Приложение № 1 к Контракту), в объеме, предусмотренном Спецификацией (Приложение № 2 к Контракту).</w:t>
      </w:r>
    </w:p>
    <w:p w14:paraId="6D051852" w14:textId="2E6EE740"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4.1.2. Находиться на объекте по мере необходимости, но не менее 1 (одного) дня в месяц, проверять соответствие выполняемых работ с утвержденной сметной документацией.</w:t>
      </w:r>
    </w:p>
    <w:p w14:paraId="778304D6"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4.1.3. По требованию Заказчика предоставить:</w:t>
      </w:r>
    </w:p>
    <w:p w14:paraId="785D7A1A"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xml:space="preserve">- копию приказа о назначении ответственного лица Исполнителя за оказанием услуг, а также доверенность на право совершать действия от лица Исполнителя, связанные с исполнением условий Контракта; </w:t>
      </w:r>
    </w:p>
    <w:p w14:paraId="35223B18"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перечень лиц, которые от имени Исполнителя будут уполномочены осуществлять строительный контроль за проведением работ на Объекте и проверку качества используемых материалов, конструкций и оборудования, принимать скрытые и законченные работы и давать предписания о прекращении или временной приостановке работ. Передать указанный перечень Заказчику</w:t>
      </w:r>
    </w:p>
    <w:p w14:paraId="7D41E719"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полный перечень, с указанием Ф.И.О. и паспортных данных, сотрудников, которые будут участвовать в процессе оказания услуг (иногородние и иностранные лица должны иметь временную регистрацию и разрешение на работу по соответствующей специализации. Копии регистрации и разрешений должны быть приложены к перечню);</w:t>
      </w:r>
    </w:p>
    <w:p w14:paraId="644BB30D"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xml:space="preserve">- документы на право осуществлять деятельность строительного контроля (технического надзора) требующиеся в соответствии с действующим законодательством Российской Федерации. </w:t>
      </w:r>
    </w:p>
    <w:p w14:paraId="4720D50F"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4.1.4.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w:t>
      </w:r>
    </w:p>
    <w:p w14:paraId="519A8A66"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с частью 8 статьи 53 Градостроительного кодекса Российской Федерации;</w:t>
      </w:r>
    </w:p>
    <w:p w14:paraId="30BC3EC0"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постановления Правительства Российской Федерации от 21.06.2010 №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w:t>
      </w:r>
    </w:p>
    <w:p w14:paraId="40C02178"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lastRenderedPageBreak/>
        <w:t>- СП 48.13330.2019 Свод правил. Организация строительства. СНиП 12-01-2004.;</w:t>
      </w:r>
    </w:p>
    <w:p w14:paraId="25D0CAA4"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СП 68.13330.2017. Свод правил. Приемка в эксплуатацию законченных строительством объектов. Основные положения. Актуализированная редакция СНиП 3.01.04-87" (утв. Приказом Минстроя России от 27.07.2017 N 1033/</w:t>
      </w:r>
      <w:proofErr w:type="spellStart"/>
      <w:r w:rsidRPr="005E4C5A">
        <w:rPr>
          <w:rFonts w:ascii="Times New Roman" w:hAnsi="Times New Roman"/>
          <w:color w:val="000000" w:themeColor="text1"/>
          <w:sz w:val="22"/>
          <w:szCs w:val="22"/>
        </w:rPr>
        <w:t>пр</w:t>
      </w:r>
      <w:proofErr w:type="spellEnd"/>
      <w:r w:rsidRPr="005E4C5A">
        <w:rPr>
          <w:rFonts w:ascii="Times New Roman" w:hAnsi="Times New Roman"/>
          <w:color w:val="000000" w:themeColor="text1"/>
          <w:sz w:val="22"/>
          <w:szCs w:val="22"/>
        </w:rPr>
        <w:t>) (ред. от 10.12.2019);</w:t>
      </w:r>
    </w:p>
    <w:p w14:paraId="55FACB72" w14:textId="77777777" w:rsidR="001F3B2B" w:rsidRPr="005E4C5A" w:rsidRDefault="001F3B2B" w:rsidP="001F3B2B">
      <w:pPr>
        <w:shd w:val="clear" w:color="auto" w:fill="FFFFFF"/>
        <w:tabs>
          <w:tab w:val="left" w:pos="993"/>
        </w:tabs>
        <w:spacing w:line="280" w:lineRule="exact"/>
        <w:ind w:firstLine="567"/>
        <w:jc w:val="both"/>
        <w:rPr>
          <w:b/>
          <w:bCs/>
          <w:sz w:val="22"/>
          <w:szCs w:val="22"/>
        </w:rPr>
      </w:pPr>
      <w:r w:rsidRPr="005E4C5A">
        <w:rPr>
          <w:b/>
          <w:bCs/>
          <w:sz w:val="22"/>
          <w:szCs w:val="22"/>
        </w:rPr>
        <w:t>4.1.5. Проводить:</w:t>
      </w:r>
    </w:p>
    <w:p w14:paraId="115BB466"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проверку выполнения Подрядчиком контрольных мероприятий по соблюдению правил складирования и хранения применяемой продукции и достоверности документирования его результатов;</w:t>
      </w:r>
    </w:p>
    <w:p w14:paraId="06247AAF"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проверку и контроль за проведением Подрядчика испытаний (если такие имеются), качества выполненных работ;</w:t>
      </w:r>
    </w:p>
    <w:p w14:paraId="408345F2"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проверку полноты и соблюдения сроков выполнения Подрядчиком контроля последовательности и состава технологических операций по осуществлению ремонтных работ и достоверности документирования результатов работ;</w:t>
      </w:r>
    </w:p>
    <w:p w14:paraId="071F1B80"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совместно с Подрядчиком производить освидетельствование скрытых работ и промежуточную приемку работ, влияющих на безопасность объекта, участков сетей инженерно-технического обеспечения;</w:t>
      </w:r>
    </w:p>
    <w:p w14:paraId="4F6EB505"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проверку актов испытаний по проводимым работам (гидравлических и пневматических), ведомости объемов выполненных работ, карточки подсчета площадей с исполнительными схемами;</w:t>
      </w:r>
    </w:p>
    <w:p w14:paraId="65237182"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xml:space="preserve"> -  проверку журнала производства работ, в котором фиксировать нарушения требований СНиП и ТУ, отступления от утвержденной сметной документации и других нормативных документов, выявленные при осуществлении технического надзора за производством работ, устанавливать сроки устранения обнаруженных нарушений;</w:t>
      </w:r>
    </w:p>
    <w:p w14:paraId="1BC66943"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w:t>
      </w:r>
      <w:r w:rsidRPr="005E4C5A">
        <w:rPr>
          <w:rFonts w:ascii="Times New Roman" w:hAnsi="Times New Roman"/>
          <w:color w:val="000000" w:themeColor="text1"/>
          <w:sz w:val="22"/>
          <w:szCs w:val="22"/>
        </w:rPr>
        <w:tab/>
        <w:t>проверку и наличие сертификатов (паспортов), результатов лабораторных испытаний, другой технической документации на конструкции, детали, строительные материалы, оборудование и проектно-сметной документации, а в случае отступления от требований, указанных в этих документах, запрещать их применение;</w:t>
      </w:r>
    </w:p>
    <w:p w14:paraId="25C0EB6F"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проверку на комплектность и качество подготовленной и предоставленной Подрядчиком необходимой исполнительной документации в соответствии с требованиями СНиПов и иных регламентов, необходимой для сдачи объекта в эксплуатацию.</w:t>
      </w:r>
    </w:p>
    <w:p w14:paraId="7514CEB9"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проверку соответствия объемов и качества выполненных подрядных работ и предъявленных к оплате работ согласно проектной и сметной документации, визировать акты о приемке выполненных работ (КС-2) и справки о стоимости выполненных работ и затрат (КС-3). Участвовать в проверках и испытаниях, пусконаладочных работ, результата работ, в рабочих комиссиях, образуемых Заказчиком, в приемке работ (результата работ);</w:t>
      </w:r>
    </w:p>
    <w:p w14:paraId="3A4B8166"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проверку выполнения дополнительных работ при необходимости, определение обоснованности предоставленной Подрядчиком информации по объемам, стоимости и срокам их выполнения и подготовка для Заказчика услуг предложений для принятия решений;</w:t>
      </w:r>
    </w:p>
    <w:p w14:paraId="7DAFF8FF"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xml:space="preserve">- проверку обоснованности и согласование стоимости предлагаемых Подрядчиком для выполнения дополнительных работ с определением единичных расценок, а также предварительное согласование других изменений, вносимых в </w:t>
      </w:r>
      <w:r w:rsidRPr="005E4C5A">
        <w:rPr>
          <w:rFonts w:ascii="Times New Roman" w:hAnsi="Times New Roman"/>
          <w:sz w:val="22"/>
          <w:szCs w:val="22"/>
        </w:rPr>
        <w:t>К</w:t>
      </w:r>
      <w:r w:rsidRPr="005E4C5A">
        <w:rPr>
          <w:rFonts w:ascii="Times New Roman" w:hAnsi="Times New Roman"/>
          <w:color w:val="000000" w:themeColor="text1"/>
          <w:sz w:val="22"/>
          <w:szCs w:val="22"/>
        </w:rPr>
        <w:t>онтракт, с последующим представлением результата на рассмотрение Заказчику для принятия решения и оформления документов в установленном порядке.</w:t>
      </w:r>
    </w:p>
    <w:p w14:paraId="62F051C2"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xml:space="preserve"> 4.1.6. Оказывать услуги надлежащего качества и действовать в интересах Заказчика с надлежащей степенью добросовестности, разумности, осмотрительности, в том числе стремиться минимизировать неблагоприятные для заказчика последствия или вероятность их наступления.</w:t>
      </w:r>
    </w:p>
    <w:p w14:paraId="387D7AE2"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4.1.7. Письменно информировать Заказчика (с предоставлением по запросу Заказчика или в соответствии с условиями Контракта подтверждающих документов, при их наличии, либо иной дополнительной информации) о следующем:</w:t>
      </w:r>
    </w:p>
    <w:p w14:paraId="40E01029"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о выявлении недостатков (дефектов) работ и иных нарушений, допущенных при выполнении работ (не позднее 3 (трех) рабочих дней после выявления недостатков или иных нарушений ведения работ);</w:t>
      </w:r>
    </w:p>
    <w:p w14:paraId="6ED8C97C"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о необходимости приостановки работ по ремонту объекта (не позднее 24 (двадцати четырёх) часов с момента, когда исполнителю стало известно о такой необходимости);</w:t>
      </w:r>
    </w:p>
    <w:p w14:paraId="0DB69D06"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обо всех случаях аварийного состояния или авариях на объекте (не позднее 24 (двадцати четырёх) часов с момента, когда исполнителю стало известно о таких случаях).</w:t>
      </w:r>
    </w:p>
    <w:p w14:paraId="31B2B623"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4.1.8. Результаты контрольных мероприятий фиксировать путем составления акта, а при обнаружении нарушений составлять акт с указанием недостатков, а также в случаях:</w:t>
      </w:r>
    </w:p>
    <w:p w14:paraId="30023714"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обнаружения обстоятельств, которые представляют угрозу результатам работ;</w:t>
      </w:r>
    </w:p>
    <w:p w14:paraId="6007D65A"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при выявлении фактов нарушения организации и методов ведения работ, определенных проектом организации ремонтных работ, использования материалов и/или оборудования, или выполнения работ, качество которых не отвечает требованиям Описания объекта закупки;</w:t>
      </w:r>
    </w:p>
    <w:p w14:paraId="27B71D9A"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lastRenderedPageBreak/>
        <w:t>-при выявлении несоответствия выполненных (либо выполняемых) работ лицом, осуществляющим ремонт, требованиям технической документации, технических регламентов и иных нормативных правовых актов;</w:t>
      </w:r>
    </w:p>
    <w:p w14:paraId="36F76DCB"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-при выявлении нарушений лицом, осуществляющим ремонт, порядка проведения входного контроля материалов и документирования его результатов;</w:t>
      </w:r>
    </w:p>
    <w:p w14:paraId="4D3BDE36"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при несоблюдении лицом, осуществляющим ремонт, правил складирования и хранения применяемой продукции;</w:t>
      </w:r>
    </w:p>
    <w:p w14:paraId="0CC892D0"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при выявлении случаев нарушения лицом, осуществляющим ремонт, порядка проведения операционного контроля выполняемых работ, нарушений последовательности и состава технологических операций;</w:t>
      </w:r>
    </w:p>
    <w:p w14:paraId="05B4FD33"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при выявлении нарушений порядка освидетельствования скрытых работ, ответственных конструкций и участков сетей инженерно-технического обеспечения;</w:t>
      </w:r>
    </w:p>
    <w:p w14:paraId="0B623385"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при выявлении отсутствия необходимой разрешительной документации;</w:t>
      </w:r>
    </w:p>
    <w:p w14:paraId="515F2C50"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-при выявлении нарушений порядка ведения общих и специальных журналов учета выполнения работ;</w:t>
      </w:r>
    </w:p>
    <w:p w14:paraId="4B33DF57"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при выявлении нарушений порядка ведения исполнительной документации.</w:t>
      </w:r>
    </w:p>
    <w:p w14:paraId="200BE420"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4.1.9. Предоставлять ежемесячную информацию Заказчику о ходе выполнения работ на объекте в письменной форме;</w:t>
      </w:r>
    </w:p>
    <w:p w14:paraId="033B5919"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4.1.10 Предоставлять отчеты (акты) по мере завершения этапов выполнения работ, но не реже 1 (одного) раза в месяц.</w:t>
      </w:r>
    </w:p>
    <w:p w14:paraId="16D5D3C6"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4.1.11.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242A158C"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D895254"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 или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182862BE"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4.1.</w:t>
      </w:r>
      <w:proofErr w:type="gramStart"/>
      <w:r w:rsidRPr="005E4C5A">
        <w:rPr>
          <w:rFonts w:ascii="Times New Roman" w:hAnsi="Times New Roman"/>
          <w:color w:val="000000" w:themeColor="text1"/>
          <w:sz w:val="22"/>
          <w:szCs w:val="22"/>
        </w:rPr>
        <w:t>12 .Обеспечивать</w:t>
      </w:r>
      <w:proofErr w:type="gramEnd"/>
      <w:r w:rsidRPr="005E4C5A">
        <w:rPr>
          <w:rFonts w:ascii="Times New Roman" w:hAnsi="Times New Roman"/>
          <w:color w:val="000000" w:themeColor="text1"/>
          <w:sz w:val="22"/>
          <w:szCs w:val="22"/>
        </w:rPr>
        <w:t xml:space="preserve"> гарантии качества оказанных Услуг в соответствии с </w:t>
      </w:r>
      <w:hyperlink w:anchor="P229">
        <w:r w:rsidRPr="005E4C5A">
          <w:rPr>
            <w:rFonts w:ascii="Times New Roman" w:hAnsi="Times New Roman"/>
            <w:color w:val="000000" w:themeColor="text1"/>
            <w:sz w:val="22"/>
            <w:szCs w:val="22"/>
          </w:rPr>
          <w:t>разделом 5</w:t>
        </w:r>
      </w:hyperlink>
      <w:r w:rsidRPr="005E4C5A">
        <w:rPr>
          <w:rFonts w:ascii="Times New Roman" w:hAnsi="Times New Roman"/>
          <w:color w:val="000000" w:themeColor="text1"/>
          <w:sz w:val="22"/>
          <w:szCs w:val="22"/>
        </w:rPr>
        <w:t xml:space="preserve"> Контракта.</w:t>
      </w:r>
    </w:p>
    <w:p w14:paraId="6060E12C"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4.1.13. Передать Заказчику документ о приёмке в сроки и комплектности, предусмотренном в п. 3.3. Контракта.</w:t>
      </w:r>
    </w:p>
    <w:p w14:paraId="7FAB4021"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4.1.14. В течении 5 (Пяти) дней устранить причины отказа Заказчика от подписания документа на оплату, изложенных в мотивированном отказе и направить Заказчику повторно документ о приемке сопроводительным письмом.</w:t>
      </w:r>
    </w:p>
    <w:p w14:paraId="67C82873" w14:textId="77777777" w:rsidR="001F3B2B" w:rsidRPr="005E4C5A" w:rsidRDefault="001F3B2B" w:rsidP="001F3B2B">
      <w:pPr>
        <w:widowControl/>
        <w:autoSpaceDE/>
        <w:autoSpaceDN/>
        <w:adjustRightInd/>
        <w:ind w:firstLine="567"/>
        <w:rPr>
          <w:sz w:val="22"/>
          <w:szCs w:val="22"/>
        </w:rPr>
      </w:pPr>
      <w:r w:rsidRPr="005E4C5A">
        <w:rPr>
          <w:sz w:val="22"/>
          <w:szCs w:val="22"/>
        </w:rPr>
        <w:t>4.1.15. Услуги должны осуществляться квалифицированным и опытным персоналом, специалистами организации, имеющими опыт работы данного вида услуг.</w:t>
      </w:r>
    </w:p>
    <w:p w14:paraId="04C4A45D" w14:textId="77777777" w:rsidR="001F3B2B" w:rsidRPr="005E4C5A" w:rsidRDefault="001F3B2B" w:rsidP="001F3B2B">
      <w:pPr>
        <w:ind w:firstLine="567"/>
        <w:jc w:val="both"/>
        <w:rPr>
          <w:b/>
          <w:sz w:val="22"/>
          <w:szCs w:val="22"/>
        </w:rPr>
      </w:pPr>
      <w:r w:rsidRPr="005E4C5A">
        <w:rPr>
          <w:b/>
          <w:sz w:val="22"/>
          <w:szCs w:val="22"/>
        </w:rPr>
        <w:t>4.2. Исполнитель вправе:</w:t>
      </w:r>
    </w:p>
    <w:p w14:paraId="06E23C6F"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запрашивать у заказчика документы, подтверждающие полномочия, необходимые для надлежащего исполнения обязательств по контракту, а также иную информацию, имеющуюся в распоряжении заказчика и необходимую для оказания услуг;</w:t>
      </w:r>
    </w:p>
    <w:p w14:paraId="30352E17"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определять количество квалифицированного персонала, закрепленного за объектом для проведения строительного контроля;</w:t>
      </w:r>
    </w:p>
    <w:p w14:paraId="0335F1F0"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4.2.1. Требовать от Заказчика надлежащего исполнения обязательств в соответствии с условиями Контракта.</w:t>
      </w:r>
    </w:p>
    <w:p w14:paraId="478F45E6"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4.2.2. Требовать от Заказчика своевременной оплаты оказанных и принятых Услуг Заказчиком в порядке и на условиях, предусмотренных Контрактом;</w:t>
      </w:r>
    </w:p>
    <w:p w14:paraId="5E796DDC"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8">
        <w:r w:rsidRPr="005E4C5A">
          <w:rPr>
            <w:rFonts w:ascii="Times New Roman" w:hAnsi="Times New Roman"/>
            <w:color w:val="000000" w:themeColor="text1"/>
            <w:sz w:val="22"/>
            <w:szCs w:val="22"/>
          </w:rPr>
          <w:t>статьи 95</w:t>
        </w:r>
      </w:hyperlink>
      <w:r w:rsidRPr="005E4C5A">
        <w:rPr>
          <w:rFonts w:ascii="Times New Roman" w:hAnsi="Times New Roman"/>
          <w:color w:val="000000" w:themeColor="text1"/>
          <w:sz w:val="22"/>
          <w:szCs w:val="22"/>
        </w:rPr>
        <w:t xml:space="preserve"> ФЗ № 44.</w:t>
      </w:r>
    </w:p>
    <w:p w14:paraId="73787194"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xml:space="preserve">4.2.4. Требовать возмещения убытков, уплаты неустоек (штрафов, пеней) в соответствии с </w:t>
      </w:r>
      <w:hyperlink w:anchor="P246">
        <w:r w:rsidRPr="005E4C5A">
          <w:rPr>
            <w:rFonts w:ascii="Times New Roman" w:hAnsi="Times New Roman"/>
            <w:color w:val="000000" w:themeColor="text1"/>
            <w:sz w:val="22"/>
            <w:szCs w:val="22"/>
          </w:rPr>
          <w:t>разделом 6</w:t>
        </w:r>
      </w:hyperlink>
      <w:r w:rsidRPr="005E4C5A">
        <w:rPr>
          <w:rFonts w:ascii="Times New Roman" w:hAnsi="Times New Roman"/>
          <w:color w:val="000000" w:themeColor="text1"/>
          <w:sz w:val="22"/>
          <w:szCs w:val="22"/>
        </w:rPr>
        <w:t xml:space="preserve"> Контракта.</w:t>
      </w:r>
    </w:p>
    <w:p w14:paraId="6EAA20BE"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4.2.5.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ФЗ № 44).</w:t>
      </w:r>
    </w:p>
    <w:p w14:paraId="0FB6FB1C" w14:textId="77777777" w:rsidR="001F3B2B" w:rsidRPr="005E4C5A" w:rsidRDefault="001F3B2B" w:rsidP="001F3B2B">
      <w:pPr>
        <w:widowControl/>
        <w:autoSpaceDE/>
        <w:autoSpaceDN/>
        <w:adjustRightInd/>
        <w:ind w:firstLine="567"/>
        <w:jc w:val="both"/>
        <w:rPr>
          <w:rFonts w:eastAsia="Calibri"/>
          <w:b/>
          <w:sz w:val="22"/>
          <w:szCs w:val="22"/>
          <w:lang w:eastAsia="en-US"/>
        </w:rPr>
      </w:pPr>
      <w:r w:rsidRPr="005E4C5A">
        <w:rPr>
          <w:rFonts w:eastAsia="Calibri"/>
          <w:b/>
          <w:sz w:val="22"/>
          <w:szCs w:val="22"/>
          <w:lang w:eastAsia="en-US"/>
        </w:rPr>
        <w:lastRenderedPageBreak/>
        <w:t>4.3. Исполнитель гарантирует, что на момент заключения Контракта:</w:t>
      </w:r>
    </w:p>
    <w:p w14:paraId="79CC0BCE"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4.3.1. В отношении Исполнителя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23EDC53D"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4.3.2. Не обременен обязательствами имущественного характера, способными помешать исполнению обязательств по Контракту.</w:t>
      </w:r>
    </w:p>
    <w:p w14:paraId="73B4821C"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4.3.3.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6EF05AEA"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4.3.4. 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5DCAED5"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4.3.5. В отношении Исполнителя не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и он не является организацией, находящейся под контролем таких лиц.</w:t>
      </w:r>
    </w:p>
    <w:p w14:paraId="4E2BE38A" w14:textId="77777777" w:rsidR="001F3B2B" w:rsidRPr="005E4C5A" w:rsidRDefault="001F3B2B" w:rsidP="001F3B2B">
      <w:pPr>
        <w:pStyle w:val="ConsPlusNormal"/>
        <w:ind w:firstLine="567"/>
        <w:jc w:val="both"/>
        <w:rPr>
          <w:rFonts w:ascii="Times New Roman" w:eastAsia="Calibri" w:hAnsi="Times New Roman"/>
          <w:sz w:val="22"/>
          <w:szCs w:val="22"/>
          <w:lang w:eastAsia="en-US"/>
        </w:rPr>
      </w:pPr>
      <w:r w:rsidRPr="005E4C5A">
        <w:rPr>
          <w:rFonts w:ascii="Times New Roman" w:eastAsia="Calibri" w:hAnsi="Times New Roman"/>
          <w:sz w:val="22"/>
          <w:szCs w:val="22"/>
          <w:lang w:eastAsia="en-US"/>
        </w:rPr>
        <w:t>4.4. Заказчик обязан:</w:t>
      </w:r>
    </w:p>
    <w:p w14:paraId="04C50DE3"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4.4.1. Предоставить рабочее место для представителей Исполнителя на объекте;</w:t>
      </w:r>
    </w:p>
    <w:p w14:paraId="16B26E65"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4.4.2. Обеспечить беспрепятственный допуск представителей Исполнителя на объект;</w:t>
      </w:r>
    </w:p>
    <w:p w14:paraId="5641E39E"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4.4.3. Обеспечить предъявление подрядной организацией объемов выполненных работ;</w:t>
      </w:r>
    </w:p>
    <w:p w14:paraId="38C616D1"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4.4.4. Своевременно, не менее, чем за 3 (три) рабочих дня, извещать Исполнителя о необходимости участия в приемке скрытых работ;</w:t>
      </w:r>
    </w:p>
    <w:p w14:paraId="2266116A"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4.4.5. Своевременно, не менее, чем за 3 (три) рабочих дня, извещать Исполнителя о сроках проведения оперативных совещаний по вопросу выполнения работ на объекте;</w:t>
      </w:r>
    </w:p>
    <w:p w14:paraId="40B6DFE8"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4.4.6. Своевременно, не менее, чем за 3 (три) рабочих дня, извещать Исполнителя о необходимости приемки объемов выполненных работ Подрядчиком на основании Акта о приемке выполненных работ, справки о стоимости выполненных работ и затрат;</w:t>
      </w:r>
    </w:p>
    <w:p w14:paraId="42B89D4D"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4.4.7. Содействовать исполнителю в оказании услуг, в том числе представлять по запросу исполнителя документы, подтверждающие полномочия, необходимые для надлежащего исполнения обязательств по контракту, а также документы и иную, имеющуюся в распоряжении заказчика информацию, необходимую для оказания услуг.</w:t>
      </w:r>
    </w:p>
    <w:p w14:paraId="3F775A88"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4.4.8 Уведомить исполнителя о приостановке работ в отношении объекта и о возобновлении работ после приостановки не позднее 1 (одного) дня с даты такой приостановки либо возобновления.</w:t>
      </w:r>
    </w:p>
    <w:p w14:paraId="60D8D8CA"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4.4.9. Обеспечить своевременную оплату оказанных Услуг, соответствующих условиям Контракта, в порядке и сроки, предусмотренные Контрактом.</w:t>
      </w:r>
    </w:p>
    <w:p w14:paraId="7A019EDC"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4.4.10.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Исполнителя, лично под расписку или направить такое решение Исполнителю по его юридическому адресу.</w:t>
      </w:r>
    </w:p>
    <w:p w14:paraId="2B386A30"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Датой такого надлежащего уведомления считается:</w:t>
      </w:r>
    </w:p>
    <w:p w14:paraId="2E4E8E7A"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 дата, указанная лицом, имеющим право действовать от имени Исполнителя,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Исполнителя, лично под расписку);</w:t>
      </w:r>
    </w:p>
    <w:p w14:paraId="16BCAC66"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 или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F2E82DE"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 xml:space="preserve">В случае неполучения Заказчиком подтверждения о вручении Исполнителю заказного письма, направленного в соответствии с настоящим пунктом, либо информации об отсутствии Исполнителя по адресу, указанному в настоящем Контракте, датой надлежащего уведомления Поставщика об </w:t>
      </w:r>
      <w:r w:rsidRPr="005E4C5A">
        <w:rPr>
          <w:rFonts w:eastAsia="Calibri"/>
          <w:sz w:val="22"/>
          <w:szCs w:val="22"/>
          <w:lang w:eastAsia="en-US"/>
        </w:rPr>
        <w:lastRenderedPageBreak/>
        <w:t>одностороннем отказе от исполнения настоящего Контракта считается день по истечении 15 (пятнадцати) дней, считая с даты направления письма Исполнителю.</w:t>
      </w:r>
    </w:p>
    <w:p w14:paraId="165F793C"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4.4.11. Требовать уплаты неустоек (штрафов, пеней) в соответствии с разделом 6 Контракта.</w:t>
      </w:r>
    </w:p>
    <w:p w14:paraId="67BAAC91"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4.4.12.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ФЗ № 44 и Контрактом.</w:t>
      </w:r>
    </w:p>
    <w:p w14:paraId="7F7B123C" w14:textId="77777777" w:rsidR="001F3B2B" w:rsidRPr="005E4C5A" w:rsidRDefault="001F3B2B" w:rsidP="001F3B2B">
      <w:pPr>
        <w:pStyle w:val="ConsPlusNormal"/>
        <w:ind w:firstLine="567"/>
        <w:jc w:val="both"/>
        <w:rPr>
          <w:rFonts w:ascii="Times New Roman" w:hAnsi="Times New Roman"/>
          <w:b/>
          <w:sz w:val="22"/>
          <w:szCs w:val="22"/>
        </w:rPr>
      </w:pPr>
      <w:r w:rsidRPr="005E4C5A">
        <w:rPr>
          <w:rFonts w:ascii="Times New Roman" w:hAnsi="Times New Roman"/>
          <w:b/>
          <w:sz w:val="22"/>
          <w:szCs w:val="22"/>
        </w:rPr>
        <w:t>4.5. Заказчик вправе:</w:t>
      </w:r>
    </w:p>
    <w:p w14:paraId="2F7786A7"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4.5.1. Запрашивать у исполнителя подтверждающие документы, либо иную дополнительную информацию о выявлении недостатков (дефектов) работ и иных нарушений, допущенных при выполнении работ, о необходимости приостановки работ и обо всех случаях аварийного состояния и авариях на объекте;</w:t>
      </w:r>
    </w:p>
    <w:p w14:paraId="17757C14"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4.5.2. Контролировать соблюдение условий контракта, а также требовать от исполнителя надлежащее исполнение обязательств по Контракту и своевременное устранение недостатков оказанных услуг;</w:t>
      </w:r>
    </w:p>
    <w:p w14:paraId="1125C2B7" w14:textId="77777777" w:rsidR="001F3B2B"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4.5.3. Для реализации отдельных функций (полномочий), предусмотренных законодательством Российской Федерации, Контрактом с лицом, осуществляющим ремонт, и Контрактом (за исключением полномочий по оплате услуг исполнителя), привлекать третьих лиц, в том числе технического заказчика.</w:t>
      </w:r>
    </w:p>
    <w:p w14:paraId="70ABA9D7"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4.5.4 Требовать от Исполнителя надлежащего исполнения обязательств по Контракту.</w:t>
      </w:r>
    </w:p>
    <w:p w14:paraId="049F8243"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4.5.5. Требовать от Исполнителя своевременного устранения нарушений, выявленных как в ходе приемки, так и в течение срока годности.</w:t>
      </w:r>
    </w:p>
    <w:p w14:paraId="76550034"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4.5.6. Проверять ход и качество выполнения Исполнителем условий Контракта.</w:t>
      </w:r>
    </w:p>
    <w:p w14:paraId="35F5D01D"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4.5.7. Требовать возмещения убытков в соответствии с разделом 6 Контракта, причиненных по вине Исполнителя.</w:t>
      </w:r>
    </w:p>
    <w:p w14:paraId="323DC0E0"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4.5.8.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ФЗ № 44.</w:t>
      </w:r>
    </w:p>
    <w:p w14:paraId="061D3123"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4.5.9. Отказаться от приемки и оплаты Услуг, не соответствующих условиям Контракта.</w:t>
      </w:r>
    </w:p>
    <w:p w14:paraId="28F2C470"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4.5.10.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p>
    <w:p w14:paraId="0466C36C"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4.5.11.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ФЗ № 44.</w:t>
      </w:r>
    </w:p>
    <w:p w14:paraId="7563CBB1" w14:textId="77777777" w:rsidR="001F3B2B" w:rsidRPr="005E4C5A" w:rsidRDefault="001F3B2B" w:rsidP="001F3B2B">
      <w:pPr>
        <w:widowControl/>
        <w:autoSpaceDE/>
        <w:autoSpaceDN/>
        <w:adjustRightInd/>
        <w:ind w:firstLine="567"/>
        <w:jc w:val="both"/>
        <w:rPr>
          <w:rFonts w:eastAsia="Calibri"/>
          <w:sz w:val="22"/>
          <w:szCs w:val="22"/>
          <w:lang w:eastAsia="en-US"/>
        </w:rPr>
      </w:pPr>
      <w:r w:rsidRPr="005E4C5A">
        <w:rPr>
          <w:rFonts w:eastAsia="Calibri"/>
          <w:sz w:val="22"/>
          <w:szCs w:val="22"/>
          <w:lang w:eastAsia="en-US"/>
        </w:rPr>
        <w:t>4.5.12. Не оплачивать услуги, качество которых не соответствует требованиями действующего законодательства к услугам данного вида,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w:t>
      </w:r>
    </w:p>
    <w:p w14:paraId="108A2DC1" w14:textId="77777777" w:rsidR="00FC1895" w:rsidRPr="005E4C5A" w:rsidRDefault="001F3B2B" w:rsidP="001F3B2B">
      <w:pPr>
        <w:pStyle w:val="ConsPlusNormal"/>
        <w:ind w:firstLine="567"/>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xml:space="preserve">4.5.13. Провести экспертизу результатов оказанных Услуг с привлечением экспертов, экспертных организаций, выбор которых осуществляется в соответствии с </w:t>
      </w:r>
      <w:hyperlink r:id="rId9">
        <w:r w:rsidRPr="005E4C5A">
          <w:rPr>
            <w:rFonts w:ascii="Times New Roman" w:hAnsi="Times New Roman"/>
            <w:color w:val="000000" w:themeColor="text1"/>
            <w:sz w:val="22"/>
            <w:szCs w:val="22"/>
          </w:rPr>
          <w:t>ФЗ</w:t>
        </w:r>
      </w:hyperlink>
      <w:r w:rsidRPr="005E4C5A">
        <w:rPr>
          <w:rFonts w:ascii="Times New Roman" w:hAnsi="Times New Roman"/>
          <w:color w:val="000000" w:themeColor="text1"/>
          <w:sz w:val="22"/>
          <w:szCs w:val="22"/>
        </w:rPr>
        <w:t xml:space="preserve"> № 44.</w:t>
      </w:r>
    </w:p>
    <w:p w14:paraId="200A00AF" w14:textId="77777777" w:rsidR="00E12AC2" w:rsidRPr="005E4C5A" w:rsidRDefault="00E12AC2" w:rsidP="00395643">
      <w:pPr>
        <w:pStyle w:val="ConsPlusNormal"/>
        <w:jc w:val="center"/>
        <w:outlineLvl w:val="0"/>
        <w:rPr>
          <w:rFonts w:ascii="Times New Roman" w:hAnsi="Times New Roman"/>
          <w:sz w:val="22"/>
          <w:szCs w:val="22"/>
        </w:rPr>
      </w:pPr>
      <w:r w:rsidRPr="005E4C5A">
        <w:rPr>
          <w:rFonts w:ascii="Times New Roman" w:hAnsi="Times New Roman"/>
          <w:b/>
          <w:sz w:val="22"/>
          <w:szCs w:val="22"/>
        </w:rPr>
        <w:t xml:space="preserve">5. Гарантия, качество Услуг, обеспечение гарантийных обязательств. </w:t>
      </w:r>
      <w:r w:rsidRPr="005E4C5A">
        <w:rPr>
          <w:rFonts w:ascii="Times New Roman" w:hAnsi="Times New Roman"/>
          <w:sz w:val="22"/>
          <w:szCs w:val="22"/>
        </w:rPr>
        <w:t xml:space="preserve"> </w:t>
      </w:r>
    </w:p>
    <w:p w14:paraId="3AC8FC90" w14:textId="77777777" w:rsidR="00F9652D" w:rsidRPr="005E4C5A" w:rsidRDefault="00F9652D" w:rsidP="00F9652D">
      <w:pPr>
        <w:pStyle w:val="ConsPlusNormal"/>
        <w:ind w:firstLine="540"/>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5.1. Исполнитель гарантирует, что оказываемые Услуги соответствуют требованиям, установленным Контрактом и Описанием объекта закупки (Приложение № 1 к Контракту).</w:t>
      </w:r>
    </w:p>
    <w:p w14:paraId="4B8DE2A0" w14:textId="77777777" w:rsidR="00F9652D" w:rsidRPr="005E4C5A" w:rsidRDefault="00F9652D" w:rsidP="00F9652D">
      <w:pPr>
        <w:pStyle w:val="ConsPlusNormal"/>
        <w:ind w:firstLine="540"/>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5.2. Исполнитель гарантирует, что оказываемые услуги соответствуют требованиям, установленным в Контракте, обязательным нормам и правилам, регулирующим данную деятельность, а также иным требованиям законодательства Российской Федерации, действующим на момент оказания услуг.</w:t>
      </w:r>
    </w:p>
    <w:p w14:paraId="1D3BE473" w14:textId="1605FE11" w:rsidR="00F9652D" w:rsidRPr="005E4C5A" w:rsidRDefault="00F9652D" w:rsidP="00F9652D">
      <w:pPr>
        <w:pStyle w:val="ConsPlusNormal"/>
        <w:ind w:firstLine="540"/>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xml:space="preserve">5.1.2. Срок гарантии качества оказанных услуг равен сроку гарантии качества и надёжности результатов выполненных работ, установленному Контрактом на выполнение подрядных работ на объекте. Гарантия качества распространяется на все конструктивные элементы, материалы, оборудование и работы, предусмотренные Контрактом на выполнение подрядных работ и принятые Исполнителем и Заказчиком. Течение гарантийного срока начинается с даты подписания сторонами акта оказанных услуг, но не ранее подписания акта приемки объекта в эксплуатацию по </w:t>
      </w:r>
      <w:r w:rsidR="00FC766B" w:rsidRPr="005E4C5A">
        <w:rPr>
          <w:rFonts w:ascii="Times New Roman" w:hAnsi="Times New Roman"/>
          <w:color w:val="000000" w:themeColor="text1"/>
          <w:sz w:val="22"/>
          <w:szCs w:val="22"/>
        </w:rPr>
        <w:t>к</w:t>
      </w:r>
      <w:r w:rsidRPr="005E4C5A">
        <w:rPr>
          <w:rFonts w:ascii="Times New Roman" w:hAnsi="Times New Roman"/>
          <w:color w:val="000000" w:themeColor="text1"/>
          <w:sz w:val="22"/>
          <w:szCs w:val="22"/>
        </w:rPr>
        <w:t xml:space="preserve">онтракту </w:t>
      </w:r>
      <w:r w:rsidR="00FC766B" w:rsidRPr="005E4C5A">
        <w:rPr>
          <w:rFonts w:ascii="Times New Roman" w:hAnsi="Times New Roman"/>
          <w:color w:val="000000" w:themeColor="text1"/>
          <w:sz w:val="22"/>
          <w:szCs w:val="22"/>
        </w:rPr>
        <w:t xml:space="preserve">от 09.06.2026 № 372200240626000030 (ИКЗ 262780604280278060100100030290000244) </w:t>
      </w:r>
      <w:r w:rsidRPr="005E4C5A">
        <w:rPr>
          <w:rFonts w:ascii="Times New Roman" w:hAnsi="Times New Roman"/>
          <w:color w:val="000000" w:themeColor="text1"/>
          <w:sz w:val="22"/>
          <w:szCs w:val="22"/>
        </w:rPr>
        <w:t>на выполнение работ на объекте Заказчика, заключенного Заказчиком.</w:t>
      </w:r>
    </w:p>
    <w:p w14:paraId="1DB7DED4" w14:textId="77777777" w:rsidR="00F9652D" w:rsidRPr="005E4C5A" w:rsidRDefault="00F9652D" w:rsidP="00F9652D">
      <w:pPr>
        <w:pStyle w:val="ConsPlusNormal"/>
        <w:ind w:firstLine="540"/>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5.2. В случае установления Заказчиком в течение гарантийного срока несоответствия качества оказанных Исполнителем Услуг и (или) выявления ущерба, Заказчик извещает об этом Исполнителя направлением соответствующего уведомления любым из способов, предусмотренных в п. 14.3. Контракта.</w:t>
      </w:r>
    </w:p>
    <w:p w14:paraId="31EC36B2" w14:textId="77777777" w:rsidR="00F9652D" w:rsidRPr="005E4C5A" w:rsidRDefault="00F9652D" w:rsidP="00F9652D">
      <w:pPr>
        <w:pStyle w:val="ConsPlusNormal"/>
        <w:ind w:firstLine="540"/>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 xml:space="preserve">5.3.В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w:t>
      </w:r>
      <w:r w:rsidRPr="005E4C5A">
        <w:rPr>
          <w:rFonts w:ascii="Times New Roman" w:hAnsi="Times New Roman"/>
          <w:color w:val="000000" w:themeColor="text1"/>
          <w:sz w:val="22"/>
          <w:szCs w:val="22"/>
        </w:rPr>
        <w:lastRenderedPageBreak/>
        <w:t>других подобных недостатков) Заказчик вправе не оплачивать услуги, качество которых не соответствует требованиями действующего законодательства к услугам данного вида.</w:t>
      </w:r>
    </w:p>
    <w:p w14:paraId="4DFB0FAC" w14:textId="77777777" w:rsidR="00F9652D" w:rsidRPr="005E4C5A" w:rsidRDefault="00F9652D" w:rsidP="00F9652D">
      <w:pPr>
        <w:pStyle w:val="ConsPlusNormal"/>
        <w:ind w:firstLine="540"/>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5.4. Исполнитель обязан устранять все обнаруженные Заказчиком недостатки оказанных услуг своими силами и за свой счет в сроки, указанные в требовании Заказчика.</w:t>
      </w:r>
    </w:p>
    <w:p w14:paraId="33951E7D" w14:textId="77777777" w:rsidR="00F9652D" w:rsidRPr="005E4C5A" w:rsidRDefault="00F9652D" w:rsidP="00F9652D">
      <w:pPr>
        <w:pStyle w:val="ConsPlusNormal"/>
        <w:ind w:firstLine="540"/>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Исполнитель обязан по требованию Заказчика безвозмездно исправить все выявленные недостатки, если в процессе оказания услуг Исполнитель допустил отступление от условий Контракта, ухудшил качество услуг, в течение 10 (десяти) дней с момента вручения в письменном виде соответствующего требования.</w:t>
      </w:r>
    </w:p>
    <w:p w14:paraId="7ABF758D" w14:textId="77777777" w:rsidR="00F9652D" w:rsidRPr="005E4C5A" w:rsidRDefault="00F9652D" w:rsidP="00F9652D">
      <w:pPr>
        <w:pStyle w:val="ConsPlusNormal"/>
        <w:ind w:firstLine="540"/>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5.5. 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w:t>
      </w:r>
    </w:p>
    <w:p w14:paraId="1E0DA1C1" w14:textId="77777777" w:rsidR="00F9652D" w:rsidRPr="005E4C5A" w:rsidRDefault="00F9652D" w:rsidP="00F9652D">
      <w:pPr>
        <w:pStyle w:val="ConsPlusNormal"/>
        <w:ind w:firstLine="540"/>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5.6. Обязательства Исполнителя по Контракту не могут передаваться третьим лицам в течение срока действия Контракта.</w:t>
      </w:r>
    </w:p>
    <w:p w14:paraId="0C032296" w14:textId="77777777" w:rsidR="00F9652D" w:rsidRPr="005E4C5A" w:rsidRDefault="00F9652D" w:rsidP="00F9652D">
      <w:pPr>
        <w:pStyle w:val="ConsPlusNormal"/>
        <w:ind w:firstLine="540"/>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5.7. Исполнитель гарантирует устранение недостатков оказанных Услуг, выявленных в течение срока гарантий качества оказанных Услуг.</w:t>
      </w:r>
    </w:p>
    <w:p w14:paraId="6F52942E" w14:textId="77777777" w:rsidR="00E12AC2" w:rsidRPr="005E4C5A" w:rsidRDefault="00F9652D" w:rsidP="00F9652D">
      <w:pPr>
        <w:pStyle w:val="ConsPlusNormal"/>
        <w:ind w:firstLine="540"/>
        <w:jc w:val="both"/>
        <w:rPr>
          <w:rFonts w:ascii="Times New Roman" w:hAnsi="Times New Roman"/>
          <w:color w:val="000000" w:themeColor="text1"/>
          <w:sz w:val="22"/>
          <w:szCs w:val="22"/>
        </w:rPr>
      </w:pPr>
      <w:r w:rsidRPr="005E4C5A">
        <w:rPr>
          <w:rFonts w:ascii="Times New Roman" w:hAnsi="Times New Roman"/>
          <w:color w:val="000000" w:themeColor="text1"/>
          <w:sz w:val="22"/>
          <w:szCs w:val="22"/>
        </w:rPr>
        <w:t>5.8. Размер обеспечения гарантийных обязательств не установлены.</w:t>
      </w:r>
    </w:p>
    <w:p w14:paraId="4E0B91AF" w14:textId="77777777" w:rsidR="00395643" w:rsidRPr="005E4C5A" w:rsidRDefault="006E3862" w:rsidP="00395643">
      <w:pPr>
        <w:jc w:val="center"/>
        <w:rPr>
          <w:b/>
          <w:bCs/>
          <w:sz w:val="22"/>
          <w:szCs w:val="22"/>
        </w:rPr>
      </w:pPr>
      <w:bookmarkStart w:id="0" w:name="_ref_1804003"/>
      <w:r w:rsidRPr="005E4C5A">
        <w:rPr>
          <w:b/>
          <w:bCs/>
          <w:sz w:val="22"/>
          <w:szCs w:val="22"/>
        </w:rPr>
        <w:t xml:space="preserve">6. </w:t>
      </w:r>
      <w:r w:rsidR="00F9652D" w:rsidRPr="005E4C5A">
        <w:rPr>
          <w:b/>
          <w:bCs/>
          <w:sz w:val="22"/>
          <w:szCs w:val="22"/>
        </w:rPr>
        <w:t>Ответственность сторон</w:t>
      </w:r>
      <w:r w:rsidRPr="005E4C5A">
        <w:rPr>
          <w:b/>
          <w:bCs/>
          <w:sz w:val="22"/>
          <w:szCs w:val="22"/>
        </w:rPr>
        <w:t>.</w:t>
      </w:r>
    </w:p>
    <w:p w14:paraId="2CE0D2D9" w14:textId="77777777" w:rsidR="00D52D69" w:rsidRPr="005E4C5A" w:rsidRDefault="00D52D69" w:rsidP="00D52D69">
      <w:pPr>
        <w:widowControl/>
        <w:tabs>
          <w:tab w:val="left" w:pos="142"/>
          <w:tab w:val="left" w:pos="426"/>
        </w:tabs>
        <w:autoSpaceDE/>
        <w:autoSpaceDN/>
        <w:adjustRightInd/>
        <w:ind w:firstLine="567"/>
        <w:jc w:val="both"/>
        <w:rPr>
          <w:rFonts w:eastAsia="Calibri"/>
          <w:sz w:val="22"/>
          <w:szCs w:val="22"/>
        </w:rPr>
      </w:pPr>
      <w:r w:rsidRPr="005E4C5A">
        <w:rPr>
          <w:rFonts w:eastAsia="Calibri"/>
          <w:sz w:val="22"/>
          <w:szCs w:val="22"/>
        </w:rPr>
        <w:t>6.1.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 Российской Федерации.</w:t>
      </w:r>
    </w:p>
    <w:p w14:paraId="4805945E" w14:textId="77777777" w:rsidR="00D52D69" w:rsidRPr="005E4C5A" w:rsidRDefault="00D52D69" w:rsidP="00D52D69">
      <w:pPr>
        <w:widowControl/>
        <w:tabs>
          <w:tab w:val="left" w:pos="142"/>
          <w:tab w:val="left" w:pos="426"/>
        </w:tabs>
        <w:autoSpaceDE/>
        <w:autoSpaceDN/>
        <w:adjustRightInd/>
        <w:ind w:firstLine="567"/>
        <w:jc w:val="both"/>
        <w:rPr>
          <w:rFonts w:eastAsia="Calibri"/>
          <w:sz w:val="22"/>
          <w:szCs w:val="22"/>
        </w:rPr>
      </w:pPr>
      <w:r w:rsidRPr="005E4C5A">
        <w:rPr>
          <w:rFonts w:eastAsia="Calibri"/>
          <w:sz w:val="22"/>
          <w:szCs w:val="22"/>
        </w:rPr>
        <w:t>6.1.1.В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1919A335" w14:textId="77777777" w:rsidR="00D52D69" w:rsidRPr="005E4C5A" w:rsidRDefault="00D52D69" w:rsidP="00D52D69">
      <w:pPr>
        <w:widowControl/>
        <w:tabs>
          <w:tab w:val="left" w:pos="142"/>
          <w:tab w:val="left" w:pos="426"/>
        </w:tabs>
        <w:autoSpaceDE/>
        <w:autoSpaceDN/>
        <w:adjustRightInd/>
        <w:ind w:firstLine="567"/>
        <w:jc w:val="both"/>
        <w:rPr>
          <w:rFonts w:eastAsia="Calibri"/>
          <w:sz w:val="22"/>
          <w:szCs w:val="22"/>
        </w:rPr>
      </w:pPr>
      <w:r w:rsidRPr="005E4C5A">
        <w:rPr>
          <w:rFonts w:eastAsia="Calibri"/>
          <w:sz w:val="22"/>
          <w:szCs w:val="22"/>
        </w:rPr>
        <w:t>6.2.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0796DF8E" w14:textId="77777777" w:rsidR="00D52D69" w:rsidRPr="005E4C5A" w:rsidRDefault="00D52D69" w:rsidP="00D52D69">
      <w:pPr>
        <w:widowControl/>
        <w:tabs>
          <w:tab w:val="left" w:pos="142"/>
          <w:tab w:val="left" w:pos="426"/>
        </w:tabs>
        <w:autoSpaceDE/>
        <w:autoSpaceDN/>
        <w:adjustRightInd/>
        <w:ind w:firstLine="567"/>
        <w:jc w:val="both"/>
        <w:rPr>
          <w:rFonts w:eastAsia="Calibri"/>
          <w:sz w:val="22"/>
          <w:szCs w:val="22"/>
        </w:rPr>
      </w:pPr>
      <w:r w:rsidRPr="005E4C5A">
        <w:rPr>
          <w:rFonts w:eastAsia="Calibri"/>
          <w:sz w:val="22"/>
          <w:szCs w:val="22"/>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420B0003" w14:textId="77777777" w:rsidR="00D52D69" w:rsidRPr="005E4C5A" w:rsidRDefault="00D52D69" w:rsidP="00D52D69">
      <w:pPr>
        <w:widowControl/>
        <w:tabs>
          <w:tab w:val="left" w:pos="142"/>
          <w:tab w:val="left" w:pos="426"/>
        </w:tabs>
        <w:autoSpaceDE/>
        <w:autoSpaceDN/>
        <w:adjustRightInd/>
        <w:ind w:firstLine="567"/>
        <w:jc w:val="both"/>
        <w:rPr>
          <w:rFonts w:eastAsia="Calibri"/>
          <w:sz w:val="22"/>
          <w:szCs w:val="22"/>
        </w:rPr>
      </w:pPr>
      <w:r w:rsidRPr="005E4C5A">
        <w:rPr>
          <w:rFonts w:eastAsia="Calibri"/>
          <w:sz w:val="22"/>
          <w:szCs w:val="22"/>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B0C3A1F" w14:textId="77777777" w:rsidR="00D52D69" w:rsidRPr="005E4C5A" w:rsidRDefault="00D52D69" w:rsidP="00D52D69">
      <w:pPr>
        <w:widowControl/>
        <w:tabs>
          <w:tab w:val="left" w:pos="142"/>
          <w:tab w:val="left" w:pos="426"/>
        </w:tabs>
        <w:autoSpaceDE/>
        <w:autoSpaceDN/>
        <w:adjustRightInd/>
        <w:ind w:firstLine="567"/>
        <w:jc w:val="both"/>
        <w:rPr>
          <w:rFonts w:eastAsia="Calibri"/>
          <w:sz w:val="22"/>
          <w:szCs w:val="22"/>
        </w:rPr>
      </w:pPr>
      <w:r w:rsidRPr="005E4C5A">
        <w:rPr>
          <w:rFonts w:eastAsia="Calibri"/>
          <w:sz w:val="22"/>
          <w:szCs w:val="22"/>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1 000,00 (Одна тысяча) рублей 00 копеек.</w:t>
      </w:r>
    </w:p>
    <w:p w14:paraId="5F1E9898" w14:textId="77777777" w:rsidR="00D52D69" w:rsidRPr="005E4C5A" w:rsidRDefault="00D52D69" w:rsidP="00D52D69">
      <w:pPr>
        <w:widowControl/>
        <w:tabs>
          <w:tab w:val="left" w:pos="142"/>
          <w:tab w:val="left" w:pos="426"/>
        </w:tabs>
        <w:autoSpaceDE/>
        <w:autoSpaceDN/>
        <w:adjustRightInd/>
        <w:ind w:firstLine="567"/>
        <w:jc w:val="both"/>
        <w:rPr>
          <w:rFonts w:eastAsia="Calibri"/>
          <w:sz w:val="22"/>
          <w:szCs w:val="22"/>
        </w:rPr>
      </w:pPr>
      <w:r w:rsidRPr="005E4C5A">
        <w:rPr>
          <w:rFonts w:eastAsia="Calibri"/>
          <w:sz w:val="22"/>
          <w:szCs w:val="22"/>
        </w:rPr>
        <w:t>6.6. В случае нарушения Исполнителем срока представления документа, предусмотренного пунктом 3.3 Контракта, Заказчик не несет ответственности, установленной пунктами 6.4 - 6.5 Контракта.</w:t>
      </w:r>
    </w:p>
    <w:p w14:paraId="33D0D730" w14:textId="77777777" w:rsidR="00D52D69" w:rsidRPr="005E4C5A" w:rsidRDefault="00D52D69" w:rsidP="00D52D69">
      <w:pPr>
        <w:widowControl/>
        <w:tabs>
          <w:tab w:val="left" w:pos="142"/>
          <w:tab w:val="left" w:pos="426"/>
        </w:tabs>
        <w:autoSpaceDE/>
        <w:autoSpaceDN/>
        <w:adjustRightInd/>
        <w:ind w:firstLine="567"/>
        <w:jc w:val="both"/>
        <w:rPr>
          <w:rFonts w:eastAsia="Calibri"/>
          <w:sz w:val="22"/>
          <w:szCs w:val="22"/>
        </w:rPr>
      </w:pPr>
      <w:r w:rsidRPr="005E4C5A">
        <w:rPr>
          <w:rFonts w:eastAsia="Calibri"/>
          <w:sz w:val="22"/>
          <w:szCs w:val="22"/>
        </w:rPr>
        <w:t>6.7.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6DDC095A" w14:textId="77777777" w:rsidR="00D52D69" w:rsidRPr="005E4C5A" w:rsidRDefault="00D52D69" w:rsidP="00D52D69">
      <w:pPr>
        <w:widowControl/>
        <w:tabs>
          <w:tab w:val="left" w:pos="142"/>
          <w:tab w:val="left" w:pos="426"/>
        </w:tabs>
        <w:autoSpaceDE/>
        <w:autoSpaceDN/>
        <w:adjustRightInd/>
        <w:ind w:firstLine="567"/>
        <w:jc w:val="both"/>
        <w:rPr>
          <w:rFonts w:eastAsia="Calibri"/>
          <w:sz w:val="22"/>
          <w:szCs w:val="22"/>
        </w:rPr>
      </w:pPr>
      <w:r w:rsidRPr="005E4C5A">
        <w:rPr>
          <w:rFonts w:eastAsia="Calibri"/>
          <w:sz w:val="22"/>
          <w:szCs w:val="22"/>
        </w:rPr>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D5FB563" w14:textId="77777777" w:rsidR="00D52D69" w:rsidRPr="005E4C5A" w:rsidRDefault="00D52D69" w:rsidP="00D52D69">
      <w:pPr>
        <w:widowControl/>
        <w:tabs>
          <w:tab w:val="left" w:pos="142"/>
          <w:tab w:val="left" w:pos="426"/>
        </w:tabs>
        <w:autoSpaceDE/>
        <w:autoSpaceDN/>
        <w:adjustRightInd/>
        <w:ind w:firstLine="567"/>
        <w:jc w:val="both"/>
        <w:rPr>
          <w:rFonts w:eastAsia="Calibri"/>
          <w:sz w:val="22"/>
          <w:szCs w:val="22"/>
        </w:rPr>
      </w:pPr>
      <w:r w:rsidRPr="005E4C5A">
        <w:rPr>
          <w:rFonts w:eastAsia="Calibri"/>
          <w:sz w:val="22"/>
          <w:szCs w:val="22"/>
        </w:rPr>
        <w:t>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BBE5BD3" w14:textId="77777777" w:rsidR="00D52D69" w:rsidRPr="005E4C5A" w:rsidRDefault="00D52D69" w:rsidP="00D52D69">
      <w:pPr>
        <w:widowControl/>
        <w:tabs>
          <w:tab w:val="left" w:pos="142"/>
          <w:tab w:val="left" w:pos="426"/>
        </w:tabs>
        <w:autoSpaceDE/>
        <w:autoSpaceDN/>
        <w:adjustRightInd/>
        <w:ind w:firstLine="567"/>
        <w:jc w:val="both"/>
        <w:rPr>
          <w:rFonts w:eastAsia="Calibri"/>
          <w:sz w:val="22"/>
          <w:szCs w:val="22"/>
        </w:rPr>
      </w:pPr>
      <w:r w:rsidRPr="005E4C5A">
        <w:rPr>
          <w:rFonts w:eastAsia="Calibri"/>
          <w:sz w:val="22"/>
          <w:szCs w:val="22"/>
        </w:rPr>
        <w:t>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штраф в размере 10 (десяти) процентов от цены Контракта.</w:t>
      </w:r>
    </w:p>
    <w:p w14:paraId="60D584B8" w14:textId="77777777" w:rsidR="00D52D69" w:rsidRPr="005E4C5A" w:rsidRDefault="00D52D69" w:rsidP="00D52D69">
      <w:pPr>
        <w:widowControl/>
        <w:tabs>
          <w:tab w:val="left" w:pos="142"/>
          <w:tab w:val="left" w:pos="426"/>
        </w:tabs>
        <w:autoSpaceDE/>
        <w:autoSpaceDN/>
        <w:adjustRightInd/>
        <w:ind w:firstLine="567"/>
        <w:jc w:val="both"/>
        <w:rPr>
          <w:rFonts w:eastAsia="Calibri"/>
          <w:sz w:val="22"/>
          <w:szCs w:val="22"/>
        </w:rPr>
      </w:pPr>
      <w:r w:rsidRPr="005E4C5A">
        <w:rPr>
          <w:rFonts w:eastAsia="Calibri"/>
          <w:sz w:val="22"/>
          <w:szCs w:val="22"/>
        </w:rPr>
        <w:t>6.11.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1 000,00 (Одна тысяча) рублей.</w:t>
      </w:r>
    </w:p>
    <w:p w14:paraId="7A51633A" w14:textId="77777777" w:rsidR="00D52D69" w:rsidRPr="005E4C5A" w:rsidRDefault="00D52D69" w:rsidP="00D52D69">
      <w:pPr>
        <w:widowControl/>
        <w:tabs>
          <w:tab w:val="left" w:pos="142"/>
          <w:tab w:val="left" w:pos="426"/>
        </w:tabs>
        <w:autoSpaceDE/>
        <w:autoSpaceDN/>
        <w:adjustRightInd/>
        <w:ind w:firstLine="567"/>
        <w:jc w:val="both"/>
        <w:rPr>
          <w:rFonts w:eastAsia="Calibri"/>
          <w:sz w:val="22"/>
          <w:szCs w:val="22"/>
        </w:rPr>
      </w:pPr>
      <w:r w:rsidRPr="005E4C5A">
        <w:rPr>
          <w:rFonts w:eastAsia="Calibri"/>
          <w:sz w:val="22"/>
          <w:szCs w:val="22"/>
        </w:rPr>
        <w:lastRenderedPageBreak/>
        <w:t>6.12.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14:paraId="1F58A6DA" w14:textId="77777777" w:rsidR="00D52D69" w:rsidRPr="005E4C5A" w:rsidRDefault="00D52D69" w:rsidP="00D52D69">
      <w:pPr>
        <w:widowControl/>
        <w:tabs>
          <w:tab w:val="left" w:pos="142"/>
          <w:tab w:val="left" w:pos="426"/>
        </w:tabs>
        <w:autoSpaceDE/>
        <w:autoSpaceDN/>
        <w:adjustRightInd/>
        <w:ind w:firstLine="567"/>
        <w:jc w:val="both"/>
        <w:rPr>
          <w:rFonts w:eastAsia="Calibri"/>
          <w:sz w:val="22"/>
          <w:szCs w:val="22"/>
        </w:rPr>
      </w:pPr>
      <w:r w:rsidRPr="005E4C5A">
        <w:rPr>
          <w:rFonts w:eastAsia="Calibri"/>
          <w:sz w:val="22"/>
          <w:szCs w:val="22"/>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действия обстоятельств непреодолимой силы или по вине другой Стороны.</w:t>
      </w:r>
    </w:p>
    <w:p w14:paraId="2705B990" w14:textId="77777777" w:rsidR="00D52D69" w:rsidRPr="005E4C5A" w:rsidRDefault="00D52D69" w:rsidP="00D52D69">
      <w:pPr>
        <w:widowControl/>
        <w:tabs>
          <w:tab w:val="left" w:pos="142"/>
          <w:tab w:val="left" w:pos="426"/>
        </w:tabs>
        <w:autoSpaceDE/>
        <w:autoSpaceDN/>
        <w:adjustRightInd/>
        <w:ind w:firstLine="567"/>
        <w:jc w:val="both"/>
        <w:rPr>
          <w:rFonts w:eastAsia="Calibri"/>
          <w:sz w:val="22"/>
          <w:szCs w:val="22"/>
        </w:rPr>
      </w:pPr>
      <w:r w:rsidRPr="005E4C5A">
        <w:rPr>
          <w:rFonts w:eastAsia="Calibri"/>
          <w:sz w:val="22"/>
          <w:szCs w:val="22"/>
        </w:rPr>
        <w:t>6.14. Уплата неустойки (штрафа, пени) не освобождает Стороны от исполнения обязательств по Контракту.</w:t>
      </w:r>
    </w:p>
    <w:bookmarkEnd w:id="0"/>
    <w:p w14:paraId="21AC7DEA" w14:textId="77777777" w:rsidR="00D52D69" w:rsidRPr="005E4C5A" w:rsidRDefault="00D52D69" w:rsidP="00D52D69">
      <w:pPr>
        <w:tabs>
          <w:tab w:val="left" w:pos="142"/>
          <w:tab w:val="left" w:pos="426"/>
        </w:tabs>
        <w:ind w:firstLine="567"/>
        <w:jc w:val="center"/>
        <w:rPr>
          <w:b/>
          <w:sz w:val="22"/>
          <w:szCs w:val="22"/>
        </w:rPr>
      </w:pPr>
      <w:r w:rsidRPr="005E4C5A">
        <w:rPr>
          <w:b/>
          <w:sz w:val="22"/>
          <w:szCs w:val="22"/>
        </w:rPr>
        <w:t xml:space="preserve">7. </w:t>
      </w:r>
      <w:r w:rsidR="004A53D7" w:rsidRPr="005E4C5A">
        <w:rPr>
          <w:b/>
          <w:sz w:val="22"/>
          <w:szCs w:val="22"/>
        </w:rPr>
        <w:t>Обеспечение исполнения контракта</w:t>
      </w:r>
      <w:r w:rsidRPr="005E4C5A">
        <w:rPr>
          <w:b/>
          <w:sz w:val="22"/>
          <w:szCs w:val="22"/>
        </w:rPr>
        <w:t>.</w:t>
      </w:r>
    </w:p>
    <w:p w14:paraId="7167411D" w14:textId="77777777" w:rsidR="00D52D69" w:rsidRPr="005E4C5A" w:rsidRDefault="00D52D69" w:rsidP="00D52D69">
      <w:pPr>
        <w:tabs>
          <w:tab w:val="left" w:pos="142"/>
          <w:tab w:val="left" w:pos="426"/>
        </w:tabs>
        <w:ind w:firstLine="567"/>
        <w:jc w:val="both"/>
        <w:rPr>
          <w:sz w:val="22"/>
          <w:szCs w:val="22"/>
        </w:rPr>
      </w:pPr>
      <w:r w:rsidRPr="005E4C5A">
        <w:rPr>
          <w:sz w:val="22"/>
          <w:szCs w:val="22"/>
        </w:rPr>
        <w:t>7.1. Обеспечение исполнения Контракта не устанавливается.</w:t>
      </w:r>
    </w:p>
    <w:p w14:paraId="2139DDD6" w14:textId="77777777" w:rsidR="00D52D69" w:rsidRPr="005E4C5A" w:rsidRDefault="00D52D69" w:rsidP="00D52D69">
      <w:pPr>
        <w:tabs>
          <w:tab w:val="left" w:pos="142"/>
          <w:tab w:val="left" w:pos="426"/>
        </w:tabs>
        <w:ind w:firstLine="567"/>
        <w:jc w:val="center"/>
        <w:rPr>
          <w:b/>
          <w:sz w:val="22"/>
          <w:szCs w:val="22"/>
        </w:rPr>
      </w:pPr>
      <w:r w:rsidRPr="005E4C5A">
        <w:rPr>
          <w:b/>
          <w:sz w:val="22"/>
          <w:szCs w:val="22"/>
        </w:rPr>
        <w:t xml:space="preserve">8. </w:t>
      </w:r>
      <w:r w:rsidR="004A53D7" w:rsidRPr="005E4C5A">
        <w:rPr>
          <w:b/>
          <w:sz w:val="22"/>
          <w:szCs w:val="22"/>
        </w:rPr>
        <w:t>Банковское сопровождение контракта и(или) казначейское сопровождение средств в валюте российской федерации, предоставление которых осуществляется</w:t>
      </w:r>
    </w:p>
    <w:p w14:paraId="44002E96" w14:textId="77777777" w:rsidR="00D52D69" w:rsidRPr="005E4C5A" w:rsidRDefault="004A53D7" w:rsidP="00D52D69">
      <w:pPr>
        <w:tabs>
          <w:tab w:val="left" w:pos="142"/>
          <w:tab w:val="left" w:pos="426"/>
        </w:tabs>
        <w:ind w:firstLine="567"/>
        <w:jc w:val="center"/>
        <w:rPr>
          <w:b/>
          <w:sz w:val="22"/>
          <w:szCs w:val="22"/>
        </w:rPr>
      </w:pPr>
      <w:r w:rsidRPr="005E4C5A">
        <w:rPr>
          <w:b/>
          <w:sz w:val="22"/>
          <w:szCs w:val="22"/>
        </w:rPr>
        <w:t>с последующим подтверждением их использования в соответствии</w:t>
      </w:r>
    </w:p>
    <w:p w14:paraId="56081425" w14:textId="77777777" w:rsidR="00D52D69" w:rsidRPr="005E4C5A" w:rsidRDefault="004A53D7" w:rsidP="00D52D69">
      <w:pPr>
        <w:tabs>
          <w:tab w:val="left" w:pos="142"/>
          <w:tab w:val="left" w:pos="426"/>
        </w:tabs>
        <w:ind w:firstLine="567"/>
        <w:jc w:val="center"/>
        <w:rPr>
          <w:b/>
          <w:sz w:val="22"/>
          <w:szCs w:val="22"/>
        </w:rPr>
      </w:pPr>
      <w:r w:rsidRPr="005E4C5A">
        <w:rPr>
          <w:b/>
          <w:sz w:val="22"/>
          <w:szCs w:val="22"/>
        </w:rPr>
        <w:t>с условиями и(или) целями предоставления указанных средств</w:t>
      </w:r>
    </w:p>
    <w:p w14:paraId="0EF9BF9D" w14:textId="77777777" w:rsidR="00D52D69" w:rsidRPr="005E4C5A" w:rsidRDefault="004A53D7" w:rsidP="00D52D69">
      <w:pPr>
        <w:tabs>
          <w:tab w:val="left" w:pos="142"/>
          <w:tab w:val="left" w:pos="426"/>
        </w:tabs>
        <w:ind w:firstLine="567"/>
        <w:jc w:val="center"/>
        <w:rPr>
          <w:b/>
          <w:sz w:val="22"/>
          <w:szCs w:val="22"/>
        </w:rPr>
      </w:pPr>
      <w:r w:rsidRPr="005E4C5A">
        <w:rPr>
          <w:b/>
          <w:sz w:val="22"/>
          <w:szCs w:val="22"/>
        </w:rPr>
        <w:t>(казначейское сопровождение)</w:t>
      </w:r>
      <w:r w:rsidR="00D52D69" w:rsidRPr="005E4C5A">
        <w:rPr>
          <w:b/>
          <w:sz w:val="22"/>
          <w:szCs w:val="22"/>
        </w:rPr>
        <w:t>.</w:t>
      </w:r>
    </w:p>
    <w:p w14:paraId="1E389A4B" w14:textId="77777777" w:rsidR="00D52D69" w:rsidRPr="005E4C5A" w:rsidRDefault="00D52D69" w:rsidP="00D52D69">
      <w:pPr>
        <w:tabs>
          <w:tab w:val="left" w:pos="142"/>
          <w:tab w:val="left" w:pos="426"/>
        </w:tabs>
        <w:ind w:firstLine="567"/>
        <w:jc w:val="both"/>
        <w:rPr>
          <w:sz w:val="22"/>
          <w:szCs w:val="22"/>
        </w:rPr>
      </w:pPr>
      <w:r w:rsidRPr="005E4C5A">
        <w:rPr>
          <w:sz w:val="22"/>
          <w:szCs w:val="22"/>
        </w:rPr>
        <w:t>8.1. Банковское и(или) казначейское сопровождение Контракта не предусмотрено.</w:t>
      </w:r>
    </w:p>
    <w:p w14:paraId="7C83E1D2" w14:textId="77777777" w:rsidR="00D52D69" w:rsidRPr="005E4C5A" w:rsidRDefault="00D52D69" w:rsidP="00D52D69">
      <w:pPr>
        <w:tabs>
          <w:tab w:val="left" w:pos="142"/>
          <w:tab w:val="left" w:pos="426"/>
        </w:tabs>
        <w:ind w:firstLine="567"/>
        <w:jc w:val="center"/>
        <w:rPr>
          <w:b/>
          <w:sz w:val="22"/>
          <w:szCs w:val="22"/>
        </w:rPr>
      </w:pPr>
      <w:r w:rsidRPr="005E4C5A">
        <w:rPr>
          <w:b/>
          <w:sz w:val="22"/>
          <w:szCs w:val="22"/>
        </w:rPr>
        <w:t xml:space="preserve">9. </w:t>
      </w:r>
      <w:r w:rsidR="004A53D7" w:rsidRPr="005E4C5A">
        <w:rPr>
          <w:b/>
          <w:sz w:val="22"/>
          <w:szCs w:val="22"/>
        </w:rPr>
        <w:t>Обстоятельства непреодолимой силы</w:t>
      </w:r>
    </w:p>
    <w:p w14:paraId="6A7B266E" w14:textId="77777777" w:rsidR="00D52D69" w:rsidRPr="005E4C5A" w:rsidRDefault="00D52D69" w:rsidP="00D52D69">
      <w:pPr>
        <w:tabs>
          <w:tab w:val="left" w:pos="142"/>
          <w:tab w:val="left" w:pos="426"/>
        </w:tabs>
        <w:ind w:firstLine="567"/>
        <w:jc w:val="both"/>
        <w:rPr>
          <w:rFonts w:eastAsia="Calibri"/>
          <w:sz w:val="22"/>
          <w:szCs w:val="22"/>
        </w:rPr>
      </w:pPr>
      <w:r w:rsidRPr="005E4C5A">
        <w:rPr>
          <w:rFonts w:eastAsia="Calibri"/>
          <w:sz w:val="22"/>
          <w:szCs w:val="22"/>
        </w:rP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17E2E98" w14:textId="77777777" w:rsidR="00D52D69" w:rsidRPr="005E4C5A" w:rsidRDefault="00D52D69" w:rsidP="00D52D69">
      <w:pPr>
        <w:tabs>
          <w:tab w:val="left" w:pos="142"/>
          <w:tab w:val="left" w:pos="426"/>
        </w:tabs>
        <w:ind w:firstLine="567"/>
        <w:jc w:val="both"/>
        <w:rPr>
          <w:rFonts w:eastAsia="Calibri"/>
          <w:sz w:val="22"/>
          <w:szCs w:val="22"/>
        </w:rPr>
      </w:pPr>
      <w:r w:rsidRPr="005E4C5A">
        <w:rPr>
          <w:rFonts w:eastAsia="Calibri"/>
          <w:sz w:val="22"/>
          <w:szCs w:val="22"/>
        </w:rPr>
        <w:t>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0CE2E86" w14:textId="77777777" w:rsidR="00D52D69" w:rsidRPr="005E4C5A" w:rsidRDefault="00D52D69" w:rsidP="00D52D69">
      <w:pPr>
        <w:tabs>
          <w:tab w:val="left" w:pos="142"/>
          <w:tab w:val="left" w:pos="426"/>
        </w:tabs>
        <w:ind w:firstLine="567"/>
        <w:jc w:val="both"/>
        <w:rPr>
          <w:rFonts w:eastAsia="Calibri"/>
          <w:sz w:val="22"/>
          <w:szCs w:val="22"/>
        </w:rPr>
      </w:pPr>
      <w:r w:rsidRPr="005E4C5A">
        <w:rPr>
          <w:rFonts w:eastAsia="Calibri"/>
          <w:sz w:val="22"/>
          <w:szCs w:val="22"/>
        </w:rPr>
        <w:t>9.3. Сторона, у которой возникли обстоятельства непреодолимой силы, обязана в течение 10 (десяти)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0DB9215" w14:textId="77777777" w:rsidR="00D52D69" w:rsidRPr="005E4C5A" w:rsidRDefault="00D52D69" w:rsidP="00D52D69">
      <w:pPr>
        <w:tabs>
          <w:tab w:val="left" w:pos="142"/>
          <w:tab w:val="left" w:pos="426"/>
        </w:tabs>
        <w:ind w:firstLine="567"/>
        <w:jc w:val="both"/>
        <w:rPr>
          <w:rFonts w:eastAsia="Calibri"/>
          <w:sz w:val="22"/>
          <w:szCs w:val="22"/>
        </w:rPr>
      </w:pPr>
      <w:r w:rsidRPr="005E4C5A">
        <w:rPr>
          <w:rFonts w:eastAsia="Calibri"/>
          <w:sz w:val="22"/>
          <w:szCs w:val="22"/>
        </w:rPr>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28033CE" w14:textId="77777777" w:rsidR="00D52D69" w:rsidRPr="005E4C5A" w:rsidRDefault="00D52D69" w:rsidP="00D52D69">
      <w:pPr>
        <w:tabs>
          <w:tab w:val="left" w:pos="142"/>
          <w:tab w:val="left" w:pos="426"/>
        </w:tabs>
        <w:ind w:firstLine="567"/>
        <w:jc w:val="both"/>
        <w:rPr>
          <w:rFonts w:eastAsia="Calibri"/>
          <w:sz w:val="22"/>
          <w:szCs w:val="22"/>
        </w:rPr>
      </w:pPr>
      <w:r w:rsidRPr="005E4C5A">
        <w:rPr>
          <w:rFonts w:eastAsia="Calibri"/>
          <w:sz w:val="22"/>
          <w:szCs w:val="22"/>
        </w:rPr>
        <w:t>9.5.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B502931" w14:textId="77777777" w:rsidR="00D52D69" w:rsidRPr="005E4C5A" w:rsidRDefault="00D52D69" w:rsidP="00D52D69">
      <w:pPr>
        <w:tabs>
          <w:tab w:val="left" w:pos="142"/>
          <w:tab w:val="left" w:pos="426"/>
        </w:tabs>
        <w:ind w:firstLine="567"/>
        <w:jc w:val="both"/>
        <w:rPr>
          <w:rFonts w:eastAsia="Calibri"/>
          <w:sz w:val="22"/>
          <w:szCs w:val="22"/>
        </w:rPr>
      </w:pPr>
      <w:r w:rsidRPr="005E4C5A">
        <w:rPr>
          <w:rFonts w:eastAsia="Calibri"/>
          <w:sz w:val="22"/>
          <w:szCs w:val="22"/>
        </w:rPr>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D494851" w14:textId="77777777" w:rsidR="00D52D69" w:rsidRPr="005E4C5A" w:rsidRDefault="00D52D69" w:rsidP="00D52D69">
      <w:pPr>
        <w:tabs>
          <w:tab w:val="left" w:pos="142"/>
          <w:tab w:val="left" w:pos="426"/>
        </w:tabs>
        <w:ind w:firstLine="567"/>
        <w:jc w:val="center"/>
        <w:rPr>
          <w:b/>
          <w:sz w:val="22"/>
          <w:szCs w:val="22"/>
        </w:rPr>
      </w:pPr>
      <w:r w:rsidRPr="005E4C5A">
        <w:rPr>
          <w:b/>
          <w:sz w:val="22"/>
          <w:szCs w:val="22"/>
        </w:rPr>
        <w:t xml:space="preserve">10. </w:t>
      </w:r>
      <w:r w:rsidR="004A53D7" w:rsidRPr="005E4C5A">
        <w:rPr>
          <w:b/>
          <w:sz w:val="22"/>
          <w:szCs w:val="22"/>
        </w:rPr>
        <w:t>Рассмотрение и разрешение споров</w:t>
      </w:r>
      <w:r w:rsidRPr="005E4C5A">
        <w:rPr>
          <w:b/>
          <w:sz w:val="22"/>
          <w:szCs w:val="22"/>
        </w:rPr>
        <w:t>.</w:t>
      </w:r>
    </w:p>
    <w:p w14:paraId="0F682DA9" w14:textId="77777777" w:rsidR="00D52D69" w:rsidRPr="005E4C5A" w:rsidRDefault="00D52D69" w:rsidP="00D52D69">
      <w:pPr>
        <w:tabs>
          <w:tab w:val="left" w:pos="142"/>
          <w:tab w:val="left" w:pos="426"/>
        </w:tabs>
        <w:ind w:firstLine="567"/>
        <w:jc w:val="both"/>
        <w:rPr>
          <w:sz w:val="22"/>
          <w:szCs w:val="22"/>
        </w:rPr>
      </w:pPr>
      <w:r w:rsidRPr="005E4C5A">
        <w:rPr>
          <w:sz w:val="22"/>
          <w:szCs w:val="22"/>
        </w:rPr>
        <w:t>10.1. Все споры, возникающие из Контракта, Стороны могут разрешать путем переговоров.</w:t>
      </w:r>
    </w:p>
    <w:p w14:paraId="2AAC64E4" w14:textId="77777777" w:rsidR="00D52D69" w:rsidRPr="005E4C5A" w:rsidRDefault="00D52D69" w:rsidP="00D52D69">
      <w:pPr>
        <w:tabs>
          <w:tab w:val="left" w:pos="142"/>
          <w:tab w:val="left" w:pos="426"/>
        </w:tabs>
        <w:ind w:firstLine="567"/>
        <w:jc w:val="both"/>
        <w:rPr>
          <w:sz w:val="22"/>
          <w:szCs w:val="22"/>
        </w:rPr>
      </w:pPr>
      <w:r w:rsidRPr="005E4C5A">
        <w:rPr>
          <w:sz w:val="22"/>
          <w:szCs w:val="22"/>
        </w:rPr>
        <w:t>10.2.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32A75705" w14:textId="77777777" w:rsidR="00D52D69" w:rsidRPr="005E4C5A" w:rsidRDefault="00D52D69" w:rsidP="00D52D69">
      <w:pPr>
        <w:tabs>
          <w:tab w:val="left" w:pos="142"/>
          <w:tab w:val="left" w:pos="426"/>
        </w:tabs>
        <w:ind w:firstLine="567"/>
        <w:jc w:val="both"/>
        <w:rPr>
          <w:sz w:val="22"/>
          <w:szCs w:val="22"/>
        </w:rPr>
      </w:pPr>
      <w:r w:rsidRPr="005E4C5A">
        <w:rPr>
          <w:sz w:val="22"/>
          <w:szCs w:val="22"/>
        </w:rPr>
        <w:t>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8C22CA3" w14:textId="77777777" w:rsidR="00D52D69" w:rsidRPr="005E4C5A" w:rsidRDefault="00D52D69" w:rsidP="00D52D69">
      <w:pPr>
        <w:tabs>
          <w:tab w:val="left" w:pos="142"/>
          <w:tab w:val="left" w:pos="426"/>
        </w:tabs>
        <w:ind w:firstLine="567"/>
        <w:jc w:val="both"/>
        <w:rPr>
          <w:sz w:val="22"/>
          <w:szCs w:val="22"/>
        </w:rPr>
      </w:pPr>
      <w:r w:rsidRPr="005E4C5A">
        <w:rPr>
          <w:sz w:val="22"/>
          <w:szCs w:val="22"/>
        </w:rPr>
        <w:t>10.4. Претензии должны быть направлены одной Стороной другой Стороне в порядке, предусмотренном пунктом 14.3 Контракта.</w:t>
      </w:r>
    </w:p>
    <w:p w14:paraId="2C37508B" w14:textId="77777777" w:rsidR="00D52D69" w:rsidRPr="005E4C5A" w:rsidRDefault="00D52D69" w:rsidP="00D52D69">
      <w:pPr>
        <w:tabs>
          <w:tab w:val="left" w:pos="142"/>
          <w:tab w:val="left" w:pos="426"/>
        </w:tabs>
        <w:ind w:firstLine="567"/>
        <w:jc w:val="both"/>
        <w:rPr>
          <w:sz w:val="22"/>
          <w:szCs w:val="22"/>
        </w:rPr>
      </w:pPr>
      <w:r w:rsidRPr="005E4C5A">
        <w:rPr>
          <w:sz w:val="22"/>
          <w:szCs w:val="22"/>
        </w:rPr>
        <w:t xml:space="preserve">10.5. Сторона должна дать ответ на </w:t>
      </w:r>
      <w:proofErr w:type="gramStart"/>
      <w:r w:rsidRPr="005E4C5A">
        <w:rPr>
          <w:sz w:val="22"/>
          <w:szCs w:val="22"/>
        </w:rPr>
        <w:t>претензию по существу</w:t>
      </w:r>
      <w:proofErr w:type="gramEnd"/>
      <w:r w:rsidRPr="005E4C5A">
        <w:rPr>
          <w:sz w:val="22"/>
          <w:szCs w:val="22"/>
        </w:rPr>
        <w:t xml:space="preserve"> в срок не позднее 10 (десяти) рабочих дней с даты получения претензии.</w:t>
      </w:r>
    </w:p>
    <w:p w14:paraId="6119AA7A" w14:textId="77777777" w:rsidR="00D52D69" w:rsidRPr="005E4C5A" w:rsidRDefault="00D52D69" w:rsidP="00D52D69">
      <w:pPr>
        <w:tabs>
          <w:tab w:val="left" w:pos="142"/>
          <w:tab w:val="left" w:pos="426"/>
        </w:tabs>
        <w:ind w:firstLine="567"/>
        <w:jc w:val="both"/>
        <w:rPr>
          <w:sz w:val="22"/>
          <w:szCs w:val="22"/>
        </w:rPr>
      </w:pPr>
      <w:r w:rsidRPr="005E4C5A">
        <w:rPr>
          <w:sz w:val="22"/>
          <w:szCs w:val="22"/>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0ADFD30" w14:textId="77777777" w:rsidR="00D52D69" w:rsidRPr="005E4C5A" w:rsidRDefault="00D52D69" w:rsidP="00D52D69">
      <w:pPr>
        <w:tabs>
          <w:tab w:val="left" w:pos="142"/>
          <w:tab w:val="left" w:pos="426"/>
        </w:tabs>
        <w:ind w:firstLine="567"/>
        <w:jc w:val="both"/>
        <w:rPr>
          <w:sz w:val="22"/>
          <w:szCs w:val="22"/>
        </w:rPr>
      </w:pPr>
      <w:r w:rsidRPr="005E4C5A">
        <w:rPr>
          <w:sz w:val="22"/>
          <w:szCs w:val="22"/>
        </w:rPr>
        <w:t xml:space="preserve">10.7. Если требования в претензии подлежат денежной оценке, в претензии указывается </w:t>
      </w:r>
      <w:proofErr w:type="spellStart"/>
      <w:r w:rsidRPr="005E4C5A">
        <w:rPr>
          <w:sz w:val="22"/>
          <w:szCs w:val="22"/>
        </w:rPr>
        <w:t>истребуемая</w:t>
      </w:r>
      <w:proofErr w:type="spellEnd"/>
      <w:r w:rsidRPr="005E4C5A">
        <w:rPr>
          <w:sz w:val="22"/>
          <w:szCs w:val="22"/>
        </w:rPr>
        <w:t xml:space="preserve"> денежная сумма и ее полный и обоснованный расчет.</w:t>
      </w:r>
    </w:p>
    <w:p w14:paraId="1DD6DF60" w14:textId="77777777" w:rsidR="00D52D69" w:rsidRPr="005E4C5A" w:rsidRDefault="00D52D69" w:rsidP="00D52D69">
      <w:pPr>
        <w:tabs>
          <w:tab w:val="left" w:pos="142"/>
          <w:tab w:val="left" w:pos="426"/>
        </w:tabs>
        <w:ind w:firstLine="567"/>
        <w:jc w:val="both"/>
        <w:rPr>
          <w:sz w:val="22"/>
          <w:szCs w:val="22"/>
        </w:rPr>
      </w:pPr>
      <w:r w:rsidRPr="005E4C5A">
        <w:rPr>
          <w:sz w:val="22"/>
          <w:szCs w:val="22"/>
        </w:rPr>
        <w:lastRenderedPageBreak/>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7441D8C" w14:textId="77777777" w:rsidR="00D52D69" w:rsidRPr="005E4C5A" w:rsidRDefault="00D52D69" w:rsidP="00D52D69">
      <w:pPr>
        <w:tabs>
          <w:tab w:val="left" w:pos="142"/>
          <w:tab w:val="left" w:pos="426"/>
        </w:tabs>
        <w:ind w:firstLine="567"/>
        <w:jc w:val="both"/>
        <w:rPr>
          <w:sz w:val="22"/>
          <w:szCs w:val="22"/>
        </w:rPr>
      </w:pPr>
      <w:r w:rsidRPr="005E4C5A">
        <w:rPr>
          <w:sz w:val="22"/>
          <w:szCs w:val="22"/>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B2E5C1F" w14:textId="77777777" w:rsidR="00D52D69" w:rsidRPr="005E4C5A" w:rsidRDefault="00D52D69" w:rsidP="00D52D69">
      <w:pPr>
        <w:tabs>
          <w:tab w:val="left" w:pos="142"/>
          <w:tab w:val="left" w:pos="426"/>
        </w:tabs>
        <w:ind w:firstLine="567"/>
        <w:jc w:val="both"/>
        <w:rPr>
          <w:sz w:val="22"/>
          <w:szCs w:val="22"/>
        </w:rPr>
      </w:pPr>
      <w:r w:rsidRPr="005E4C5A">
        <w:rPr>
          <w:sz w:val="22"/>
          <w:szCs w:val="22"/>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6C91106A" w14:textId="77777777" w:rsidR="00D52D69" w:rsidRPr="005E4C5A" w:rsidRDefault="00D52D69" w:rsidP="00D52D69">
      <w:pPr>
        <w:tabs>
          <w:tab w:val="left" w:pos="142"/>
          <w:tab w:val="left" w:pos="426"/>
        </w:tabs>
        <w:ind w:firstLine="567"/>
        <w:jc w:val="center"/>
        <w:rPr>
          <w:b/>
          <w:sz w:val="22"/>
          <w:szCs w:val="22"/>
        </w:rPr>
      </w:pPr>
      <w:r w:rsidRPr="005E4C5A">
        <w:rPr>
          <w:b/>
          <w:sz w:val="22"/>
          <w:szCs w:val="22"/>
        </w:rPr>
        <w:t xml:space="preserve">11. </w:t>
      </w:r>
      <w:r w:rsidR="004A53D7" w:rsidRPr="005E4C5A">
        <w:rPr>
          <w:b/>
          <w:sz w:val="22"/>
          <w:szCs w:val="22"/>
        </w:rPr>
        <w:t>Срок действия и порядок изменения, расторжения контракта. срок исполнения контракта</w:t>
      </w:r>
      <w:r w:rsidRPr="005E4C5A">
        <w:rPr>
          <w:b/>
          <w:sz w:val="22"/>
          <w:szCs w:val="22"/>
        </w:rPr>
        <w:t>.</w:t>
      </w:r>
    </w:p>
    <w:p w14:paraId="142F95CA" w14:textId="5991235A" w:rsidR="00D52D69" w:rsidRPr="005E4C5A" w:rsidRDefault="00D52D69" w:rsidP="00D52D69">
      <w:pPr>
        <w:tabs>
          <w:tab w:val="left" w:pos="142"/>
          <w:tab w:val="left" w:pos="426"/>
        </w:tabs>
        <w:ind w:firstLine="567"/>
        <w:jc w:val="both"/>
        <w:rPr>
          <w:sz w:val="22"/>
          <w:szCs w:val="22"/>
        </w:rPr>
      </w:pPr>
      <w:r w:rsidRPr="005E4C5A">
        <w:rPr>
          <w:sz w:val="22"/>
          <w:szCs w:val="22"/>
        </w:rPr>
        <w:t>11.1. Контракт вступает в силу с даты его заключения обеими Сторонами и действует по «31» декабря 202</w:t>
      </w:r>
      <w:r w:rsidR="00FC766B" w:rsidRPr="005E4C5A">
        <w:rPr>
          <w:sz w:val="22"/>
          <w:szCs w:val="22"/>
        </w:rPr>
        <w:t>6</w:t>
      </w:r>
      <w:r w:rsidRPr="005E4C5A">
        <w:rPr>
          <w:sz w:val="22"/>
          <w:szCs w:val="22"/>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009233CA" w14:textId="77777777" w:rsidR="00D52D69" w:rsidRPr="005E4C5A" w:rsidRDefault="00D52D69" w:rsidP="00D52D69">
      <w:pPr>
        <w:tabs>
          <w:tab w:val="left" w:pos="142"/>
          <w:tab w:val="left" w:pos="426"/>
        </w:tabs>
        <w:ind w:firstLine="567"/>
        <w:jc w:val="both"/>
        <w:rPr>
          <w:sz w:val="22"/>
          <w:szCs w:val="22"/>
        </w:rPr>
      </w:pPr>
      <w:r w:rsidRPr="005E4C5A">
        <w:rPr>
          <w:sz w:val="22"/>
          <w:szCs w:val="22"/>
        </w:rPr>
        <w:t>11.2. Изменения условий Контракта при его исполнении не допускается, за исключением случаев, предусмотренных ФЗ № 44.</w:t>
      </w:r>
    </w:p>
    <w:p w14:paraId="03D971DA" w14:textId="77777777" w:rsidR="00D52D69" w:rsidRPr="005E4C5A" w:rsidRDefault="00D52D69" w:rsidP="00D52D69">
      <w:pPr>
        <w:tabs>
          <w:tab w:val="left" w:pos="142"/>
          <w:tab w:val="left" w:pos="426"/>
        </w:tabs>
        <w:ind w:firstLine="567"/>
        <w:jc w:val="both"/>
        <w:rPr>
          <w:sz w:val="22"/>
          <w:szCs w:val="22"/>
        </w:rPr>
      </w:pPr>
      <w:r w:rsidRPr="005E4C5A">
        <w:rPr>
          <w:sz w:val="22"/>
          <w:szCs w:val="22"/>
        </w:rPr>
        <w:t>11.3.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47F164C7" w14:textId="77777777" w:rsidR="00D52D69" w:rsidRPr="005E4C5A" w:rsidRDefault="00D52D69" w:rsidP="00D52D69">
      <w:pPr>
        <w:tabs>
          <w:tab w:val="left" w:pos="142"/>
          <w:tab w:val="left" w:pos="426"/>
        </w:tabs>
        <w:ind w:firstLine="567"/>
        <w:jc w:val="both"/>
        <w:rPr>
          <w:sz w:val="22"/>
          <w:szCs w:val="22"/>
        </w:rPr>
      </w:pPr>
      <w:r w:rsidRPr="005E4C5A">
        <w:rPr>
          <w:sz w:val="22"/>
          <w:szCs w:val="22"/>
        </w:rPr>
        <w:t>11.4.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2B40E8E" w14:textId="77777777" w:rsidR="00D52D69" w:rsidRPr="005E4C5A" w:rsidRDefault="00D52D69" w:rsidP="00D52D69">
      <w:pPr>
        <w:tabs>
          <w:tab w:val="left" w:pos="142"/>
          <w:tab w:val="left" w:pos="426"/>
        </w:tabs>
        <w:ind w:firstLine="567"/>
        <w:jc w:val="both"/>
        <w:rPr>
          <w:sz w:val="22"/>
          <w:szCs w:val="22"/>
        </w:rPr>
      </w:pPr>
      <w:r w:rsidRPr="005E4C5A">
        <w:rPr>
          <w:sz w:val="22"/>
          <w:szCs w:val="22"/>
        </w:rPr>
        <w:t>11.5. Стороны вправе отказаться от исполнения Контракта в одностороннем порядке в соответствии с положениями частей 8 - 11, 13 - 19, 21 - 23 статьи 95 ФЗ № 44.</w:t>
      </w:r>
    </w:p>
    <w:p w14:paraId="209F1329" w14:textId="77777777" w:rsidR="00D52D69" w:rsidRPr="005E4C5A" w:rsidRDefault="00D52D69" w:rsidP="00D52D69">
      <w:pPr>
        <w:tabs>
          <w:tab w:val="left" w:pos="142"/>
          <w:tab w:val="left" w:pos="426"/>
        </w:tabs>
        <w:ind w:firstLine="567"/>
        <w:jc w:val="both"/>
        <w:rPr>
          <w:sz w:val="22"/>
          <w:szCs w:val="22"/>
        </w:rPr>
      </w:pPr>
      <w:r w:rsidRPr="005E4C5A">
        <w:rPr>
          <w:sz w:val="22"/>
          <w:szCs w:val="22"/>
        </w:rPr>
        <w:t>11.6.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1AEE0DE" w14:textId="77777777" w:rsidR="00D52D69" w:rsidRPr="005E4C5A" w:rsidRDefault="00D52D69" w:rsidP="00D52D69">
      <w:pPr>
        <w:tabs>
          <w:tab w:val="left" w:pos="142"/>
          <w:tab w:val="left" w:pos="426"/>
        </w:tabs>
        <w:ind w:firstLine="567"/>
        <w:jc w:val="both"/>
        <w:rPr>
          <w:sz w:val="22"/>
          <w:szCs w:val="22"/>
        </w:rPr>
      </w:pPr>
      <w:r w:rsidRPr="005E4C5A">
        <w:rPr>
          <w:sz w:val="22"/>
          <w:szCs w:val="22"/>
        </w:rPr>
        <w:t>11.7. В случае принятия Заказчиком решения об одностороннем отказе от исполнения Контракта такое решение направляется Исполнителю в соответствие с ФЗ № 44</w:t>
      </w:r>
    </w:p>
    <w:p w14:paraId="7CF5575F" w14:textId="77777777" w:rsidR="00D52D69" w:rsidRPr="005E4C5A" w:rsidRDefault="00D52D69" w:rsidP="00D52D69">
      <w:pPr>
        <w:tabs>
          <w:tab w:val="left" w:pos="142"/>
          <w:tab w:val="left" w:pos="426"/>
        </w:tabs>
        <w:ind w:firstLine="567"/>
        <w:jc w:val="both"/>
        <w:rPr>
          <w:sz w:val="22"/>
          <w:szCs w:val="22"/>
        </w:rPr>
      </w:pPr>
      <w:r w:rsidRPr="005E4C5A">
        <w:rPr>
          <w:sz w:val="22"/>
          <w:szCs w:val="22"/>
        </w:rPr>
        <w:t>11.8.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6B25D696" w14:textId="77777777" w:rsidR="00D52D69" w:rsidRPr="005E4C5A" w:rsidRDefault="00D52D69" w:rsidP="00D52D69">
      <w:pPr>
        <w:tabs>
          <w:tab w:val="left" w:pos="142"/>
          <w:tab w:val="left" w:pos="426"/>
        </w:tabs>
        <w:ind w:firstLine="567"/>
        <w:jc w:val="both"/>
        <w:rPr>
          <w:sz w:val="22"/>
          <w:szCs w:val="22"/>
        </w:rPr>
      </w:pPr>
      <w:r w:rsidRPr="005E4C5A">
        <w:rPr>
          <w:sz w:val="22"/>
          <w:szCs w:val="22"/>
        </w:rPr>
        <w:t>11.9. Заказчик не позднее 2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ФЗ № 44 обращение о включении информации о Исполнителе в реестр недобросовестных поставщиков (подрядчиков, исполнителей).</w:t>
      </w:r>
    </w:p>
    <w:p w14:paraId="25A63B18" w14:textId="77777777" w:rsidR="00D52D69" w:rsidRPr="005E4C5A" w:rsidRDefault="00D52D69" w:rsidP="00D52D69">
      <w:pPr>
        <w:tabs>
          <w:tab w:val="left" w:pos="142"/>
          <w:tab w:val="left" w:pos="426"/>
        </w:tabs>
        <w:ind w:firstLine="567"/>
        <w:jc w:val="both"/>
        <w:rPr>
          <w:sz w:val="22"/>
          <w:szCs w:val="22"/>
        </w:rPr>
      </w:pPr>
      <w:r w:rsidRPr="005E4C5A">
        <w:rPr>
          <w:sz w:val="22"/>
          <w:szCs w:val="22"/>
        </w:rPr>
        <w:t>11.10.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4.5.8 Контракта.</w:t>
      </w:r>
    </w:p>
    <w:p w14:paraId="7535D245" w14:textId="77777777" w:rsidR="00D52D69" w:rsidRPr="005E4C5A" w:rsidRDefault="00D52D69" w:rsidP="00D52D69">
      <w:pPr>
        <w:tabs>
          <w:tab w:val="left" w:pos="142"/>
          <w:tab w:val="left" w:pos="426"/>
        </w:tabs>
        <w:ind w:firstLine="567"/>
        <w:jc w:val="both"/>
        <w:rPr>
          <w:sz w:val="22"/>
          <w:szCs w:val="22"/>
        </w:rPr>
      </w:pPr>
      <w:r w:rsidRPr="005E4C5A">
        <w:rPr>
          <w:sz w:val="22"/>
          <w:szCs w:val="22"/>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CD09701" w14:textId="77777777" w:rsidR="00D52D69" w:rsidRPr="005E4C5A" w:rsidRDefault="00D52D69" w:rsidP="00D52D69">
      <w:pPr>
        <w:tabs>
          <w:tab w:val="left" w:pos="142"/>
          <w:tab w:val="left" w:pos="426"/>
        </w:tabs>
        <w:ind w:firstLine="567"/>
        <w:jc w:val="both"/>
        <w:rPr>
          <w:sz w:val="22"/>
          <w:szCs w:val="22"/>
        </w:rPr>
      </w:pPr>
      <w:r w:rsidRPr="005E4C5A">
        <w:rPr>
          <w:sz w:val="22"/>
          <w:szCs w:val="22"/>
        </w:rPr>
        <w:t>11.11.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93DD79B" w14:textId="77777777" w:rsidR="00D52D69" w:rsidRPr="005E4C5A" w:rsidRDefault="00D52D69" w:rsidP="00D52D69">
      <w:pPr>
        <w:tabs>
          <w:tab w:val="left" w:pos="142"/>
          <w:tab w:val="left" w:pos="426"/>
        </w:tabs>
        <w:ind w:firstLine="567"/>
        <w:jc w:val="both"/>
        <w:rPr>
          <w:sz w:val="22"/>
          <w:szCs w:val="22"/>
        </w:rPr>
      </w:pPr>
      <w:r w:rsidRPr="005E4C5A">
        <w:rPr>
          <w:sz w:val="22"/>
          <w:szCs w:val="22"/>
        </w:rPr>
        <w:t>11.12. В случае принятия Исполнителем решения об одностороннем отказе от исполнения Контракта такое решение направляется Заказчику в соответствие с ФЗ № 44.</w:t>
      </w:r>
    </w:p>
    <w:p w14:paraId="348531C5" w14:textId="77777777" w:rsidR="00D52D69" w:rsidRPr="005E4C5A" w:rsidRDefault="00D52D69" w:rsidP="00D52D69">
      <w:pPr>
        <w:tabs>
          <w:tab w:val="left" w:pos="142"/>
          <w:tab w:val="left" w:pos="426"/>
        </w:tabs>
        <w:ind w:firstLine="567"/>
        <w:jc w:val="both"/>
        <w:rPr>
          <w:sz w:val="22"/>
          <w:szCs w:val="22"/>
        </w:rPr>
      </w:pPr>
      <w:r w:rsidRPr="005E4C5A">
        <w:rPr>
          <w:sz w:val="22"/>
          <w:szCs w:val="22"/>
        </w:rPr>
        <w:t>11.13.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74D331F2" w14:textId="77777777" w:rsidR="00D52D69" w:rsidRPr="005E4C5A" w:rsidRDefault="00D52D69" w:rsidP="00D52D69">
      <w:pPr>
        <w:tabs>
          <w:tab w:val="left" w:pos="142"/>
          <w:tab w:val="left" w:pos="426"/>
        </w:tabs>
        <w:ind w:firstLine="567"/>
        <w:jc w:val="both"/>
        <w:rPr>
          <w:sz w:val="22"/>
          <w:szCs w:val="22"/>
        </w:rPr>
      </w:pPr>
      <w:r w:rsidRPr="005E4C5A">
        <w:rPr>
          <w:sz w:val="22"/>
          <w:szCs w:val="22"/>
        </w:rPr>
        <w:t xml:space="preserve">Заказчик не позднее 2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w:t>
      </w:r>
      <w:r w:rsidRPr="005E4C5A">
        <w:rPr>
          <w:sz w:val="22"/>
          <w:szCs w:val="22"/>
        </w:rPr>
        <w:lastRenderedPageBreak/>
        <w:t>предусмотренным пунктом 1 части 10 статьи 104 ФЗ № 44, обращение о включении информации о Исполнителе в реестр недобросовестных поставщиков (подрядчиков, исполнителей).</w:t>
      </w:r>
    </w:p>
    <w:p w14:paraId="653019E2" w14:textId="77777777" w:rsidR="00D52D69" w:rsidRPr="005E4C5A" w:rsidRDefault="00D52D69" w:rsidP="00D52D69">
      <w:pPr>
        <w:tabs>
          <w:tab w:val="left" w:pos="142"/>
          <w:tab w:val="left" w:pos="426"/>
        </w:tabs>
        <w:ind w:firstLine="567"/>
        <w:jc w:val="both"/>
        <w:rPr>
          <w:sz w:val="22"/>
          <w:szCs w:val="22"/>
        </w:rPr>
      </w:pPr>
      <w:r w:rsidRPr="005E4C5A">
        <w:rPr>
          <w:sz w:val="22"/>
          <w:szCs w:val="22"/>
        </w:rPr>
        <w:t>11.14.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15DCE71" w14:textId="77777777" w:rsidR="00D52D69" w:rsidRPr="005E4C5A" w:rsidRDefault="00D52D69" w:rsidP="00D52D69">
      <w:pPr>
        <w:tabs>
          <w:tab w:val="left" w:pos="142"/>
          <w:tab w:val="left" w:pos="426"/>
        </w:tabs>
        <w:ind w:firstLine="567"/>
        <w:jc w:val="both"/>
        <w:rPr>
          <w:sz w:val="22"/>
          <w:szCs w:val="22"/>
        </w:rPr>
      </w:pPr>
      <w:r w:rsidRPr="005E4C5A">
        <w:rPr>
          <w:sz w:val="22"/>
          <w:szCs w:val="22"/>
        </w:rPr>
        <w:t>11.15.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w:t>
      </w:r>
    </w:p>
    <w:p w14:paraId="06C588A4" w14:textId="77777777" w:rsidR="00D52D69" w:rsidRPr="005E4C5A" w:rsidRDefault="00D52D69" w:rsidP="00D52D69">
      <w:pPr>
        <w:tabs>
          <w:tab w:val="left" w:pos="142"/>
          <w:tab w:val="left" w:pos="426"/>
        </w:tabs>
        <w:ind w:firstLine="567"/>
        <w:jc w:val="center"/>
        <w:rPr>
          <w:b/>
          <w:sz w:val="22"/>
          <w:szCs w:val="22"/>
        </w:rPr>
      </w:pPr>
      <w:r w:rsidRPr="005E4C5A">
        <w:rPr>
          <w:b/>
          <w:sz w:val="22"/>
          <w:szCs w:val="22"/>
        </w:rPr>
        <w:t xml:space="preserve">12. </w:t>
      </w:r>
      <w:r w:rsidR="004A53D7" w:rsidRPr="005E4C5A">
        <w:rPr>
          <w:b/>
          <w:sz w:val="22"/>
          <w:szCs w:val="22"/>
        </w:rPr>
        <w:t>Исключительные права</w:t>
      </w:r>
      <w:r w:rsidRPr="005E4C5A">
        <w:rPr>
          <w:b/>
          <w:sz w:val="22"/>
          <w:szCs w:val="22"/>
        </w:rPr>
        <w:t>.</w:t>
      </w:r>
    </w:p>
    <w:p w14:paraId="6317A8E9" w14:textId="77777777" w:rsidR="00D52D69" w:rsidRPr="005E4C5A" w:rsidRDefault="00D52D69" w:rsidP="00D52D69">
      <w:pPr>
        <w:tabs>
          <w:tab w:val="left" w:pos="142"/>
          <w:tab w:val="left" w:pos="426"/>
        </w:tabs>
        <w:ind w:firstLine="567"/>
        <w:jc w:val="both"/>
        <w:rPr>
          <w:sz w:val="22"/>
          <w:szCs w:val="22"/>
        </w:rPr>
      </w:pPr>
      <w:r w:rsidRPr="005E4C5A">
        <w:rPr>
          <w:sz w:val="22"/>
          <w:szCs w:val="22"/>
        </w:rPr>
        <w:t>12.1. Исполнитель гарантирует отсутствие нарушения исключительных прав третьих лиц, связанных с оказанием Услуг в рамках Контракта.</w:t>
      </w:r>
    </w:p>
    <w:p w14:paraId="1DB7D3DE" w14:textId="77777777" w:rsidR="00D52D69" w:rsidRPr="005E4C5A" w:rsidRDefault="00D52D69" w:rsidP="00D52D69">
      <w:pPr>
        <w:tabs>
          <w:tab w:val="left" w:pos="142"/>
          <w:tab w:val="left" w:pos="426"/>
        </w:tabs>
        <w:ind w:firstLine="567"/>
        <w:jc w:val="both"/>
        <w:rPr>
          <w:sz w:val="22"/>
          <w:szCs w:val="22"/>
        </w:rPr>
      </w:pPr>
      <w:r w:rsidRPr="005E4C5A">
        <w:rPr>
          <w:sz w:val="22"/>
          <w:szCs w:val="22"/>
        </w:rPr>
        <w:t>12.2.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3047A5F2" w14:textId="77777777" w:rsidR="00D52D69" w:rsidRPr="005E4C5A" w:rsidRDefault="00D52D69" w:rsidP="00D52D69">
      <w:pPr>
        <w:tabs>
          <w:tab w:val="left" w:pos="142"/>
          <w:tab w:val="left" w:pos="426"/>
        </w:tabs>
        <w:ind w:firstLine="567"/>
        <w:jc w:val="center"/>
        <w:rPr>
          <w:b/>
          <w:sz w:val="22"/>
          <w:szCs w:val="22"/>
        </w:rPr>
      </w:pPr>
      <w:r w:rsidRPr="005E4C5A">
        <w:rPr>
          <w:b/>
          <w:sz w:val="22"/>
          <w:szCs w:val="22"/>
        </w:rPr>
        <w:t xml:space="preserve">13. </w:t>
      </w:r>
      <w:r w:rsidR="004A53D7" w:rsidRPr="005E4C5A">
        <w:rPr>
          <w:b/>
          <w:sz w:val="22"/>
          <w:szCs w:val="22"/>
        </w:rPr>
        <w:t>Антикоррупционная оговорка</w:t>
      </w:r>
      <w:r w:rsidRPr="005E4C5A">
        <w:rPr>
          <w:b/>
          <w:sz w:val="22"/>
          <w:szCs w:val="22"/>
        </w:rPr>
        <w:t>.</w:t>
      </w:r>
    </w:p>
    <w:p w14:paraId="47B5F487" w14:textId="77777777" w:rsidR="00D52D69" w:rsidRPr="005E4C5A" w:rsidRDefault="00D52D69" w:rsidP="00D52D69">
      <w:pPr>
        <w:tabs>
          <w:tab w:val="left" w:pos="142"/>
          <w:tab w:val="left" w:pos="426"/>
        </w:tabs>
        <w:ind w:firstLine="567"/>
        <w:jc w:val="both"/>
        <w:rPr>
          <w:sz w:val="22"/>
          <w:szCs w:val="22"/>
        </w:rPr>
      </w:pPr>
      <w:r w:rsidRPr="005E4C5A">
        <w:rPr>
          <w:sz w:val="22"/>
          <w:szCs w:val="22"/>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A72C10D" w14:textId="77777777" w:rsidR="00D52D69" w:rsidRPr="005E4C5A" w:rsidRDefault="00D52D69" w:rsidP="00D52D69">
      <w:pPr>
        <w:tabs>
          <w:tab w:val="left" w:pos="142"/>
          <w:tab w:val="left" w:pos="426"/>
        </w:tabs>
        <w:ind w:firstLine="567"/>
        <w:jc w:val="both"/>
        <w:rPr>
          <w:sz w:val="22"/>
          <w:szCs w:val="22"/>
        </w:rPr>
      </w:pPr>
      <w:r w:rsidRPr="005E4C5A">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F64D9AE" w14:textId="77777777" w:rsidR="00D52D69" w:rsidRPr="005E4C5A" w:rsidRDefault="00D52D69" w:rsidP="00D52D69">
      <w:pPr>
        <w:tabs>
          <w:tab w:val="left" w:pos="142"/>
          <w:tab w:val="left" w:pos="426"/>
        </w:tabs>
        <w:ind w:firstLine="567"/>
        <w:jc w:val="both"/>
        <w:rPr>
          <w:sz w:val="22"/>
          <w:szCs w:val="22"/>
        </w:rPr>
      </w:pPr>
      <w:r w:rsidRPr="005E4C5A">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AFFA667" w14:textId="77777777" w:rsidR="00D52D69" w:rsidRPr="005E4C5A" w:rsidRDefault="00D52D69" w:rsidP="00D52D69">
      <w:pPr>
        <w:tabs>
          <w:tab w:val="left" w:pos="142"/>
          <w:tab w:val="left" w:pos="426"/>
        </w:tabs>
        <w:ind w:firstLine="567"/>
        <w:jc w:val="both"/>
        <w:rPr>
          <w:sz w:val="22"/>
          <w:szCs w:val="22"/>
        </w:rPr>
      </w:pPr>
      <w:r w:rsidRPr="005E4C5A">
        <w:rPr>
          <w:sz w:val="22"/>
          <w:szCs w:val="22"/>
        </w:rPr>
        <w:t>-не совершать иных действий, нарушающих антикоррупционное законодательство Российской Федерации.</w:t>
      </w:r>
    </w:p>
    <w:p w14:paraId="2C9F8E1E" w14:textId="77777777" w:rsidR="00D52D69" w:rsidRPr="005E4C5A" w:rsidRDefault="00D52D69" w:rsidP="00D52D69">
      <w:pPr>
        <w:tabs>
          <w:tab w:val="left" w:pos="142"/>
          <w:tab w:val="left" w:pos="426"/>
        </w:tabs>
        <w:ind w:firstLine="567"/>
        <w:jc w:val="center"/>
        <w:rPr>
          <w:b/>
          <w:sz w:val="22"/>
          <w:szCs w:val="22"/>
        </w:rPr>
      </w:pPr>
      <w:r w:rsidRPr="005E4C5A">
        <w:rPr>
          <w:b/>
          <w:sz w:val="22"/>
          <w:szCs w:val="22"/>
        </w:rPr>
        <w:t xml:space="preserve">14. </w:t>
      </w:r>
      <w:r w:rsidR="004A53D7" w:rsidRPr="005E4C5A">
        <w:rPr>
          <w:b/>
          <w:sz w:val="22"/>
          <w:szCs w:val="22"/>
        </w:rPr>
        <w:t>Прочие положения</w:t>
      </w:r>
      <w:r w:rsidRPr="005E4C5A">
        <w:rPr>
          <w:b/>
          <w:sz w:val="22"/>
          <w:szCs w:val="22"/>
        </w:rPr>
        <w:t>.</w:t>
      </w:r>
    </w:p>
    <w:p w14:paraId="001BE06E" w14:textId="77777777" w:rsidR="00D52D69" w:rsidRPr="005E4C5A" w:rsidRDefault="00D52D69" w:rsidP="00D52D69">
      <w:pPr>
        <w:tabs>
          <w:tab w:val="left" w:pos="142"/>
          <w:tab w:val="left" w:pos="426"/>
        </w:tabs>
        <w:ind w:firstLine="567"/>
        <w:jc w:val="both"/>
        <w:rPr>
          <w:sz w:val="22"/>
          <w:szCs w:val="22"/>
        </w:rPr>
      </w:pPr>
      <w:r w:rsidRPr="005E4C5A">
        <w:rPr>
          <w:sz w:val="22"/>
          <w:szCs w:val="22"/>
        </w:rPr>
        <w:t>14.1. Во всем, что не оговорено в Контракте, Стороны руководствуются действующим законодательством Российской Федерации.</w:t>
      </w:r>
    </w:p>
    <w:p w14:paraId="487D9308" w14:textId="77777777" w:rsidR="00D52D69" w:rsidRPr="005E4C5A" w:rsidRDefault="00D52D69" w:rsidP="00D52D69">
      <w:pPr>
        <w:tabs>
          <w:tab w:val="left" w:pos="142"/>
          <w:tab w:val="left" w:pos="426"/>
        </w:tabs>
        <w:ind w:firstLine="567"/>
        <w:jc w:val="both"/>
        <w:rPr>
          <w:sz w:val="22"/>
          <w:szCs w:val="22"/>
        </w:rPr>
      </w:pPr>
      <w:r w:rsidRPr="005E4C5A">
        <w:rPr>
          <w:sz w:val="22"/>
          <w:szCs w:val="22"/>
        </w:rPr>
        <w:t>14.2.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147E8728" w14:textId="77777777" w:rsidR="00D52D69" w:rsidRPr="005E4C5A" w:rsidRDefault="00D52D69" w:rsidP="00D52D69">
      <w:pPr>
        <w:tabs>
          <w:tab w:val="left" w:pos="142"/>
          <w:tab w:val="left" w:pos="426"/>
        </w:tabs>
        <w:ind w:firstLine="567"/>
        <w:jc w:val="both"/>
        <w:rPr>
          <w:sz w:val="22"/>
          <w:szCs w:val="22"/>
        </w:rPr>
      </w:pPr>
      <w:r w:rsidRPr="005E4C5A">
        <w:rPr>
          <w:sz w:val="22"/>
          <w:szCs w:val="22"/>
        </w:rPr>
        <w:t>14.3.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5513C4F3" w14:textId="77777777" w:rsidR="00D52D69" w:rsidRPr="005E4C5A" w:rsidRDefault="00D52D69" w:rsidP="00D52D69">
      <w:pPr>
        <w:tabs>
          <w:tab w:val="left" w:pos="142"/>
          <w:tab w:val="left" w:pos="426"/>
        </w:tabs>
        <w:ind w:firstLine="567"/>
        <w:jc w:val="both"/>
        <w:rPr>
          <w:sz w:val="22"/>
          <w:szCs w:val="22"/>
        </w:rPr>
      </w:pPr>
      <w:r w:rsidRPr="005E4C5A">
        <w:rPr>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14:paraId="727779B0" w14:textId="77777777" w:rsidR="00D52D69" w:rsidRPr="005E4C5A" w:rsidRDefault="00D52D69" w:rsidP="00D52D69">
      <w:pPr>
        <w:tabs>
          <w:tab w:val="left" w:pos="142"/>
          <w:tab w:val="left" w:pos="426"/>
        </w:tabs>
        <w:ind w:firstLine="567"/>
        <w:jc w:val="both"/>
        <w:rPr>
          <w:sz w:val="22"/>
          <w:szCs w:val="22"/>
        </w:rPr>
      </w:pPr>
      <w:r w:rsidRPr="005E4C5A">
        <w:rPr>
          <w:sz w:val="22"/>
          <w:szCs w:val="22"/>
        </w:rPr>
        <w:t>14.4. При исполнении Контракта не допускается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C8445DA" w14:textId="77777777" w:rsidR="00D52D69" w:rsidRPr="005E4C5A" w:rsidRDefault="00D52D69" w:rsidP="00D52D69">
      <w:pPr>
        <w:tabs>
          <w:tab w:val="left" w:pos="142"/>
          <w:tab w:val="left" w:pos="426"/>
        </w:tabs>
        <w:ind w:firstLine="567"/>
        <w:jc w:val="both"/>
        <w:rPr>
          <w:sz w:val="22"/>
          <w:szCs w:val="22"/>
        </w:rPr>
      </w:pPr>
      <w:r w:rsidRPr="005E4C5A">
        <w:rPr>
          <w:sz w:val="22"/>
          <w:szCs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2978B236" w14:textId="77777777" w:rsidR="00D52D69" w:rsidRPr="005E4C5A" w:rsidRDefault="00D52D69" w:rsidP="00D52D69">
      <w:pPr>
        <w:tabs>
          <w:tab w:val="left" w:pos="142"/>
          <w:tab w:val="left" w:pos="426"/>
        </w:tabs>
        <w:ind w:firstLine="567"/>
        <w:jc w:val="both"/>
        <w:rPr>
          <w:sz w:val="22"/>
          <w:szCs w:val="22"/>
        </w:rPr>
      </w:pPr>
      <w:r w:rsidRPr="005E4C5A">
        <w:rPr>
          <w:sz w:val="22"/>
          <w:szCs w:val="22"/>
        </w:rPr>
        <w:t xml:space="preserve">14.5. 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w:t>
      </w:r>
      <w:r w:rsidRPr="005E4C5A">
        <w:rPr>
          <w:sz w:val="22"/>
          <w:szCs w:val="22"/>
        </w:rPr>
        <w:lastRenderedPageBreak/>
        <w:t>№ 63-ФЗ «Об электронной подписи»,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16597865" w14:textId="77777777" w:rsidR="00D52D69" w:rsidRPr="005E4C5A" w:rsidRDefault="00D52D69" w:rsidP="00D52D69">
      <w:pPr>
        <w:tabs>
          <w:tab w:val="left" w:pos="142"/>
          <w:tab w:val="left" w:pos="426"/>
        </w:tabs>
        <w:ind w:firstLine="567"/>
        <w:jc w:val="both"/>
        <w:rPr>
          <w:sz w:val="22"/>
          <w:szCs w:val="22"/>
        </w:rPr>
      </w:pPr>
      <w:r w:rsidRPr="005E4C5A">
        <w:rPr>
          <w:sz w:val="22"/>
          <w:szCs w:val="22"/>
        </w:rPr>
        <w:t>14.6.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16C65B4" w14:textId="77777777" w:rsidR="00D52D69" w:rsidRPr="005E4C5A" w:rsidRDefault="00D52D69" w:rsidP="00D52D69">
      <w:pPr>
        <w:tabs>
          <w:tab w:val="left" w:pos="142"/>
          <w:tab w:val="left" w:pos="426"/>
        </w:tabs>
        <w:ind w:firstLine="567"/>
        <w:jc w:val="both"/>
        <w:rPr>
          <w:sz w:val="22"/>
          <w:szCs w:val="22"/>
        </w:rPr>
      </w:pPr>
      <w:r w:rsidRPr="005E4C5A">
        <w:rPr>
          <w:sz w:val="22"/>
          <w:szCs w:val="22"/>
        </w:rPr>
        <w:t>14.7. Контракт составлен в форме электронного документа, подписанного усиленными электронными подписями Сторон.</w:t>
      </w:r>
    </w:p>
    <w:p w14:paraId="368667E8" w14:textId="77777777" w:rsidR="00D52D69" w:rsidRPr="005E4C5A" w:rsidRDefault="00D52D69" w:rsidP="00D52D69">
      <w:pPr>
        <w:tabs>
          <w:tab w:val="left" w:pos="142"/>
          <w:tab w:val="left" w:pos="426"/>
        </w:tabs>
        <w:ind w:firstLine="567"/>
        <w:jc w:val="center"/>
        <w:rPr>
          <w:b/>
          <w:sz w:val="22"/>
          <w:szCs w:val="22"/>
        </w:rPr>
      </w:pPr>
      <w:r w:rsidRPr="005E4C5A">
        <w:rPr>
          <w:b/>
          <w:sz w:val="22"/>
          <w:szCs w:val="22"/>
        </w:rPr>
        <w:t xml:space="preserve">15. </w:t>
      </w:r>
      <w:r w:rsidR="004A53D7" w:rsidRPr="005E4C5A">
        <w:rPr>
          <w:b/>
          <w:sz w:val="22"/>
          <w:szCs w:val="22"/>
        </w:rPr>
        <w:t>Перечень приложений</w:t>
      </w:r>
      <w:r w:rsidRPr="005E4C5A">
        <w:rPr>
          <w:b/>
          <w:sz w:val="22"/>
          <w:szCs w:val="22"/>
        </w:rPr>
        <w:t>.</w:t>
      </w:r>
    </w:p>
    <w:p w14:paraId="5D4D0DFE" w14:textId="77777777" w:rsidR="00D52D69" w:rsidRPr="005E4C5A" w:rsidRDefault="00D52D69" w:rsidP="00D52D69">
      <w:pPr>
        <w:widowControl/>
        <w:tabs>
          <w:tab w:val="left" w:pos="142"/>
          <w:tab w:val="left" w:pos="426"/>
        </w:tabs>
        <w:autoSpaceDE/>
        <w:autoSpaceDN/>
        <w:adjustRightInd/>
        <w:ind w:firstLine="567"/>
        <w:jc w:val="both"/>
        <w:rPr>
          <w:rFonts w:eastAsia="Calibri"/>
          <w:sz w:val="22"/>
          <w:szCs w:val="22"/>
        </w:rPr>
      </w:pPr>
      <w:r w:rsidRPr="005E4C5A">
        <w:rPr>
          <w:rFonts w:eastAsia="Calibri"/>
          <w:sz w:val="22"/>
          <w:szCs w:val="22"/>
        </w:rPr>
        <w:t>Неотъемлемой частью Контракта является следующее:</w:t>
      </w:r>
    </w:p>
    <w:p w14:paraId="701E9EFD" w14:textId="77777777" w:rsidR="00D52D69" w:rsidRPr="005E4C5A" w:rsidRDefault="00D52D69" w:rsidP="00D52D69">
      <w:pPr>
        <w:widowControl/>
        <w:tabs>
          <w:tab w:val="left" w:pos="142"/>
          <w:tab w:val="left" w:pos="426"/>
        </w:tabs>
        <w:autoSpaceDE/>
        <w:autoSpaceDN/>
        <w:adjustRightInd/>
        <w:ind w:firstLine="567"/>
        <w:jc w:val="both"/>
        <w:rPr>
          <w:rFonts w:eastAsia="Calibri"/>
          <w:sz w:val="22"/>
          <w:szCs w:val="22"/>
        </w:rPr>
      </w:pPr>
      <w:r w:rsidRPr="005E4C5A">
        <w:rPr>
          <w:rFonts w:eastAsia="Calibri"/>
          <w:sz w:val="22"/>
          <w:szCs w:val="22"/>
        </w:rPr>
        <w:t>Приложение № 1 – Описание объекта закупки;</w:t>
      </w:r>
    </w:p>
    <w:p w14:paraId="61C64851" w14:textId="77777777" w:rsidR="00D52D69" w:rsidRPr="005E4C5A" w:rsidRDefault="00D52D69" w:rsidP="00D52D69">
      <w:pPr>
        <w:tabs>
          <w:tab w:val="left" w:pos="142"/>
          <w:tab w:val="left" w:pos="426"/>
        </w:tabs>
        <w:ind w:firstLine="567"/>
        <w:rPr>
          <w:b/>
          <w:sz w:val="22"/>
          <w:szCs w:val="22"/>
        </w:rPr>
      </w:pPr>
      <w:r w:rsidRPr="005E4C5A">
        <w:rPr>
          <w:rFonts w:eastAsia="Calibri"/>
          <w:sz w:val="22"/>
          <w:szCs w:val="22"/>
        </w:rPr>
        <w:t>Приложение № 2 – Спецификация</w:t>
      </w:r>
    </w:p>
    <w:p w14:paraId="0ED147BC" w14:textId="77777777" w:rsidR="00D52D69" w:rsidRPr="005E4C5A" w:rsidRDefault="00D52D69" w:rsidP="00C03033">
      <w:pPr>
        <w:ind w:firstLine="540"/>
        <w:jc w:val="center"/>
        <w:rPr>
          <w:rFonts w:eastAsia="Calibri"/>
          <w:b/>
          <w:sz w:val="22"/>
          <w:szCs w:val="22"/>
        </w:rPr>
      </w:pPr>
      <w:r w:rsidRPr="005E4C5A">
        <w:rPr>
          <w:rFonts w:eastAsia="Calibri"/>
          <w:b/>
          <w:sz w:val="22"/>
          <w:szCs w:val="22"/>
        </w:rPr>
        <w:t xml:space="preserve">16. </w:t>
      </w:r>
      <w:r w:rsidR="004A53D7" w:rsidRPr="005E4C5A">
        <w:rPr>
          <w:rFonts w:eastAsia="Calibri"/>
          <w:b/>
          <w:sz w:val="22"/>
          <w:szCs w:val="22"/>
        </w:rPr>
        <w:t>Адреса, банковские реквизиты, подписи сторон</w:t>
      </w:r>
      <w:r w:rsidRPr="005E4C5A">
        <w:rPr>
          <w:rFonts w:eastAsia="Calibri"/>
          <w:b/>
          <w:sz w:val="22"/>
          <w:szCs w:val="22"/>
        </w:rPr>
        <w:t>.</w:t>
      </w:r>
    </w:p>
    <w:tbl>
      <w:tblPr>
        <w:tblW w:w="5000" w:type="pct"/>
        <w:jc w:val="center"/>
        <w:tblLook w:val="0000" w:firstRow="0" w:lastRow="0" w:firstColumn="0" w:lastColumn="0" w:noHBand="0" w:noVBand="0"/>
      </w:tblPr>
      <w:tblGrid>
        <w:gridCol w:w="4852"/>
        <w:gridCol w:w="5070"/>
      </w:tblGrid>
      <w:tr w:rsidR="00C03033" w:rsidRPr="005E4C5A" w14:paraId="598C3333" w14:textId="77777777" w:rsidTr="001130E4">
        <w:trPr>
          <w:trHeight w:val="68"/>
          <w:jc w:val="center"/>
        </w:trPr>
        <w:tc>
          <w:tcPr>
            <w:tcW w:w="2445" w:type="pct"/>
          </w:tcPr>
          <w:p w14:paraId="0DB9B7E3" w14:textId="77777777" w:rsidR="00C03033" w:rsidRPr="005E4C5A" w:rsidRDefault="00C03033" w:rsidP="001130E4">
            <w:pPr>
              <w:keepNext/>
              <w:tabs>
                <w:tab w:val="num" w:pos="0"/>
              </w:tabs>
              <w:spacing w:after="60" w:line="259" w:lineRule="auto"/>
              <w:jc w:val="center"/>
              <w:outlineLvl w:val="1"/>
              <w:rPr>
                <w:rFonts w:eastAsia="Calibri"/>
                <w:b/>
                <w:bCs/>
                <w:iCs/>
                <w:sz w:val="22"/>
                <w:szCs w:val="22"/>
                <w:lang w:eastAsia="en-US"/>
              </w:rPr>
            </w:pPr>
            <w:r w:rsidRPr="005E4C5A">
              <w:rPr>
                <w:rFonts w:eastAsia="Calibri"/>
                <w:b/>
                <w:bCs/>
                <w:iCs/>
                <w:sz w:val="22"/>
                <w:szCs w:val="22"/>
                <w:lang w:eastAsia="en-US"/>
              </w:rPr>
              <w:t>ЗАКАЗЧИК</w:t>
            </w:r>
          </w:p>
        </w:tc>
        <w:tc>
          <w:tcPr>
            <w:tcW w:w="2555" w:type="pct"/>
          </w:tcPr>
          <w:p w14:paraId="28D048F9" w14:textId="77777777" w:rsidR="00C03033" w:rsidRPr="005E4C5A" w:rsidRDefault="00C03033" w:rsidP="001130E4">
            <w:pPr>
              <w:keepNext/>
              <w:tabs>
                <w:tab w:val="num" w:pos="0"/>
              </w:tabs>
              <w:spacing w:after="60" w:line="259" w:lineRule="auto"/>
              <w:jc w:val="center"/>
              <w:outlineLvl w:val="1"/>
              <w:rPr>
                <w:rFonts w:eastAsia="Calibri"/>
                <w:b/>
                <w:bCs/>
                <w:iCs/>
                <w:sz w:val="22"/>
                <w:szCs w:val="22"/>
                <w:lang w:eastAsia="en-US"/>
              </w:rPr>
            </w:pPr>
            <w:r w:rsidRPr="005E4C5A">
              <w:rPr>
                <w:rFonts w:eastAsia="Calibri"/>
                <w:b/>
                <w:bCs/>
                <w:iCs/>
                <w:sz w:val="22"/>
                <w:szCs w:val="22"/>
                <w:lang w:eastAsia="en-US"/>
              </w:rPr>
              <w:t>ИСПОЛНИТЕЛЬ</w:t>
            </w:r>
          </w:p>
        </w:tc>
      </w:tr>
      <w:tr w:rsidR="00C03033" w:rsidRPr="005E4C5A" w14:paraId="01C8B05B" w14:textId="77777777" w:rsidTr="001130E4">
        <w:trPr>
          <w:trHeight w:val="147"/>
          <w:jc w:val="center"/>
        </w:trPr>
        <w:tc>
          <w:tcPr>
            <w:tcW w:w="2445" w:type="pct"/>
            <w:vAlign w:val="center"/>
          </w:tcPr>
          <w:p w14:paraId="729514F3" w14:textId="77777777" w:rsidR="00C03033" w:rsidRPr="005E4C5A" w:rsidRDefault="00C03033" w:rsidP="001130E4">
            <w:pPr>
              <w:widowControl/>
              <w:rPr>
                <w:rFonts w:eastAsia="Calibri"/>
                <w:b/>
                <w:sz w:val="22"/>
                <w:szCs w:val="22"/>
                <w:lang w:eastAsia="en-US"/>
              </w:rPr>
            </w:pPr>
            <w:r w:rsidRPr="005E4C5A">
              <w:rPr>
                <w:rFonts w:eastAsia="Calibri"/>
                <w:b/>
                <w:sz w:val="22"/>
                <w:szCs w:val="22"/>
                <w:lang w:eastAsia="en-US"/>
              </w:rPr>
              <w:t>Санкт-Петербургское государственное бюджетное профессиональное образовательное учреждение «Училище олимпийского резерва № 2 (техникум)»</w:t>
            </w:r>
          </w:p>
          <w:p w14:paraId="5C519DEB" w14:textId="77777777" w:rsidR="00C03033" w:rsidRPr="005E4C5A" w:rsidRDefault="00C03033" w:rsidP="001130E4">
            <w:pPr>
              <w:widowControl/>
              <w:rPr>
                <w:rFonts w:eastAsia="Calibri"/>
                <w:b/>
                <w:sz w:val="22"/>
                <w:szCs w:val="22"/>
                <w:lang w:eastAsia="en-US"/>
              </w:rPr>
            </w:pPr>
            <w:r w:rsidRPr="005E4C5A">
              <w:rPr>
                <w:rFonts w:eastAsia="Calibri"/>
                <w:b/>
                <w:sz w:val="22"/>
                <w:szCs w:val="22"/>
                <w:lang w:eastAsia="en-US"/>
              </w:rPr>
              <w:t xml:space="preserve"> (СПб ГБПОУ «УОР № 2 (техникум)»)</w:t>
            </w:r>
          </w:p>
        </w:tc>
        <w:tc>
          <w:tcPr>
            <w:tcW w:w="2555" w:type="pct"/>
            <w:vAlign w:val="center"/>
          </w:tcPr>
          <w:p w14:paraId="42243316" w14:textId="77777777" w:rsidR="00C03033" w:rsidRPr="005E4C5A" w:rsidRDefault="00C03033" w:rsidP="001130E4">
            <w:pPr>
              <w:widowControl/>
              <w:rPr>
                <w:rFonts w:eastAsia="Calibri"/>
                <w:b/>
                <w:sz w:val="22"/>
                <w:szCs w:val="22"/>
                <w:lang w:eastAsia="en-US"/>
              </w:rPr>
            </w:pPr>
          </w:p>
        </w:tc>
      </w:tr>
      <w:tr w:rsidR="00C03033" w:rsidRPr="005E4C5A" w14:paraId="09926C92" w14:textId="77777777" w:rsidTr="001130E4">
        <w:trPr>
          <w:trHeight w:val="1102"/>
          <w:jc w:val="center"/>
        </w:trPr>
        <w:tc>
          <w:tcPr>
            <w:tcW w:w="2445" w:type="pct"/>
          </w:tcPr>
          <w:p w14:paraId="0B2252FA" w14:textId="77777777" w:rsidR="00C03033" w:rsidRPr="005E4C5A" w:rsidRDefault="00C03033" w:rsidP="001130E4">
            <w:pPr>
              <w:widowControl/>
              <w:rPr>
                <w:rFonts w:eastAsia="Calibri"/>
                <w:sz w:val="22"/>
                <w:szCs w:val="22"/>
              </w:rPr>
            </w:pPr>
            <w:r w:rsidRPr="005E4C5A">
              <w:rPr>
                <w:rFonts w:eastAsia="Calibri"/>
                <w:sz w:val="22"/>
                <w:szCs w:val="22"/>
              </w:rPr>
              <w:t xml:space="preserve">Юридический и фактический адрес: </w:t>
            </w:r>
          </w:p>
          <w:p w14:paraId="3ED5F1FA" w14:textId="77777777" w:rsidR="00C03033" w:rsidRPr="005E4C5A" w:rsidRDefault="00C03033" w:rsidP="001130E4">
            <w:pPr>
              <w:widowControl/>
              <w:rPr>
                <w:rFonts w:eastAsia="Calibri"/>
                <w:sz w:val="22"/>
                <w:szCs w:val="22"/>
              </w:rPr>
            </w:pPr>
            <w:r w:rsidRPr="005E4C5A">
              <w:rPr>
                <w:rFonts w:eastAsia="Calibri"/>
                <w:sz w:val="22"/>
                <w:szCs w:val="22"/>
              </w:rPr>
              <w:t xml:space="preserve">195030, Санкт-Петербург, ул. Коммуны, д.39 </w:t>
            </w:r>
          </w:p>
          <w:p w14:paraId="30B0D449" w14:textId="77777777" w:rsidR="00C03033" w:rsidRPr="005E4C5A" w:rsidRDefault="00C03033" w:rsidP="001130E4">
            <w:pPr>
              <w:widowControl/>
              <w:rPr>
                <w:rFonts w:eastAsia="Calibri"/>
                <w:sz w:val="22"/>
                <w:szCs w:val="22"/>
              </w:rPr>
            </w:pPr>
            <w:r w:rsidRPr="005E4C5A">
              <w:rPr>
                <w:rFonts w:eastAsia="Calibri"/>
                <w:sz w:val="22"/>
                <w:szCs w:val="22"/>
              </w:rPr>
              <w:t>тел./факс (812) 241-37-40</w:t>
            </w:r>
          </w:p>
          <w:p w14:paraId="0ACCC239" w14:textId="77777777" w:rsidR="00C03033" w:rsidRPr="005E4C5A" w:rsidRDefault="00C03033" w:rsidP="001130E4">
            <w:pPr>
              <w:widowControl/>
              <w:rPr>
                <w:rFonts w:eastAsia="Calibri"/>
                <w:sz w:val="22"/>
                <w:szCs w:val="22"/>
              </w:rPr>
            </w:pPr>
            <w:r w:rsidRPr="005E4C5A">
              <w:rPr>
                <w:rFonts w:eastAsia="Calibri"/>
                <w:sz w:val="22"/>
                <w:szCs w:val="22"/>
              </w:rPr>
              <w:t xml:space="preserve">Адрес электронной почты: </w:t>
            </w:r>
            <w:hyperlink r:id="rId10" w:history="1">
              <w:r w:rsidRPr="005E4C5A">
                <w:rPr>
                  <w:rFonts w:eastAsia="Calibri"/>
                  <w:color w:val="0000FF"/>
                  <w:sz w:val="22"/>
                  <w:szCs w:val="22"/>
                  <w:u w:val="single"/>
                </w:rPr>
                <w:t>spbuor2@yandex.ru</w:t>
              </w:r>
            </w:hyperlink>
          </w:p>
          <w:p w14:paraId="6C43C60B" w14:textId="77777777" w:rsidR="00C03033" w:rsidRPr="005E4C5A" w:rsidRDefault="005E4C5A" w:rsidP="001130E4">
            <w:pPr>
              <w:widowControl/>
              <w:rPr>
                <w:rFonts w:eastAsia="Calibri"/>
                <w:sz w:val="22"/>
                <w:szCs w:val="22"/>
              </w:rPr>
            </w:pPr>
            <w:hyperlink r:id="rId11" w:history="1">
              <w:r w:rsidR="00C03033" w:rsidRPr="005E4C5A">
                <w:rPr>
                  <w:rFonts w:eastAsia="Calibri"/>
                  <w:color w:val="0000FF"/>
                  <w:sz w:val="22"/>
                  <w:szCs w:val="22"/>
                  <w:u w:val="single"/>
                </w:rPr>
                <w:t>uor2@sport.gugov.spb.ru</w:t>
              </w:r>
            </w:hyperlink>
          </w:p>
          <w:p w14:paraId="7F117CD1" w14:textId="77777777" w:rsidR="00C03033" w:rsidRPr="005E4C5A" w:rsidRDefault="00C03033" w:rsidP="001130E4">
            <w:pPr>
              <w:widowControl/>
              <w:rPr>
                <w:rFonts w:eastAsia="Calibri"/>
                <w:sz w:val="22"/>
                <w:szCs w:val="22"/>
              </w:rPr>
            </w:pPr>
            <w:r w:rsidRPr="005E4C5A">
              <w:rPr>
                <w:rFonts w:eastAsia="Calibri"/>
                <w:sz w:val="22"/>
                <w:szCs w:val="22"/>
              </w:rPr>
              <w:t>ИНН 7806042802 КПП 780601001</w:t>
            </w:r>
          </w:p>
          <w:p w14:paraId="5CEE629F" w14:textId="77777777" w:rsidR="00C03033" w:rsidRPr="005E4C5A" w:rsidRDefault="00C03033" w:rsidP="001130E4">
            <w:pPr>
              <w:widowControl/>
              <w:rPr>
                <w:rFonts w:eastAsia="Calibri"/>
                <w:sz w:val="22"/>
                <w:szCs w:val="22"/>
              </w:rPr>
            </w:pPr>
            <w:r w:rsidRPr="005E4C5A">
              <w:rPr>
                <w:rFonts w:eastAsia="Calibri"/>
                <w:sz w:val="22"/>
                <w:szCs w:val="22"/>
              </w:rPr>
              <w:t>ОГРН 1037816011463</w:t>
            </w:r>
          </w:p>
          <w:p w14:paraId="404A61FA" w14:textId="77777777" w:rsidR="00C03033" w:rsidRPr="005E4C5A" w:rsidRDefault="00C03033" w:rsidP="001130E4">
            <w:pPr>
              <w:widowControl/>
              <w:rPr>
                <w:rFonts w:eastAsia="Calibri"/>
                <w:sz w:val="22"/>
                <w:szCs w:val="22"/>
              </w:rPr>
            </w:pPr>
            <w:r w:rsidRPr="005E4C5A">
              <w:rPr>
                <w:rFonts w:eastAsia="Calibri"/>
                <w:sz w:val="22"/>
                <w:szCs w:val="22"/>
              </w:rPr>
              <w:t>ОКТМО 40352000 ОКАТО 40278565000</w:t>
            </w:r>
          </w:p>
          <w:p w14:paraId="009D8319" w14:textId="77777777" w:rsidR="00C03033" w:rsidRPr="005E4C5A" w:rsidRDefault="00C03033" w:rsidP="001130E4">
            <w:pPr>
              <w:widowControl/>
              <w:rPr>
                <w:rFonts w:eastAsia="Calibri"/>
                <w:sz w:val="22"/>
                <w:szCs w:val="22"/>
              </w:rPr>
            </w:pPr>
            <w:r w:rsidRPr="005E4C5A">
              <w:rPr>
                <w:rFonts w:eastAsia="Calibri"/>
                <w:sz w:val="22"/>
                <w:szCs w:val="22"/>
              </w:rPr>
              <w:t>Банковские реквизиты: Получатель: Комитет финансов Санкт-Петербурга (СПб ГБПОУ «УОР № 2 (техникум)» л/</w:t>
            </w:r>
            <w:proofErr w:type="spellStart"/>
            <w:r w:rsidRPr="005E4C5A">
              <w:rPr>
                <w:rFonts w:eastAsia="Calibri"/>
                <w:sz w:val="22"/>
                <w:szCs w:val="22"/>
              </w:rPr>
              <w:t>сч</w:t>
            </w:r>
            <w:proofErr w:type="spellEnd"/>
            <w:r w:rsidRPr="005E4C5A">
              <w:rPr>
                <w:rFonts w:eastAsia="Calibri"/>
                <w:sz w:val="22"/>
                <w:szCs w:val="22"/>
              </w:rPr>
              <w:t xml:space="preserve"> 0281003)  </w:t>
            </w:r>
          </w:p>
          <w:p w14:paraId="35BB104D" w14:textId="77777777" w:rsidR="00C03033" w:rsidRPr="005E4C5A" w:rsidRDefault="00C03033" w:rsidP="001130E4">
            <w:pPr>
              <w:widowControl/>
              <w:rPr>
                <w:rFonts w:eastAsia="Calibri"/>
                <w:sz w:val="22"/>
                <w:szCs w:val="22"/>
              </w:rPr>
            </w:pPr>
            <w:r w:rsidRPr="005E4C5A">
              <w:rPr>
                <w:rFonts w:eastAsia="Calibri"/>
                <w:sz w:val="22"/>
                <w:szCs w:val="22"/>
              </w:rPr>
              <w:t>Счет банка получателя: 40102810945370000005</w:t>
            </w:r>
          </w:p>
          <w:p w14:paraId="646D38FB" w14:textId="77777777" w:rsidR="00C03033" w:rsidRPr="005E4C5A" w:rsidRDefault="00C03033" w:rsidP="001130E4">
            <w:pPr>
              <w:widowControl/>
              <w:rPr>
                <w:rFonts w:eastAsia="Calibri"/>
                <w:sz w:val="22"/>
                <w:szCs w:val="22"/>
              </w:rPr>
            </w:pPr>
            <w:r w:rsidRPr="005E4C5A">
              <w:rPr>
                <w:rFonts w:eastAsia="Calibri"/>
                <w:sz w:val="22"/>
                <w:szCs w:val="22"/>
              </w:rPr>
              <w:t xml:space="preserve">Наименование Банка получателя: СЕВЕРО-ЗАПАДНОЕ ГУ БАНКА РОССИИ// УФК по </w:t>
            </w:r>
            <w:r w:rsidRPr="005E4C5A">
              <w:rPr>
                <w:rFonts w:eastAsia="Calibri"/>
                <w:sz w:val="22"/>
                <w:szCs w:val="22"/>
              </w:rPr>
              <w:br/>
              <w:t>г. Санкт-Петербургу, г. Санкт-Петербург</w:t>
            </w:r>
          </w:p>
          <w:p w14:paraId="4D2FE6C6" w14:textId="77777777" w:rsidR="00C03033" w:rsidRPr="005E4C5A" w:rsidRDefault="00C03033" w:rsidP="001130E4">
            <w:pPr>
              <w:widowControl/>
              <w:rPr>
                <w:rFonts w:eastAsia="Calibri"/>
                <w:sz w:val="22"/>
                <w:szCs w:val="22"/>
              </w:rPr>
            </w:pPr>
            <w:r w:rsidRPr="005E4C5A">
              <w:rPr>
                <w:rFonts w:eastAsia="Calibri"/>
                <w:sz w:val="22"/>
                <w:szCs w:val="22"/>
              </w:rPr>
              <w:t xml:space="preserve">БИК банка получателя: 014030106 </w:t>
            </w:r>
          </w:p>
          <w:p w14:paraId="41B521DB" w14:textId="77777777" w:rsidR="00C03033" w:rsidRPr="005E4C5A" w:rsidRDefault="00C03033" w:rsidP="001130E4">
            <w:pPr>
              <w:widowControl/>
              <w:tabs>
                <w:tab w:val="num" w:pos="0"/>
              </w:tabs>
              <w:rPr>
                <w:rFonts w:eastAsia="Calibri"/>
                <w:sz w:val="22"/>
                <w:szCs w:val="22"/>
              </w:rPr>
            </w:pPr>
            <w:r w:rsidRPr="005E4C5A">
              <w:rPr>
                <w:rFonts w:eastAsia="Calibri"/>
                <w:sz w:val="22"/>
                <w:szCs w:val="22"/>
              </w:rPr>
              <w:t>Счета получателя (номер казначейского счета): 03224643400000007200</w:t>
            </w:r>
          </w:p>
          <w:p w14:paraId="5CE0A5EC" w14:textId="77777777" w:rsidR="00C03033" w:rsidRPr="005E4C5A" w:rsidRDefault="00C03033" w:rsidP="001130E4">
            <w:pPr>
              <w:widowControl/>
              <w:spacing w:line="259" w:lineRule="auto"/>
              <w:rPr>
                <w:rFonts w:eastAsia="Calibri"/>
                <w:sz w:val="22"/>
                <w:szCs w:val="22"/>
                <w:lang w:eastAsia="en-US"/>
              </w:rPr>
            </w:pPr>
          </w:p>
        </w:tc>
        <w:tc>
          <w:tcPr>
            <w:tcW w:w="2555" w:type="pct"/>
          </w:tcPr>
          <w:p w14:paraId="314A46FF" w14:textId="77777777" w:rsidR="00C03033" w:rsidRPr="005E4C5A" w:rsidRDefault="00C03033" w:rsidP="001130E4">
            <w:pPr>
              <w:widowControl/>
              <w:spacing w:line="259" w:lineRule="auto"/>
              <w:rPr>
                <w:rFonts w:eastAsia="Calibri"/>
                <w:sz w:val="22"/>
                <w:szCs w:val="22"/>
                <w:lang w:eastAsia="en-US"/>
              </w:rPr>
            </w:pPr>
          </w:p>
        </w:tc>
      </w:tr>
      <w:tr w:rsidR="00C03033" w:rsidRPr="005E4C5A" w14:paraId="5B282385" w14:textId="77777777" w:rsidTr="001130E4">
        <w:trPr>
          <w:trHeight w:val="68"/>
          <w:jc w:val="center"/>
        </w:trPr>
        <w:tc>
          <w:tcPr>
            <w:tcW w:w="2445" w:type="pct"/>
          </w:tcPr>
          <w:p w14:paraId="515BDEE6" w14:textId="77777777" w:rsidR="00C03033" w:rsidRPr="005E4C5A" w:rsidRDefault="00C03033" w:rsidP="001130E4">
            <w:pPr>
              <w:widowControl/>
              <w:tabs>
                <w:tab w:val="num" w:pos="0"/>
              </w:tabs>
              <w:spacing w:line="259" w:lineRule="auto"/>
              <w:rPr>
                <w:rFonts w:eastAsia="Calibri"/>
                <w:sz w:val="22"/>
                <w:szCs w:val="22"/>
                <w:lang w:eastAsia="en-US"/>
              </w:rPr>
            </w:pPr>
          </w:p>
        </w:tc>
        <w:tc>
          <w:tcPr>
            <w:tcW w:w="2555" w:type="pct"/>
          </w:tcPr>
          <w:p w14:paraId="4C8310CB" w14:textId="77777777" w:rsidR="00C03033" w:rsidRPr="005E4C5A" w:rsidRDefault="00C03033" w:rsidP="001130E4">
            <w:pPr>
              <w:widowControl/>
              <w:spacing w:line="259" w:lineRule="auto"/>
              <w:rPr>
                <w:rFonts w:eastAsia="Calibri"/>
                <w:sz w:val="22"/>
                <w:szCs w:val="22"/>
                <w:lang w:eastAsia="en-US"/>
              </w:rPr>
            </w:pPr>
          </w:p>
        </w:tc>
      </w:tr>
      <w:tr w:rsidR="00C03033" w:rsidRPr="005E4C5A" w14:paraId="5048A09F" w14:textId="77777777" w:rsidTr="001130E4">
        <w:trPr>
          <w:trHeight w:val="68"/>
          <w:jc w:val="center"/>
        </w:trPr>
        <w:tc>
          <w:tcPr>
            <w:tcW w:w="2445" w:type="pct"/>
          </w:tcPr>
          <w:p w14:paraId="2DE7951C" w14:textId="77777777" w:rsidR="00C03033" w:rsidRPr="005E4C5A" w:rsidRDefault="00C03033" w:rsidP="001130E4">
            <w:pPr>
              <w:widowControl/>
              <w:tabs>
                <w:tab w:val="num" w:pos="0"/>
              </w:tabs>
              <w:spacing w:line="259" w:lineRule="auto"/>
              <w:rPr>
                <w:rFonts w:eastAsia="Calibri"/>
                <w:sz w:val="22"/>
                <w:szCs w:val="22"/>
                <w:lang w:eastAsia="en-US"/>
              </w:rPr>
            </w:pPr>
            <w:r w:rsidRPr="005E4C5A">
              <w:rPr>
                <w:rFonts w:eastAsia="Calibri"/>
                <w:sz w:val="22"/>
                <w:szCs w:val="22"/>
                <w:lang w:eastAsia="en-US"/>
              </w:rPr>
              <w:t>______________________/ __________/</w:t>
            </w:r>
          </w:p>
          <w:p w14:paraId="28502D50" w14:textId="77777777" w:rsidR="00C03033" w:rsidRPr="005E4C5A" w:rsidRDefault="00C03033" w:rsidP="001130E4">
            <w:pPr>
              <w:widowControl/>
              <w:tabs>
                <w:tab w:val="num" w:pos="0"/>
              </w:tabs>
              <w:spacing w:line="259" w:lineRule="auto"/>
              <w:rPr>
                <w:rFonts w:eastAsia="Calibri"/>
                <w:sz w:val="22"/>
                <w:szCs w:val="22"/>
                <w:lang w:eastAsia="en-US"/>
              </w:rPr>
            </w:pPr>
            <w:r w:rsidRPr="005E4C5A">
              <w:rPr>
                <w:rFonts w:eastAsia="Calibri"/>
                <w:sz w:val="22"/>
                <w:szCs w:val="22"/>
                <w:lang w:eastAsia="en-US"/>
              </w:rPr>
              <w:t xml:space="preserve"> </w:t>
            </w:r>
            <w:r w:rsidRPr="005E4C5A">
              <w:rPr>
                <w:rFonts w:eastAsia="Calibri"/>
                <w:i/>
                <w:sz w:val="22"/>
                <w:szCs w:val="22"/>
                <w:lang w:eastAsia="en-US"/>
              </w:rPr>
              <w:t>(подписано электронной цифровой подписью)</w:t>
            </w:r>
          </w:p>
        </w:tc>
        <w:tc>
          <w:tcPr>
            <w:tcW w:w="2555" w:type="pct"/>
          </w:tcPr>
          <w:p w14:paraId="26E71D3F" w14:textId="77777777" w:rsidR="00C03033" w:rsidRPr="005E4C5A" w:rsidRDefault="00C03033" w:rsidP="001130E4">
            <w:pPr>
              <w:widowControl/>
              <w:spacing w:line="259" w:lineRule="auto"/>
              <w:rPr>
                <w:rFonts w:eastAsia="Calibri"/>
                <w:sz w:val="22"/>
                <w:szCs w:val="22"/>
                <w:lang w:eastAsia="en-US"/>
              </w:rPr>
            </w:pPr>
            <w:r w:rsidRPr="005E4C5A">
              <w:rPr>
                <w:rFonts w:eastAsia="Calibri"/>
                <w:sz w:val="22"/>
                <w:szCs w:val="22"/>
                <w:lang w:eastAsia="en-US"/>
              </w:rPr>
              <w:t>___________________ /__________________/</w:t>
            </w:r>
          </w:p>
          <w:p w14:paraId="0B59C2CC" w14:textId="77777777" w:rsidR="00C03033" w:rsidRPr="005E4C5A" w:rsidRDefault="00C03033" w:rsidP="001130E4">
            <w:pPr>
              <w:widowControl/>
              <w:spacing w:line="259" w:lineRule="auto"/>
              <w:rPr>
                <w:rFonts w:eastAsia="Calibri"/>
                <w:i/>
                <w:sz w:val="22"/>
                <w:szCs w:val="22"/>
                <w:lang w:eastAsia="en-US"/>
              </w:rPr>
            </w:pPr>
            <w:r w:rsidRPr="005E4C5A">
              <w:rPr>
                <w:rFonts w:eastAsia="Calibri"/>
                <w:i/>
                <w:sz w:val="22"/>
                <w:szCs w:val="22"/>
                <w:lang w:eastAsia="en-US"/>
              </w:rPr>
              <w:t>(подписано электронной цифровой подписью)</w:t>
            </w:r>
          </w:p>
          <w:p w14:paraId="0D92B579" w14:textId="77777777" w:rsidR="00C03033" w:rsidRPr="005E4C5A" w:rsidRDefault="00C03033" w:rsidP="001130E4">
            <w:pPr>
              <w:widowControl/>
              <w:spacing w:line="259" w:lineRule="auto"/>
              <w:rPr>
                <w:rFonts w:eastAsia="Calibri"/>
                <w:i/>
                <w:sz w:val="22"/>
                <w:szCs w:val="22"/>
                <w:lang w:eastAsia="en-US"/>
              </w:rPr>
            </w:pPr>
          </w:p>
        </w:tc>
      </w:tr>
    </w:tbl>
    <w:p w14:paraId="0D46E069" w14:textId="77777777" w:rsidR="00C03033" w:rsidRPr="005E4C5A" w:rsidRDefault="00C03033" w:rsidP="00C03033">
      <w:pPr>
        <w:ind w:firstLine="540"/>
        <w:jc w:val="center"/>
        <w:rPr>
          <w:rFonts w:eastAsia="Calibri"/>
          <w:b/>
          <w:sz w:val="22"/>
          <w:szCs w:val="22"/>
        </w:rPr>
      </w:pPr>
    </w:p>
    <w:p w14:paraId="731BDE27" w14:textId="77777777" w:rsidR="00BC4146" w:rsidRPr="005E4C5A" w:rsidRDefault="00BC4146" w:rsidP="00C03033">
      <w:pPr>
        <w:ind w:firstLine="540"/>
        <w:jc w:val="center"/>
        <w:rPr>
          <w:rFonts w:eastAsia="Calibri"/>
          <w:b/>
          <w:sz w:val="22"/>
          <w:szCs w:val="22"/>
        </w:rPr>
      </w:pPr>
    </w:p>
    <w:p w14:paraId="0F267F59" w14:textId="77777777" w:rsidR="00BC4146" w:rsidRPr="005E4C5A" w:rsidRDefault="00BC4146" w:rsidP="00C03033">
      <w:pPr>
        <w:ind w:firstLine="540"/>
        <w:jc w:val="center"/>
        <w:rPr>
          <w:rFonts w:eastAsia="Calibri"/>
          <w:b/>
          <w:sz w:val="22"/>
          <w:szCs w:val="22"/>
        </w:rPr>
      </w:pPr>
    </w:p>
    <w:p w14:paraId="52F03280" w14:textId="77777777" w:rsidR="00BC4146" w:rsidRPr="005E4C5A" w:rsidRDefault="00BC4146" w:rsidP="00C03033">
      <w:pPr>
        <w:ind w:firstLine="540"/>
        <w:jc w:val="center"/>
        <w:rPr>
          <w:rFonts w:eastAsia="Calibri"/>
          <w:b/>
          <w:sz w:val="22"/>
          <w:szCs w:val="22"/>
        </w:rPr>
      </w:pPr>
    </w:p>
    <w:p w14:paraId="63CE490A" w14:textId="77777777" w:rsidR="00CC4573" w:rsidRPr="005E4C5A" w:rsidRDefault="00CC4573" w:rsidP="006E3862">
      <w:pPr>
        <w:jc w:val="right"/>
        <w:rPr>
          <w:rFonts w:eastAsia="Calibri"/>
          <w:sz w:val="22"/>
          <w:szCs w:val="22"/>
        </w:rPr>
      </w:pPr>
    </w:p>
    <w:p w14:paraId="7BD4FE17" w14:textId="77777777" w:rsidR="004A53D7" w:rsidRPr="005E4C5A" w:rsidRDefault="004A53D7" w:rsidP="004A53D7">
      <w:pPr>
        <w:jc w:val="center"/>
        <w:rPr>
          <w:rFonts w:eastAsia="Calibri"/>
          <w:sz w:val="22"/>
          <w:szCs w:val="22"/>
        </w:rPr>
        <w:sectPr w:rsidR="004A53D7" w:rsidRPr="005E4C5A" w:rsidSect="00982464">
          <w:pgSz w:w="11909" w:h="16834" w:code="9"/>
          <w:pgMar w:top="709" w:right="569" w:bottom="737" w:left="1418" w:header="720" w:footer="720" w:gutter="0"/>
          <w:cols w:space="60"/>
          <w:noEndnote/>
          <w:titlePg/>
        </w:sectPr>
      </w:pPr>
    </w:p>
    <w:p w14:paraId="3524A30E" w14:textId="77777777" w:rsidR="004A53D7" w:rsidRPr="005E4C5A" w:rsidRDefault="004A53D7" w:rsidP="004A53D7">
      <w:pPr>
        <w:jc w:val="right"/>
        <w:rPr>
          <w:rFonts w:eastAsia="Calibri"/>
          <w:sz w:val="22"/>
          <w:szCs w:val="22"/>
        </w:rPr>
      </w:pPr>
      <w:r w:rsidRPr="005E4C5A">
        <w:rPr>
          <w:rFonts w:eastAsia="Calibri"/>
          <w:sz w:val="22"/>
          <w:szCs w:val="22"/>
        </w:rPr>
        <w:lastRenderedPageBreak/>
        <w:t xml:space="preserve">Приложение № 1 </w:t>
      </w:r>
      <w:r w:rsidR="006E3862" w:rsidRPr="005E4C5A">
        <w:rPr>
          <w:rFonts w:eastAsia="Calibri"/>
          <w:sz w:val="22"/>
          <w:szCs w:val="22"/>
        </w:rPr>
        <w:t xml:space="preserve">к Контракту </w:t>
      </w:r>
    </w:p>
    <w:p w14:paraId="59901CBD" w14:textId="744A868A" w:rsidR="006E3862" w:rsidRPr="005E4C5A" w:rsidRDefault="004A53D7" w:rsidP="004A53D7">
      <w:pPr>
        <w:jc w:val="right"/>
        <w:rPr>
          <w:rFonts w:eastAsia="Calibri"/>
          <w:sz w:val="22"/>
          <w:szCs w:val="22"/>
        </w:rPr>
      </w:pPr>
      <w:r w:rsidRPr="005E4C5A">
        <w:rPr>
          <w:rFonts w:eastAsia="Calibri"/>
          <w:sz w:val="22"/>
          <w:szCs w:val="22"/>
        </w:rPr>
        <w:t>от «___» ______202</w:t>
      </w:r>
      <w:r w:rsidR="00FC766B" w:rsidRPr="005E4C5A">
        <w:rPr>
          <w:rFonts w:eastAsia="Calibri"/>
          <w:sz w:val="22"/>
          <w:szCs w:val="22"/>
        </w:rPr>
        <w:t>6</w:t>
      </w:r>
      <w:r w:rsidRPr="005E4C5A">
        <w:rPr>
          <w:rFonts w:eastAsia="Calibri"/>
          <w:sz w:val="22"/>
          <w:szCs w:val="22"/>
        </w:rPr>
        <w:t xml:space="preserve"> г </w:t>
      </w:r>
      <w:r w:rsidR="006E3862" w:rsidRPr="005E4C5A">
        <w:rPr>
          <w:rFonts w:eastAsia="Calibri"/>
          <w:sz w:val="22"/>
          <w:szCs w:val="22"/>
        </w:rPr>
        <w:t>№_______</w:t>
      </w:r>
      <w:r w:rsidRPr="005E4C5A">
        <w:rPr>
          <w:rFonts w:eastAsia="Calibri"/>
          <w:sz w:val="22"/>
          <w:szCs w:val="22"/>
        </w:rPr>
        <w:t xml:space="preserve"> </w:t>
      </w:r>
      <w:r w:rsidR="007E537F" w:rsidRPr="005E4C5A">
        <w:rPr>
          <w:rFonts w:eastAsia="Calibri"/>
          <w:sz w:val="22"/>
          <w:szCs w:val="22"/>
        </w:rPr>
        <w:t xml:space="preserve"> </w:t>
      </w:r>
    </w:p>
    <w:p w14:paraId="08AB5189" w14:textId="77777777" w:rsidR="006E3862" w:rsidRPr="005E4C5A" w:rsidRDefault="006E3862" w:rsidP="006E3862">
      <w:pPr>
        <w:jc w:val="right"/>
        <w:rPr>
          <w:rFonts w:eastAsia="Calibri"/>
          <w:b/>
          <w:color w:val="000000" w:themeColor="text1"/>
          <w:sz w:val="22"/>
          <w:szCs w:val="22"/>
        </w:rPr>
      </w:pPr>
    </w:p>
    <w:p w14:paraId="2F63A433" w14:textId="77777777" w:rsidR="006E3862" w:rsidRPr="005E4C5A" w:rsidRDefault="004A53D7" w:rsidP="006E3862">
      <w:pPr>
        <w:jc w:val="center"/>
        <w:rPr>
          <w:rFonts w:eastAsia="Calibri"/>
          <w:b/>
          <w:color w:val="000000" w:themeColor="text1"/>
          <w:sz w:val="22"/>
          <w:szCs w:val="22"/>
        </w:rPr>
      </w:pPr>
      <w:r w:rsidRPr="005E4C5A">
        <w:rPr>
          <w:rFonts w:eastAsia="Calibri"/>
          <w:b/>
          <w:color w:val="000000" w:themeColor="text1"/>
          <w:sz w:val="22"/>
          <w:szCs w:val="22"/>
        </w:rPr>
        <w:t xml:space="preserve">1. </w:t>
      </w:r>
      <w:r w:rsidR="006E3862" w:rsidRPr="005E4C5A">
        <w:rPr>
          <w:rFonts w:eastAsia="Calibri"/>
          <w:b/>
          <w:color w:val="000000" w:themeColor="text1"/>
          <w:sz w:val="22"/>
          <w:szCs w:val="22"/>
        </w:rPr>
        <w:t>Описание объекта закупки</w:t>
      </w:r>
    </w:p>
    <w:p w14:paraId="1C9F118B" w14:textId="42C37F75" w:rsidR="007E537F" w:rsidRPr="005E4C5A" w:rsidRDefault="004A53D7" w:rsidP="004A53D7">
      <w:pPr>
        <w:shd w:val="clear" w:color="auto" w:fill="FFFFFF"/>
        <w:ind w:firstLine="426"/>
        <w:jc w:val="both"/>
        <w:rPr>
          <w:sz w:val="22"/>
          <w:szCs w:val="22"/>
        </w:rPr>
      </w:pPr>
      <w:r w:rsidRPr="005E4C5A">
        <w:rPr>
          <w:rFonts w:eastAsiaTheme="minorHAnsi"/>
          <w:sz w:val="22"/>
          <w:szCs w:val="22"/>
          <w:lang w:eastAsia="en-US"/>
        </w:rPr>
        <w:t>1</w:t>
      </w:r>
      <w:r w:rsidR="00252E31" w:rsidRPr="005E4C5A">
        <w:rPr>
          <w:sz w:val="22"/>
          <w:szCs w:val="22"/>
        </w:rPr>
        <w:t>.1.</w:t>
      </w:r>
      <w:r w:rsidR="00252E31" w:rsidRPr="005E4C5A">
        <w:rPr>
          <w:sz w:val="22"/>
          <w:szCs w:val="22"/>
        </w:rPr>
        <w:tab/>
        <w:t xml:space="preserve">Объектом закупки является заключения контракта (далее по тексту- Контракт) на </w:t>
      </w:r>
      <w:r w:rsidR="007E537F" w:rsidRPr="005E4C5A">
        <w:rPr>
          <w:sz w:val="22"/>
          <w:szCs w:val="22"/>
        </w:rPr>
        <w:t xml:space="preserve">оказание услуг </w:t>
      </w:r>
      <w:r w:rsidR="00FC766B" w:rsidRPr="005E4C5A">
        <w:rPr>
          <w:sz w:val="22"/>
          <w:szCs w:val="22"/>
        </w:rPr>
        <w:t xml:space="preserve">по осуществлению строительного контроля (технического надзора) за выполнением работ по ремонту кровли и монтажу системы </w:t>
      </w:r>
      <w:proofErr w:type="spellStart"/>
      <w:r w:rsidR="00FC766B" w:rsidRPr="005E4C5A">
        <w:rPr>
          <w:sz w:val="22"/>
          <w:szCs w:val="22"/>
        </w:rPr>
        <w:t>антиобледенения</w:t>
      </w:r>
      <w:proofErr w:type="spellEnd"/>
    </w:p>
    <w:p w14:paraId="1D70D33F" w14:textId="77777777" w:rsidR="00252E31" w:rsidRPr="005E4C5A" w:rsidRDefault="00252E31" w:rsidP="004A53D7">
      <w:pPr>
        <w:tabs>
          <w:tab w:val="left" w:pos="993"/>
        </w:tabs>
        <w:ind w:firstLine="426"/>
        <w:jc w:val="both"/>
        <w:rPr>
          <w:sz w:val="22"/>
          <w:szCs w:val="22"/>
        </w:rPr>
      </w:pPr>
      <w:r w:rsidRPr="005E4C5A">
        <w:rPr>
          <w:sz w:val="22"/>
          <w:szCs w:val="22"/>
        </w:rPr>
        <w:t>1.2.</w:t>
      </w:r>
      <w:r w:rsidRPr="005E4C5A">
        <w:rPr>
          <w:sz w:val="22"/>
          <w:szCs w:val="22"/>
        </w:rPr>
        <w:tab/>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0C64D1E2" w14:textId="77777777" w:rsidR="00252E31" w:rsidRPr="005E4C5A" w:rsidRDefault="00252E31" w:rsidP="00252E31">
      <w:pPr>
        <w:pStyle w:val="ConsPlusNormal"/>
        <w:tabs>
          <w:tab w:val="left" w:pos="993"/>
        </w:tabs>
        <w:ind w:firstLine="567"/>
        <w:jc w:val="both"/>
        <w:rPr>
          <w:rFonts w:ascii="Times New Roman" w:eastAsiaTheme="minorHAnsi" w:hAnsi="Times New Roman"/>
          <w:sz w:val="22"/>
          <w:szCs w:val="22"/>
          <w:lang w:eastAsia="en-US"/>
        </w:rPr>
      </w:pPr>
    </w:p>
    <w:tbl>
      <w:tblPr>
        <w:tblW w:w="5000" w:type="pct"/>
        <w:tblLook w:val="04A0" w:firstRow="1" w:lastRow="0" w:firstColumn="1" w:lastColumn="0" w:noHBand="0" w:noVBand="1"/>
      </w:tblPr>
      <w:tblGrid>
        <w:gridCol w:w="3205"/>
        <w:gridCol w:w="3650"/>
        <w:gridCol w:w="3057"/>
      </w:tblGrid>
      <w:tr w:rsidR="00252E31" w:rsidRPr="005E4C5A" w14:paraId="5F39F1BA" w14:textId="77777777" w:rsidTr="00FB22A8">
        <w:trPr>
          <w:trHeight w:val="394"/>
        </w:trPr>
        <w:tc>
          <w:tcPr>
            <w:tcW w:w="1617" w:type="pct"/>
            <w:tcBorders>
              <w:top w:val="single" w:sz="4" w:space="0" w:color="auto"/>
              <w:left w:val="single" w:sz="4" w:space="0" w:color="auto"/>
              <w:bottom w:val="single" w:sz="4" w:space="0" w:color="auto"/>
              <w:right w:val="single" w:sz="4" w:space="0" w:color="auto"/>
            </w:tcBorders>
            <w:shd w:val="clear" w:color="000000" w:fill="FFFFFF"/>
            <w:vAlign w:val="center"/>
          </w:tcPr>
          <w:p w14:paraId="12D49535" w14:textId="77777777" w:rsidR="00252E31" w:rsidRPr="005E4C5A" w:rsidRDefault="00252E31" w:rsidP="004A53D7">
            <w:pPr>
              <w:contextualSpacing/>
              <w:jc w:val="center"/>
            </w:pPr>
            <w:r w:rsidRPr="005E4C5A">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предмету о </w:t>
            </w:r>
            <w:r w:rsidR="00F120F3" w:rsidRPr="005E4C5A">
              <w:t>процедуре</w:t>
            </w:r>
            <w:r w:rsidRPr="005E4C5A">
              <w:t xml:space="preserve"> в электронном виде</w:t>
            </w:r>
          </w:p>
        </w:tc>
        <w:tc>
          <w:tcPr>
            <w:tcW w:w="1841" w:type="pct"/>
            <w:tcBorders>
              <w:top w:val="single" w:sz="4" w:space="0" w:color="auto"/>
              <w:left w:val="nil"/>
              <w:bottom w:val="single" w:sz="4" w:space="0" w:color="auto"/>
              <w:right w:val="single" w:sz="4" w:space="0" w:color="auto"/>
            </w:tcBorders>
            <w:vAlign w:val="center"/>
          </w:tcPr>
          <w:p w14:paraId="006CDE63" w14:textId="77777777" w:rsidR="00252E31" w:rsidRPr="005E4C5A" w:rsidRDefault="00252E31" w:rsidP="004A53D7">
            <w:pPr>
              <w:ind w:left="34"/>
              <w:contextualSpacing/>
              <w:jc w:val="center"/>
            </w:pPr>
            <w:r w:rsidRPr="005E4C5A">
              <w:t>Код конечного каталожного наименования (ККН)</w:t>
            </w:r>
          </w:p>
        </w:tc>
        <w:tc>
          <w:tcPr>
            <w:tcW w:w="1542" w:type="pct"/>
            <w:tcBorders>
              <w:top w:val="single" w:sz="4" w:space="0" w:color="auto"/>
              <w:left w:val="nil"/>
              <w:bottom w:val="single" w:sz="4" w:space="0" w:color="auto"/>
              <w:right w:val="single" w:sz="4" w:space="0" w:color="auto"/>
            </w:tcBorders>
            <w:vAlign w:val="center"/>
          </w:tcPr>
          <w:p w14:paraId="6B9C1E0E" w14:textId="77777777" w:rsidR="00252E31" w:rsidRPr="005E4C5A" w:rsidRDefault="00252E31" w:rsidP="004A53D7">
            <w:pPr>
              <w:ind w:left="34"/>
              <w:contextualSpacing/>
              <w:jc w:val="center"/>
            </w:pPr>
            <w:r w:rsidRPr="005E4C5A">
              <w:t>Каталог товаров, работ, услуг для обеспечения государственных и муниципальных нужд (КТРУ)</w:t>
            </w:r>
          </w:p>
        </w:tc>
      </w:tr>
      <w:tr w:rsidR="00252E31" w:rsidRPr="005E4C5A" w14:paraId="7ED4798C" w14:textId="77777777" w:rsidTr="00FB22A8">
        <w:trPr>
          <w:trHeight w:val="634"/>
        </w:trPr>
        <w:tc>
          <w:tcPr>
            <w:tcW w:w="1617" w:type="pct"/>
            <w:tcBorders>
              <w:top w:val="single" w:sz="4" w:space="0" w:color="auto"/>
              <w:left w:val="single" w:sz="4" w:space="0" w:color="auto"/>
              <w:bottom w:val="single" w:sz="4" w:space="0" w:color="auto"/>
              <w:right w:val="single" w:sz="4" w:space="0" w:color="auto"/>
            </w:tcBorders>
            <w:shd w:val="clear" w:color="000000" w:fill="FFFFFF"/>
          </w:tcPr>
          <w:p w14:paraId="4CFB4E80" w14:textId="77777777" w:rsidR="00252E31" w:rsidRPr="005E4C5A" w:rsidRDefault="00252E31" w:rsidP="004A53D7">
            <w:pPr>
              <w:jc w:val="center"/>
            </w:pPr>
            <w:r w:rsidRPr="005E4C5A">
              <w:t>71.12.20.190 - Услуги по руководству строительными проектами прочие.</w:t>
            </w:r>
          </w:p>
        </w:tc>
        <w:tc>
          <w:tcPr>
            <w:tcW w:w="1841" w:type="pct"/>
            <w:tcBorders>
              <w:top w:val="single" w:sz="4" w:space="0" w:color="auto"/>
              <w:left w:val="nil"/>
              <w:bottom w:val="single" w:sz="4" w:space="0" w:color="auto"/>
              <w:right w:val="single" w:sz="4" w:space="0" w:color="auto"/>
            </w:tcBorders>
          </w:tcPr>
          <w:p w14:paraId="5FFF6DD9" w14:textId="77777777" w:rsidR="00252E31" w:rsidRPr="005E4C5A" w:rsidRDefault="00252E31" w:rsidP="004A53D7">
            <w:pPr>
              <w:jc w:val="center"/>
            </w:pPr>
            <w:r w:rsidRPr="005E4C5A">
              <w:t>отсутствует</w:t>
            </w:r>
          </w:p>
        </w:tc>
        <w:tc>
          <w:tcPr>
            <w:tcW w:w="1542" w:type="pct"/>
            <w:tcBorders>
              <w:top w:val="single" w:sz="4" w:space="0" w:color="auto"/>
              <w:left w:val="nil"/>
              <w:bottom w:val="single" w:sz="4" w:space="0" w:color="auto"/>
              <w:right w:val="single" w:sz="4" w:space="0" w:color="auto"/>
            </w:tcBorders>
          </w:tcPr>
          <w:p w14:paraId="65260681" w14:textId="77777777" w:rsidR="00252E31" w:rsidRPr="005E4C5A" w:rsidRDefault="00252E31" w:rsidP="004A53D7">
            <w:pPr>
              <w:jc w:val="center"/>
            </w:pPr>
            <w:r w:rsidRPr="005E4C5A">
              <w:t>не применяется</w:t>
            </w:r>
          </w:p>
        </w:tc>
      </w:tr>
    </w:tbl>
    <w:p w14:paraId="3847E546" w14:textId="77777777" w:rsidR="00252E31" w:rsidRPr="005E4C5A" w:rsidRDefault="00252E31" w:rsidP="007E537F">
      <w:pPr>
        <w:rPr>
          <w:b/>
          <w:bCs/>
          <w:sz w:val="22"/>
          <w:szCs w:val="22"/>
        </w:rPr>
      </w:pPr>
    </w:p>
    <w:p w14:paraId="39337A2F" w14:textId="77777777" w:rsidR="00252E31" w:rsidRPr="005E4C5A" w:rsidRDefault="007E537F" w:rsidP="00252E31">
      <w:pPr>
        <w:tabs>
          <w:tab w:val="left" w:pos="851"/>
        </w:tabs>
        <w:ind w:firstLine="567"/>
        <w:jc w:val="center"/>
        <w:rPr>
          <w:b/>
          <w:bCs/>
          <w:sz w:val="22"/>
          <w:szCs w:val="22"/>
        </w:rPr>
      </w:pPr>
      <w:r w:rsidRPr="005E4C5A">
        <w:rPr>
          <w:b/>
          <w:bCs/>
          <w:sz w:val="22"/>
          <w:szCs w:val="22"/>
        </w:rPr>
        <w:t>2</w:t>
      </w:r>
      <w:r w:rsidR="00252E31" w:rsidRPr="005E4C5A">
        <w:rPr>
          <w:b/>
          <w:bCs/>
          <w:sz w:val="22"/>
          <w:szCs w:val="22"/>
        </w:rPr>
        <w:t>.</w:t>
      </w:r>
      <w:r w:rsidR="00252E31" w:rsidRPr="005E4C5A">
        <w:rPr>
          <w:b/>
          <w:bCs/>
          <w:sz w:val="22"/>
          <w:szCs w:val="22"/>
        </w:rPr>
        <w:tab/>
        <w:t>Требования к объекту закупки, к его техническим, функциональным</w:t>
      </w:r>
    </w:p>
    <w:p w14:paraId="06E3290E" w14:textId="77777777" w:rsidR="00252E31" w:rsidRPr="005E4C5A" w:rsidRDefault="00252E31" w:rsidP="00252E31">
      <w:pPr>
        <w:tabs>
          <w:tab w:val="left" w:pos="851"/>
        </w:tabs>
        <w:ind w:firstLine="567"/>
        <w:jc w:val="center"/>
        <w:rPr>
          <w:b/>
          <w:bCs/>
          <w:sz w:val="22"/>
          <w:szCs w:val="22"/>
        </w:rPr>
      </w:pPr>
      <w:r w:rsidRPr="005E4C5A">
        <w:rPr>
          <w:b/>
          <w:bCs/>
          <w:sz w:val="22"/>
          <w:szCs w:val="22"/>
        </w:rPr>
        <w:t>и качественным характеристикам</w:t>
      </w:r>
    </w:p>
    <w:p w14:paraId="53AAB89B" w14:textId="1CA83192" w:rsidR="00252E31" w:rsidRPr="005E4C5A" w:rsidRDefault="00D94647" w:rsidP="00D94647">
      <w:pPr>
        <w:ind w:firstLine="567"/>
        <w:jc w:val="both"/>
        <w:rPr>
          <w:rFonts w:eastAsia="Calibri"/>
          <w:b/>
          <w:sz w:val="22"/>
          <w:szCs w:val="22"/>
        </w:rPr>
      </w:pPr>
      <w:r w:rsidRPr="005E4C5A">
        <w:rPr>
          <w:sz w:val="22"/>
          <w:szCs w:val="22"/>
        </w:rPr>
        <w:t xml:space="preserve">2.1. </w:t>
      </w:r>
      <w:r w:rsidR="00252E31" w:rsidRPr="005E4C5A">
        <w:rPr>
          <w:sz w:val="22"/>
          <w:szCs w:val="22"/>
        </w:rPr>
        <w:t xml:space="preserve">Перечень и объем оказываемых услуг, требования к качеству, а также требования к порядку и способу их оказания определяются </w:t>
      </w:r>
      <w:r w:rsidR="00FB22A8" w:rsidRPr="005E4C5A">
        <w:rPr>
          <w:sz w:val="22"/>
          <w:szCs w:val="22"/>
        </w:rPr>
        <w:t xml:space="preserve">в соответствии с условиями настоящего Контракта, а также </w:t>
      </w:r>
      <w:r w:rsidRPr="005E4C5A">
        <w:rPr>
          <w:sz w:val="22"/>
          <w:szCs w:val="22"/>
        </w:rPr>
        <w:t xml:space="preserve">настоящим </w:t>
      </w:r>
      <w:r w:rsidR="00FB22A8" w:rsidRPr="005E4C5A">
        <w:rPr>
          <w:sz w:val="22"/>
          <w:szCs w:val="22"/>
        </w:rPr>
        <w:t>Описанием</w:t>
      </w:r>
      <w:r w:rsidRPr="005E4C5A">
        <w:rPr>
          <w:sz w:val="22"/>
          <w:szCs w:val="22"/>
        </w:rPr>
        <w:t xml:space="preserve"> объекта закупки</w:t>
      </w:r>
      <w:r w:rsidR="00FB22A8" w:rsidRPr="005E4C5A">
        <w:rPr>
          <w:sz w:val="22"/>
          <w:szCs w:val="22"/>
        </w:rPr>
        <w:t>, являющимися неотъемлемой частью Контракта, определяющими содержание услуг и иные предъявляемые к ним требования, с обеспечением их надлежащего качества.</w:t>
      </w:r>
      <w:r w:rsidR="00CA10FC" w:rsidRPr="005E4C5A">
        <w:rPr>
          <w:sz w:val="22"/>
          <w:szCs w:val="22"/>
        </w:rPr>
        <w:t xml:space="preserve">, а также в пределах, </w:t>
      </w:r>
      <w:r w:rsidR="00252E31" w:rsidRPr="005E4C5A">
        <w:rPr>
          <w:sz w:val="22"/>
          <w:szCs w:val="22"/>
        </w:rPr>
        <w:t xml:space="preserve">составе и объеме, предусмотренных в рамках </w:t>
      </w:r>
      <w:r w:rsidRPr="005E4C5A">
        <w:rPr>
          <w:sz w:val="22"/>
          <w:szCs w:val="22"/>
        </w:rPr>
        <w:t>к</w:t>
      </w:r>
      <w:r w:rsidR="00252E31" w:rsidRPr="005E4C5A">
        <w:rPr>
          <w:sz w:val="22"/>
          <w:szCs w:val="22"/>
        </w:rPr>
        <w:t xml:space="preserve">онтракта </w:t>
      </w:r>
      <w:r w:rsidR="00FC766B" w:rsidRPr="005E4C5A">
        <w:rPr>
          <w:sz w:val="22"/>
          <w:szCs w:val="22"/>
        </w:rPr>
        <w:t>от 09.06.2026 № 372200240626000030 (ИКЗ 262780604280278060100100030290000244)</w:t>
      </w:r>
      <w:r w:rsidR="00252E31" w:rsidRPr="005E4C5A">
        <w:rPr>
          <w:sz w:val="22"/>
          <w:szCs w:val="22"/>
        </w:rPr>
        <w:t xml:space="preserve"> на выполнение работ на объекте Зака</w:t>
      </w:r>
      <w:r w:rsidRPr="005E4C5A">
        <w:rPr>
          <w:sz w:val="22"/>
          <w:szCs w:val="22"/>
        </w:rPr>
        <w:t>зчика, заключенного Заказчиком.</w:t>
      </w:r>
    </w:p>
    <w:p w14:paraId="5778E6D4" w14:textId="77777777" w:rsidR="00D94647" w:rsidRPr="005E4C5A" w:rsidRDefault="00D94647" w:rsidP="00D94647">
      <w:pPr>
        <w:pStyle w:val="ConsPlusNormal"/>
        <w:ind w:firstLine="567"/>
        <w:jc w:val="both"/>
        <w:rPr>
          <w:rFonts w:ascii="Times New Roman" w:hAnsi="Times New Roman"/>
          <w:sz w:val="22"/>
          <w:szCs w:val="22"/>
        </w:rPr>
      </w:pPr>
      <w:r w:rsidRPr="005E4C5A">
        <w:rPr>
          <w:rFonts w:ascii="Times New Roman" w:hAnsi="Times New Roman"/>
          <w:sz w:val="22"/>
          <w:szCs w:val="22"/>
        </w:rPr>
        <w:t xml:space="preserve">2.1.1. </w:t>
      </w:r>
      <w:r w:rsidRPr="005E4C5A">
        <w:rPr>
          <w:rFonts w:ascii="Times New Roman" w:hAnsi="Times New Roman"/>
          <w:b/>
          <w:sz w:val="22"/>
          <w:szCs w:val="22"/>
        </w:rPr>
        <w:t>Обязанности Исполнителя:</w:t>
      </w:r>
    </w:p>
    <w:p w14:paraId="543C28A8" w14:textId="77777777" w:rsidR="00D94647" w:rsidRPr="005E4C5A" w:rsidRDefault="00D94647" w:rsidP="00D94647">
      <w:pPr>
        <w:tabs>
          <w:tab w:val="left" w:pos="993"/>
        </w:tabs>
        <w:ind w:firstLine="567"/>
        <w:jc w:val="both"/>
        <w:rPr>
          <w:sz w:val="22"/>
          <w:szCs w:val="22"/>
        </w:rPr>
      </w:pPr>
      <w:r w:rsidRPr="005E4C5A">
        <w:rPr>
          <w:sz w:val="22"/>
          <w:szCs w:val="22"/>
        </w:rPr>
        <w:t>Исполнитель предоставляет Заказчику приказ о назначении лиц, уполномоченных Исполнителем на проведение строительного контроля (технического надзора) за выполнением Подрядчиком работ.</w:t>
      </w:r>
    </w:p>
    <w:p w14:paraId="22F0A67A" w14:textId="77777777" w:rsidR="00D94647" w:rsidRPr="005E4C5A" w:rsidRDefault="00D94647" w:rsidP="00D94647">
      <w:pPr>
        <w:tabs>
          <w:tab w:val="left" w:pos="993"/>
        </w:tabs>
        <w:ind w:firstLine="567"/>
        <w:jc w:val="both"/>
        <w:rPr>
          <w:sz w:val="22"/>
          <w:szCs w:val="22"/>
        </w:rPr>
      </w:pPr>
      <w:r w:rsidRPr="005E4C5A">
        <w:rPr>
          <w:sz w:val="22"/>
          <w:szCs w:val="22"/>
        </w:rPr>
        <w:t>Исполнитель должен предоставить документ, подтверждающий квалификацию уполномоченного Исполнителем лица(лиц) на осуществление функций строительного (технического) контроля, прошедшим аттестацию в области строительного контроля, в соответствии с действующей нормативно-технической документацией, действующих нормативных правовых актов и технических регламентов.</w:t>
      </w:r>
    </w:p>
    <w:p w14:paraId="052F49F3" w14:textId="77777777" w:rsidR="00D94647" w:rsidRPr="005E4C5A" w:rsidRDefault="00D94647" w:rsidP="00D94647">
      <w:pPr>
        <w:tabs>
          <w:tab w:val="left" w:pos="993"/>
        </w:tabs>
        <w:ind w:firstLine="567"/>
        <w:jc w:val="both"/>
        <w:rPr>
          <w:sz w:val="22"/>
          <w:szCs w:val="22"/>
        </w:rPr>
      </w:pPr>
      <w:r w:rsidRPr="005E4C5A">
        <w:rPr>
          <w:sz w:val="22"/>
          <w:szCs w:val="22"/>
        </w:rPr>
        <w:t>2.1.2. Представляет интересы Заказчика в вопросах проведения работ на объекте.</w:t>
      </w:r>
    </w:p>
    <w:p w14:paraId="0234A887" w14:textId="77777777" w:rsidR="00D94647" w:rsidRPr="005E4C5A" w:rsidRDefault="00D94647" w:rsidP="00D94647">
      <w:pPr>
        <w:tabs>
          <w:tab w:val="left" w:pos="993"/>
        </w:tabs>
        <w:ind w:firstLine="567"/>
        <w:jc w:val="both"/>
        <w:rPr>
          <w:sz w:val="22"/>
          <w:szCs w:val="22"/>
        </w:rPr>
      </w:pPr>
      <w:r w:rsidRPr="005E4C5A">
        <w:rPr>
          <w:sz w:val="22"/>
          <w:szCs w:val="22"/>
        </w:rPr>
        <w:t xml:space="preserve">2.1.3. Представляет Заказчику календарный график посещения объекта (при необходимости). </w:t>
      </w:r>
    </w:p>
    <w:p w14:paraId="3931EDD4" w14:textId="30AEEE5F" w:rsidR="00D94647" w:rsidRPr="005E4C5A" w:rsidRDefault="00D94647" w:rsidP="00D94647">
      <w:pPr>
        <w:tabs>
          <w:tab w:val="left" w:pos="993"/>
        </w:tabs>
        <w:ind w:firstLine="567"/>
        <w:jc w:val="both"/>
        <w:rPr>
          <w:sz w:val="22"/>
          <w:szCs w:val="22"/>
        </w:rPr>
      </w:pPr>
      <w:r w:rsidRPr="005E4C5A">
        <w:rPr>
          <w:sz w:val="22"/>
          <w:szCs w:val="22"/>
        </w:rPr>
        <w:t xml:space="preserve">2.1.4. Принимает участие в передаче Подрядчику подготовленный к производству работ объект по акту передачи объекта для выполнения работ по </w:t>
      </w:r>
      <w:r w:rsidR="00F37447" w:rsidRPr="005E4C5A">
        <w:rPr>
          <w:sz w:val="22"/>
          <w:szCs w:val="22"/>
        </w:rPr>
        <w:t>к</w:t>
      </w:r>
      <w:r w:rsidRPr="005E4C5A">
        <w:rPr>
          <w:sz w:val="22"/>
          <w:szCs w:val="22"/>
        </w:rPr>
        <w:t xml:space="preserve">онтракту </w:t>
      </w:r>
      <w:r w:rsidR="00FC766B" w:rsidRPr="005E4C5A">
        <w:rPr>
          <w:sz w:val="22"/>
          <w:szCs w:val="22"/>
        </w:rPr>
        <w:t>от 09.06.2026 № 372200240626000030 (ИКЗ 262780604280278060100100030290000244)</w:t>
      </w:r>
      <w:r w:rsidRPr="005E4C5A">
        <w:rPr>
          <w:sz w:val="22"/>
          <w:szCs w:val="22"/>
        </w:rPr>
        <w:t xml:space="preserve">. </w:t>
      </w:r>
    </w:p>
    <w:p w14:paraId="4B7DACFE" w14:textId="77777777" w:rsidR="00D94647" w:rsidRPr="005E4C5A" w:rsidRDefault="00D94647" w:rsidP="00D94647">
      <w:pPr>
        <w:ind w:firstLine="567"/>
        <w:jc w:val="both"/>
        <w:rPr>
          <w:sz w:val="22"/>
          <w:szCs w:val="22"/>
        </w:rPr>
      </w:pPr>
      <w:r w:rsidRPr="005E4C5A">
        <w:rPr>
          <w:sz w:val="22"/>
          <w:szCs w:val="22"/>
        </w:rPr>
        <w:t>2.1.5. Проверяет наличие у Подрядчика всех документов, предусмотренных действующим законодательством и Контрактом на выполнение подрядных работ, необходимых для выполнения Подрядчиком своих обязательств.</w:t>
      </w:r>
    </w:p>
    <w:p w14:paraId="2F6267FD" w14:textId="605C156E" w:rsidR="00D94647" w:rsidRPr="005E4C5A" w:rsidRDefault="00D94647" w:rsidP="00D94647">
      <w:pPr>
        <w:ind w:firstLine="567"/>
        <w:jc w:val="both"/>
        <w:rPr>
          <w:sz w:val="22"/>
          <w:szCs w:val="22"/>
        </w:rPr>
      </w:pPr>
      <w:r w:rsidRPr="005E4C5A">
        <w:rPr>
          <w:sz w:val="22"/>
          <w:szCs w:val="22"/>
        </w:rPr>
        <w:t>2.1.6. Осуществляет контроль качества выполняемых работ, а также применяемых конструкций, материалов и изделий, поставляемого оборудования, в соответствии с требованиями действующих СНиП, стандартов, сертификатов, технических условий и других нормативных документов. Осуществляет проверку наличия документов, удостоверяющих качество используемых при выполнении подрядных работ конструкций, изделий и материалов (технических паспортов, сертификатов</w:t>
      </w:r>
      <w:r w:rsidR="009B2FC4" w:rsidRPr="005E4C5A">
        <w:rPr>
          <w:sz w:val="22"/>
          <w:szCs w:val="22"/>
        </w:rPr>
        <w:t>, документов по стандартизации, указанных в пункте 5 статьи 14 Федерального закона "О стандартизации в Российской Федерации", международных стандартов, региональных стандартов и региональных сводов правил,</w:t>
      </w:r>
      <w:r w:rsidRPr="005E4C5A">
        <w:rPr>
          <w:sz w:val="22"/>
          <w:szCs w:val="22"/>
        </w:rPr>
        <w:t xml:space="preserve"> результатов лабораторных испытаний и др.).</w:t>
      </w:r>
    </w:p>
    <w:p w14:paraId="6D3C14F9" w14:textId="0DFF88BF" w:rsidR="00D94647" w:rsidRPr="005E4C5A" w:rsidRDefault="00D94647" w:rsidP="00D94647">
      <w:pPr>
        <w:ind w:firstLine="567"/>
        <w:jc w:val="both"/>
        <w:rPr>
          <w:sz w:val="22"/>
          <w:szCs w:val="22"/>
        </w:rPr>
      </w:pPr>
      <w:r w:rsidRPr="005E4C5A">
        <w:rPr>
          <w:sz w:val="22"/>
          <w:szCs w:val="22"/>
        </w:rPr>
        <w:t>2.1.7. Осуществляет проверку строительных материалов, изделий, конструкций и оборудования (далее - продукция), поставленных Подрядчиком на объект для выполнения работ, на предмет соответствия такой продукции требованиям сметной документации Заказчика, наличия сертификатов, технических паспортов или других документов, удостоверяющих качество применяемой продукции. Результаты проверки заносятся в общий журнал работ. Исполнитель осуществляет проверку соблюдения Подрядчиком правил складирования и хранения применяемой продукции. Результаты проверки заносятся в общий журнал работ.</w:t>
      </w:r>
    </w:p>
    <w:p w14:paraId="34FD79E9" w14:textId="77777777" w:rsidR="00D94647" w:rsidRPr="005E4C5A" w:rsidRDefault="00D94647" w:rsidP="00D94647">
      <w:pPr>
        <w:ind w:firstLine="567"/>
        <w:jc w:val="both"/>
        <w:rPr>
          <w:sz w:val="22"/>
          <w:szCs w:val="22"/>
        </w:rPr>
      </w:pPr>
      <w:r w:rsidRPr="005E4C5A">
        <w:rPr>
          <w:sz w:val="22"/>
          <w:szCs w:val="22"/>
        </w:rPr>
        <w:t>2.1.8. Вправе потребовать от Подрядчика документацию, подтверждающую квалификацию рабочих, привлекаемых для выполнения работ.</w:t>
      </w:r>
    </w:p>
    <w:p w14:paraId="2BE2D948" w14:textId="77777777" w:rsidR="009F074C" w:rsidRPr="005E4C5A" w:rsidRDefault="00D94647" w:rsidP="00D94647">
      <w:pPr>
        <w:ind w:firstLine="567"/>
        <w:jc w:val="both"/>
      </w:pPr>
      <w:r w:rsidRPr="005E4C5A">
        <w:rPr>
          <w:sz w:val="22"/>
          <w:szCs w:val="22"/>
        </w:rPr>
        <w:lastRenderedPageBreak/>
        <w:t>2.1.9. Осуществляет при посещении объекта проверку работ, выполняемых на объекте согласно перечню работ в соответствии с Контрактом на выполнение подрядных работ, и применяемых технологий в процессе их производства. Проверка должна осуществляться во время выполнения ответственных этапов и видов работ, в том числе требующих составление актов на скрытые работы, с проведением фотофиксации. Результаты проверки заносятся в общий журнал работ. Акты освидетельствования скрытых работ должны быть подписаны и переданы Заказчику в срок до 3-х рабочих дней с даты подписания указанных документов вместе с документами фотофиксации.</w:t>
      </w:r>
      <w:r w:rsidR="009F074C" w:rsidRPr="005E4C5A">
        <w:t xml:space="preserve"> </w:t>
      </w:r>
    </w:p>
    <w:p w14:paraId="7B3AB762" w14:textId="29C2A93A" w:rsidR="00D94647" w:rsidRPr="005E4C5A" w:rsidRDefault="00C36646" w:rsidP="00D94647">
      <w:pPr>
        <w:ind w:firstLine="567"/>
        <w:jc w:val="both"/>
        <w:rPr>
          <w:sz w:val="22"/>
          <w:szCs w:val="22"/>
        </w:rPr>
      </w:pPr>
      <w:r w:rsidRPr="005E4C5A">
        <w:rPr>
          <w:sz w:val="22"/>
          <w:szCs w:val="22"/>
        </w:rPr>
        <w:t>До завершения процедуры освидетельствования скрытых работ выполнение последующих работ запрещается.</w:t>
      </w:r>
    </w:p>
    <w:p w14:paraId="02FED1AC" w14:textId="2620D890" w:rsidR="00C36646" w:rsidRPr="005E4C5A" w:rsidRDefault="00C36646" w:rsidP="005E4C5A">
      <w:pPr>
        <w:ind w:firstLine="567"/>
        <w:jc w:val="both"/>
        <w:rPr>
          <w:sz w:val="22"/>
          <w:szCs w:val="22"/>
        </w:rPr>
      </w:pPr>
      <w:r w:rsidRPr="005E4C5A">
        <w:rPr>
          <w:sz w:val="22"/>
          <w:szCs w:val="22"/>
        </w:rPr>
        <w:t xml:space="preserve">В случае если контрольные мероприятия выполняются в соответствии с </w:t>
      </w:r>
      <w:r w:rsidR="009F074C" w:rsidRPr="005E4C5A">
        <w:rPr>
          <w:sz w:val="22"/>
          <w:szCs w:val="22"/>
        </w:rPr>
        <w:t>п. 2.1.9.</w:t>
      </w:r>
      <w:r w:rsidRPr="005E4C5A">
        <w:rPr>
          <w:sz w:val="22"/>
          <w:szCs w:val="22"/>
        </w:rPr>
        <w:t xml:space="preserve"> совместно подрядчиком и заказчиком, подрядчик обеспечивает уведомление заказчика о дате и времени проведения этих мероприятий </w:t>
      </w:r>
      <w:r w:rsidR="00470D17" w:rsidRPr="005E4C5A">
        <w:rPr>
          <w:sz w:val="22"/>
          <w:szCs w:val="22"/>
        </w:rPr>
        <w:t>или сведения о проведенных контрольных мероприят</w:t>
      </w:r>
      <w:r w:rsidR="00325C3D" w:rsidRPr="005E4C5A">
        <w:rPr>
          <w:sz w:val="22"/>
          <w:szCs w:val="22"/>
        </w:rPr>
        <w:t>иях и их результатах отражает</w:t>
      </w:r>
      <w:r w:rsidR="00470D17" w:rsidRPr="005E4C5A">
        <w:rPr>
          <w:sz w:val="22"/>
          <w:szCs w:val="22"/>
        </w:rPr>
        <w:t xml:space="preserve"> в общем журнале работ с приложением к нему соответствующих актов</w:t>
      </w:r>
    </w:p>
    <w:p w14:paraId="04BE6637" w14:textId="77777777" w:rsidR="00C36646" w:rsidRPr="005E4C5A" w:rsidRDefault="00C36646" w:rsidP="005E4C5A">
      <w:pPr>
        <w:ind w:firstLine="567"/>
        <w:jc w:val="both"/>
        <w:rPr>
          <w:sz w:val="22"/>
          <w:szCs w:val="22"/>
        </w:rPr>
      </w:pPr>
      <w:bookmarkStart w:id="1" w:name="anchor10112"/>
      <w:bookmarkEnd w:id="1"/>
      <w:r w:rsidRPr="005E4C5A">
        <w:rPr>
          <w:sz w:val="22"/>
          <w:szCs w:val="22"/>
        </w:rPr>
        <w:t>В случае если заказчик был уведомлен в установленном порядке и не явился для участия в контрольных мероприятиях, подрядчик вправе провести их в отсутствие заказчика.</w:t>
      </w:r>
    </w:p>
    <w:bookmarkStart w:id="2" w:name="anchor1012"/>
    <w:bookmarkEnd w:id="2"/>
    <w:p w14:paraId="1763FE56" w14:textId="77777777" w:rsidR="00C36646" w:rsidRPr="005E4C5A" w:rsidRDefault="00C36646" w:rsidP="005E4C5A">
      <w:pPr>
        <w:ind w:firstLine="567"/>
        <w:jc w:val="both"/>
        <w:rPr>
          <w:sz w:val="22"/>
          <w:szCs w:val="22"/>
        </w:rPr>
      </w:pPr>
      <w:r w:rsidRPr="005E4C5A">
        <w:rPr>
          <w:sz w:val="22"/>
          <w:szCs w:val="22"/>
        </w:rPr>
        <w:fldChar w:fldCharType="begin"/>
      </w:r>
      <w:r w:rsidRPr="005E4C5A">
        <w:rPr>
          <w:sz w:val="22"/>
          <w:szCs w:val="22"/>
        </w:rPr>
        <w:instrText xml:space="preserve"> HYPERLINK  "http://ivo.garant.ru/document/redirect/72160084/1" </w:instrText>
      </w:r>
      <w:r w:rsidRPr="005E4C5A">
        <w:rPr>
          <w:sz w:val="22"/>
          <w:szCs w:val="22"/>
        </w:rPr>
        <w:fldChar w:fldCharType="separate"/>
      </w:r>
      <w:r w:rsidRPr="005E4C5A">
        <w:rPr>
          <w:sz w:val="22"/>
          <w:szCs w:val="22"/>
        </w:rPr>
        <w:t>12.</w:t>
      </w:r>
      <w:r w:rsidRPr="005E4C5A">
        <w:rPr>
          <w:sz w:val="22"/>
          <w:szCs w:val="22"/>
        </w:rPr>
        <w:fldChar w:fldCharType="end"/>
      </w:r>
      <w:r w:rsidRPr="005E4C5A">
        <w:rPr>
          <w:sz w:val="22"/>
          <w:szCs w:val="22"/>
        </w:rPr>
        <w:t> Проведение контрольного мероприятия и его результаты фиксируются путем составления акта. Сведения о проведенных контрольных мероприятиях и их результатах отражаются в общем журнале работ с приложением к нему соответствующих актов. Акты, составленные по результатам контрольных мероприятий, проводимых совместно подрядчиком и заказчиком, составляются в 2 экземплярах и подписываются их представителями.</w:t>
      </w:r>
    </w:p>
    <w:p w14:paraId="169A1F58" w14:textId="77777777" w:rsidR="00D94647" w:rsidRPr="005E4C5A" w:rsidRDefault="00D94647" w:rsidP="00D94647">
      <w:pPr>
        <w:ind w:firstLine="567"/>
        <w:jc w:val="both"/>
        <w:rPr>
          <w:sz w:val="22"/>
          <w:szCs w:val="22"/>
        </w:rPr>
      </w:pPr>
      <w:r w:rsidRPr="005E4C5A">
        <w:rPr>
          <w:sz w:val="22"/>
          <w:szCs w:val="22"/>
        </w:rPr>
        <w:t>2.1.10. Выполняет фотофиксацию объекта: до начала выполнения работ, в процессе выполнения работ и по окончанию выполнения работ по Контракту на выполнение подрядных работ. Фотоматериалы по окончании работ передаются Заказчику в полном объеме.</w:t>
      </w:r>
    </w:p>
    <w:p w14:paraId="31B12672" w14:textId="67B03C4C" w:rsidR="00D94647" w:rsidRPr="005E4C5A" w:rsidRDefault="00D94647" w:rsidP="00D94647">
      <w:pPr>
        <w:ind w:firstLine="567"/>
        <w:jc w:val="both"/>
        <w:rPr>
          <w:sz w:val="22"/>
          <w:szCs w:val="22"/>
        </w:rPr>
      </w:pPr>
      <w:r w:rsidRPr="005E4C5A">
        <w:rPr>
          <w:sz w:val="22"/>
          <w:szCs w:val="22"/>
        </w:rPr>
        <w:t>2.1.11. Проверяет полноту состава и соблюдение последовательности технологических операций при выполнении работ на объекте и их соответствие, в том числе по качеству выполнения, требованиям сметной документации Заказчика, действующей нормативно-технической документации, действующих нормативных правовых актов и технических регламентов</w:t>
      </w:r>
      <w:r w:rsidR="0090577B" w:rsidRPr="005E4C5A">
        <w:rPr>
          <w:sz w:val="22"/>
          <w:szCs w:val="22"/>
        </w:rPr>
        <w:t>,</w:t>
      </w:r>
      <w:r w:rsidR="0090577B" w:rsidRPr="005E4C5A">
        <w:t xml:space="preserve"> </w:t>
      </w:r>
      <w:r w:rsidR="0090577B" w:rsidRPr="005E4C5A">
        <w:rPr>
          <w:sz w:val="22"/>
          <w:szCs w:val="22"/>
        </w:rPr>
        <w:t>проверяет соблюдение установленных сроков</w:t>
      </w:r>
      <w:r w:rsidR="006E1A9F" w:rsidRPr="005E4C5A">
        <w:rPr>
          <w:sz w:val="22"/>
          <w:szCs w:val="22"/>
        </w:rPr>
        <w:t xml:space="preserve"> выполнении</w:t>
      </w:r>
      <w:r w:rsidR="0090577B" w:rsidRPr="005E4C5A">
        <w:rPr>
          <w:sz w:val="22"/>
          <w:szCs w:val="22"/>
        </w:rPr>
        <w:t xml:space="preserve"> работ.</w:t>
      </w:r>
      <w:r w:rsidR="006E1A9F" w:rsidRPr="005E4C5A">
        <w:rPr>
          <w:sz w:val="22"/>
          <w:szCs w:val="22"/>
        </w:rPr>
        <w:t xml:space="preserve"> </w:t>
      </w:r>
      <w:r w:rsidRPr="005E4C5A">
        <w:rPr>
          <w:sz w:val="22"/>
          <w:szCs w:val="22"/>
        </w:rPr>
        <w:t xml:space="preserve">Исполнитель </w:t>
      </w:r>
      <w:r w:rsidR="006E1A9F" w:rsidRPr="005E4C5A">
        <w:rPr>
          <w:sz w:val="22"/>
          <w:szCs w:val="22"/>
        </w:rPr>
        <w:t>по запросу Заказчика</w:t>
      </w:r>
      <w:r w:rsidRPr="005E4C5A">
        <w:rPr>
          <w:sz w:val="22"/>
          <w:szCs w:val="22"/>
        </w:rPr>
        <w:t xml:space="preserve"> передает отчет о выполненных работах и фотоматериалы, фиксирующие производство работ в соответствии с условиями Контракта на выполнение подрядных работ. Если Исполнитель не удовлетворен ходом и качеством работ или записями Подрядчика в общих журналах работ, то он излагает свое мнение в общем журнале работ с указанием недостатков и разумных сроков их устранения.</w:t>
      </w:r>
    </w:p>
    <w:p w14:paraId="741CB515" w14:textId="77777777" w:rsidR="00D94647" w:rsidRPr="005E4C5A" w:rsidRDefault="00D94647" w:rsidP="00D94647">
      <w:pPr>
        <w:ind w:firstLine="567"/>
        <w:jc w:val="both"/>
        <w:rPr>
          <w:sz w:val="22"/>
          <w:szCs w:val="22"/>
        </w:rPr>
      </w:pPr>
      <w:r w:rsidRPr="005E4C5A">
        <w:rPr>
          <w:sz w:val="22"/>
          <w:szCs w:val="22"/>
        </w:rPr>
        <w:t xml:space="preserve">2.1.12. Осуществляет контроль за сроками выполнения работ, установленными Контрактом на выполнение подрядных работ. При обнаружении обстоятельств, ведущих к нарушению сроков выполнения работ по Контракту на выполнение подрядных работ Исполнитель: </w:t>
      </w:r>
    </w:p>
    <w:p w14:paraId="0C5BE663" w14:textId="77777777" w:rsidR="00D94647" w:rsidRPr="005E4C5A" w:rsidRDefault="00D94647" w:rsidP="00D94647">
      <w:pPr>
        <w:ind w:firstLine="567"/>
        <w:jc w:val="both"/>
        <w:rPr>
          <w:sz w:val="22"/>
          <w:szCs w:val="22"/>
        </w:rPr>
      </w:pPr>
      <w:r w:rsidRPr="005E4C5A">
        <w:rPr>
          <w:sz w:val="22"/>
          <w:szCs w:val="22"/>
        </w:rPr>
        <w:t>- в течение одного рабочего дня с момента обнаружения указанного факта информирует Заказчика о предполагаемом срыве сроков выполнения работ.</w:t>
      </w:r>
    </w:p>
    <w:p w14:paraId="3CA20BE7" w14:textId="77777777" w:rsidR="00D94647" w:rsidRPr="005E4C5A" w:rsidRDefault="00D94647" w:rsidP="00D94647">
      <w:pPr>
        <w:ind w:firstLine="567"/>
        <w:jc w:val="both"/>
        <w:rPr>
          <w:sz w:val="22"/>
          <w:szCs w:val="22"/>
        </w:rPr>
      </w:pPr>
      <w:r w:rsidRPr="005E4C5A">
        <w:rPr>
          <w:sz w:val="22"/>
          <w:szCs w:val="22"/>
        </w:rPr>
        <w:t xml:space="preserve">2.1.13. Совместно с Подрядчиком проводит освидетельствование скрытых работ и фиксирует результаты каждого контрольного мероприятия путем подписания акта освидетельствования скрытых работ. При этом Исполнитель вправе потребовать образцы материалов для проведения испытаний и оценки их качества. </w:t>
      </w:r>
    </w:p>
    <w:p w14:paraId="2FAF6FA4" w14:textId="77777777" w:rsidR="00D94647" w:rsidRPr="005E4C5A" w:rsidRDefault="00D94647" w:rsidP="00D94647">
      <w:pPr>
        <w:ind w:firstLine="567"/>
        <w:jc w:val="both"/>
        <w:rPr>
          <w:sz w:val="22"/>
          <w:szCs w:val="22"/>
        </w:rPr>
      </w:pPr>
      <w:r w:rsidRPr="005E4C5A">
        <w:rPr>
          <w:sz w:val="22"/>
          <w:szCs w:val="22"/>
        </w:rPr>
        <w:t xml:space="preserve">2.1.14. В пределах своих полномочий принимает меры по своевременному устранению Подрядчиком выявленных дефектов и нарушений технологии работ в течение срока действия Контракта на выполнение подрядных работ. Выявленные дефекты (недостатки, недоделки) и (или) некачественно выполненные работы фиксируются в двухстороннем акте, подписанном уполномоченными должностными лицами Исполнителя и Подрядчика. В случае отказа Подрядчика от подписания составленного акта, в нем делается соответствующая отметка, акт подписывается Исполнителем в одностороннем порядке и в течение трех рабочих дней после подписания акта направляется Подрядчику и Заказчику. </w:t>
      </w:r>
    </w:p>
    <w:p w14:paraId="785AAE6E" w14:textId="77777777" w:rsidR="00D94647" w:rsidRPr="005E4C5A" w:rsidRDefault="00D94647" w:rsidP="00D94647">
      <w:pPr>
        <w:ind w:firstLine="567"/>
        <w:jc w:val="both"/>
        <w:rPr>
          <w:sz w:val="22"/>
          <w:szCs w:val="22"/>
        </w:rPr>
      </w:pPr>
      <w:r w:rsidRPr="005E4C5A">
        <w:rPr>
          <w:sz w:val="22"/>
          <w:szCs w:val="22"/>
        </w:rPr>
        <w:t>2.1.15. При выявлении Подрядчиком работ, которые не предусмотрены Контрактом на выполнение подрядных работ и препятствуют его реализации в установленные сроки, в том числе при отсутствии доступа по причине, не зависящей от Подрядчика, в течении одного рабочего дня, подписывает составленный Подрядчиком акт о выявленных работах в целях направления его Заказчику для принятия решения о дальнейшем производстве работ.</w:t>
      </w:r>
    </w:p>
    <w:p w14:paraId="49E2B995" w14:textId="77777777" w:rsidR="00D94647" w:rsidRPr="005E4C5A" w:rsidRDefault="00D94647" w:rsidP="00D94647">
      <w:pPr>
        <w:ind w:firstLine="567"/>
        <w:jc w:val="both"/>
        <w:rPr>
          <w:sz w:val="22"/>
          <w:szCs w:val="22"/>
        </w:rPr>
      </w:pPr>
      <w:r w:rsidRPr="005E4C5A">
        <w:rPr>
          <w:sz w:val="22"/>
          <w:szCs w:val="22"/>
        </w:rPr>
        <w:t>2.1.16. Проверяет соответствие законченных работ требованиям сметной документации Заказчика, действующей нормативно-технической документации, нормативным правовым актам и техническим регламентам.</w:t>
      </w:r>
    </w:p>
    <w:p w14:paraId="19F65A47" w14:textId="77777777" w:rsidR="00D94647" w:rsidRPr="005E4C5A" w:rsidRDefault="00D94647" w:rsidP="00D94647">
      <w:pPr>
        <w:ind w:firstLine="567"/>
        <w:jc w:val="both"/>
        <w:rPr>
          <w:sz w:val="22"/>
          <w:szCs w:val="22"/>
        </w:rPr>
      </w:pPr>
      <w:r w:rsidRPr="005E4C5A">
        <w:rPr>
          <w:sz w:val="22"/>
          <w:szCs w:val="22"/>
        </w:rPr>
        <w:t xml:space="preserve">2.1.17. Осуществляет контроль соответствия объемов работ, предъявляемых Подрядчиком к оплате, фактически выполненным объемам работ. </w:t>
      </w:r>
    </w:p>
    <w:p w14:paraId="1AF224C5" w14:textId="77777777" w:rsidR="00D94647" w:rsidRPr="005E4C5A" w:rsidRDefault="00D94647" w:rsidP="00D94647">
      <w:pPr>
        <w:ind w:firstLine="567"/>
        <w:jc w:val="both"/>
        <w:rPr>
          <w:sz w:val="22"/>
          <w:szCs w:val="22"/>
        </w:rPr>
      </w:pPr>
      <w:r w:rsidRPr="005E4C5A">
        <w:rPr>
          <w:sz w:val="22"/>
          <w:szCs w:val="22"/>
        </w:rPr>
        <w:t xml:space="preserve">2.1.18. В течение одного рабочего дня со дня обнаружения информирует Заказчика о выявленных отступлениях Подрядчиком от условий Контракта на выполнение подрядных работ, которые могут </w:t>
      </w:r>
      <w:r w:rsidRPr="005E4C5A">
        <w:rPr>
          <w:sz w:val="22"/>
          <w:szCs w:val="22"/>
        </w:rPr>
        <w:lastRenderedPageBreak/>
        <w:t>ухудшить качество выполненных работ, или иных недостатках. Если Исполнитель не удовлетворен ходом и качеством выполнения подрядных работ или записями Подрядчика в общих журналах работ, то он излагает свое мнение в общем журнале работ с указанием недостатков и разумных сроков их устранения.</w:t>
      </w:r>
    </w:p>
    <w:p w14:paraId="56795E46" w14:textId="77777777" w:rsidR="00D94647" w:rsidRPr="005E4C5A" w:rsidRDefault="00D94647" w:rsidP="00D94647">
      <w:pPr>
        <w:ind w:firstLine="567"/>
        <w:jc w:val="both"/>
        <w:rPr>
          <w:sz w:val="22"/>
          <w:szCs w:val="22"/>
        </w:rPr>
      </w:pPr>
      <w:r w:rsidRPr="005E4C5A">
        <w:rPr>
          <w:sz w:val="22"/>
          <w:szCs w:val="22"/>
        </w:rPr>
        <w:t>2.1.19.</w:t>
      </w:r>
      <w:r w:rsidRPr="005E4C5A">
        <w:rPr>
          <w:sz w:val="22"/>
          <w:szCs w:val="22"/>
        </w:rPr>
        <w:tab/>
        <w:t>В течение 3-х рабочих дней после получения уведомления Подрядчика организует приемку результата выполненных Подрядчиком работ в соответствии с условиями Контракта на выполнение подрядных работ.</w:t>
      </w:r>
    </w:p>
    <w:p w14:paraId="092292ED" w14:textId="77777777" w:rsidR="00D94647" w:rsidRPr="005E4C5A" w:rsidRDefault="00D94647" w:rsidP="00D94647">
      <w:pPr>
        <w:ind w:firstLine="567"/>
        <w:jc w:val="both"/>
        <w:rPr>
          <w:sz w:val="22"/>
          <w:szCs w:val="22"/>
        </w:rPr>
      </w:pPr>
      <w:r w:rsidRPr="005E4C5A">
        <w:rPr>
          <w:sz w:val="22"/>
          <w:szCs w:val="22"/>
        </w:rPr>
        <w:t>Принимает участие, в приемке объекта по завершению работ и подписании акта о приёмке выполненных работ (акт формы № КС-2), а также акта сдачи объекта в эксплуатацию.</w:t>
      </w:r>
    </w:p>
    <w:p w14:paraId="0E6B4C5E" w14:textId="77777777" w:rsidR="00D94647" w:rsidRPr="005E4C5A" w:rsidRDefault="00D94647" w:rsidP="00D94647">
      <w:pPr>
        <w:ind w:firstLine="567"/>
        <w:jc w:val="both"/>
        <w:rPr>
          <w:sz w:val="22"/>
          <w:szCs w:val="22"/>
        </w:rPr>
      </w:pPr>
      <w:r w:rsidRPr="005E4C5A">
        <w:rPr>
          <w:sz w:val="22"/>
          <w:szCs w:val="22"/>
        </w:rPr>
        <w:t>2.1.20. Принимает участие в работе комиссии по приемке в эксплуатацию завершенного объекта, контролирует оформление Подрядчиком соответствующего акта для представления его Заказчику.</w:t>
      </w:r>
    </w:p>
    <w:p w14:paraId="455D6374" w14:textId="77777777" w:rsidR="00D94647" w:rsidRPr="005E4C5A" w:rsidRDefault="00D94647" w:rsidP="00D94647">
      <w:pPr>
        <w:ind w:firstLine="567"/>
        <w:jc w:val="both"/>
        <w:rPr>
          <w:sz w:val="22"/>
          <w:szCs w:val="22"/>
        </w:rPr>
      </w:pPr>
      <w:r w:rsidRPr="005E4C5A">
        <w:rPr>
          <w:sz w:val="22"/>
          <w:szCs w:val="22"/>
        </w:rPr>
        <w:t>2.1.21. Совместно с Подрядчиком при обнаружении комиссией в ходе приемки в эксплуатацию объекта недостатков (дефектов, недоделок) в выполненной работе составляет рекламационный акт, в котором фиксирует и передает для исполнения Подрядчику перечень недостатков (дефектов, недоделок) и сроки их устранения Подрядчиком. Также указанный акт передается Заказчику. При отказе (уклонении) Подрядчика от подписания указанного акта, в нем делается отметка об этом, акт подписывается Исполнителем в одностороннем порядке и в течение трех рабочих дней после подписания акта направляется Подрядчику и Заказчику.</w:t>
      </w:r>
    </w:p>
    <w:p w14:paraId="2ABD208D" w14:textId="77777777" w:rsidR="00D94647" w:rsidRPr="005E4C5A" w:rsidRDefault="00D94647" w:rsidP="00D94647">
      <w:pPr>
        <w:ind w:firstLine="567"/>
        <w:jc w:val="both"/>
        <w:rPr>
          <w:sz w:val="22"/>
          <w:szCs w:val="22"/>
        </w:rPr>
      </w:pPr>
      <w:r w:rsidRPr="005E4C5A">
        <w:rPr>
          <w:sz w:val="22"/>
          <w:szCs w:val="22"/>
        </w:rPr>
        <w:t>2.1.22. Подготавливает материалы для предъявления претензий от имени Заказчика к Подрядчику в случае невыполнения Подрядчиком своих обязательств по Контракту на выполнение подрядных работ.</w:t>
      </w:r>
    </w:p>
    <w:p w14:paraId="349678AC" w14:textId="77777777" w:rsidR="00D94647" w:rsidRPr="005E4C5A" w:rsidRDefault="00D94647" w:rsidP="00D94647">
      <w:pPr>
        <w:ind w:firstLine="567"/>
        <w:jc w:val="both"/>
        <w:rPr>
          <w:sz w:val="22"/>
          <w:szCs w:val="22"/>
        </w:rPr>
      </w:pPr>
      <w:r w:rsidRPr="005E4C5A">
        <w:rPr>
          <w:sz w:val="22"/>
          <w:szCs w:val="22"/>
        </w:rPr>
        <w:t>2.1.23. Несет ответственность за достоверность сведений о выполненных и предъявленных Подрядчиком к оплате работах, предусмотренных Контрактом на выполнение подрядных работ.</w:t>
      </w:r>
    </w:p>
    <w:p w14:paraId="0BA021D9" w14:textId="77777777" w:rsidR="00D94647" w:rsidRPr="005E4C5A" w:rsidRDefault="00D94647" w:rsidP="00D94647">
      <w:pPr>
        <w:ind w:firstLine="567"/>
        <w:jc w:val="both"/>
        <w:rPr>
          <w:sz w:val="22"/>
          <w:szCs w:val="22"/>
        </w:rPr>
      </w:pPr>
      <w:r w:rsidRPr="005E4C5A">
        <w:rPr>
          <w:sz w:val="22"/>
          <w:szCs w:val="22"/>
        </w:rPr>
        <w:t>2.1.24. Имеет право беспрепятственного доступа на объект, ко всем видам работ в течение всего периода их выполнения и на любой стадии их производства.</w:t>
      </w:r>
    </w:p>
    <w:p w14:paraId="193F40A0" w14:textId="77777777" w:rsidR="00D94647" w:rsidRPr="005E4C5A" w:rsidRDefault="00D94647" w:rsidP="00D94647">
      <w:pPr>
        <w:ind w:firstLine="567"/>
        <w:jc w:val="both"/>
        <w:rPr>
          <w:sz w:val="22"/>
          <w:szCs w:val="22"/>
        </w:rPr>
      </w:pPr>
      <w:r w:rsidRPr="005E4C5A">
        <w:rPr>
          <w:sz w:val="22"/>
          <w:szCs w:val="22"/>
        </w:rPr>
        <w:t>2.1.25. По первому требованию Заказчика или уполномоченных на это организации и служб участвует в проверках объекта по выполненным работам, указанным в Контракте на выполнение подрядных работ, в течение гарантийного срока на выполненные работы, а также рассматривает письменные обращения организаций и граждан, относящиеся к предмету Контракта на выполнение подрядных работ.</w:t>
      </w:r>
    </w:p>
    <w:p w14:paraId="2A9EF5D8" w14:textId="77777777" w:rsidR="00D94647" w:rsidRPr="005E4C5A" w:rsidRDefault="00D94647" w:rsidP="00D94647">
      <w:pPr>
        <w:ind w:firstLine="567"/>
        <w:jc w:val="both"/>
        <w:rPr>
          <w:sz w:val="22"/>
          <w:szCs w:val="22"/>
        </w:rPr>
      </w:pPr>
      <w:r w:rsidRPr="005E4C5A">
        <w:rPr>
          <w:sz w:val="22"/>
          <w:szCs w:val="22"/>
        </w:rPr>
        <w:t>2.1.26. В случае расторжения Контракта на выполнение подрядных работ принимает по акту от Подрядчика незавершенный ремонт объекта и принимает участие в определении объема фактически выполненных Подрядчиком работ на объекте для осуществления Заказчиком оплаты фактически выполненных работ.</w:t>
      </w:r>
    </w:p>
    <w:p w14:paraId="2F4A3065" w14:textId="77777777" w:rsidR="00D94647" w:rsidRPr="005E4C5A" w:rsidRDefault="00D94647" w:rsidP="00D94647">
      <w:pPr>
        <w:ind w:firstLine="567"/>
        <w:jc w:val="both"/>
        <w:rPr>
          <w:sz w:val="22"/>
          <w:szCs w:val="22"/>
        </w:rPr>
      </w:pPr>
      <w:r w:rsidRPr="005E4C5A">
        <w:rPr>
          <w:sz w:val="22"/>
          <w:szCs w:val="22"/>
        </w:rPr>
        <w:t>2.1.27. Несет ответственность перед Заказчиком за ненадлежащее исполнение своих обязанностей по Контракту, за оборот документов и отчетность.</w:t>
      </w:r>
    </w:p>
    <w:p w14:paraId="4C2F4CC3" w14:textId="77777777" w:rsidR="00D94647" w:rsidRPr="005E4C5A" w:rsidRDefault="00D94647" w:rsidP="00D94647">
      <w:pPr>
        <w:ind w:firstLine="567"/>
        <w:jc w:val="both"/>
        <w:rPr>
          <w:sz w:val="22"/>
          <w:szCs w:val="22"/>
        </w:rPr>
      </w:pPr>
      <w:r w:rsidRPr="005E4C5A">
        <w:rPr>
          <w:sz w:val="22"/>
          <w:szCs w:val="22"/>
        </w:rPr>
        <w:t>2.1.28. Осуществляет иные функции в соответствии с действующим законодательством или письменным поручением Заказчика.</w:t>
      </w:r>
    </w:p>
    <w:p w14:paraId="4DA0A5E9" w14:textId="77777777" w:rsidR="00D94647" w:rsidRPr="005E4C5A" w:rsidRDefault="00D94647" w:rsidP="00D94647">
      <w:pPr>
        <w:ind w:firstLine="567"/>
        <w:jc w:val="both"/>
        <w:rPr>
          <w:sz w:val="22"/>
          <w:szCs w:val="22"/>
        </w:rPr>
      </w:pPr>
      <w:r w:rsidRPr="005E4C5A">
        <w:rPr>
          <w:sz w:val="22"/>
          <w:szCs w:val="22"/>
        </w:rPr>
        <w:t>2.2. Документы, подлежащие постоянному контролю:</w:t>
      </w:r>
    </w:p>
    <w:p w14:paraId="2709CA04" w14:textId="77777777" w:rsidR="00D94647" w:rsidRPr="005E4C5A" w:rsidRDefault="00D94647" w:rsidP="00D94647">
      <w:pPr>
        <w:ind w:firstLine="567"/>
        <w:jc w:val="both"/>
        <w:rPr>
          <w:sz w:val="22"/>
          <w:szCs w:val="22"/>
        </w:rPr>
      </w:pPr>
      <w:r w:rsidRPr="005E4C5A">
        <w:rPr>
          <w:sz w:val="22"/>
          <w:szCs w:val="22"/>
        </w:rPr>
        <w:t>2.2.1. Исполнитель осуществляет контроль за своевременной подготовкой Подрядчиком и предоставлением Заказчику документации в соответствии с действующими СНиП и другими нормативами. Проверять комплектность и качество документации, необходимой для сдачи объекта в эксплуатацию.</w:t>
      </w:r>
    </w:p>
    <w:p w14:paraId="3D97C449" w14:textId="77777777" w:rsidR="00D94647" w:rsidRPr="005E4C5A" w:rsidRDefault="00D94647" w:rsidP="00D94647">
      <w:pPr>
        <w:ind w:firstLine="567"/>
        <w:jc w:val="both"/>
        <w:rPr>
          <w:sz w:val="22"/>
          <w:szCs w:val="22"/>
        </w:rPr>
      </w:pPr>
      <w:r w:rsidRPr="005E4C5A">
        <w:rPr>
          <w:sz w:val="22"/>
          <w:szCs w:val="22"/>
        </w:rPr>
        <w:t>2.2.2. Исполнитель контролирует ведение Подрядчиком журнала производства работ, в котором фиксирует нарушения требования СНиП и ТУ, отступления от проекта, утвержденной сметной документации и других нормативных документов, выявленные при осуществлении строительного контроля за производством работ, устанавливает сроки устранения обнаруженных нарушений. Дает предписания Подрядчику по проведению работ по качеству и соответствию требованиям строительных норм и других регламентирующих документов.</w:t>
      </w:r>
    </w:p>
    <w:p w14:paraId="0251ED47" w14:textId="77777777" w:rsidR="00D94647" w:rsidRPr="005E4C5A" w:rsidRDefault="00D94647" w:rsidP="00D94647">
      <w:pPr>
        <w:ind w:firstLine="567"/>
        <w:jc w:val="both"/>
        <w:rPr>
          <w:sz w:val="22"/>
          <w:szCs w:val="22"/>
        </w:rPr>
      </w:pPr>
      <w:r w:rsidRPr="005E4C5A">
        <w:rPr>
          <w:sz w:val="22"/>
          <w:szCs w:val="22"/>
        </w:rPr>
        <w:t>2.2.3. Исполнитель контролирует наличие и правильность ведения (в том числе оформления) первичной технической документации (журнала работ) и внесения в нее изменений в связи с выявленными недостатками и дефектами, а также участвует в проверках, проводимых уполномоченными государственными органами и организациями.</w:t>
      </w:r>
    </w:p>
    <w:p w14:paraId="1C087E95" w14:textId="77777777" w:rsidR="00D94647" w:rsidRPr="005E4C5A" w:rsidRDefault="00D94647" w:rsidP="00D94647">
      <w:pPr>
        <w:ind w:firstLine="567"/>
        <w:jc w:val="both"/>
        <w:rPr>
          <w:sz w:val="22"/>
          <w:szCs w:val="22"/>
        </w:rPr>
      </w:pPr>
      <w:r w:rsidRPr="005E4C5A">
        <w:rPr>
          <w:sz w:val="22"/>
          <w:szCs w:val="22"/>
        </w:rPr>
        <w:t>2.2.4. Исполнительные схемы с внесенными изменениями и документы согласования этих изменений с Заказчиком;</w:t>
      </w:r>
    </w:p>
    <w:p w14:paraId="0CECE00B" w14:textId="77777777" w:rsidR="00D94647" w:rsidRPr="005E4C5A" w:rsidRDefault="00D94647" w:rsidP="00D94647">
      <w:pPr>
        <w:ind w:firstLine="567"/>
        <w:jc w:val="both"/>
        <w:rPr>
          <w:sz w:val="22"/>
          <w:szCs w:val="22"/>
        </w:rPr>
      </w:pPr>
      <w:r w:rsidRPr="005E4C5A">
        <w:rPr>
          <w:sz w:val="22"/>
          <w:szCs w:val="22"/>
        </w:rPr>
        <w:t>2.2.5. Сертификаты или паспорта, удостоверяющие качество материалов и оборудования, примененных при производстве работ;</w:t>
      </w:r>
    </w:p>
    <w:p w14:paraId="765BBC2B" w14:textId="77777777" w:rsidR="00D94647" w:rsidRPr="005E4C5A" w:rsidRDefault="00D94647" w:rsidP="00D94647">
      <w:pPr>
        <w:ind w:firstLine="567"/>
        <w:jc w:val="both"/>
        <w:rPr>
          <w:sz w:val="22"/>
          <w:szCs w:val="22"/>
        </w:rPr>
      </w:pPr>
      <w:r w:rsidRPr="005E4C5A">
        <w:rPr>
          <w:sz w:val="22"/>
          <w:szCs w:val="22"/>
        </w:rPr>
        <w:t>2.2.6. Результаты лабораторных испытаний материалов, выполненных испытательной лабораторией Подрядчика или привлеченной Подрядчиком;</w:t>
      </w:r>
    </w:p>
    <w:p w14:paraId="384EA3F9" w14:textId="7170F518" w:rsidR="00D94647" w:rsidRPr="005E4C5A" w:rsidRDefault="00D94647" w:rsidP="00D94647">
      <w:pPr>
        <w:ind w:firstLine="567"/>
        <w:jc w:val="both"/>
        <w:rPr>
          <w:sz w:val="22"/>
          <w:szCs w:val="22"/>
        </w:rPr>
      </w:pPr>
      <w:r w:rsidRPr="005E4C5A">
        <w:rPr>
          <w:sz w:val="22"/>
          <w:szCs w:val="22"/>
        </w:rPr>
        <w:t>2.2.7. Акты освидетельствования скрытых работ; акты промежуточной приемки</w:t>
      </w:r>
      <w:r w:rsidR="00A618CC" w:rsidRPr="005E4C5A">
        <w:rPr>
          <w:sz w:val="22"/>
          <w:szCs w:val="22"/>
        </w:rPr>
        <w:t>;</w:t>
      </w:r>
      <w:r w:rsidRPr="005E4C5A">
        <w:rPr>
          <w:sz w:val="22"/>
          <w:szCs w:val="22"/>
        </w:rPr>
        <w:t xml:space="preserve"> акты испытаний оборудования</w:t>
      </w:r>
      <w:r w:rsidR="00A618CC" w:rsidRPr="005E4C5A">
        <w:rPr>
          <w:sz w:val="22"/>
          <w:szCs w:val="22"/>
        </w:rPr>
        <w:t>.</w:t>
      </w:r>
    </w:p>
    <w:p w14:paraId="3BF56618" w14:textId="77777777" w:rsidR="00D94647" w:rsidRPr="005E4C5A" w:rsidRDefault="00D94647" w:rsidP="00D94647">
      <w:pPr>
        <w:ind w:firstLine="567"/>
        <w:jc w:val="both"/>
        <w:rPr>
          <w:sz w:val="22"/>
          <w:szCs w:val="22"/>
        </w:rPr>
      </w:pPr>
      <w:r w:rsidRPr="005E4C5A">
        <w:rPr>
          <w:color w:val="000000" w:themeColor="text1"/>
          <w:sz w:val="22"/>
          <w:szCs w:val="22"/>
        </w:rPr>
        <w:t>2.2.8.</w:t>
      </w:r>
      <w:r w:rsidRPr="005E4C5A">
        <w:rPr>
          <w:sz w:val="22"/>
          <w:szCs w:val="22"/>
        </w:rPr>
        <w:t xml:space="preserve"> Общий и (или) специальный журнал учета выполнения работ;</w:t>
      </w:r>
    </w:p>
    <w:p w14:paraId="505A6A01" w14:textId="77777777" w:rsidR="00D94647" w:rsidRPr="005E4C5A" w:rsidRDefault="00D94647" w:rsidP="00D94647">
      <w:pPr>
        <w:ind w:firstLine="567"/>
        <w:jc w:val="both"/>
        <w:rPr>
          <w:sz w:val="22"/>
          <w:szCs w:val="22"/>
        </w:rPr>
      </w:pPr>
      <w:r w:rsidRPr="005E4C5A">
        <w:rPr>
          <w:sz w:val="22"/>
          <w:szCs w:val="22"/>
        </w:rPr>
        <w:t>2.2.9. Результаты обследования объекта перед приемкой в эксплуатацию;</w:t>
      </w:r>
    </w:p>
    <w:p w14:paraId="37A1868D" w14:textId="77777777" w:rsidR="00D94647" w:rsidRPr="005E4C5A" w:rsidRDefault="00D94647" w:rsidP="00D94647">
      <w:pPr>
        <w:ind w:firstLine="567"/>
        <w:jc w:val="both"/>
        <w:rPr>
          <w:sz w:val="22"/>
          <w:szCs w:val="22"/>
        </w:rPr>
      </w:pPr>
      <w:r w:rsidRPr="005E4C5A">
        <w:rPr>
          <w:sz w:val="22"/>
          <w:szCs w:val="22"/>
        </w:rPr>
        <w:lastRenderedPageBreak/>
        <w:t>2.2.10. Документы, подлежащие передаче Подрядчиком Заказчику после окончания выполнения работ на объекте.</w:t>
      </w:r>
    </w:p>
    <w:p w14:paraId="4AB38F10" w14:textId="77777777" w:rsidR="00D94647" w:rsidRPr="005E4C5A" w:rsidRDefault="00D94647" w:rsidP="00D94647">
      <w:pPr>
        <w:ind w:firstLine="567"/>
        <w:jc w:val="both"/>
        <w:rPr>
          <w:sz w:val="22"/>
          <w:szCs w:val="22"/>
        </w:rPr>
      </w:pPr>
      <w:r w:rsidRPr="005E4C5A">
        <w:rPr>
          <w:sz w:val="22"/>
          <w:szCs w:val="22"/>
        </w:rPr>
        <w:t>2.3. Деловая переписка, при необходимости, ведется и хранится в двух экземплярах:</w:t>
      </w:r>
    </w:p>
    <w:p w14:paraId="6584295C" w14:textId="77777777" w:rsidR="00D94647" w:rsidRPr="005E4C5A" w:rsidRDefault="00D94647" w:rsidP="00D94647">
      <w:pPr>
        <w:ind w:firstLine="567"/>
        <w:jc w:val="both"/>
        <w:rPr>
          <w:sz w:val="22"/>
          <w:szCs w:val="22"/>
        </w:rPr>
      </w:pPr>
      <w:r w:rsidRPr="005E4C5A">
        <w:rPr>
          <w:sz w:val="22"/>
          <w:szCs w:val="22"/>
        </w:rPr>
        <w:t>- Один экземпляр у Заказчика;</w:t>
      </w:r>
    </w:p>
    <w:p w14:paraId="1A339261" w14:textId="77777777" w:rsidR="00D94647" w:rsidRPr="005E4C5A" w:rsidRDefault="00D94647" w:rsidP="00D94647">
      <w:pPr>
        <w:ind w:firstLine="567"/>
        <w:jc w:val="both"/>
        <w:rPr>
          <w:sz w:val="22"/>
          <w:szCs w:val="22"/>
        </w:rPr>
      </w:pPr>
      <w:r w:rsidRPr="005E4C5A">
        <w:rPr>
          <w:sz w:val="22"/>
          <w:szCs w:val="22"/>
        </w:rPr>
        <w:t xml:space="preserve">- Один экземпляр у Исполнителя. </w:t>
      </w:r>
    </w:p>
    <w:p w14:paraId="4783528D" w14:textId="77777777" w:rsidR="00D94647" w:rsidRPr="005E4C5A" w:rsidRDefault="00D94647" w:rsidP="00D94647">
      <w:pPr>
        <w:ind w:firstLine="567"/>
        <w:jc w:val="both"/>
        <w:rPr>
          <w:sz w:val="22"/>
          <w:szCs w:val="22"/>
        </w:rPr>
      </w:pPr>
      <w:r w:rsidRPr="005E4C5A">
        <w:rPr>
          <w:sz w:val="22"/>
          <w:szCs w:val="22"/>
        </w:rPr>
        <w:t>2.4. В случае привлечения соисполнителей Исполнитель обязан представить Заказчику информацию обо всех соисполнителях, заключивших договор или договоры с Исполнителем. Указанная информация предоставляется Заказчику в течение пяти дней с даты заключения Исполнителем договора с соисполнителем. Исполнитель обязан обеспечить соблюдение соисполнителем всех требований и условий, предусмотренных контрактом и действующим законодательством. Исполнитель несет перед Заказчиком ответственность в соответствии с правилами пункта 1 статьи 313 и статьи 403 Гражданского кодекса Российской Федерации за последствия неисполнения или ненадлежащего исполнения обязательств соисполнителем, а перед соисполнителем ответственность за неисполнение или ненадлежащее исполнение Заказчиком обязательств по контракту.</w:t>
      </w:r>
    </w:p>
    <w:p w14:paraId="1402D7B9" w14:textId="77777777" w:rsidR="00D94647" w:rsidRPr="005E4C5A" w:rsidRDefault="00D94647" w:rsidP="00D94647">
      <w:pPr>
        <w:tabs>
          <w:tab w:val="left" w:pos="1134"/>
        </w:tabs>
        <w:ind w:firstLine="567"/>
        <w:jc w:val="both"/>
        <w:rPr>
          <w:sz w:val="22"/>
          <w:szCs w:val="22"/>
        </w:rPr>
      </w:pPr>
      <w:r w:rsidRPr="005E4C5A">
        <w:rPr>
          <w:sz w:val="22"/>
          <w:szCs w:val="22"/>
        </w:rPr>
        <w:t>2.5. Услуги должны осуществляться квалифицированным и опытным персоналом, прошедшим аттестацию в области строительного контроля, в соответствии с действующей нормативно-технической документацией, действующих нормативных правовых актов и технических регламентов.</w:t>
      </w:r>
    </w:p>
    <w:p w14:paraId="4C1A8848" w14:textId="77777777" w:rsidR="00D94647" w:rsidRPr="005E4C5A" w:rsidRDefault="00D94647" w:rsidP="00D94647">
      <w:pPr>
        <w:tabs>
          <w:tab w:val="left" w:pos="1134"/>
        </w:tabs>
        <w:ind w:firstLine="567"/>
        <w:jc w:val="both"/>
        <w:rPr>
          <w:sz w:val="22"/>
          <w:szCs w:val="22"/>
        </w:rPr>
      </w:pPr>
      <w:r w:rsidRPr="005E4C5A">
        <w:rPr>
          <w:sz w:val="22"/>
          <w:szCs w:val="22"/>
        </w:rPr>
        <w:t>2.6. Исполнитель должен выполнять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требования установлены действующим законодательством РФ.</w:t>
      </w:r>
    </w:p>
    <w:p w14:paraId="30EB1536" w14:textId="65144F23" w:rsidR="00D94647" w:rsidRPr="005E4C5A" w:rsidRDefault="00D94647" w:rsidP="00D94647">
      <w:pPr>
        <w:suppressAutoHyphens/>
        <w:ind w:firstLine="567"/>
        <w:jc w:val="both"/>
        <w:rPr>
          <w:sz w:val="22"/>
          <w:szCs w:val="22"/>
        </w:rPr>
      </w:pPr>
      <w:r w:rsidRPr="005E4C5A">
        <w:rPr>
          <w:sz w:val="22"/>
          <w:szCs w:val="22"/>
        </w:rPr>
        <w:t xml:space="preserve">2.7.  Приемка Заказчиком оказанных услуг по строительному контролю (техническому надзору) производится после окончания выполнения работ </w:t>
      </w:r>
      <w:r w:rsidR="00FC766B" w:rsidRPr="005E4C5A">
        <w:rPr>
          <w:sz w:val="22"/>
          <w:szCs w:val="22"/>
        </w:rPr>
        <w:t xml:space="preserve">по Контракту </w:t>
      </w:r>
      <w:r w:rsidR="00FC766B" w:rsidRPr="005E4C5A">
        <w:rPr>
          <w:rFonts w:eastAsia="Calibri"/>
          <w:sz w:val="22"/>
          <w:szCs w:val="22"/>
        </w:rPr>
        <w:t xml:space="preserve">от 09.06.2026 № 372200240626000030 (ИКЗ 262780604280278060100100030290000244) </w:t>
      </w:r>
      <w:r w:rsidRPr="005E4C5A">
        <w:rPr>
          <w:rFonts w:eastAsia="Calibri"/>
          <w:sz w:val="22"/>
          <w:szCs w:val="22"/>
        </w:rPr>
        <w:t>в здани</w:t>
      </w:r>
      <w:r w:rsidR="00FC766B" w:rsidRPr="005E4C5A">
        <w:rPr>
          <w:rFonts w:eastAsia="Calibri"/>
          <w:sz w:val="22"/>
          <w:szCs w:val="22"/>
        </w:rPr>
        <w:t>и</w:t>
      </w:r>
      <w:r w:rsidRPr="005E4C5A">
        <w:rPr>
          <w:rFonts w:eastAsia="Calibri"/>
          <w:sz w:val="22"/>
          <w:szCs w:val="22"/>
        </w:rPr>
        <w:t xml:space="preserve"> СПб ГБПОУ «УОР 2 (техникум)» </w:t>
      </w:r>
      <w:r w:rsidRPr="005E4C5A">
        <w:rPr>
          <w:sz w:val="22"/>
          <w:szCs w:val="22"/>
        </w:rPr>
        <w:t xml:space="preserve">и подписания Заказчиком и Подрядчиком акта о приёмке выполненных работ (акт формы № КС-2) работ, акта сдачи объекта в эксплуатацию, либо в случае, если контракт на выполнение подрядных работ расторгнут, после расторжения указанного контракта. </w:t>
      </w:r>
    </w:p>
    <w:p w14:paraId="45999767" w14:textId="77777777" w:rsidR="00D94647" w:rsidRPr="005E4C5A" w:rsidRDefault="00D94647" w:rsidP="00D94647">
      <w:pPr>
        <w:ind w:firstLine="567"/>
        <w:jc w:val="both"/>
        <w:rPr>
          <w:sz w:val="22"/>
          <w:szCs w:val="22"/>
        </w:rPr>
      </w:pPr>
      <w:r w:rsidRPr="005E4C5A">
        <w:rPr>
          <w:sz w:val="22"/>
          <w:szCs w:val="22"/>
        </w:rPr>
        <w:t>2.8. Исполнитель готовит отчет по осуществлению функций строительного контроля (технического надзора) о соответствии объема и качества выполненных работ требованиям контракта на выполнение подрядных работ.</w:t>
      </w:r>
    </w:p>
    <w:p w14:paraId="30521BA4" w14:textId="77777777" w:rsidR="00D94647" w:rsidRPr="005E4C5A" w:rsidRDefault="00D94647" w:rsidP="00D94647">
      <w:pPr>
        <w:ind w:firstLine="567"/>
        <w:jc w:val="both"/>
        <w:rPr>
          <w:sz w:val="22"/>
          <w:szCs w:val="22"/>
        </w:rPr>
      </w:pPr>
      <w:r w:rsidRPr="005E4C5A">
        <w:rPr>
          <w:sz w:val="22"/>
          <w:szCs w:val="22"/>
        </w:rPr>
        <w:t xml:space="preserve">Указанный отчет по осуществлению функций строительного контроля (технического надзора) предоставляется на бумажных и электронных носителях и должен содержать: </w:t>
      </w:r>
    </w:p>
    <w:p w14:paraId="58FB3885" w14:textId="77777777" w:rsidR="00D94647" w:rsidRPr="005E4C5A" w:rsidRDefault="00D94647" w:rsidP="00D94647">
      <w:pPr>
        <w:ind w:firstLine="567"/>
        <w:jc w:val="both"/>
        <w:rPr>
          <w:sz w:val="22"/>
          <w:szCs w:val="22"/>
        </w:rPr>
      </w:pPr>
      <w:r w:rsidRPr="005E4C5A">
        <w:rPr>
          <w:sz w:val="22"/>
          <w:szCs w:val="22"/>
        </w:rPr>
        <w:t>- фотоотчет;</w:t>
      </w:r>
    </w:p>
    <w:p w14:paraId="38B42D45" w14:textId="77777777" w:rsidR="00D94647" w:rsidRPr="005E4C5A" w:rsidRDefault="00D94647" w:rsidP="00D94647">
      <w:pPr>
        <w:ind w:firstLine="567"/>
        <w:jc w:val="both"/>
        <w:rPr>
          <w:sz w:val="22"/>
          <w:szCs w:val="22"/>
        </w:rPr>
      </w:pPr>
      <w:r w:rsidRPr="005E4C5A">
        <w:rPr>
          <w:sz w:val="22"/>
          <w:szCs w:val="22"/>
        </w:rPr>
        <w:t xml:space="preserve">- краткое описание работ, выполненных на объекте, проведенные мероприятия по контролю качества (входной, операционный и приемочный контроль); </w:t>
      </w:r>
    </w:p>
    <w:p w14:paraId="73397991" w14:textId="77777777" w:rsidR="00D94647" w:rsidRPr="005E4C5A" w:rsidRDefault="00D94647" w:rsidP="00D94647">
      <w:pPr>
        <w:ind w:firstLine="567"/>
        <w:jc w:val="both"/>
        <w:rPr>
          <w:sz w:val="22"/>
          <w:szCs w:val="22"/>
        </w:rPr>
      </w:pPr>
      <w:r w:rsidRPr="005E4C5A">
        <w:rPr>
          <w:sz w:val="22"/>
          <w:szCs w:val="22"/>
        </w:rPr>
        <w:t>2.9. Исполнитель по окончанию исполнения своих обязательств по контракту передает Заказчику акт оказанных услуг в 2-х экземплярах, отчет по осуществлению функций строительного контроля (технического надзора), а также следующие документы:</w:t>
      </w:r>
    </w:p>
    <w:p w14:paraId="7EF9B725" w14:textId="77777777" w:rsidR="00D94647" w:rsidRPr="005E4C5A" w:rsidRDefault="00D94647" w:rsidP="00D94647">
      <w:pPr>
        <w:ind w:firstLine="567"/>
        <w:jc w:val="both"/>
        <w:rPr>
          <w:sz w:val="22"/>
          <w:szCs w:val="22"/>
        </w:rPr>
      </w:pPr>
      <w:r w:rsidRPr="005E4C5A">
        <w:rPr>
          <w:sz w:val="22"/>
          <w:szCs w:val="22"/>
        </w:rPr>
        <w:t>- документ, подтверждающий соответствие выполненных работ по контракту на выполнение подрядных работ требованиям технических регламентов, подготовленный и подписанный Исполнителем и Подрядчиком;</w:t>
      </w:r>
    </w:p>
    <w:p w14:paraId="4CF3EFDD" w14:textId="77777777" w:rsidR="00D94647" w:rsidRPr="005E4C5A" w:rsidRDefault="00D94647" w:rsidP="00D94647">
      <w:pPr>
        <w:ind w:firstLine="567"/>
        <w:jc w:val="both"/>
        <w:rPr>
          <w:sz w:val="22"/>
          <w:szCs w:val="22"/>
        </w:rPr>
      </w:pPr>
      <w:r w:rsidRPr="005E4C5A">
        <w:rPr>
          <w:sz w:val="22"/>
          <w:szCs w:val="22"/>
        </w:rPr>
        <w:t>- документ, подтверждающий соответствие параметров объекта (ремонтных работ) сметной документации, подписанный Исполнителем и Подрядчиком.</w:t>
      </w:r>
    </w:p>
    <w:p w14:paraId="4545E101" w14:textId="77777777" w:rsidR="00D94647" w:rsidRPr="005E4C5A" w:rsidRDefault="00D94647" w:rsidP="00D94647">
      <w:pPr>
        <w:ind w:firstLine="567"/>
        <w:jc w:val="both"/>
        <w:rPr>
          <w:sz w:val="22"/>
          <w:szCs w:val="22"/>
        </w:rPr>
      </w:pPr>
      <w:r w:rsidRPr="005E4C5A">
        <w:rPr>
          <w:sz w:val="22"/>
          <w:szCs w:val="22"/>
        </w:rPr>
        <w:t>2.10. Заказчик проверяет отчет по осуществлению функций строительного контроля (технического надзора) на соответствие объема и качества выполненных работ, а также другие представленные Исполнителем документы, по результатам проверки подписывает и направляет Исполнителю акт оказанных услуг либо мотивированный отказ от приемки услуг с указанием причин отказа от подписания акта, а также перечня необходимых доработок и срока их выполнения.</w:t>
      </w:r>
    </w:p>
    <w:p w14:paraId="24D5B689" w14:textId="77777777" w:rsidR="00D94647" w:rsidRPr="005E4C5A" w:rsidRDefault="00D94647" w:rsidP="00D94647">
      <w:pPr>
        <w:ind w:firstLine="567"/>
        <w:jc w:val="both"/>
        <w:rPr>
          <w:sz w:val="22"/>
          <w:szCs w:val="22"/>
        </w:rPr>
      </w:pPr>
      <w:r w:rsidRPr="005E4C5A">
        <w:rPr>
          <w:sz w:val="22"/>
          <w:szCs w:val="22"/>
        </w:rPr>
        <w:t>2.11. Обязательства Исполнителя по контракту считаются принятыми Заказчиком со дня подписания акта оказанных услуг.</w:t>
      </w:r>
    </w:p>
    <w:p w14:paraId="35C87113" w14:textId="77777777" w:rsidR="00D94647" w:rsidRPr="005E4C5A" w:rsidRDefault="00D94647" w:rsidP="00D94647">
      <w:pPr>
        <w:ind w:firstLine="567"/>
        <w:jc w:val="both"/>
        <w:rPr>
          <w:sz w:val="22"/>
          <w:szCs w:val="22"/>
        </w:rPr>
      </w:pPr>
      <w:r w:rsidRPr="005E4C5A">
        <w:rPr>
          <w:sz w:val="22"/>
          <w:szCs w:val="22"/>
        </w:rPr>
        <w:t xml:space="preserve">2.12. Исполнитель обязан оказывать услуги, соответствующие обязательным требованиям к их качеству и безопасности, предусмотренными для услуг данного рода действующим законодательством РФ, иными правовыми актами органов государственной власти Российской Федерации: оказать услуги в соответствии с требованиями следующих нормативных документов (как в отношении услуг, так и в отношении оборудования, используемого при выполнении услуг). </w:t>
      </w:r>
    </w:p>
    <w:p w14:paraId="65A6AE6E" w14:textId="77777777" w:rsidR="00D94647" w:rsidRPr="005E4C5A" w:rsidRDefault="00D94647" w:rsidP="00D94647">
      <w:pPr>
        <w:shd w:val="clear" w:color="auto" w:fill="FFFFFF"/>
        <w:tabs>
          <w:tab w:val="left" w:pos="284"/>
        </w:tabs>
        <w:ind w:firstLine="567"/>
        <w:jc w:val="both"/>
        <w:rPr>
          <w:sz w:val="22"/>
          <w:szCs w:val="22"/>
        </w:rPr>
      </w:pPr>
      <w:r w:rsidRPr="005E4C5A">
        <w:rPr>
          <w:sz w:val="22"/>
          <w:szCs w:val="22"/>
        </w:rPr>
        <w:t xml:space="preserve"> Исполнитель оказывает услуги по осуществлению строительного контроля и контролю качества выполняемых ремонтных работ на объекте Заказчика в соответствии с требованиями строительных норм и правил (СНиП, ГОСТ, СанПиН) и других действующих нормативных документов</w:t>
      </w:r>
      <w:r w:rsidRPr="005E4C5A">
        <w:rPr>
          <w:sz w:val="22"/>
          <w:szCs w:val="22"/>
        </w:rPr>
        <w:footnoteReference w:id="1"/>
      </w:r>
      <w:r w:rsidRPr="005E4C5A">
        <w:rPr>
          <w:sz w:val="22"/>
          <w:szCs w:val="22"/>
        </w:rPr>
        <w:t>,</w:t>
      </w:r>
    </w:p>
    <w:p w14:paraId="467EAB92" w14:textId="77777777" w:rsidR="00D94647" w:rsidRPr="005E4C5A" w:rsidRDefault="00D94647" w:rsidP="00D94647">
      <w:pPr>
        <w:shd w:val="clear" w:color="auto" w:fill="FFFFFF"/>
        <w:tabs>
          <w:tab w:val="left" w:pos="709"/>
        </w:tabs>
        <w:ind w:firstLine="567"/>
        <w:jc w:val="both"/>
        <w:rPr>
          <w:sz w:val="22"/>
          <w:szCs w:val="22"/>
        </w:rPr>
      </w:pPr>
      <w:r w:rsidRPr="005E4C5A">
        <w:rPr>
          <w:sz w:val="22"/>
          <w:szCs w:val="22"/>
        </w:rPr>
        <w:lastRenderedPageBreak/>
        <w:t>- с частью 8 статьи 53 Градостроительного кодекса Российской Федерации;</w:t>
      </w:r>
    </w:p>
    <w:p w14:paraId="0488D250" w14:textId="77777777" w:rsidR="00D94647" w:rsidRPr="005E4C5A" w:rsidRDefault="00D94647" w:rsidP="00D94647">
      <w:pPr>
        <w:shd w:val="clear" w:color="auto" w:fill="FFFFFF"/>
        <w:tabs>
          <w:tab w:val="left" w:pos="709"/>
        </w:tabs>
        <w:ind w:firstLine="567"/>
        <w:jc w:val="both"/>
        <w:rPr>
          <w:sz w:val="22"/>
          <w:szCs w:val="22"/>
        </w:rPr>
      </w:pPr>
      <w:r w:rsidRPr="005E4C5A">
        <w:rPr>
          <w:sz w:val="22"/>
          <w:szCs w:val="22"/>
        </w:rPr>
        <w:t>- СП 48.13330.2019 Свод правил. Организация строительства. СНиП 12-01-2004":</w:t>
      </w:r>
    </w:p>
    <w:p w14:paraId="0FF90B7A" w14:textId="77777777" w:rsidR="00D94647" w:rsidRPr="005E4C5A" w:rsidRDefault="00217383" w:rsidP="00D94647">
      <w:pPr>
        <w:shd w:val="clear" w:color="auto" w:fill="FFFFFF"/>
        <w:tabs>
          <w:tab w:val="left" w:pos="709"/>
        </w:tabs>
        <w:ind w:firstLine="567"/>
        <w:jc w:val="both"/>
        <w:rPr>
          <w:sz w:val="22"/>
          <w:szCs w:val="22"/>
        </w:rPr>
      </w:pPr>
      <w:r w:rsidRPr="005E4C5A">
        <w:rPr>
          <w:sz w:val="22"/>
          <w:szCs w:val="22"/>
        </w:rPr>
        <w:t xml:space="preserve">- </w:t>
      </w:r>
      <w:r w:rsidR="00D94647" w:rsidRPr="005E4C5A">
        <w:rPr>
          <w:sz w:val="22"/>
          <w:szCs w:val="22"/>
        </w:rPr>
        <w:t>Федерального закона от 10.01.2002 № 7-ФЗ «Об охране окружающей среды»;</w:t>
      </w:r>
    </w:p>
    <w:p w14:paraId="6039F493" w14:textId="77777777" w:rsidR="00D94647" w:rsidRPr="005E4C5A" w:rsidRDefault="00D94647" w:rsidP="00D94647">
      <w:pPr>
        <w:shd w:val="clear" w:color="auto" w:fill="FFFFFF"/>
        <w:tabs>
          <w:tab w:val="left" w:pos="709"/>
        </w:tabs>
        <w:ind w:firstLine="567"/>
        <w:jc w:val="both"/>
        <w:rPr>
          <w:sz w:val="22"/>
          <w:szCs w:val="22"/>
        </w:rPr>
      </w:pPr>
      <w:r w:rsidRPr="005E4C5A">
        <w:rPr>
          <w:sz w:val="22"/>
          <w:szCs w:val="22"/>
        </w:rPr>
        <w:t xml:space="preserve">- постановления Правительства Российской Федерации от 21.06.2010 №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 </w:t>
      </w:r>
    </w:p>
    <w:p w14:paraId="2A68A084" w14:textId="77777777" w:rsidR="00D94647" w:rsidRPr="005E4C5A" w:rsidRDefault="00D94647" w:rsidP="00D94647">
      <w:pPr>
        <w:shd w:val="clear" w:color="auto" w:fill="FFFFFF"/>
        <w:tabs>
          <w:tab w:val="left" w:pos="993"/>
        </w:tabs>
        <w:ind w:firstLine="567"/>
        <w:jc w:val="both"/>
        <w:rPr>
          <w:sz w:val="22"/>
          <w:szCs w:val="22"/>
        </w:rPr>
      </w:pPr>
      <w:r w:rsidRPr="005E4C5A">
        <w:rPr>
          <w:sz w:val="22"/>
          <w:szCs w:val="22"/>
        </w:rPr>
        <w:t>Качество и безопасность выполненных работ, материалов (комплектующих и оборудования), используемых при выполнении работ, должны соответствовать требованиям строительных норм и правил (СНиП, ГОСТ, СанПиН) и других действующих нормативных документов, в том числе:</w:t>
      </w:r>
    </w:p>
    <w:p w14:paraId="0AE2BE20" w14:textId="77777777" w:rsidR="00D94647" w:rsidRPr="005E4C5A" w:rsidRDefault="00D94647" w:rsidP="00D94647">
      <w:pPr>
        <w:shd w:val="clear" w:color="auto" w:fill="FFFFFF"/>
        <w:tabs>
          <w:tab w:val="left" w:pos="851"/>
        </w:tabs>
        <w:ind w:firstLine="567"/>
        <w:jc w:val="both"/>
        <w:rPr>
          <w:sz w:val="22"/>
          <w:szCs w:val="22"/>
        </w:rPr>
      </w:pPr>
      <w:r w:rsidRPr="005E4C5A">
        <w:rPr>
          <w:sz w:val="22"/>
          <w:szCs w:val="22"/>
        </w:rPr>
        <w:t>- Гражданскому кодексу Российской Федерации (часть вторая) от 26.01.1996 № 14-ФЗ (ст. 721);</w:t>
      </w:r>
    </w:p>
    <w:p w14:paraId="37A480C1" w14:textId="77777777" w:rsidR="00D94647" w:rsidRPr="005E4C5A" w:rsidRDefault="00D94647" w:rsidP="00D94647">
      <w:pPr>
        <w:shd w:val="clear" w:color="auto" w:fill="FFFFFF"/>
        <w:tabs>
          <w:tab w:val="left" w:pos="851"/>
        </w:tabs>
        <w:ind w:firstLine="567"/>
        <w:jc w:val="both"/>
        <w:rPr>
          <w:sz w:val="22"/>
          <w:szCs w:val="22"/>
        </w:rPr>
      </w:pPr>
      <w:r w:rsidRPr="005E4C5A">
        <w:rPr>
          <w:sz w:val="22"/>
          <w:szCs w:val="22"/>
        </w:rPr>
        <w:t>- Градостроительному кодексу Российской Федерации от 29.12.2004 № 190-ФЗ;</w:t>
      </w:r>
    </w:p>
    <w:p w14:paraId="3CEC4F9E" w14:textId="77777777" w:rsidR="00D94647" w:rsidRPr="005E4C5A" w:rsidRDefault="00D94647" w:rsidP="00D94647">
      <w:pPr>
        <w:shd w:val="clear" w:color="auto" w:fill="FFFFFF"/>
        <w:tabs>
          <w:tab w:val="left" w:pos="851"/>
        </w:tabs>
        <w:ind w:firstLine="567"/>
        <w:jc w:val="both"/>
        <w:rPr>
          <w:sz w:val="22"/>
          <w:szCs w:val="22"/>
        </w:rPr>
      </w:pPr>
      <w:r w:rsidRPr="005E4C5A">
        <w:rPr>
          <w:sz w:val="22"/>
          <w:szCs w:val="22"/>
        </w:rPr>
        <w:t>- Федеральному закону от 21.12.1994 № 69-ФЗ «О пожарной безопасности»;</w:t>
      </w:r>
    </w:p>
    <w:p w14:paraId="50B742A1" w14:textId="77777777" w:rsidR="00D94647" w:rsidRPr="005E4C5A" w:rsidRDefault="00D94647" w:rsidP="00D94647">
      <w:pPr>
        <w:shd w:val="clear" w:color="auto" w:fill="FFFFFF"/>
        <w:tabs>
          <w:tab w:val="left" w:pos="851"/>
        </w:tabs>
        <w:ind w:firstLine="567"/>
        <w:jc w:val="both"/>
        <w:rPr>
          <w:sz w:val="22"/>
          <w:szCs w:val="22"/>
        </w:rPr>
      </w:pPr>
      <w:r w:rsidRPr="005E4C5A">
        <w:rPr>
          <w:sz w:val="22"/>
          <w:szCs w:val="22"/>
        </w:rPr>
        <w:t>- Федеральному закону от 27.12.2002 № 184-ФЗ «О техническом регулировании»;</w:t>
      </w:r>
    </w:p>
    <w:p w14:paraId="2183F95A" w14:textId="77777777" w:rsidR="00D94647" w:rsidRPr="005E4C5A" w:rsidRDefault="00D94647" w:rsidP="00D94647">
      <w:pPr>
        <w:shd w:val="clear" w:color="auto" w:fill="FFFFFF"/>
        <w:tabs>
          <w:tab w:val="left" w:pos="851"/>
        </w:tabs>
        <w:ind w:firstLine="567"/>
        <w:jc w:val="both"/>
        <w:rPr>
          <w:sz w:val="22"/>
          <w:szCs w:val="22"/>
        </w:rPr>
      </w:pPr>
      <w:r w:rsidRPr="005E4C5A">
        <w:rPr>
          <w:sz w:val="22"/>
          <w:szCs w:val="22"/>
        </w:rPr>
        <w:t>- Федеральному закону от 22.07.2008 № 123-ФЗ «Технический регламент о требованиях пожарной безопасности»,</w:t>
      </w:r>
    </w:p>
    <w:p w14:paraId="5F01A385" w14:textId="77777777" w:rsidR="00D94647" w:rsidRPr="005E4C5A" w:rsidRDefault="00D94647" w:rsidP="00D94647">
      <w:pPr>
        <w:shd w:val="clear" w:color="auto" w:fill="FFFFFF"/>
        <w:tabs>
          <w:tab w:val="left" w:pos="851"/>
        </w:tabs>
        <w:ind w:firstLine="567"/>
        <w:jc w:val="both"/>
        <w:rPr>
          <w:sz w:val="22"/>
          <w:szCs w:val="22"/>
        </w:rPr>
      </w:pPr>
      <w:r w:rsidRPr="005E4C5A">
        <w:rPr>
          <w:sz w:val="22"/>
          <w:szCs w:val="22"/>
        </w:rPr>
        <w:t>- Федеральному закону от 30.12.2009 № 384-ФЗ «Технический регламент о безопасности зданий и сооружений»;</w:t>
      </w:r>
    </w:p>
    <w:p w14:paraId="5CEB1D80" w14:textId="77777777" w:rsidR="00D94647" w:rsidRPr="005E4C5A" w:rsidRDefault="00D94647" w:rsidP="00D94647">
      <w:pPr>
        <w:shd w:val="clear" w:color="auto" w:fill="FFFFFF"/>
        <w:tabs>
          <w:tab w:val="left" w:pos="851"/>
        </w:tabs>
        <w:ind w:firstLine="567"/>
        <w:jc w:val="both"/>
        <w:rPr>
          <w:sz w:val="22"/>
          <w:szCs w:val="22"/>
        </w:rPr>
      </w:pPr>
      <w:r w:rsidRPr="005E4C5A">
        <w:rPr>
          <w:sz w:val="22"/>
          <w:szCs w:val="22"/>
        </w:rPr>
        <w:t xml:space="preserve">- Федеральному закону от 30.03.1999 № 52-ФЗ «О </w:t>
      </w:r>
      <w:proofErr w:type="spellStart"/>
      <w:r w:rsidRPr="005E4C5A">
        <w:rPr>
          <w:sz w:val="22"/>
          <w:szCs w:val="22"/>
        </w:rPr>
        <w:t>санитарно</w:t>
      </w:r>
      <w:proofErr w:type="spellEnd"/>
      <w:r w:rsidRPr="005E4C5A">
        <w:rPr>
          <w:sz w:val="22"/>
          <w:szCs w:val="22"/>
        </w:rPr>
        <w:t xml:space="preserve"> - эпидемиологическом благополучии населения»;</w:t>
      </w:r>
    </w:p>
    <w:p w14:paraId="42D79ED4" w14:textId="77777777" w:rsidR="00D94647" w:rsidRPr="005E4C5A" w:rsidRDefault="00D94647" w:rsidP="00D94647">
      <w:pPr>
        <w:shd w:val="clear" w:color="auto" w:fill="FFFFFF"/>
        <w:tabs>
          <w:tab w:val="left" w:pos="851"/>
        </w:tabs>
        <w:ind w:firstLine="567"/>
        <w:jc w:val="both"/>
        <w:rPr>
          <w:sz w:val="22"/>
          <w:szCs w:val="22"/>
        </w:rPr>
      </w:pPr>
      <w:r w:rsidRPr="005E4C5A">
        <w:rPr>
          <w:sz w:val="22"/>
          <w:szCs w:val="22"/>
        </w:rPr>
        <w:t>- Федеральному закону от 23.11.2009 № 261-ФЗ «Об энергосбережении и повышении энергетической эффективности и о внесении изменений в отдельные законодательные акты Российской Федерации»;</w:t>
      </w:r>
    </w:p>
    <w:p w14:paraId="64F4F0FF" w14:textId="77777777" w:rsidR="00D94647" w:rsidRPr="005E4C5A" w:rsidRDefault="00D94647" w:rsidP="00D94647">
      <w:pPr>
        <w:shd w:val="clear" w:color="auto" w:fill="FFFFFF"/>
        <w:tabs>
          <w:tab w:val="left" w:pos="851"/>
        </w:tabs>
        <w:ind w:firstLine="567"/>
        <w:jc w:val="both"/>
        <w:rPr>
          <w:sz w:val="22"/>
          <w:szCs w:val="22"/>
        </w:rPr>
      </w:pPr>
      <w:r w:rsidRPr="005E4C5A">
        <w:rPr>
          <w:sz w:val="22"/>
          <w:szCs w:val="22"/>
        </w:rPr>
        <w:t>- Федеральному закону от 24.06.1998 № 89-ФЗ «Об отходах производства и потребления»;</w:t>
      </w:r>
    </w:p>
    <w:p w14:paraId="23CE5981" w14:textId="77777777" w:rsidR="00D94647" w:rsidRPr="005E4C5A" w:rsidRDefault="00D94647" w:rsidP="00D94647">
      <w:pPr>
        <w:shd w:val="clear" w:color="auto" w:fill="FFFFFF"/>
        <w:tabs>
          <w:tab w:val="left" w:pos="851"/>
        </w:tabs>
        <w:ind w:firstLine="567"/>
        <w:jc w:val="both"/>
        <w:rPr>
          <w:sz w:val="22"/>
          <w:szCs w:val="22"/>
        </w:rPr>
      </w:pPr>
      <w:r w:rsidRPr="005E4C5A">
        <w:rPr>
          <w:sz w:val="22"/>
          <w:szCs w:val="22"/>
        </w:rPr>
        <w:t>- Правилам противопожарного режима в Российской Федерации, утвержденным постановлением Правительства РФ от 16.09.2020 № 1479;</w:t>
      </w:r>
    </w:p>
    <w:p w14:paraId="3E4C6ECC" w14:textId="77777777" w:rsidR="00D94647" w:rsidRPr="005E4C5A" w:rsidRDefault="00D94647" w:rsidP="00D94647">
      <w:pPr>
        <w:shd w:val="clear" w:color="auto" w:fill="FFFFFF"/>
        <w:tabs>
          <w:tab w:val="left" w:pos="851"/>
        </w:tabs>
        <w:ind w:firstLine="567"/>
        <w:jc w:val="both"/>
        <w:rPr>
          <w:sz w:val="22"/>
          <w:szCs w:val="22"/>
        </w:rPr>
      </w:pPr>
      <w:r w:rsidRPr="005E4C5A">
        <w:rPr>
          <w:sz w:val="22"/>
          <w:szCs w:val="22"/>
        </w:rPr>
        <w:t>- Правилам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 постановлением Правительства РФ от 31.12.2009 № 1221;</w:t>
      </w:r>
    </w:p>
    <w:p w14:paraId="15436626" w14:textId="77777777" w:rsidR="00D94647" w:rsidRPr="005E4C5A" w:rsidRDefault="00D94647" w:rsidP="00D94647">
      <w:pPr>
        <w:shd w:val="clear" w:color="auto" w:fill="FFFFFF"/>
        <w:tabs>
          <w:tab w:val="left" w:pos="851"/>
        </w:tabs>
        <w:ind w:firstLine="567"/>
        <w:jc w:val="both"/>
        <w:rPr>
          <w:sz w:val="22"/>
          <w:szCs w:val="22"/>
        </w:rPr>
      </w:pPr>
      <w:r w:rsidRPr="005E4C5A">
        <w:rPr>
          <w:sz w:val="22"/>
          <w:szCs w:val="22"/>
        </w:rPr>
        <w:t>- Правилам по охране труда при строительстве, реконструкции и ремонте, утвержденным приказом Минтруда России от 11.12.2020 № 883н;</w:t>
      </w:r>
    </w:p>
    <w:p w14:paraId="55B271B5" w14:textId="77777777" w:rsidR="00D94647" w:rsidRPr="005E4C5A" w:rsidRDefault="00D94647" w:rsidP="00D94647">
      <w:pPr>
        <w:shd w:val="clear" w:color="auto" w:fill="FFFFFF"/>
        <w:tabs>
          <w:tab w:val="left" w:pos="851"/>
        </w:tabs>
        <w:ind w:firstLine="567"/>
        <w:jc w:val="both"/>
        <w:rPr>
          <w:sz w:val="22"/>
          <w:szCs w:val="22"/>
        </w:rPr>
      </w:pPr>
      <w:r w:rsidRPr="005E4C5A">
        <w:rPr>
          <w:sz w:val="22"/>
          <w:szCs w:val="22"/>
        </w:rPr>
        <w:t>- Постановлению государственного комитета Российской Федерации по строительству и жилищно-коммунальному комплексу от 23.07.2001 № 80 «О принятии строительных норм и правил Российской Федерации «Безопасность труда в строительстве. Часть 1. Общие требования. СНиП 12-03-2001»;</w:t>
      </w:r>
    </w:p>
    <w:p w14:paraId="39C1058B" w14:textId="77777777" w:rsidR="00D94647" w:rsidRPr="005E4C5A" w:rsidRDefault="00D94647" w:rsidP="00D94647">
      <w:pPr>
        <w:shd w:val="clear" w:color="auto" w:fill="FFFFFF"/>
        <w:tabs>
          <w:tab w:val="left" w:pos="851"/>
        </w:tabs>
        <w:ind w:firstLine="567"/>
        <w:jc w:val="both"/>
        <w:rPr>
          <w:sz w:val="22"/>
          <w:szCs w:val="22"/>
        </w:rPr>
      </w:pPr>
      <w:r w:rsidRPr="005E4C5A">
        <w:rPr>
          <w:sz w:val="22"/>
          <w:szCs w:val="22"/>
        </w:rPr>
        <w:t>- СНиП 12-03-2001 Безопасность труда в строительстве. Часть 1. Общие требования;</w:t>
      </w:r>
    </w:p>
    <w:p w14:paraId="3CFE88B4" w14:textId="77777777" w:rsidR="00D94647" w:rsidRPr="005E4C5A" w:rsidRDefault="00D94647" w:rsidP="00D94647">
      <w:pPr>
        <w:shd w:val="clear" w:color="auto" w:fill="FFFFFF"/>
        <w:tabs>
          <w:tab w:val="left" w:pos="851"/>
        </w:tabs>
        <w:ind w:firstLine="567"/>
        <w:jc w:val="both"/>
        <w:rPr>
          <w:sz w:val="22"/>
          <w:szCs w:val="22"/>
        </w:rPr>
      </w:pPr>
      <w:r w:rsidRPr="005E4C5A">
        <w:rPr>
          <w:sz w:val="22"/>
          <w:szCs w:val="22"/>
        </w:rPr>
        <w:t>- МДС 12-22.2005 Рекомендации по применению в строительном производстве требований нормативных правовых и иных нормативных актов, содержащих государственные нормативные требования охраны труда;</w:t>
      </w:r>
    </w:p>
    <w:p w14:paraId="0BCF27C0" w14:textId="77777777" w:rsidR="00D94647" w:rsidRPr="005E4C5A" w:rsidRDefault="00D94647" w:rsidP="00D94647">
      <w:pPr>
        <w:shd w:val="clear" w:color="auto" w:fill="FFFFFF"/>
        <w:tabs>
          <w:tab w:val="left" w:pos="851"/>
        </w:tabs>
        <w:ind w:firstLine="567"/>
        <w:jc w:val="both"/>
        <w:rPr>
          <w:sz w:val="22"/>
          <w:szCs w:val="22"/>
        </w:rPr>
      </w:pPr>
      <w:r w:rsidRPr="005E4C5A">
        <w:rPr>
          <w:sz w:val="22"/>
          <w:szCs w:val="22"/>
        </w:rPr>
        <w:t>- СНИП 12-01-2004 «Организация строительства»;</w:t>
      </w:r>
    </w:p>
    <w:p w14:paraId="2534B9BB" w14:textId="77777777" w:rsidR="00D94647" w:rsidRPr="005E4C5A" w:rsidRDefault="00D94647" w:rsidP="00D94647">
      <w:pPr>
        <w:shd w:val="clear" w:color="auto" w:fill="FFFFFF"/>
        <w:tabs>
          <w:tab w:val="left" w:pos="851"/>
        </w:tabs>
        <w:ind w:firstLine="567"/>
        <w:jc w:val="both"/>
        <w:rPr>
          <w:sz w:val="22"/>
          <w:szCs w:val="22"/>
        </w:rPr>
      </w:pPr>
      <w:r w:rsidRPr="005E4C5A">
        <w:rPr>
          <w:sz w:val="22"/>
          <w:szCs w:val="22"/>
        </w:rPr>
        <w:t>- СП 68.13330.2017 Приемка в эксплуатацию законченных строительством объектов. Основные положения;</w:t>
      </w:r>
    </w:p>
    <w:p w14:paraId="72C6119F" w14:textId="77777777" w:rsidR="00D94647" w:rsidRPr="005E4C5A" w:rsidRDefault="00D94647" w:rsidP="00D94647">
      <w:pPr>
        <w:shd w:val="clear" w:color="auto" w:fill="FFFFFF"/>
        <w:tabs>
          <w:tab w:val="left" w:pos="851"/>
        </w:tabs>
        <w:ind w:firstLine="567"/>
        <w:jc w:val="both"/>
        <w:rPr>
          <w:sz w:val="22"/>
          <w:szCs w:val="22"/>
        </w:rPr>
      </w:pPr>
      <w:r w:rsidRPr="005E4C5A">
        <w:rPr>
          <w:sz w:val="22"/>
          <w:szCs w:val="22"/>
        </w:rPr>
        <w:t>- СП 76.13330.2016 Электротехнические устройства;</w:t>
      </w:r>
    </w:p>
    <w:p w14:paraId="339F0709" w14:textId="77777777" w:rsidR="00D85176" w:rsidRPr="005E4C5A" w:rsidRDefault="00217383" w:rsidP="00D94647">
      <w:pPr>
        <w:shd w:val="clear" w:color="auto" w:fill="FFFFFF"/>
        <w:tabs>
          <w:tab w:val="left" w:pos="851"/>
        </w:tabs>
        <w:spacing w:line="280" w:lineRule="exact"/>
        <w:ind w:firstLine="426"/>
        <w:jc w:val="both"/>
        <w:rPr>
          <w:sz w:val="22"/>
          <w:szCs w:val="22"/>
        </w:rPr>
      </w:pPr>
      <w:r w:rsidRPr="005E4C5A">
        <w:rPr>
          <w:sz w:val="22"/>
          <w:szCs w:val="22"/>
        </w:rPr>
        <w:t>- ГОСТ 12.1.019-2017 «</w:t>
      </w:r>
      <w:r w:rsidR="00D94647" w:rsidRPr="005E4C5A">
        <w:rPr>
          <w:sz w:val="22"/>
          <w:szCs w:val="22"/>
        </w:rPr>
        <w:t>Система стандартов безопасности труда. Электробезопасность. Общие требова</w:t>
      </w:r>
      <w:r w:rsidRPr="005E4C5A">
        <w:rPr>
          <w:sz w:val="22"/>
          <w:szCs w:val="22"/>
        </w:rPr>
        <w:t>ния и номенклатура видов защиты»</w:t>
      </w:r>
      <w:r w:rsidR="00924CC6" w:rsidRPr="005E4C5A">
        <w:rPr>
          <w:sz w:val="22"/>
          <w:szCs w:val="22"/>
        </w:rPr>
        <w:t>.</w:t>
      </w:r>
    </w:p>
    <w:p w14:paraId="76DDAAED" w14:textId="77777777" w:rsidR="005E6C2E" w:rsidRPr="005E4C5A" w:rsidRDefault="005E6C2E" w:rsidP="005E6C2E">
      <w:pPr>
        <w:widowControl/>
        <w:tabs>
          <w:tab w:val="left" w:pos="851"/>
        </w:tabs>
        <w:autoSpaceDE/>
        <w:jc w:val="center"/>
        <w:rPr>
          <w:b/>
          <w:sz w:val="22"/>
          <w:szCs w:val="22"/>
        </w:rPr>
      </w:pPr>
      <w:r w:rsidRPr="005E4C5A">
        <w:rPr>
          <w:b/>
          <w:sz w:val="22"/>
          <w:szCs w:val="22"/>
        </w:rPr>
        <w:t>3.</w:t>
      </w:r>
      <w:r w:rsidR="00982464" w:rsidRPr="005E4C5A">
        <w:rPr>
          <w:b/>
          <w:sz w:val="22"/>
          <w:szCs w:val="22"/>
        </w:rPr>
        <w:t xml:space="preserve"> Требования к гарантии качества услуг</w:t>
      </w:r>
      <w:r w:rsidRPr="005E4C5A">
        <w:rPr>
          <w:b/>
          <w:sz w:val="22"/>
          <w:szCs w:val="22"/>
        </w:rPr>
        <w:t>.</w:t>
      </w:r>
    </w:p>
    <w:p w14:paraId="30F32AF4" w14:textId="77777777" w:rsidR="005E6C2E" w:rsidRPr="005E4C5A" w:rsidRDefault="005E6C2E" w:rsidP="00982464">
      <w:pPr>
        <w:suppressAutoHyphens/>
        <w:ind w:firstLine="567"/>
        <w:jc w:val="both"/>
        <w:rPr>
          <w:sz w:val="22"/>
          <w:szCs w:val="22"/>
        </w:rPr>
      </w:pPr>
      <w:r w:rsidRPr="005E4C5A">
        <w:rPr>
          <w:sz w:val="22"/>
          <w:szCs w:val="22"/>
        </w:rPr>
        <w:t>3.1. Исполнитель обязан гарантировать качество услуг, оказываемых по контракту, в течение всего срока оказания услуг в соответствии с требованиями нормативных документов, регламентирующих указанный вид деятельности.</w:t>
      </w:r>
    </w:p>
    <w:p w14:paraId="7BC398FF" w14:textId="77777777" w:rsidR="005E6C2E" w:rsidRPr="005E4C5A" w:rsidRDefault="005E6C2E" w:rsidP="00982464">
      <w:pPr>
        <w:suppressAutoHyphens/>
        <w:ind w:firstLine="567"/>
        <w:jc w:val="both"/>
        <w:rPr>
          <w:sz w:val="22"/>
          <w:szCs w:val="22"/>
        </w:rPr>
      </w:pPr>
      <w:r w:rsidRPr="005E4C5A">
        <w:rPr>
          <w:sz w:val="22"/>
          <w:szCs w:val="22"/>
        </w:rPr>
        <w:t>3.2.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требованиями действующего законодательства к услугам данного вида.</w:t>
      </w:r>
    </w:p>
    <w:p w14:paraId="19D15DFC" w14:textId="77777777" w:rsidR="005E6C2E" w:rsidRPr="005E4C5A" w:rsidRDefault="005E6C2E" w:rsidP="00982464">
      <w:pPr>
        <w:suppressAutoHyphens/>
        <w:ind w:firstLine="567"/>
        <w:jc w:val="both"/>
        <w:rPr>
          <w:sz w:val="22"/>
          <w:szCs w:val="22"/>
        </w:rPr>
      </w:pPr>
      <w:r w:rsidRPr="005E4C5A">
        <w:rPr>
          <w:sz w:val="22"/>
          <w:szCs w:val="22"/>
        </w:rPr>
        <w:t>3.3. Исполнитель обязан устранять все обнаруженные Заказчиком недостатки оказанных услуг своими силами и за свой счет в сроки, указанные в требовании Заказчика.</w:t>
      </w:r>
    </w:p>
    <w:p w14:paraId="100F3D07" w14:textId="77777777" w:rsidR="005E6C2E" w:rsidRPr="005E4C5A" w:rsidRDefault="005E6C2E" w:rsidP="00982464">
      <w:pPr>
        <w:suppressAutoHyphens/>
        <w:ind w:firstLine="567"/>
        <w:jc w:val="both"/>
        <w:rPr>
          <w:sz w:val="22"/>
          <w:szCs w:val="22"/>
        </w:rPr>
      </w:pPr>
      <w:r w:rsidRPr="005E4C5A">
        <w:rPr>
          <w:sz w:val="22"/>
          <w:szCs w:val="22"/>
        </w:rPr>
        <w:t xml:space="preserve">3.4. Заказчик вправе отказаться от приемки </w:t>
      </w:r>
      <w:proofErr w:type="gramStart"/>
      <w:r w:rsidRPr="005E4C5A">
        <w:rPr>
          <w:sz w:val="22"/>
          <w:szCs w:val="22"/>
        </w:rPr>
        <w:t>результатов</w:t>
      </w:r>
      <w:proofErr w:type="gramEnd"/>
      <w:r w:rsidRPr="005E4C5A">
        <w:rPr>
          <w:sz w:val="22"/>
          <w:szCs w:val="22"/>
        </w:rPr>
        <w:t xml:space="preserve"> оказанной услуг, которые, не соответствуют требованиям и условиям контракта, а также в случае обнаружения недостатков, которые не могут быть устранены Исполнителем.</w:t>
      </w:r>
    </w:p>
    <w:p w14:paraId="33A4FD07" w14:textId="77777777" w:rsidR="005E6C2E" w:rsidRPr="005E4C5A" w:rsidRDefault="005E6C2E" w:rsidP="00982464">
      <w:pPr>
        <w:suppressAutoHyphens/>
        <w:ind w:firstLine="567"/>
        <w:jc w:val="both"/>
        <w:rPr>
          <w:sz w:val="22"/>
          <w:szCs w:val="22"/>
        </w:rPr>
      </w:pPr>
      <w:r w:rsidRPr="005E4C5A">
        <w:rPr>
          <w:sz w:val="22"/>
          <w:szCs w:val="22"/>
        </w:rPr>
        <w:t xml:space="preserve">3.5. Заказчик вправе направлять уведомление Исполнителю о недостатках оказанных услуг, а </w:t>
      </w:r>
      <w:r w:rsidRPr="005E4C5A">
        <w:rPr>
          <w:sz w:val="22"/>
          <w:szCs w:val="22"/>
        </w:rPr>
        <w:lastRenderedPageBreak/>
        <w:t>Исполнитель обязан в срок, установленный в требовании Заказчика устранить обнаруженные недостатки.</w:t>
      </w:r>
    </w:p>
    <w:p w14:paraId="5B8BB3F5" w14:textId="77777777" w:rsidR="005E6C2E" w:rsidRPr="005E4C5A" w:rsidRDefault="005E6C2E" w:rsidP="00982464">
      <w:pPr>
        <w:suppressAutoHyphens/>
        <w:ind w:firstLine="567"/>
        <w:jc w:val="both"/>
        <w:rPr>
          <w:sz w:val="22"/>
          <w:szCs w:val="22"/>
        </w:rPr>
      </w:pPr>
      <w:r w:rsidRPr="005E4C5A">
        <w:rPr>
          <w:sz w:val="22"/>
          <w:szCs w:val="22"/>
        </w:rPr>
        <w:t>3.6. 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w:t>
      </w:r>
    </w:p>
    <w:p w14:paraId="1983A39C" w14:textId="5EAAD12F" w:rsidR="005E6C2E" w:rsidRPr="005E4C5A" w:rsidRDefault="005E6C2E" w:rsidP="00982464">
      <w:pPr>
        <w:suppressAutoHyphens/>
        <w:ind w:firstLine="567"/>
        <w:jc w:val="both"/>
        <w:rPr>
          <w:sz w:val="22"/>
          <w:szCs w:val="22"/>
        </w:rPr>
      </w:pPr>
      <w:r w:rsidRPr="005E4C5A">
        <w:rPr>
          <w:sz w:val="22"/>
          <w:szCs w:val="22"/>
        </w:rPr>
        <w:t xml:space="preserve">3.7. Срок гарантии качества оказанных услуг равен сроку гарантии качества и надёжности результатов выполненных работ, установленному контрактом на выполнение подрядных работ на объекте по </w:t>
      </w:r>
      <w:r w:rsidR="00FC766B" w:rsidRPr="005E4C5A">
        <w:rPr>
          <w:sz w:val="22"/>
          <w:szCs w:val="22"/>
        </w:rPr>
        <w:t>контракту от 09.06.2026 № 372200240626000030 (ИКЗ 262780604280278060100100030290000244)</w:t>
      </w:r>
      <w:r w:rsidRPr="005E4C5A">
        <w:rPr>
          <w:sz w:val="22"/>
          <w:szCs w:val="22"/>
        </w:rPr>
        <w:t>.</w:t>
      </w:r>
    </w:p>
    <w:p w14:paraId="6A2856D6" w14:textId="77777777" w:rsidR="005E6C2E" w:rsidRPr="005E4C5A" w:rsidRDefault="005E6C2E" w:rsidP="00982464">
      <w:pPr>
        <w:suppressAutoHyphens/>
        <w:ind w:firstLine="567"/>
        <w:jc w:val="both"/>
        <w:rPr>
          <w:sz w:val="22"/>
          <w:szCs w:val="22"/>
        </w:rPr>
      </w:pPr>
      <w:r w:rsidRPr="005E4C5A">
        <w:rPr>
          <w:sz w:val="22"/>
          <w:szCs w:val="22"/>
        </w:rPr>
        <w:t xml:space="preserve"> Гарантия качества распространяется на все конструктивные элементы, материалы, оборудование и работы, предусмотренные контрактом на выполнение подрядных работ и принятые Исполнителем и Заказчиком. Течение гарантийного срока начинается с даты подписания сторонами акта оказанных услуг, но не ранее подписания акта приемки объекта в эксплуатацию по контракту на выполнение подрядных работ.</w:t>
      </w:r>
    </w:p>
    <w:p w14:paraId="28982E4E" w14:textId="77777777" w:rsidR="00686663" w:rsidRPr="005E4C5A" w:rsidRDefault="00686663" w:rsidP="00686663">
      <w:pPr>
        <w:tabs>
          <w:tab w:val="left" w:pos="993"/>
        </w:tabs>
        <w:ind w:firstLine="567"/>
        <w:contextualSpacing/>
        <w:jc w:val="center"/>
        <w:rPr>
          <w:b/>
          <w:sz w:val="22"/>
          <w:szCs w:val="22"/>
        </w:rPr>
      </w:pPr>
      <w:r w:rsidRPr="005E4C5A">
        <w:rPr>
          <w:b/>
          <w:sz w:val="22"/>
          <w:szCs w:val="22"/>
        </w:rPr>
        <w:t>4.Требования энергетической эффективности работ</w:t>
      </w:r>
    </w:p>
    <w:p w14:paraId="713522A7" w14:textId="1E5C91E4" w:rsidR="00686663" w:rsidRPr="005E4C5A" w:rsidRDefault="00686663" w:rsidP="00686663">
      <w:pPr>
        <w:tabs>
          <w:tab w:val="left" w:pos="993"/>
        </w:tabs>
        <w:ind w:firstLine="567"/>
        <w:jc w:val="both"/>
        <w:rPr>
          <w:sz w:val="22"/>
          <w:szCs w:val="22"/>
        </w:rPr>
      </w:pPr>
      <w:r w:rsidRPr="005E4C5A">
        <w:rPr>
          <w:sz w:val="22"/>
          <w:szCs w:val="22"/>
        </w:rPr>
        <w:t>4.1. Требования не установлены.</w:t>
      </w:r>
    </w:p>
    <w:p w14:paraId="60559FD5" w14:textId="77777777" w:rsidR="000A3F78" w:rsidRPr="005E4C5A" w:rsidRDefault="000A3F78" w:rsidP="00686663">
      <w:pPr>
        <w:tabs>
          <w:tab w:val="left" w:pos="993"/>
        </w:tabs>
        <w:ind w:firstLine="567"/>
        <w:jc w:val="both"/>
        <w:rPr>
          <w:sz w:val="22"/>
          <w:szCs w:val="22"/>
        </w:rPr>
      </w:pPr>
    </w:p>
    <w:p w14:paraId="1E7F42FA" w14:textId="77777777" w:rsidR="00686663" w:rsidRPr="005E4C5A" w:rsidRDefault="00686663" w:rsidP="00686663">
      <w:pPr>
        <w:tabs>
          <w:tab w:val="left" w:pos="993"/>
        </w:tabs>
        <w:ind w:firstLine="567"/>
        <w:jc w:val="both"/>
        <w:rPr>
          <w:sz w:val="22"/>
          <w:szCs w:val="22"/>
        </w:rPr>
      </w:pPr>
    </w:p>
    <w:p w14:paraId="1339304A" w14:textId="77777777" w:rsidR="00C61777" w:rsidRPr="005E4C5A" w:rsidRDefault="00C61777" w:rsidP="00686663">
      <w:pPr>
        <w:tabs>
          <w:tab w:val="left" w:pos="993"/>
        </w:tabs>
        <w:ind w:firstLine="567"/>
        <w:jc w:val="both"/>
        <w:rPr>
          <w:sz w:val="22"/>
          <w:szCs w:val="22"/>
        </w:rPr>
      </w:pPr>
    </w:p>
    <w:tbl>
      <w:tblPr>
        <w:tblW w:w="5000" w:type="pct"/>
        <w:jc w:val="center"/>
        <w:tblLook w:val="0000" w:firstRow="0" w:lastRow="0" w:firstColumn="0" w:lastColumn="0" w:noHBand="0" w:noVBand="0"/>
      </w:tblPr>
      <w:tblGrid>
        <w:gridCol w:w="4961"/>
        <w:gridCol w:w="4961"/>
      </w:tblGrid>
      <w:tr w:rsidR="00C61777" w:rsidRPr="005E4C5A" w14:paraId="64FC7186" w14:textId="77777777" w:rsidTr="000A3F78">
        <w:trPr>
          <w:trHeight w:val="90"/>
          <w:jc w:val="center"/>
        </w:trPr>
        <w:tc>
          <w:tcPr>
            <w:tcW w:w="2500" w:type="pct"/>
          </w:tcPr>
          <w:p w14:paraId="13FE3498" w14:textId="77777777" w:rsidR="00C61777" w:rsidRPr="005E4C5A" w:rsidRDefault="00C61777" w:rsidP="000A3F78">
            <w:pPr>
              <w:keepNext/>
              <w:tabs>
                <w:tab w:val="num" w:pos="0"/>
              </w:tabs>
              <w:spacing w:after="60"/>
              <w:jc w:val="center"/>
              <w:outlineLvl w:val="1"/>
              <w:rPr>
                <w:b/>
                <w:bCs/>
                <w:iCs/>
                <w:color w:val="000000" w:themeColor="text1"/>
                <w:sz w:val="22"/>
                <w:szCs w:val="22"/>
              </w:rPr>
            </w:pPr>
            <w:r w:rsidRPr="005E4C5A">
              <w:rPr>
                <w:b/>
                <w:bCs/>
                <w:iCs/>
                <w:color w:val="000000" w:themeColor="text1"/>
                <w:sz w:val="22"/>
                <w:szCs w:val="22"/>
              </w:rPr>
              <w:t>Заказчик</w:t>
            </w:r>
          </w:p>
        </w:tc>
        <w:tc>
          <w:tcPr>
            <w:tcW w:w="2500" w:type="pct"/>
          </w:tcPr>
          <w:p w14:paraId="1A34570E" w14:textId="77777777" w:rsidR="00C61777" w:rsidRPr="005E4C5A" w:rsidRDefault="00C61777" w:rsidP="000A3F78">
            <w:pPr>
              <w:keepNext/>
              <w:tabs>
                <w:tab w:val="num" w:pos="0"/>
              </w:tabs>
              <w:spacing w:after="60"/>
              <w:jc w:val="center"/>
              <w:outlineLvl w:val="1"/>
              <w:rPr>
                <w:b/>
                <w:bCs/>
                <w:iCs/>
                <w:color w:val="000000" w:themeColor="text1"/>
                <w:sz w:val="22"/>
                <w:szCs w:val="22"/>
              </w:rPr>
            </w:pPr>
            <w:r w:rsidRPr="005E4C5A">
              <w:rPr>
                <w:b/>
                <w:bCs/>
                <w:iCs/>
                <w:color w:val="000000" w:themeColor="text1"/>
                <w:sz w:val="22"/>
                <w:szCs w:val="22"/>
              </w:rPr>
              <w:t>Исполнитель</w:t>
            </w:r>
          </w:p>
        </w:tc>
      </w:tr>
      <w:tr w:rsidR="00C61777" w:rsidRPr="005E4C5A" w14:paraId="52596C61" w14:textId="77777777" w:rsidTr="000A3F78">
        <w:trPr>
          <w:trHeight w:val="68"/>
          <w:jc w:val="center"/>
        </w:trPr>
        <w:tc>
          <w:tcPr>
            <w:tcW w:w="2500" w:type="pct"/>
            <w:vAlign w:val="center"/>
          </w:tcPr>
          <w:p w14:paraId="439C1FC9" w14:textId="77777777" w:rsidR="00C61777" w:rsidRPr="005E4C5A" w:rsidRDefault="00C61777" w:rsidP="000A3F78">
            <w:pPr>
              <w:jc w:val="center"/>
              <w:rPr>
                <w:b/>
                <w:sz w:val="22"/>
                <w:szCs w:val="22"/>
              </w:rPr>
            </w:pPr>
          </w:p>
        </w:tc>
        <w:tc>
          <w:tcPr>
            <w:tcW w:w="2500" w:type="pct"/>
            <w:vAlign w:val="center"/>
          </w:tcPr>
          <w:p w14:paraId="577C3065" w14:textId="77777777" w:rsidR="00C61777" w:rsidRPr="005E4C5A" w:rsidRDefault="00C61777" w:rsidP="000A3F78">
            <w:pPr>
              <w:tabs>
                <w:tab w:val="left" w:pos="708"/>
              </w:tabs>
              <w:jc w:val="center"/>
              <w:rPr>
                <w:b/>
                <w:bCs/>
                <w:sz w:val="22"/>
                <w:szCs w:val="22"/>
              </w:rPr>
            </w:pPr>
          </w:p>
        </w:tc>
      </w:tr>
      <w:tr w:rsidR="00C61777" w:rsidRPr="005E4C5A" w14:paraId="017CC91A" w14:textId="77777777" w:rsidTr="000A3F78">
        <w:trPr>
          <w:trHeight w:val="80"/>
          <w:jc w:val="center"/>
        </w:trPr>
        <w:tc>
          <w:tcPr>
            <w:tcW w:w="2500" w:type="pct"/>
          </w:tcPr>
          <w:p w14:paraId="4B9FAF56" w14:textId="77777777" w:rsidR="00C61777" w:rsidRPr="005E4C5A" w:rsidRDefault="00C61777" w:rsidP="000A3F78">
            <w:pPr>
              <w:widowControl/>
              <w:tabs>
                <w:tab w:val="num" w:pos="0"/>
              </w:tabs>
              <w:autoSpaceDE/>
              <w:autoSpaceDN/>
              <w:adjustRightInd/>
              <w:rPr>
                <w:rFonts w:eastAsia="Calibri"/>
                <w:sz w:val="22"/>
                <w:szCs w:val="22"/>
                <w:lang w:eastAsia="en-US"/>
              </w:rPr>
            </w:pPr>
            <w:r w:rsidRPr="005E4C5A">
              <w:rPr>
                <w:rFonts w:eastAsia="Calibri"/>
                <w:sz w:val="22"/>
                <w:szCs w:val="22"/>
                <w:lang w:eastAsia="en-US"/>
              </w:rPr>
              <w:t xml:space="preserve">______________________/________________ / </w:t>
            </w:r>
          </w:p>
          <w:p w14:paraId="481657E0" w14:textId="77777777" w:rsidR="00C61777" w:rsidRPr="005E4C5A" w:rsidRDefault="00C61777" w:rsidP="000A3F78">
            <w:pPr>
              <w:widowControl/>
              <w:tabs>
                <w:tab w:val="num" w:pos="0"/>
              </w:tabs>
              <w:autoSpaceDE/>
              <w:autoSpaceDN/>
              <w:adjustRightInd/>
              <w:rPr>
                <w:rFonts w:eastAsia="Calibri"/>
                <w:sz w:val="22"/>
                <w:szCs w:val="22"/>
                <w:lang w:eastAsia="en-US"/>
              </w:rPr>
            </w:pPr>
            <w:r w:rsidRPr="005E4C5A">
              <w:rPr>
                <w:rFonts w:eastAsia="Calibri"/>
                <w:i/>
                <w:sz w:val="22"/>
                <w:szCs w:val="22"/>
                <w:lang w:eastAsia="en-US"/>
              </w:rPr>
              <w:t>(подписано электронной цифровой подписью)</w:t>
            </w:r>
          </w:p>
        </w:tc>
        <w:tc>
          <w:tcPr>
            <w:tcW w:w="2500" w:type="pct"/>
          </w:tcPr>
          <w:p w14:paraId="1C35F9DA" w14:textId="77777777" w:rsidR="00C61777" w:rsidRPr="005E4C5A" w:rsidRDefault="00C61777" w:rsidP="000A3F78">
            <w:pPr>
              <w:widowControl/>
              <w:autoSpaceDE/>
              <w:autoSpaceDN/>
              <w:adjustRightInd/>
              <w:rPr>
                <w:rFonts w:eastAsia="Calibri"/>
                <w:sz w:val="22"/>
                <w:szCs w:val="22"/>
                <w:lang w:eastAsia="en-US"/>
              </w:rPr>
            </w:pPr>
            <w:r w:rsidRPr="005E4C5A">
              <w:rPr>
                <w:rFonts w:eastAsia="Calibri"/>
                <w:sz w:val="22"/>
                <w:szCs w:val="22"/>
                <w:lang w:eastAsia="en-US"/>
              </w:rPr>
              <w:t>___________________ /________________/</w:t>
            </w:r>
          </w:p>
          <w:p w14:paraId="5DBEF2FD" w14:textId="77777777" w:rsidR="00C61777" w:rsidRPr="005E4C5A" w:rsidRDefault="00C61777" w:rsidP="000A3F78">
            <w:pPr>
              <w:widowControl/>
              <w:autoSpaceDE/>
              <w:autoSpaceDN/>
              <w:adjustRightInd/>
              <w:rPr>
                <w:rFonts w:eastAsia="Calibri"/>
                <w:i/>
                <w:sz w:val="22"/>
                <w:szCs w:val="22"/>
                <w:lang w:eastAsia="en-US"/>
              </w:rPr>
            </w:pPr>
            <w:r w:rsidRPr="005E4C5A">
              <w:rPr>
                <w:rFonts w:eastAsia="Calibri"/>
                <w:i/>
                <w:sz w:val="22"/>
                <w:szCs w:val="22"/>
                <w:lang w:eastAsia="en-US"/>
              </w:rPr>
              <w:t>(подписано электронной цифровой подписью)</w:t>
            </w:r>
          </w:p>
        </w:tc>
      </w:tr>
    </w:tbl>
    <w:p w14:paraId="2B3BA138" w14:textId="77777777" w:rsidR="00C61777" w:rsidRPr="005E4C5A" w:rsidRDefault="00C61777" w:rsidP="00686663">
      <w:pPr>
        <w:tabs>
          <w:tab w:val="left" w:pos="993"/>
        </w:tabs>
        <w:ind w:firstLine="567"/>
        <w:jc w:val="both"/>
        <w:rPr>
          <w:sz w:val="22"/>
          <w:szCs w:val="22"/>
        </w:rPr>
      </w:pPr>
    </w:p>
    <w:p w14:paraId="29A4B2B8" w14:textId="77777777" w:rsidR="003E2A7D" w:rsidRPr="005E4C5A" w:rsidRDefault="003E2A7D" w:rsidP="00252E31">
      <w:pPr>
        <w:ind w:firstLine="540"/>
        <w:jc w:val="right"/>
        <w:rPr>
          <w:color w:val="00000A"/>
          <w:sz w:val="22"/>
          <w:szCs w:val="22"/>
          <w:lang w:eastAsia="ar-SA"/>
        </w:rPr>
      </w:pPr>
    </w:p>
    <w:p w14:paraId="2E6905DD" w14:textId="77777777" w:rsidR="004A53D7" w:rsidRPr="005E4C5A" w:rsidRDefault="004A53D7" w:rsidP="00252E31">
      <w:pPr>
        <w:ind w:firstLine="540"/>
        <w:jc w:val="right"/>
        <w:rPr>
          <w:color w:val="00000A"/>
          <w:sz w:val="22"/>
          <w:szCs w:val="22"/>
          <w:lang w:eastAsia="ar-SA"/>
        </w:rPr>
      </w:pPr>
    </w:p>
    <w:p w14:paraId="0E12B648" w14:textId="77777777" w:rsidR="004A53D7" w:rsidRPr="005E4C5A" w:rsidRDefault="004A53D7" w:rsidP="00252E31">
      <w:pPr>
        <w:ind w:firstLine="540"/>
        <w:jc w:val="right"/>
        <w:rPr>
          <w:color w:val="00000A"/>
          <w:sz w:val="22"/>
          <w:szCs w:val="22"/>
          <w:lang w:eastAsia="ar-SA"/>
        </w:rPr>
      </w:pPr>
    </w:p>
    <w:p w14:paraId="7EE7B2D2" w14:textId="77777777" w:rsidR="00686663" w:rsidRPr="005E4C5A" w:rsidRDefault="00686663" w:rsidP="004A53D7">
      <w:pPr>
        <w:ind w:firstLine="567"/>
        <w:jc w:val="right"/>
        <w:outlineLvl w:val="0"/>
        <w:rPr>
          <w:rFonts w:eastAsia="Calibri"/>
          <w:sz w:val="22"/>
          <w:szCs w:val="22"/>
          <w:lang w:eastAsia="en-US"/>
        </w:rPr>
        <w:sectPr w:rsidR="00686663" w:rsidRPr="005E4C5A" w:rsidSect="004A53D7">
          <w:pgSz w:w="11909" w:h="16834" w:code="9"/>
          <w:pgMar w:top="567" w:right="569" w:bottom="737" w:left="1418" w:header="720" w:footer="720" w:gutter="0"/>
          <w:cols w:space="60"/>
          <w:noEndnote/>
          <w:titlePg/>
        </w:sectPr>
      </w:pPr>
    </w:p>
    <w:p w14:paraId="19C40F80" w14:textId="77777777" w:rsidR="00982464" w:rsidRPr="005E4C5A" w:rsidRDefault="004A53D7" w:rsidP="00982464">
      <w:pPr>
        <w:jc w:val="right"/>
        <w:rPr>
          <w:rFonts w:eastAsia="Calibri"/>
          <w:sz w:val="22"/>
          <w:szCs w:val="22"/>
        </w:rPr>
      </w:pPr>
      <w:r w:rsidRPr="005E4C5A">
        <w:rPr>
          <w:rFonts w:eastAsia="Calibri"/>
          <w:sz w:val="22"/>
          <w:szCs w:val="22"/>
        </w:rPr>
        <w:lastRenderedPageBreak/>
        <w:t xml:space="preserve">Приложение № </w:t>
      </w:r>
      <w:r w:rsidR="00686663" w:rsidRPr="005E4C5A">
        <w:rPr>
          <w:rFonts w:eastAsia="Calibri"/>
          <w:sz w:val="22"/>
          <w:szCs w:val="22"/>
        </w:rPr>
        <w:t>2</w:t>
      </w:r>
      <w:r w:rsidR="00982464" w:rsidRPr="005E4C5A">
        <w:rPr>
          <w:rFonts w:eastAsia="Calibri"/>
          <w:sz w:val="22"/>
          <w:szCs w:val="22"/>
        </w:rPr>
        <w:t xml:space="preserve"> </w:t>
      </w:r>
      <w:r w:rsidRPr="005E4C5A">
        <w:rPr>
          <w:rFonts w:eastAsia="Calibri"/>
          <w:sz w:val="22"/>
          <w:szCs w:val="22"/>
        </w:rPr>
        <w:t xml:space="preserve">к Контракту </w:t>
      </w:r>
    </w:p>
    <w:p w14:paraId="11935E45" w14:textId="30BAB66E" w:rsidR="004A53D7" w:rsidRPr="005E4C5A" w:rsidRDefault="004A53D7" w:rsidP="00982464">
      <w:pPr>
        <w:jc w:val="right"/>
        <w:rPr>
          <w:rFonts w:eastAsia="Calibri"/>
          <w:sz w:val="22"/>
          <w:szCs w:val="22"/>
        </w:rPr>
      </w:pPr>
      <w:r w:rsidRPr="005E4C5A">
        <w:rPr>
          <w:rFonts w:eastAsia="Calibri"/>
          <w:sz w:val="22"/>
          <w:szCs w:val="22"/>
        </w:rPr>
        <w:t>от ______202</w:t>
      </w:r>
      <w:r w:rsidR="00FC766B" w:rsidRPr="005E4C5A">
        <w:rPr>
          <w:rFonts w:eastAsia="Calibri"/>
          <w:sz w:val="22"/>
          <w:szCs w:val="22"/>
        </w:rPr>
        <w:t>6</w:t>
      </w:r>
      <w:r w:rsidRPr="005E4C5A">
        <w:rPr>
          <w:rFonts w:eastAsia="Calibri"/>
          <w:sz w:val="22"/>
          <w:szCs w:val="22"/>
        </w:rPr>
        <w:t xml:space="preserve"> </w:t>
      </w:r>
      <w:proofErr w:type="gramStart"/>
      <w:r w:rsidRPr="005E4C5A">
        <w:rPr>
          <w:rFonts w:eastAsia="Calibri"/>
          <w:sz w:val="22"/>
          <w:szCs w:val="22"/>
        </w:rPr>
        <w:t>г</w:t>
      </w:r>
      <w:r w:rsidR="00982464" w:rsidRPr="005E4C5A">
        <w:rPr>
          <w:rFonts w:eastAsia="Calibri"/>
          <w:sz w:val="22"/>
          <w:szCs w:val="22"/>
        </w:rPr>
        <w:t xml:space="preserve">  </w:t>
      </w:r>
      <w:r w:rsidRPr="005E4C5A">
        <w:rPr>
          <w:rFonts w:eastAsia="Calibri"/>
          <w:sz w:val="22"/>
          <w:szCs w:val="22"/>
        </w:rPr>
        <w:t>№</w:t>
      </w:r>
      <w:proofErr w:type="gramEnd"/>
      <w:r w:rsidRPr="005E4C5A">
        <w:rPr>
          <w:rFonts w:eastAsia="Calibri"/>
          <w:sz w:val="22"/>
          <w:szCs w:val="22"/>
        </w:rPr>
        <w:t xml:space="preserve"> ___________</w:t>
      </w:r>
    </w:p>
    <w:p w14:paraId="5D943C74" w14:textId="77777777" w:rsidR="004A53D7" w:rsidRPr="005E4C5A" w:rsidRDefault="004A53D7" w:rsidP="004A53D7">
      <w:pPr>
        <w:jc w:val="center"/>
        <w:rPr>
          <w:b/>
          <w:color w:val="000000" w:themeColor="text1"/>
          <w:sz w:val="22"/>
          <w:szCs w:val="22"/>
        </w:rPr>
      </w:pPr>
      <w:r w:rsidRPr="005E4C5A">
        <w:rPr>
          <w:b/>
          <w:color w:val="000000" w:themeColor="text1"/>
          <w:sz w:val="22"/>
          <w:szCs w:val="22"/>
        </w:rPr>
        <w:t>Спецификация</w:t>
      </w:r>
    </w:p>
    <w:p w14:paraId="1AE0219C" w14:textId="77777777" w:rsidR="004A53D7" w:rsidRPr="005E4C5A" w:rsidRDefault="004A53D7" w:rsidP="004A53D7">
      <w:pPr>
        <w:ind w:firstLine="567"/>
        <w:jc w:val="center"/>
        <w:outlineLvl w:val="0"/>
        <w:rPr>
          <w:rFonts w:eastAsia="Calibri"/>
          <w:b/>
          <w:color w:val="000000" w:themeColor="text1"/>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4"/>
        <w:gridCol w:w="3275"/>
        <w:gridCol w:w="1451"/>
        <w:gridCol w:w="1517"/>
        <w:gridCol w:w="1408"/>
        <w:gridCol w:w="1647"/>
      </w:tblGrid>
      <w:tr w:rsidR="00982464" w:rsidRPr="005E4C5A" w14:paraId="078DBE77" w14:textId="77777777" w:rsidTr="000B0567">
        <w:trPr>
          <w:trHeight w:val="20"/>
        </w:trPr>
        <w:tc>
          <w:tcPr>
            <w:tcW w:w="310" w:type="pct"/>
            <w:tcBorders>
              <w:top w:val="single" w:sz="4" w:space="0" w:color="auto"/>
              <w:left w:val="single" w:sz="4" w:space="0" w:color="auto"/>
              <w:bottom w:val="single" w:sz="4" w:space="0" w:color="auto"/>
              <w:right w:val="single" w:sz="4" w:space="0" w:color="auto"/>
            </w:tcBorders>
            <w:vAlign w:val="center"/>
          </w:tcPr>
          <w:p w14:paraId="23760DA1" w14:textId="77777777" w:rsidR="004A53D7" w:rsidRPr="005E4C5A" w:rsidRDefault="004A53D7" w:rsidP="000A3F78">
            <w:pPr>
              <w:jc w:val="center"/>
              <w:rPr>
                <w:b/>
                <w:color w:val="000000" w:themeColor="text1"/>
                <w:sz w:val="22"/>
                <w:szCs w:val="22"/>
              </w:rPr>
            </w:pPr>
            <w:r w:rsidRPr="005E4C5A">
              <w:rPr>
                <w:b/>
                <w:color w:val="000000" w:themeColor="text1"/>
                <w:sz w:val="22"/>
                <w:szCs w:val="22"/>
              </w:rPr>
              <w:t>№ п/п</w:t>
            </w:r>
          </w:p>
        </w:tc>
        <w:tc>
          <w:tcPr>
            <w:tcW w:w="1652" w:type="pct"/>
            <w:tcBorders>
              <w:top w:val="single" w:sz="4" w:space="0" w:color="auto"/>
              <w:left w:val="single" w:sz="4" w:space="0" w:color="auto"/>
              <w:bottom w:val="single" w:sz="4" w:space="0" w:color="auto"/>
              <w:right w:val="single" w:sz="4" w:space="0" w:color="auto"/>
            </w:tcBorders>
            <w:vAlign w:val="center"/>
          </w:tcPr>
          <w:p w14:paraId="02F5968F" w14:textId="77777777" w:rsidR="004A53D7" w:rsidRPr="005E4C5A" w:rsidRDefault="004A53D7" w:rsidP="000A3F78">
            <w:pPr>
              <w:jc w:val="center"/>
              <w:rPr>
                <w:b/>
                <w:color w:val="000000" w:themeColor="text1"/>
                <w:sz w:val="22"/>
                <w:szCs w:val="22"/>
              </w:rPr>
            </w:pPr>
            <w:r w:rsidRPr="005E4C5A">
              <w:rPr>
                <w:b/>
                <w:color w:val="000000" w:themeColor="text1"/>
                <w:sz w:val="22"/>
                <w:szCs w:val="22"/>
              </w:rPr>
              <w:t>Наименование услуг</w:t>
            </w:r>
          </w:p>
        </w:tc>
        <w:tc>
          <w:tcPr>
            <w:tcW w:w="732" w:type="pct"/>
            <w:tcBorders>
              <w:top w:val="single" w:sz="4" w:space="0" w:color="auto"/>
              <w:left w:val="single" w:sz="4" w:space="0" w:color="auto"/>
              <w:bottom w:val="single" w:sz="4" w:space="0" w:color="auto"/>
              <w:right w:val="single" w:sz="4" w:space="0" w:color="auto"/>
            </w:tcBorders>
            <w:vAlign w:val="center"/>
          </w:tcPr>
          <w:p w14:paraId="229DA0DA" w14:textId="77777777" w:rsidR="004A53D7" w:rsidRPr="005E4C5A" w:rsidRDefault="004A53D7" w:rsidP="000A3F78">
            <w:pPr>
              <w:jc w:val="center"/>
              <w:rPr>
                <w:b/>
                <w:color w:val="000000" w:themeColor="text1"/>
                <w:sz w:val="22"/>
                <w:szCs w:val="22"/>
              </w:rPr>
            </w:pPr>
            <w:r w:rsidRPr="005E4C5A">
              <w:rPr>
                <w:b/>
                <w:color w:val="000000" w:themeColor="text1"/>
                <w:sz w:val="22"/>
                <w:szCs w:val="22"/>
              </w:rPr>
              <w:t>Количество</w:t>
            </w:r>
          </w:p>
        </w:tc>
        <w:tc>
          <w:tcPr>
            <w:tcW w:w="765" w:type="pct"/>
            <w:tcBorders>
              <w:top w:val="single" w:sz="4" w:space="0" w:color="auto"/>
              <w:left w:val="single" w:sz="4" w:space="0" w:color="auto"/>
              <w:bottom w:val="single" w:sz="4" w:space="0" w:color="auto"/>
              <w:right w:val="single" w:sz="4" w:space="0" w:color="auto"/>
            </w:tcBorders>
            <w:vAlign w:val="center"/>
          </w:tcPr>
          <w:p w14:paraId="143087D1" w14:textId="77777777" w:rsidR="004A53D7" w:rsidRPr="005E4C5A" w:rsidRDefault="004A53D7" w:rsidP="000A3F78">
            <w:pPr>
              <w:rPr>
                <w:b/>
                <w:color w:val="000000" w:themeColor="text1"/>
                <w:sz w:val="22"/>
                <w:szCs w:val="22"/>
              </w:rPr>
            </w:pPr>
            <w:r w:rsidRPr="005E4C5A">
              <w:rPr>
                <w:b/>
                <w:color w:val="000000" w:themeColor="text1"/>
                <w:sz w:val="22"/>
                <w:szCs w:val="22"/>
              </w:rPr>
              <w:t>Единица измерения</w:t>
            </w:r>
          </w:p>
          <w:p w14:paraId="24D72562" w14:textId="77777777" w:rsidR="004A53D7" w:rsidRPr="005E4C5A" w:rsidRDefault="004A53D7" w:rsidP="000A3F78">
            <w:pPr>
              <w:jc w:val="center"/>
              <w:rPr>
                <w:b/>
                <w:color w:val="000000" w:themeColor="text1"/>
                <w:sz w:val="22"/>
                <w:szCs w:val="22"/>
              </w:rPr>
            </w:pPr>
          </w:p>
        </w:tc>
        <w:tc>
          <w:tcPr>
            <w:tcW w:w="710" w:type="pct"/>
            <w:tcBorders>
              <w:top w:val="single" w:sz="4" w:space="0" w:color="auto"/>
              <w:left w:val="single" w:sz="4" w:space="0" w:color="auto"/>
              <w:bottom w:val="single" w:sz="4" w:space="0" w:color="auto"/>
              <w:right w:val="single" w:sz="4" w:space="0" w:color="auto"/>
            </w:tcBorders>
            <w:vAlign w:val="center"/>
          </w:tcPr>
          <w:p w14:paraId="6CC1ECE0" w14:textId="77777777" w:rsidR="004A53D7" w:rsidRPr="005E4C5A" w:rsidRDefault="004A53D7" w:rsidP="000A3F78">
            <w:pPr>
              <w:jc w:val="center"/>
              <w:rPr>
                <w:b/>
                <w:color w:val="000000" w:themeColor="text1"/>
                <w:sz w:val="22"/>
                <w:szCs w:val="22"/>
              </w:rPr>
            </w:pPr>
            <w:r w:rsidRPr="005E4C5A">
              <w:rPr>
                <w:b/>
                <w:color w:val="000000" w:themeColor="text1"/>
                <w:sz w:val="22"/>
                <w:szCs w:val="22"/>
              </w:rPr>
              <w:t xml:space="preserve">Цена за </w:t>
            </w:r>
            <w:proofErr w:type="spellStart"/>
            <w:r w:rsidRPr="005E4C5A">
              <w:rPr>
                <w:b/>
                <w:color w:val="000000" w:themeColor="text1"/>
                <w:sz w:val="22"/>
                <w:szCs w:val="22"/>
              </w:rPr>
              <w:t>ед</w:t>
            </w:r>
            <w:proofErr w:type="spellEnd"/>
            <w:r w:rsidRPr="005E4C5A">
              <w:rPr>
                <w:b/>
                <w:color w:val="000000" w:themeColor="text1"/>
                <w:sz w:val="22"/>
                <w:szCs w:val="22"/>
              </w:rPr>
              <w:t xml:space="preserve">, с </w:t>
            </w:r>
            <w:proofErr w:type="gramStart"/>
            <w:r w:rsidRPr="005E4C5A">
              <w:rPr>
                <w:b/>
                <w:color w:val="000000" w:themeColor="text1"/>
                <w:sz w:val="22"/>
                <w:szCs w:val="22"/>
              </w:rPr>
              <w:t>НДС,/</w:t>
            </w:r>
            <w:proofErr w:type="gramEnd"/>
            <w:r w:rsidRPr="005E4C5A">
              <w:rPr>
                <w:b/>
                <w:color w:val="000000" w:themeColor="text1"/>
                <w:sz w:val="22"/>
                <w:szCs w:val="22"/>
              </w:rPr>
              <w:t>без НДС</w:t>
            </w:r>
          </w:p>
        </w:tc>
        <w:tc>
          <w:tcPr>
            <w:tcW w:w="831" w:type="pct"/>
            <w:tcBorders>
              <w:top w:val="single" w:sz="4" w:space="0" w:color="auto"/>
              <w:left w:val="single" w:sz="4" w:space="0" w:color="auto"/>
              <w:bottom w:val="single" w:sz="4" w:space="0" w:color="auto"/>
              <w:right w:val="single" w:sz="4" w:space="0" w:color="auto"/>
            </w:tcBorders>
            <w:vAlign w:val="center"/>
          </w:tcPr>
          <w:p w14:paraId="66A94A21" w14:textId="77777777" w:rsidR="004A53D7" w:rsidRPr="005E4C5A" w:rsidRDefault="004A53D7" w:rsidP="000A3F78">
            <w:pPr>
              <w:jc w:val="center"/>
              <w:rPr>
                <w:b/>
                <w:color w:val="000000" w:themeColor="text1"/>
                <w:sz w:val="22"/>
                <w:szCs w:val="22"/>
              </w:rPr>
            </w:pPr>
            <w:r w:rsidRPr="005E4C5A">
              <w:rPr>
                <w:b/>
                <w:color w:val="000000" w:themeColor="text1"/>
                <w:sz w:val="22"/>
                <w:szCs w:val="22"/>
              </w:rPr>
              <w:t xml:space="preserve">Стоимость, с </w:t>
            </w:r>
            <w:proofErr w:type="gramStart"/>
            <w:r w:rsidRPr="005E4C5A">
              <w:rPr>
                <w:b/>
                <w:color w:val="000000" w:themeColor="text1"/>
                <w:sz w:val="22"/>
                <w:szCs w:val="22"/>
              </w:rPr>
              <w:t>НДС,/</w:t>
            </w:r>
            <w:proofErr w:type="gramEnd"/>
            <w:r w:rsidRPr="005E4C5A">
              <w:rPr>
                <w:b/>
                <w:color w:val="000000" w:themeColor="text1"/>
                <w:sz w:val="22"/>
                <w:szCs w:val="22"/>
              </w:rPr>
              <w:t>без НДС</w:t>
            </w:r>
          </w:p>
        </w:tc>
      </w:tr>
      <w:tr w:rsidR="00982464" w:rsidRPr="005E4C5A" w14:paraId="26CBD0BA" w14:textId="77777777" w:rsidTr="000B0567">
        <w:trPr>
          <w:trHeight w:val="20"/>
        </w:trPr>
        <w:tc>
          <w:tcPr>
            <w:tcW w:w="310" w:type="pct"/>
            <w:tcBorders>
              <w:top w:val="single" w:sz="4" w:space="0" w:color="auto"/>
              <w:left w:val="single" w:sz="4" w:space="0" w:color="auto"/>
              <w:bottom w:val="single" w:sz="4" w:space="0" w:color="auto"/>
              <w:right w:val="single" w:sz="4" w:space="0" w:color="auto"/>
            </w:tcBorders>
            <w:vAlign w:val="center"/>
          </w:tcPr>
          <w:p w14:paraId="63D092FA" w14:textId="77777777" w:rsidR="004A53D7" w:rsidRPr="005E4C5A" w:rsidRDefault="004A53D7" w:rsidP="000A3F78">
            <w:pPr>
              <w:jc w:val="center"/>
              <w:rPr>
                <w:color w:val="000000" w:themeColor="text1"/>
                <w:sz w:val="22"/>
                <w:szCs w:val="22"/>
              </w:rPr>
            </w:pPr>
            <w:r w:rsidRPr="005E4C5A">
              <w:rPr>
                <w:i/>
                <w:iCs/>
                <w:color w:val="000000" w:themeColor="text1"/>
                <w:sz w:val="22"/>
                <w:szCs w:val="22"/>
              </w:rPr>
              <w:t>1</w:t>
            </w:r>
          </w:p>
        </w:tc>
        <w:tc>
          <w:tcPr>
            <w:tcW w:w="1652" w:type="pct"/>
            <w:tcBorders>
              <w:top w:val="single" w:sz="4" w:space="0" w:color="auto"/>
              <w:left w:val="single" w:sz="4" w:space="0" w:color="auto"/>
              <w:bottom w:val="single" w:sz="4" w:space="0" w:color="auto"/>
              <w:right w:val="single" w:sz="4" w:space="0" w:color="auto"/>
            </w:tcBorders>
          </w:tcPr>
          <w:p w14:paraId="53A3600E" w14:textId="2A68CF79" w:rsidR="004A53D7" w:rsidRPr="005E4C5A" w:rsidRDefault="00982464" w:rsidP="000A3F78">
            <w:pPr>
              <w:shd w:val="clear" w:color="auto" w:fill="FFFFFF"/>
              <w:jc w:val="both"/>
              <w:rPr>
                <w:color w:val="000000" w:themeColor="text1"/>
                <w:sz w:val="22"/>
                <w:szCs w:val="22"/>
                <w:lang w:bidi="ru-RU"/>
              </w:rPr>
            </w:pPr>
            <w:r w:rsidRPr="005E4C5A">
              <w:rPr>
                <w:color w:val="000000" w:themeColor="text1"/>
                <w:sz w:val="22"/>
                <w:szCs w:val="22"/>
              </w:rPr>
              <w:t xml:space="preserve">Оказание </w:t>
            </w:r>
            <w:r w:rsidR="00FC766B" w:rsidRPr="005E4C5A">
              <w:rPr>
                <w:color w:val="000000" w:themeColor="text1"/>
                <w:sz w:val="22"/>
                <w:szCs w:val="22"/>
              </w:rPr>
              <w:t xml:space="preserve">услуг по осуществлению строительного контроля (технического надзора) за выполнением работ по ремонту кровли и монтажу системы </w:t>
            </w:r>
            <w:proofErr w:type="spellStart"/>
            <w:r w:rsidR="00FC766B" w:rsidRPr="005E4C5A">
              <w:rPr>
                <w:color w:val="000000" w:themeColor="text1"/>
                <w:sz w:val="22"/>
                <w:szCs w:val="22"/>
              </w:rPr>
              <w:t>антиобледенения</w:t>
            </w:r>
            <w:proofErr w:type="spellEnd"/>
            <w:r w:rsidR="00823EFD" w:rsidRPr="005E4C5A">
              <w:rPr>
                <w:color w:val="000000" w:themeColor="text1"/>
                <w:sz w:val="22"/>
                <w:szCs w:val="22"/>
              </w:rPr>
              <w:t>.</w:t>
            </w:r>
          </w:p>
        </w:tc>
        <w:tc>
          <w:tcPr>
            <w:tcW w:w="732" w:type="pct"/>
            <w:tcBorders>
              <w:left w:val="single" w:sz="4" w:space="0" w:color="auto"/>
              <w:right w:val="single" w:sz="4" w:space="0" w:color="auto"/>
            </w:tcBorders>
            <w:vAlign w:val="center"/>
          </w:tcPr>
          <w:p w14:paraId="3DA8CDC1" w14:textId="77777777" w:rsidR="004A53D7" w:rsidRPr="005E4C5A" w:rsidRDefault="004A53D7" w:rsidP="000A3F78">
            <w:pPr>
              <w:jc w:val="center"/>
              <w:rPr>
                <w:color w:val="000000" w:themeColor="text1"/>
                <w:sz w:val="22"/>
                <w:szCs w:val="22"/>
              </w:rPr>
            </w:pPr>
            <w:r w:rsidRPr="005E4C5A">
              <w:rPr>
                <w:color w:val="000000" w:themeColor="text1"/>
                <w:sz w:val="22"/>
                <w:szCs w:val="22"/>
              </w:rPr>
              <w:t>1</w:t>
            </w:r>
          </w:p>
        </w:tc>
        <w:tc>
          <w:tcPr>
            <w:tcW w:w="765" w:type="pct"/>
            <w:tcBorders>
              <w:left w:val="single" w:sz="4" w:space="0" w:color="auto"/>
              <w:right w:val="single" w:sz="4" w:space="0" w:color="auto"/>
            </w:tcBorders>
            <w:vAlign w:val="center"/>
          </w:tcPr>
          <w:p w14:paraId="0FEA48B2" w14:textId="77777777" w:rsidR="004A53D7" w:rsidRPr="005E4C5A" w:rsidRDefault="004A53D7" w:rsidP="000A3F78">
            <w:pPr>
              <w:jc w:val="center"/>
              <w:rPr>
                <w:color w:val="000000" w:themeColor="text1"/>
                <w:sz w:val="22"/>
                <w:szCs w:val="22"/>
              </w:rPr>
            </w:pPr>
            <w:proofErr w:type="spellStart"/>
            <w:r w:rsidRPr="005E4C5A">
              <w:rPr>
                <w:color w:val="000000" w:themeColor="text1"/>
                <w:sz w:val="22"/>
                <w:szCs w:val="22"/>
              </w:rPr>
              <w:t>усл</w:t>
            </w:r>
            <w:proofErr w:type="spellEnd"/>
            <w:r w:rsidRPr="005E4C5A">
              <w:rPr>
                <w:color w:val="000000" w:themeColor="text1"/>
                <w:sz w:val="22"/>
                <w:szCs w:val="22"/>
              </w:rPr>
              <w:t>. ед.</w:t>
            </w:r>
          </w:p>
        </w:tc>
        <w:tc>
          <w:tcPr>
            <w:tcW w:w="710" w:type="pct"/>
            <w:tcBorders>
              <w:left w:val="single" w:sz="4" w:space="0" w:color="auto"/>
              <w:right w:val="single" w:sz="4" w:space="0" w:color="auto"/>
            </w:tcBorders>
            <w:vAlign w:val="center"/>
          </w:tcPr>
          <w:p w14:paraId="29F39780" w14:textId="77777777" w:rsidR="004A53D7" w:rsidRPr="005E4C5A" w:rsidRDefault="004A53D7" w:rsidP="000A3F78">
            <w:pPr>
              <w:jc w:val="center"/>
              <w:rPr>
                <w:color w:val="000000" w:themeColor="text1"/>
                <w:sz w:val="22"/>
                <w:szCs w:val="22"/>
              </w:rPr>
            </w:pPr>
          </w:p>
        </w:tc>
        <w:tc>
          <w:tcPr>
            <w:tcW w:w="831" w:type="pct"/>
            <w:tcBorders>
              <w:left w:val="single" w:sz="4" w:space="0" w:color="auto"/>
              <w:right w:val="single" w:sz="4" w:space="0" w:color="auto"/>
            </w:tcBorders>
            <w:vAlign w:val="center"/>
          </w:tcPr>
          <w:p w14:paraId="0107E43E" w14:textId="77777777" w:rsidR="004A53D7" w:rsidRPr="005E4C5A" w:rsidRDefault="004A53D7" w:rsidP="000A3F78">
            <w:pPr>
              <w:jc w:val="center"/>
              <w:rPr>
                <w:color w:val="000000" w:themeColor="text1"/>
                <w:sz w:val="22"/>
                <w:szCs w:val="22"/>
              </w:rPr>
            </w:pPr>
          </w:p>
        </w:tc>
      </w:tr>
      <w:tr w:rsidR="000B0567" w:rsidRPr="005E4C5A" w14:paraId="33E03E57" w14:textId="77777777" w:rsidTr="000B0567">
        <w:trPr>
          <w:trHeight w:val="20"/>
        </w:trPr>
        <w:tc>
          <w:tcPr>
            <w:tcW w:w="4169" w:type="pct"/>
            <w:gridSpan w:val="5"/>
            <w:tcBorders>
              <w:top w:val="single" w:sz="4" w:space="0" w:color="auto"/>
              <w:left w:val="single" w:sz="4" w:space="0" w:color="auto"/>
              <w:bottom w:val="single" w:sz="4" w:space="0" w:color="auto"/>
              <w:right w:val="single" w:sz="4" w:space="0" w:color="auto"/>
            </w:tcBorders>
            <w:vAlign w:val="center"/>
          </w:tcPr>
          <w:p w14:paraId="74133DDE" w14:textId="77777777" w:rsidR="000B0567" w:rsidRPr="005E4C5A" w:rsidRDefault="000B0567" w:rsidP="000A3F78">
            <w:pPr>
              <w:jc w:val="center"/>
              <w:rPr>
                <w:b/>
                <w:color w:val="000000" w:themeColor="text1"/>
                <w:sz w:val="22"/>
                <w:szCs w:val="22"/>
              </w:rPr>
            </w:pPr>
            <w:r w:rsidRPr="005E4C5A">
              <w:rPr>
                <w:b/>
                <w:color w:val="000000" w:themeColor="text1"/>
                <w:sz w:val="22"/>
                <w:szCs w:val="22"/>
              </w:rPr>
              <w:t>ИТОГО, руб.</w:t>
            </w:r>
          </w:p>
        </w:tc>
        <w:tc>
          <w:tcPr>
            <w:tcW w:w="831" w:type="pct"/>
            <w:tcBorders>
              <w:left w:val="single" w:sz="4" w:space="0" w:color="auto"/>
              <w:right w:val="single" w:sz="4" w:space="0" w:color="auto"/>
            </w:tcBorders>
            <w:vAlign w:val="center"/>
          </w:tcPr>
          <w:p w14:paraId="2139723C" w14:textId="77777777" w:rsidR="000B0567" w:rsidRPr="005E4C5A" w:rsidRDefault="000B0567" w:rsidP="000A3F78">
            <w:pPr>
              <w:jc w:val="center"/>
              <w:rPr>
                <w:b/>
                <w:color w:val="000000" w:themeColor="text1"/>
                <w:sz w:val="22"/>
                <w:szCs w:val="22"/>
              </w:rPr>
            </w:pPr>
          </w:p>
        </w:tc>
      </w:tr>
      <w:tr w:rsidR="000B0567" w:rsidRPr="005E4C5A" w14:paraId="391112DD" w14:textId="77777777" w:rsidTr="000B0567">
        <w:trPr>
          <w:trHeight w:val="20"/>
        </w:trPr>
        <w:tc>
          <w:tcPr>
            <w:tcW w:w="4169" w:type="pct"/>
            <w:gridSpan w:val="5"/>
            <w:tcBorders>
              <w:top w:val="single" w:sz="4" w:space="0" w:color="auto"/>
              <w:left w:val="single" w:sz="4" w:space="0" w:color="auto"/>
              <w:bottom w:val="single" w:sz="4" w:space="0" w:color="auto"/>
              <w:right w:val="single" w:sz="4" w:space="0" w:color="auto"/>
            </w:tcBorders>
            <w:vAlign w:val="center"/>
          </w:tcPr>
          <w:p w14:paraId="3CC46194" w14:textId="77777777" w:rsidR="000B0567" w:rsidRPr="005E4C5A" w:rsidRDefault="000B0567" w:rsidP="000A3F78">
            <w:pPr>
              <w:jc w:val="center"/>
              <w:rPr>
                <w:b/>
                <w:color w:val="000000" w:themeColor="text1"/>
                <w:sz w:val="22"/>
                <w:szCs w:val="22"/>
              </w:rPr>
            </w:pPr>
            <w:r w:rsidRPr="005E4C5A">
              <w:rPr>
                <w:b/>
                <w:color w:val="000000" w:themeColor="text1"/>
                <w:sz w:val="22"/>
                <w:szCs w:val="22"/>
              </w:rPr>
              <w:t>В том числе НДС, руб./НДС не облагается</w:t>
            </w:r>
          </w:p>
        </w:tc>
        <w:tc>
          <w:tcPr>
            <w:tcW w:w="831" w:type="pct"/>
            <w:tcBorders>
              <w:left w:val="single" w:sz="4" w:space="0" w:color="auto"/>
              <w:right w:val="single" w:sz="4" w:space="0" w:color="auto"/>
            </w:tcBorders>
            <w:vAlign w:val="center"/>
          </w:tcPr>
          <w:p w14:paraId="54E039AA" w14:textId="77777777" w:rsidR="000B0567" w:rsidRPr="005E4C5A" w:rsidRDefault="000B0567" w:rsidP="000A3F78">
            <w:pPr>
              <w:jc w:val="center"/>
              <w:rPr>
                <w:b/>
                <w:color w:val="000000" w:themeColor="text1"/>
                <w:sz w:val="22"/>
                <w:szCs w:val="22"/>
              </w:rPr>
            </w:pPr>
          </w:p>
        </w:tc>
      </w:tr>
    </w:tbl>
    <w:p w14:paraId="5F0D7589" w14:textId="77777777" w:rsidR="00982464" w:rsidRPr="005E4C5A" w:rsidRDefault="004A53D7" w:rsidP="004A53D7">
      <w:pPr>
        <w:rPr>
          <w:color w:val="000000" w:themeColor="text1"/>
          <w:sz w:val="22"/>
          <w:szCs w:val="22"/>
        </w:rPr>
      </w:pPr>
      <w:r w:rsidRPr="005E4C5A">
        <w:rPr>
          <w:color w:val="000000" w:themeColor="text1"/>
          <w:sz w:val="22"/>
          <w:szCs w:val="22"/>
        </w:rPr>
        <w:t xml:space="preserve">         </w:t>
      </w:r>
    </w:p>
    <w:tbl>
      <w:tblPr>
        <w:tblW w:w="5000" w:type="pct"/>
        <w:jc w:val="center"/>
        <w:tblLook w:val="0000" w:firstRow="0" w:lastRow="0" w:firstColumn="0" w:lastColumn="0" w:noHBand="0" w:noVBand="0"/>
      </w:tblPr>
      <w:tblGrid>
        <w:gridCol w:w="4961"/>
        <w:gridCol w:w="4961"/>
      </w:tblGrid>
      <w:tr w:rsidR="00982464" w:rsidRPr="005E4C5A" w14:paraId="55652429" w14:textId="77777777" w:rsidTr="000A3F78">
        <w:trPr>
          <w:trHeight w:val="90"/>
          <w:jc w:val="center"/>
        </w:trPr>
        <w:tc>
          <w:tcPr>
            <w:tcW w:w="2500" w:type="pct"/>
          </w:tcPr>
          <w:p w14:paraId="2262ED07" w14:textId="77777777" w:rsidR="004A53D7" w:rsidRPr="005E4C5A" w:rsidRDefault="004A53D7" w:rsidP="000A3F78">
            <w:pPr>
              <w:keepNext/>
              <w:tabs>
                <w:tab w:val="num" w:pos="0"/>
              </w:tabs>
              <w:spacing w:after="60"/>
              <w:jc w:val="center"/>
              <w:outlineLvl w:val="1"/>
              <w:rPr>
                <w:b/>
                <w:bCs/>
                <w:iCs/>
                <w:color w:val="000000" w:themeColor="text1"/>
                <w:sz w:val="22"/>
                <w:szCs w:val="22"/>
              </w:rPr>
            </w:pPr>
            <w:r w:rsidRPr="005E4C5A">
              <w:rPr>
                <w:b/>
                <w:bCs/>
                <w:iCs/>
                <w:color w:val="000000" w:themeColor="text1"/>
                <w:sz w:val="22"/>
                <w:szCs w:val="22"/>
              </w:rPr>
              <w:t>Заказчик</w:t>
            </w:r>
          </w:p>
        </w:tc>
        <w:tc>
          <w:tcPr>
            <w:tcW w:w="2500" w:type="pct"/>
          </w:tcPr>
          <w:p w14:paraId="482BDA5E" w14:textId="77777777" w:rsidR="004A53D7" w:rsidRPr="005E4C5A" w:rsidRDefault="004A53D7" w:rsidP="000A3F78">
            <w:pPr>
              <w:keepNext/>
              <w:tabs>
                <w:tab w:val="num" w:pos="0"/>
              </w:tabs>
              <w:spacing w:after="60"/>
              <w:jc w:val="center"/>
              <w:outlineLvl w:val="1"/>
              <w:rPr>
                <w:b/>
                <w:bCs/>
                <w:iCs/>
                <w:color w:val="000000" w:themeColor="text1"/>
                <w:sz w:val="22"/>
                <w:szCs w:val="22"/>
              </w:rPr>
            </w:pPr>
            <w:r w:rsidRPr="005E4C5A">
              <w:rPr>
                <w:b/>
                <w:bCs/>
                <w:iCs/>
                <w:color w:val="000000" w:themeColor="text1"/>
                <w:sz w:val="22"/>
                <w:szCs w:val="22"/>
              </w:rPr>
              <w:t>Исполнитель</w:t>
            </w:r>
          </w:p>
        </w:tc>
      </w:tr>
      <w:tr w:rsidR="004A53D7" w:rsidRPr="005E4C5A" w14:paraId="42E0A36C" w14:textId="77777777" w:rsidTr="000A3F78">
        <w:trPr>
          <w:trHeight w:val="68"/>
          <w:jc w:val="center"/>
        </w:trPr>
        <w:tc>
          <w:tcPr>
            <w:tcW w:w="2500" w:type="pct"/>
            <w:vAlign w:val="center"/>
          </w:tcPr>
          <w:p w14:paraId="242914D5" w14:textId="77777777" w:rsidR="004A53D7" w:rsidRPr="005E4C5A" w:rsidRDefault="004A53D7" w:rsidP="000A3F78">
            <w:pPr>
              <w:jc w:val="center"/>
              <w:rPr>
                <w:b/>
                <w:sz w:val="22"/>
                <w:szCs w:val="22"/>
              </w:rPr>
            </w:pPr>
          </w:p>
        </w:tc>
        <w:tc>
          <w:tcPr>
            <w:tcW w:w="2500" w:type="pct"/>
            <w:vAlign w:val="center"/>
          </w:tcPr>
          <w:p w14:paraId="57110459" w14:textId="77777777" w:rsidR="004A53D7" w:rsidRPr="005E4C5A" w:rsidRDefault="004A53D7" w:rsidP="000A3F78">
            <w:pPr>
              <w:tabs>
                <w:tab w:val="left" w:pos="708"/>
              </w:tabs>
              <w:jc w:val="center"/>
              <w:rPr>
                <w:b/>
                <w:bCs/>
                <w:sz w:val="22"/>
                <w:szCs w:val="22"/>
              </w:rPr>
            </w:pPr>
          </w:p>
        </w:tc>
      </w:tr>
      <w:tr w:rsidR="004A53D7" w:rsidRPr="001130E4" w14:paraId="2DCDA4AD" w14:textId="77777777" w:rsidTr="000A3F78">
        <w:trPr>
          <w:trHeight w:val="80"/>
          <w:jc w:val="center"/>
        </w:trPr>
        <w:tc>
          <w:tcPr>
            <w:tcW w:w="2500" w:type="pct"/>
          </w:tcPr>
          <w:p w14:paraId="3EEA3EF3" w14:textId="77777777" w:rsidR="004A53D7" w:rsidRPr="005E4C5A" w:rsidRDefault="004A53D7" w:rsidP="000A3F78">
            <w:pPr>
              <w:widowControl/>
              <w:tabs>
                <w:tab w:val="num" w:pos="0"/>
              </w:tabs>
              <w:autoSpaceDE/>
              <w:autoSpaceDN/>
              <w:adjustRightInd/>
              <w:rPr>
                <w:rFonts w:eastAsia="Calibri"/>
                <w:sz w:val="22"/>
                <w:szCs w:val="22"/>
                <w:lang w:eastAsia="en-US"/>
              </w:rPr>
            </w:pPr>
            <w:r w:rsidRPr="005E4C5A">
              <w:rPr>
                <w:rFonts w:eastAsia="Calibri"/>
                <w:sz w:val="22"/>
                <w:szCs w:val="22"/>
                <w:lang w:eastAsia="en-US"/>
              </w:rPr>
              <w:t xml:space="preserve">______________________/________________ / </w:t>
            </w:r>
          </w:p>
          <w:p w14:paraId="3B7DCC84" w14:textId="77777777" w:rsidR="004A53D7" w:rsidRPr="005E4C5A" w:rsidRDefault="004A53D7" w:rsidP="000A3F78">
            <w:pPr>
              <w:widowControl/>
              <w:tabs>
                <w:tab w:val="num" w:pos="0"/>
              </w:tabs>
              <w:autoSpaceDE/>
              <w:autoSpaceDN/>
              <w:adjustRightInd/>
              <w:rPr>
                <w:rFonts w:eastAsia="Calibri"/>
                <w:sz w:val="22"/>
                <w:szCs w:val="22"/>
                <w:lang w:eastAsia="en-US"/>
              </w:rPr>
            </w:pPr>
            <w:r w:rsidRPr="005E4C5A">
              <w:rPr>
                <w:rFonts w:eastAsia="Calibri"/>
                <w:i/>
                <w:sz w:val="22"/>
                <w:szCs w:val="22"/>
                <w:lang w:eastAsia="en-US"/>
              </w:rPr>
              <w:t>(подписано электронной цифровой подписью)</w:t>
            </w:r>
          </w:p>
        </w:tc>
        <w:tc>
          <w:tcPr>
            <w:tcW w:w="2500" w:type="pct"/>
          </w:tcPr>
          <w:p w14:paraId="641BAE6E" w14:textId="77777777" w:rsidR="004A53D7" w:rsidRPr="005E4C5A" w:rsidRDefault="004A53D7" w:rsidP="000A3F78">
            <w:pPr>
              <w:widowControl/>
              <w:autoSpaceDE/>
              <w:autoSpaceDN/>
              <w:adjustRightInd/>
              <w:rPr>
                <w:rFonts w:eastAsia="Calibri"/>
                <w:sz w:val="22"/>
                <w:szCs w:val="22"/>
                <w:lang w:eastAsia="en-US"/>
              </w:rPr>
            </w:pPr>
            <w:r w:rsidRPr="005E4C5A">
              <w:rPr>
                <w:rFonts w:eastAsia="Calibri"/>
                <w:sz w:val="22"/>
                <w:szCs w:val="22"/>
                <w:lang w:eastAsia="en-US"/>
              </w:rPr>
              <w:t>___________________ /________________/</w:t>
            </w:r>
          </w:p>
          <w:p w14:paraId="14FFA0EF" w14:textId="77777777" w:rsidR="004A53D7" w:rsidRPr="001130E4" w:rsidRDefault="004A53D7" w:rsidP="000A3F78">
            <w:pPr>
              <w:widowControl/>
              <w:autoSpaceDE/>
              <w:autoSpaceDN/>
              <w:adjustRightInd/>
              <w:rPr>
                <w:rFonts w:eastAsia="Calibri"/>
                <w:i/>
                <w:sz w:val="22"/>
                <w:szCs w:val="22"/>
                <w:lang w:eastAsia="en-US"/>
              </w:rPr>
            </w:pPr>
            <w:r w:rsidRPr="005E4C5A">
              <w:rPr>
                <w:rFonts w:eastAsia="Calibri"/>
                <w:i/>
                <w:sz w:val="22"/>
                <w:szCs w:val="22"/>
                <w:lang w:eastAsia="en-US"/>
              </w:rPr>
              <w:t>(подписано электронной цифровой подписью)</w:t>
            </w:r>
          </w:p>
        </w:tc>
      </w:tr>
    </w:tbl>
    <w:p w14:paraId="45334EFF" w14:textId="77777777" w:rsidR="004A53D7" w:rsidRDefault="004A53D7" w:rsidP="00252E31">
      <w:pPr>
        <w:ind w:firstLine="540"/>
        <w:jc w:val="right"/>
        <w:rPr>
          <w:color w:val="00000A"/>
          <w:sz w:val="22"/>
          <w:szCs w:val="22"/>
          <w:lang w:eastAsia="ar-SA"/>
        </w:rPr>
      </w:pPr>
    </w:p>
    <w:p w14:paraId="5C6A77C8" w14:textId="77777777" w:rsidR="004A53D7" w:rsidRDefault="004A53D7" w:rsidP="00252E31">
      <w:pPr>
        <w:ind w:firstLine="540"/>
        <w:jc w:val="right"/>
        <w:rPr>
          <w:color w:val="00000A"/>
          <w:sz w:val="22"/>
          <w:szCs w:val="22"/>
          <w:lang w:eastAsia="ar-SA"/>
        </w:rPr>
      </w:pPr>
    </w:p>
    <w:p w14:paraId="7B822A1D" w14:textId="77777777" w:rsidR="004A53D7" w:rsidRDefault="004A53D7" w:rsidP="00252E31">
      <w:pPr>
        <w:ind w:firstLine="540"/>
        <w:jc w:val="right"/>
        <w:rPr>
          <w:color w:val="00000A"/>
          <w:sz w:val="22"/>
          <w:szCs w:val="22"/>
          <w:lang w:eastAsia="ar-SA"/>
        </w:rPr>
      </w:pPr>
    </w:p>
    <w:p w14:paraId="4B96A168" w14:textId="77777777" w:rsidR="004A53D7" w:rsidRDefault="004A53D7" w:rsidP="00252E31">
      <w:pPr>
        <w:ind w:firstLine="540"/>
        <w:jc w:val="right"/>
        <w:rPr>
          <w:color w:val="00000A"/>
          <w:sz w:val="22"/>
          <w:szCs w:val="22"/>
          <w:lang w:eastAsia="ar-SA"/>
        </w:rPr>
      </w:pPr>
    </w:p>
    <w:p w14:paraId="6CBAEAD2" w14:textId="77777777" w:rsidR="004A53D7" w:rsidRDefault="004A53D7" w:rsidP="00252E31">
      <w:pPr>
        <w:ind w:firstLine="540"/>
        <w:jc w:val="right"/>
        <w:rPr>
          <w:color w:val="00000A"/>
          <w:sz w:val="22"/>
          <w:szCs w:val="22"/>
          <w:lang w:eastAsia="ar-SA"/>
        </w:rPr>
      </w:pPr>
    </w:p>
    <w:sectPr w:rsidR="004A53D7" w:rsidSect="00982464">
      <w:pgSz w:w="11909" w:h="16834" w:code="9"/>
      <w:pgMar w:top="851" w:right="569" w:bottom="737" w:left="1418" w:header="720" w:footer="720" w:gutter="0"/>
      <w:cols w:space="6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46022F" w14:textId="77777777" w:rsidR="00687B3C" w:rsidRDefault="00687B3C">
      <w:r>
        <w:separator/>
      </w:r>
    </w:p>
  </w:endnote>
  <w:endnote w:type="continuationSeparator" w:id="0">
    <w:p w14:paraId="77748E0D" w14:textId="77777777" w:rsidR="00687B3C" w:rsidRDefault="00687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EFF" w:usb1="C000785B" w:usb2="00000009" w:usb3="00000000" w:csb0="000001FF" w:csb1="00000000"/>
  </w:font>
  <w:font w:name="Petersburg C">
    <w:altName w:val="Times New Roman"/>
    <w:panose1 w:val="00000000000000000000"/>
    <w:charset w:val="00"/>
    <w:family w:val="roman"/>
    <w:notTrueType/>
    <w:pitch w:val="default"/>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97AE70" w14:textId="77777777" w:rsidR="00687B3C" w:rsidRDefault="00687B3C">
      <w:r>
        <w:separator/>
      </w:r>
    </w:p>
  </w:footnote>
  <w:footnote w:type="continuationSeparator" w:id="0">
    <w:p w14:paraId="74854983" w14:textId="77777777" w:rsidR="00687B3C" w:rsidRDefault="00687B3C">
      <w:r>
        <w:continuationSeparator/>
      </w:r>
    </w:p>
  </w:footnote>
  <w:footnote w:id="1">
    <w:p w14:paraId="0F3AB881" w14:textId="77777777" w:rsidR="000A3F78" w:rsidRPr="007F2D35" w:rsidRDefault="000A3F78" w:rsidP="00D94647">
      <w:pPr>
        <w:pStyle w:val="a8"/>
        <w:ind w:firstLine="142"/>
        <w:jc w:val="both"/>
        <w:rPr>
          <w:sz w:val="18"/>
          <w:szCs w:val="18"/>
        </w:rPr>
      </w:pPr>
      <w:r w:rsidRPr="00707060">
        <w:rPr>
          <w:rStyle w:val="af5"/>
          <w:color w:val="000000"/>
          <w:sz w:val="18"/>
          <w:szCs w:val="18"/>
        </w:rPr>
        <w:footnoteRef/>
      </w:r>
      <w:r w:rsidRPr="00707060">
        <w:rPr>
          <w:color w:val="000000"/>
          <w:sz w:val="18"/>
          <w:szCs w:val="18"/>
        </w:rPr>
        <w:t xml:space="preserve"> При использовании </w:t>
      </w:r>
      <w:r w:rsidRPr="00CF570E">
        <w:rPr>
          <w:color w:val="000000"/>
          <w:sz w:val="18"/>
          <w:szCs w:val="18"/>
        </w:rPr>
        <w:t xml:space="preserve">перечисленных в Описании объекта закупки нормативных </w:t>
      </w:r>
      <w:r w:rsidRPr="00707060">
        <w:rPr>
          <w:color w:val="000000"/>
          <w:sz w:val="18"/>
          <w:szCs w:val="18"/>
        </w:rPr>
        <w:t>документов, включая</w:t>
      </w:r>
      <w:r w:rsidRPr="00707060">
        <w:rPr>
          <w:color w:val="C00000"/>
          <w:sz w:val="18"/>
          <w:szCs w:val="18"/>
        </w:rPr>
        <w:t xml:space="preserve"> </w:t>
      </w:r>
      <w:r w:rsidRPr="00707060">
        <w:rPr>
          <w:sz w:val="18"/>
          <w:szCs w:val="18"/>
        </w:rPr>
        <w:t>ГОСТы, СНиПы, СанПиНы и др</w:t>
      </w:r>
      <w:r w:rsidRPr="00707060">
        <w:rPr>
          <w:color w:val="C00000"/>
          <w:sz w:val="18"/>
          <w:szCs w:val="18"/>
        </w:rPr>
        <w:t xml:space="preserve">., </w:t>
      </w:r>
      <w:r w:rsidRPr="00707060">
        <w:rPr>
          <w:color w:val="000000"/>
          <w:sz w:val="18"/>
          <w:szCs w:val="18"/>
        </w:rPr>
        <w:t>целесообразно проверять действие ссылочных документов в информационно-правовых системах общего пользования. Если ссылочный документ, на который дана ссылка изменен, то необходимо использовать действующую версию этого документа с учетом всех внесенных него изменений. Если ссылочный документ, на который дана ссылка утратил силу и заменен новым</w:t>
      </w:r>
      <w:r w:rsidRPr="007F2D35">
        <w:rPr>
          <w:color w:val="000000"/>
          <w:sz w:val="18"/>
          <w:szCs w:val="18"/>
        </w:rPr>
        <w:t xml:space="preserve"> документом, то необходимо использовать новый документ. Если ссылочный документ, на который дана ссылка утратил силу без замены новым документом, то положения данного документа не используются.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681E5D"/>
    <w:multiLevelType w:val="hybridMultilevel"/>
    <w:tmpl w:val="0CA09408"/>
    <w:lvl w:ilvl="0" w:tplc="43346D36">
      <w:start w:val="16"/>
      <w:numFmt w:val="bullet"/>
      <w:lvlText w:val="-"/>
      <w:lvlJc w:val="left"/>
      <w:pPr>
        <w:ind w:left="1178" w:hanging="360"/>
      </w:pPr>
      <w:rPr>
        <w:rFonts w:hint="default"/>
      </w:rPr>
    </w:lvl>
    <w:lvl w:ilvl="1" w:tplc="04190003" w:tentative="1">
      <w:start w:val="1"/>
      <w:numFmt w:val="bullet"/>
      <w:lvlText w:val="o"/>
      <w:lvlJc w:val="left"/>
      <w:pPr>
        <w:ind w:left="1898" w:hanging="360"/>
      </w:pPr>
      <w:rPr>
        <w:rFonts w:ascii="Courier New" w:hAnsi="Courier New" w:cs="Courier New" w:hint="default"/>
      </w:rPr>
    </w:lvl>
    <w:lvl w:ilvl="2" w:tplc="04190005" w:tentative="1">
      <w:start w:val="1"/>
      <w:numFmt w:val="bullet"/>
      <w:lvlText w:val=""/>
      <w:lvlJc w:val="left"/>
      <w:pPr>
        <w:ind w:left="2618" w:hanging="360"/>
      </w:pPr>
      <w:rPr>
        <w:rFonts w:ascii="Wingdings" w:hAnsi="Wingdings" w:hint="default"/>
      </w:rPr>
    </w:lvl>
    <w:lvl w:ilvl="3" w:tplc="04190001" w:tentative="1">
      <w:start w:val="1"/>
      <w:numFmt w:val="bullet"/>
      <w:lvlText w:val=""/>
      <w:lvlJc w:val="left"/>
      <w:pPr>
        <w:ind w:left="3338" w:hanging="360"/>
      </w:pPr>
      <w:rPr>
        <w:rFonts w:ascii="Symbol" w:hAnsi="Symbol" w:hint="default"/>
      </w:rPr>
    </w:lvl>
    <w:lvl w:ilvl="4" w:tplc="04190003" w:tentative="1">
      <w:start w:val="1"/>
      <w:numFmt w:val="bullet"/>
      <w:lvlText w:val="o"/>
      <w:lvlJc w:val="left"/>
      <w:pPr>
        <w:ind w:left="4058" w:hanging="360"/>
      </w:pPr>
      <w:rPr>
        <w:rFonts w:ascii="Courier New" w:hAnsi="Courier New" w:cs="Courier New" w:hint="default"/>
      </w:rPr>
    </w:lvl>
    <w:lvl w:ilvl="5" w:tplc="04190005" w:tentative="1">
      <w:start w:val="1"/>
      <w:numFmt w:val="bullet"/>
      <w:lvlText w:val=""/>
      <w:lvlJc w:val="left"/>
      <w:pPr>
        <w:ind w:left="4778" w:hanging="360"/>
      </w:pPr>
      <w:rPr>
        <w:rFonts w:ascii="Wingdings" w:hAnsi="Wingdings" w:hint="default"/>
      </w:rPr>
    </w:lvl>
    <w:lvl w:ilvl="6" w:tplc="04190001" w:tentative="1">
      <w:start w:val="1"/>
      <w:numFmt w:val="bullet"/>
      <w:lvlText w:val=""/>
      <w:lvlJc w:val="left"/>
      <w:pPr>
        <w:ind w:left="5498" w:hanging="360"/>
      </w:pPr>
      <w:rPr>
        <w:rFonts w:ascii="Symbol" w:hAnsi="Symbol" w:hint="default"/>
      </w:rPr>
    </w:lvl>
    <w:lvl w:ilvl="7" w:tplc="04190003" w:tentative="1">
      <w:start w:val="1"/>
      <w:numFmt w:val="bullet"/>
      <w:lvlText w:val="o"/>
      <w:lvlJc w:val="left"/>
      <w:pPr>
        <w:ind w:left="6218" w:hanging="360"/>
      </w:pPr>
      <w:rPr>
        <w:rFonts w:ascii="Courier New" w:hAnsi="Courier New" w:cs="Courier New" w:hint="default"/>
      </w:rPr>
    </w:lvl>
    <w:lvl w:ilvl="8" w:tplc="04190005" w:tentative="1">
      <w:start w:val="1"/>
      <w:numFmt w:val="bullet"/>
      <w:lvlText w:val=""/>
      <w:lvlJc w:val="left"/>
      <w:pPr>
        <w:ind w:left="6938" w:hanging="360"/>
      </w:pPr>
      <w:rPr>
        <w:rFonts w:ascii="Wingdings" w:hAnsi="Wingdings" w:hint="default"/>
      </w:rPr>
    </w:lvl>
  </w:abstractNum>
  <w:abstractNum w:abstractNumId="1" w15:restartNumberingAfterBreak="0">
    <w:nsid w:val="08106B47"/>
    <w:multiLevelType w:val="hybridMultilevel"/>
    <w:tmpl w:val="0B98283C"/>
    <w:lvl w:ilvl="0" w:tplc="FFFFFFFF">
      <w:start w:val="8"/>
      <w:numFmt w:val="decimal"/>
      <w:lvlText w:val="%1."/>
      <w:lvlJc w:val="left"/>
      <w:pPr>
        <w:tabs>
          <w:tab w:val="num" w:pos="502"/>
        </w:tabs>
        <w:ind w:left="502" w:hanging="360"/>
      </w:pPr>
      <w:rPr>
        <w:rFonts w:hint="default"/>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2" w15:restartNumberingAfterBreak="0">
    <w:nsid w:val="0C59758E"/>
    <w:multiLevelType w:val="hybridMultilevel"/>
    <w:tmpl w:val="7AD4A5A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A00AA"/>
    <w:multiLevelType w:val="hybridMultilevel"/>
    <w:tmpl w:val="C5746AA0"/>
    <w:lvl w:ilvl="0" w:tplc="1BC22B74">
      <w:start w:val="1"/>
      <w:numFmt w:val="decimal"/>
      <w:lvlText w:val="2.%1."/>
      <w:lvlJc w:val="left"/>
      <w:pPr>
        <w:ind w:left="128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36544F"/>
    <w:multiLevelType w:val="multilevel"/>
    <w:tmpl w:val="221E4B42"/>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5" w15:restartNumberingAfterBreak="0">
    <w:nsid w:val="216565DD"/>
    <w:multiLevelType w:val="multilevel"/>
    <w:tmpl w:val="90745110"/>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1542"/>
        </w:tabs>
        <w:ind w:left="1542" w:hanging="975"/>
      </w:pPr>
      <w:rPr>
        <w:rFonts w:hint="default"/>
      </w:rPr>
    </w:lvl>
    <w:lvl w:ilvl="2">
      <w:start w:val="1"/>
      <w:numFmt w:val="decimal"/>
      <w:isLgl/>
      <w:lvlText w:val="%1.%2.%3."/>
      <w:lvlJc w:val="left"/>
      <w:pPr>
        <w:tabs>
          <w:tab w:val="num" w:pos="3189"/>
        </w:tabs>
        <w:ind w:left="3189" w:hanging="975"/>
      </w:pPr>
      <w:rPr>
        <w:rFonts w:hint="default"/>
      </w:rPr>
    </w:lvl>
    <w:lvl w:ilvl="3">
      <w:start w:val="1"/>
      <w:numFmt w:val="decimalZero"/>
      <w:isLgl/>
      <w:lvlText w:val="%1.%2.%3.%4."/>
      <w:lvlJc w:val="left"/>
      <w:pPr>
        <w:tabs>
          <w:tab w:val="num" w:pos="4836"/>
        </w:tabs>
        <w:ind w:left="4836" w:hanging="975"/>
      </w:pPr>
      <w:rPr>
        <w:rFonts w:hint="default"/>
      </w:rPr>
    </w:lvl>
    <w:lvl w:ilvl="4">
      <w:start w:val="1"/>
      <w:numFmt w:val="decimal"/>
      <w:isLgl/>
      <w:lvlText w:val="%1.%2.%3.%4.%5."/>
      <w:lvlJc w:val="left"/>
      <w:pPr>
        <w:tabs>
          <w:tab w:val="num" w:pos="6588"/>
        </w:tabs>
        <w:ind w:left="6588" w:hanging="1080"/>
      </w:pPr>
      <w:rPr>
        <w:rFonts w:hint="default"/>
      </w:rPr>
    </w:lvl>
    <w:lvl w:ilvl="5">
      <w:start w:val="1"/>
      <w:numFmt w:val="decimal"/>
      <w:isLgl/>
      <w:lvlText w:val="%1.%2.%3.%4.%5.%6."/>
      <w:lvlJc w:val="left"/>
      <w:pPr>
        <w:tabs>
          <w:tab w:val="num" w:pos="8235"/>
        </w:tabs>
        <w:ind w:left="8235" w:hanging="1080"/>
      </w:pPr>
      <w:rPr>
        <w:rFonts w:hint="default"/>
      </w:rPr>
    </w:lvl>
    <w:lvl w:ilvl="6">
      <w:start w:val="1"/>
      <w:numFmt w:val="decimal"/>
      <w:isLgl/>
      <w:lvlText w:val="%1.%2.%3.%4.%5.%6.%7."/>
      <w:lvlJc w:val="left"/>
      <w:pPr>
        <w:tabs>
          <w:tab w:val="num" w:pos="9882"/>
        </w:tabs>
        <w:ind w:left="9882" w:hanging="1080"/>
      </w:pPr>
      <w:rPr>
        <w:rFonts w:hint="default"/>
      </w:rPr>
    </w:lvl>
    <w:lvl w:ilvl="7">
      <w:start w:val="1"/>
      <w:numFmt w:val="decimal"/>
      <w:isLgl/>
      <w:lvlText w:val="%1.%2.%3.%4.%5.%6.%7.%8."/>
      <w:lvlJc w:val="left"/>
      <w:pPr>
        <w:tabs>
          <w:tab w:val="num" w:pos="11889"/>
        </w:tabs>
        <w:ind w:left="11889" w:hanging="1440"/>
      </w:pPr>
      <w:rPr>
        <w:rFonts w:hint="default"/>
      </w:rPr>
    </w:lvl>
    <w:lvl w:ilvl="8">
      <w:start w:val="1"/>
      <w:numFmt w:val="decimal"/>
      <w:isLgl/>
      <w:lvlText w:val="%1.%2.%3.%4.%5.%6.%7.%8.%9."/>
      <w:lvlJc w:val="left"/>
      <w:pPr>
        <w:tabs>
          <w:tab w:val="num" w:pos="13536"/>
        </w:tabs>
        <w:ind w:left="13536" w:hanging="1440"/>
      </w:pPr>
      <w:rPr>
        <w:rFonts w:hint="default"/>
      </w:rPr>
    </w:lvl>
  </w:abstractNum>
  <w:abstractNum w:abstractNumId="6" w15:restartNumberingAfterBreak="0">
    <w:nsid w:val="2C2A13B1"/>
    <w:multiLevelType w:val="multilevel"/>
    <w:tmpl w:val="1E9A57BC"/>
    <w:lvl w:ilvl="0">
      <w:start w:val="1"/>
      <w:numFmt w:val="decimal"/>
      <w:lvlText w:val="%1."/>
      <w:lvlJc w:val="left"/>
      <w:pPr>
        <w:ind w:left="432" w:hanging="432"/>
      </w:pPr>
      <w:rPr>
        <w:rFonts w:hint="default"/>
      </w:rPr>
    </w:lvl>
    <w:lvl w:ilvl="1">
      <w:start w:val="1"/>
      <w:numFmt w:val="decimal"/>
      <w:lvlText w:val="%1.%2."/>
      <w:lvlJc w:val="left"/>
      <w:pPr>
        <w:ind w:left="7237" w:hanging="432"/>
      </w:pPr>
      <w:rPr>
        <w:rFonts w:hint="default"/>
      </w:rPr>
    </w:lvl>
    <w:lvl w:ilvl="2">
      <w:start w:val="1"/>
      <w:numFmt w:val="decimal"/>
      <w:lvlText w:val="%1.%2.%3."/>
      <w:lvlJc w:val="left"/>
      <w:pPr>
        <w:ind w:left="1608" w:hanging="720"/>
      </w:pPr>
      <w:rPr>
        <w:rFonts w:hint="default"/>
      </w:rPr>
    </w:lvl>
    <w:lvl w:ilvl="3">
      <w:start w:val="1"/>
      <w:numFmt w:val="decimal"/>
      <w:lvlText w:val="%1.%2.%3.%4."/>
      <w:lvlJc w:val="left"/>
      <w:pPr>
        <w:ind w:left="2052" w:hanging="720"/>
      </w:pPr>
      <w:rPr>
        <w:rFonts w:hint="default"/>
      </w:rPr>
    </w:lvl>
    <w:lvl w:ilvl="4">
      <w:start w:val="1"/>
      <w:numFmt w:val="decimal"/>
      <w:lvlText w:val="%1.%2.%3.%4.%5."/>
      <w:lvlJc w:val="left"/>
      <w:pPr>
        <w:ind w:left="2856" w:hanging="1080"/>
      </w:pPr>
      <w:rPr>
        <w:rFonts w:hint="default"/>
      </w:rPr>
    </w:lvl>
    <w:lvl w:ilvl="5">
      <w:start w:val="1"/>
      <w:numFmt w:val="decimal"/>
      <w:lvlText w:val="%1.%2.%3.%4.%5.%6."/>
      <w:lvlJc w:val="left"/>
      <w:pPr>
        <w:ind w:left="3300" w:hanging="1080"/>
      </w:pPr>
      <w:rPr>
        <w:rFonts w:hint="default"/>
      </w:rPr>
    </w:lvl>
    <w:lvl w:ilvl="6">
      <w:start w:val="1"/>
      <w:numFmt w:val="decimal"/>
      <w:lvlText w:val="%1.%2.%3.%4.%5.%6.%7."/>
      <w:lvlJc w:val="left"/>
      <w:pPr>
        <w:ind w:left="3744" w:hanging="1080"/>
      </w:pPr>
      <w:rPr>
        <w:rFonts w:hint="default"/>
      </w:rPr>
    </w:lvl>
    <w:lvl w:ilvl="7">
      <w:start w:val="1"/>
      <w:numFmt w:val="decimal"/>
      <w:lvlText w:val="%1.%2.%3.%4.%5.%6.%7.%8."/>
      <w:lvlJc w:val="left"/>
      <w:pPr>
        <w:ind w:left="4548" w:hanging="1440"/>
      </w:pPr>
      <w:rPr>
        <w:rFonts w:hint="default"/>
      </w:rPr>
    </w:lvl>
    <w:lvl w:ilvl="8">
      <w:start w:val="1"/>
      <w:numFmt w:val="decimal"/>
      <w:lvlText w:val="%1.%2.%3.%4.%5.%6.%7.%8.%9."/>
      <w:lvlJc w:val="left"/>
      <w:pPr>
        <w:ind w:left="4992" w:hanging="1440"/>
      </w:pPr>
      <w:rPr>
        <w:rFonts w:hint="default"/>
      </w:rPr>
    </w:lvl>
  </w:abstractNum>
  <w:abstractNum w:abstractNumId="7" w15:restartNumberingAfterBreak="0">
    <w:nsid w:val="342E0595"/>
    <w:multiLevelType w:val="hybridMultilevel"/>
    <w:tmpl w:val="D49286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B5613BF"/>
    <w:multiLevelType w:val="hybridMultilevel"/>
    <w:tmpl w:val="5C0A62DA"/>
    <w:lvl w:ilvl="0" w:tplc="CBCA98EC">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9" w15:restartNumberingAfterBreak="0">
    <w:nsid w:val="3B7B0CB5"/>
    <w:multiLevelType w:val="hybridMultilevel"/>
    <w:tmpl w:val="86168C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30A111A"/>
    <w:multiLevelType w:val="multilevel"/>
    <w:tmpl w:val="483A4786"/>
    <w:lvl w:ilvl="0">
      <w:start w:val="1"/>
      <w:numFmt w:val="decimal"/>
      <w:pStyle w:val="2"/>
      <w:lvlText w:val="%1."/>
      <w:lvlJc w:val="left"/>
      <w:pPr>
        <w:tabs>
          <w:tab w:val="num" w:pos="680"/>
        </w:tabs>
        <w:ind w:left="680" w:hanging="567"/>
      </w:pPr>
      <w:rPr>
        <w:rFonts w:hint="default"/>
      </w:rPr>
    </w:lvl>
    <w:lvl w:ilvl="1">
      <w:start w:val="2"/>
      <w:numFmt w:val="decimal"/>
      <w:isLgl/>
      <w:lvlText w:val="%1.%2."/>
      <w:lvlJc w:val="left"/>
      <w:pPr>
        <w:tabs>
          <w:tab w:val="num" w:pos="833"/>
        </w:tabs>
        <w:ind w:left="833" w:hanging="720"/>
      </w:pPr>
      <w:rPr>
        <w:rFonts w:hint="default"/>
      </w:rPr>
    </w:lvl>
    <w:lvl w:ilvl="2">
      <w:start w:val="1"/>
      <w:numFmt w:val="decimal"/>
      <w:isLgl/>
      <w:lvlText w:val="%1.%2.%3."/>
      <w:lvlJc w:val="left"/>
      <w:pPr>
        <w:tabs>
          <w:tab w:val="num" w:pos="833"/>
        </w:tabs>
        <w:ind w:left="833" w:hanging="720"/>
      </w:pPr>
      <w:rPr>
        <w:rFonts w:hint="default"/>
      </w:rPr>
    </w:lvl>
    <w:lvl w:ilvl="3">
      <w:start w:val="1"/>
      <w:numFmt w:val="decimal"/>
      <w:isLgl/>
      <w:lvlText w:val="%1.%2.%3.%4."/>
      <w:lvlJc w:val="left"/>
      <w:pPr>
        <w:tabs>
          <w:tab w:val="num" w:pos="1193"/>
        </w:tabs>
        <w:ind w:left="1193" w:hanging="1080"/>
      </w:pPr>
      <w:rPr>
        <w:rFonts w:hint="default"/>
      </w:rPr>
    </w:lvl>
    <w:lvl w:ilvl="4">
      <w:start w:val="1"/>
      <w:numFmt w:val="decimal"/>
      <w:isLgl/>
      <w:lvlText w:val="%1.%2.%3.%4.%5."/>
      <w:lvlJc w:val="left"/>
      <w:pPr>
        <w:tabs>
          <w:tab w:val="num" w:pos="1193"/>
        </w:tabs>
        <w:ind w:left="1193" w:hanging="1080"/>
      </w:pPr>
      <w:rPr>
        <w:rFonts w:hint="default"/>
      </w:rPr>
    </w:lvl>
    <w:lvl w:ilvl="5">
      <w:start w:val="1"/>
      <w:numFmt w:val="decimal"/>
      <w:isLgl/>
      <w:lvlText w:val="%1.%2.%3.%4.%5.%6."/>
      <w:lvlJc w:val="left"/>
      <w:pPr>
        <w:tabs>
          <w:tab w:val="num" w:pos="1553"/>
        </w:tabs>
        <w:ind w:left="1553" w:hanging="1440"/>
      </w:pPr>
      <w:rPr>
        <w:rFonts w:hint="default"/>
      </w:rPr>
    </w:lvl>
    <w:lvl w:ilvl="6">
      <w:start w:val="1"/>
      <w:numFmt w:val="decimal"/>
      <w:isLgl/>
      <w:lvlText w:val="%1.%2.%3.%4.%5.%6.%7."/>
      <w:lvlJc w:val="left"/>
      <w:pPr>
        <w:tabs>
          <w:tab w:val="num" w:pos="1553"/>
        </w:tabs>
        <w:ind w:left="1553" w:hanging="1440"/>
      </w:pPr>
      <w:rPr>
        <w:rFonts w:hint="default"/>
      </w:rPr>
    </w:lvl>
    <w:lvl w:ilvl="7">
      <w:start w:val="1"/>
      <w:numFmt w:val="decimal"/>
      <w:isLgl/>
      <w:lvlText w:val="%1.%2.%3.%4.%5.%6.%7.%8."/>
      <w:lvlJc w:val="left"/>
      <w:pPr>
        <w:tabs>
          <w:tab w:val="num" w:pos="1913"/>
        </w:tabs>
        <w:ind w:left="1913" w:hanging="1800"/>
      </w:pPr>
      <w:rPr>
        <w:rFonts w:hint="default"/>
      </w:rPr>
    </w:lvl>
    <w:lvl w:ilvl="8">
      <w:start w:val="1"/>
      <w:numFmt w:val="decimal"/>
      <w:isLgl/>
      <w:lvlText w:val="%1.%2.%3.%4.%5.%6.%7.%8.%9."/>
      <w:lvlJc w:val="left"/>
      <w:pPr>
        <w:tabs>
          <w:tab w:val="num" w:pos="1913"/>
        </w:tabs>
        <w:ind w:left="1913" w:hanging="1800"/>
      </w:pPr>
      <w:rPr>
        <w:rFonts w:hint="default"/>
      </w:rPr>
    </w:lvl>
  </w:abstractNum>
  <w:abstractNum w:abstractNumId="11" w15:restartNumberingAfterBreak="0">
    <w:nsid w:val="43165D12"/>
    <w:multiLevelType w:val="multilevel"/>
    <w:tmpl w:val="077676C8"/>
    <w:lvl w:ilvl="0">
      <w:start w:val="5"/>
      <w:numFmt w:val="decimal"/>
      <w:lvlText w:val="%1."/>
      <w:lvlJc w:val="left"/>
      <w:pPr>
        <w:ind w:left="1620" w:hanging="360"/>
      </w:pPr>
      <w:rPr>
        <w:rFonts w:hint="default"/>
      </w:rPr>
    </w:lvl>
    <w:lvl w:ilvl="1">
      <w:start w:val="1"/>
      <w:numFmt w:val="decimal"/>
      <w:isLgl/>
      <w:lvlText w:val="%1.%2."/>
      <w:lvlJc w:val="left"/>
      <w:pPr>
        <w:ind w:left="162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340" w:hanging="1080"/>
      </w:pPr>
      <w:rPr>
        <w:rFonts w:hint="default"/>
      </w:rPr>
    </w:lvl>
    <w:lvl w:ilvl="7">
      <w:start w:val="1"/>
      <w:numFmt w:val="decimal"/>
      <w:isLgl/>
      <w:lvlText w:val="%1.%2.%3.%4.%5.%6.%7.%8."/>
      <w:lvlJc w:val="left"/>
      <w:pPr>
        <w:ind w:left="2700" w:hanging="1440"/>
      </w:pPr>
      <w:rPr>
        <w:rFonts w:hint="default"/>
      </w:rPr>
    </w:lvl>
    <w:lvl w:ilvl="8">
      <w:start w:val="1"/>
      <w:numFmt w:val="decimal"/>
      <w:isLgl/>
      <w:lvlText w:val="%1.%2.%3.%4.%5.%6.%7.%8.%9."/>
      <w:lvlJc w:val="left"/>
      <w:pPr>
        <w:ind w:left="2700" w:hanging="1440"/>
      </w:pPr>
      <w:rPr>
        <w:rFonts w:hint="default"/>
      </w:rPr>
    </w:lvl>
  </w:abstractNum>
  <w:abstractNum w:abstractNumId="12" w15:restartNumberingAfterBreak="0">
    <w:nsid w:val="4A903564"/>
    <w:multiLevelType w:val="multilevel"/>
    <w:tmpl w:val="04102D60"/>
    <w:lvl w:ilvl="0">
      <w:start w:val="6"/>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4BAE246A"/>
    <w:multiLevelType w:val="hybridMultilevel"/>
    <w:tmpl w:val="648A6A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FF833A5"/>
    <w:multiLevelType w:val="multilevel"/>
    <w:tmpl w:val="1FF6762A"/>
    <w:lvl w:ilvl="0">
      <w:start w:val="1"/>
      <w:numFmt w:val="decimal"/>
      <w:lvlText w:val="%1."/>
      <w:lvlJc w:val="left"/>
      <w:pPr>
        <w:ind w:left="360" w:hanging="360"/>
      </w:pPr>
      <w:rPr>
        <w:rFonts w:hint="default"/>
      </w:rPr>
    </w:lvl>
    <w:lvl w:ilvl="1">
      <w:start w:val="1"/>
      <w:numFmt w:val="decimal"/>
      <w:lvlText w:val="%1.%2."/>
      <w:lvlJc w:val="left"/>
      <w:pPr>
        <w:ind w:left="756" w:hanging="360"/>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456" w:hanging="108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608" w:hanging="1440"/>
      </w:pPr>
      <w:rPr>
        <w:rFonts w:hint="default"/>
      </w:rPr>
    </w:lvl>
  </w:abstractNum>
  <w:abstractNum w:abstractNumId="15" w15:restartNumberingAfterBreak="0">
    <w:nsid w:val="551C678C"/>
    <w:multiLevelType w:val="hybridMultilevel"/>
    <w:tmpl w:val="EE9C71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70826CC"/>
    <w:multiLevelType w:val="multilevel"/>
    <w:tmpl w:val="353E102C"/>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160"/>
        </w:tabs>
        <w:ind w:left="2160" w:hanging="108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2880"/>
        </w:tabs>
        <w:ind w:left="2880" w:hanging="1440"/>
      </w:pPr>
      <w:rPr>
        <w:rFonts w:hint="default"/>
      </w:rPr>
    </w:lvl>
  </w:abstractNum>
  <w:abstractNum w:abstractNumId="17" w15:restartNumberingAfterBreak="0">
    <w:nsid w:val="69036E08"/>
    <w:multiLevelType w:val="multilevel"/>
    <w:tmpl w:val="EE306A0E"/>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rPr>
        <w:b/>
        <w:caps/>
        <w:sz w:val="22"/>
        <w:szCs w:val="22"/>
      </w:r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8" w15:restartNumberingAfterBreak="0">
    <w:nsid w:val="6DB75B76"/>
    <w:multiLevelType w:val="singleLevel"/>
    <w:tmpl w:val="04190009"/>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711055CA"/>
    <w:multiLevelType w:val="multilevel"/>
    <w:tmpl w:val="EECC98FE"/>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76FA31D6"/>
    <w:multiLevelType w:val="hybridMultilevel"/>
    <w:tmpl w:val="433A7300"/>
    <w:lvl w:ilvl="0" w:tplc="04190019">
      <w:start w:val="1"/>
      <w:numFmt w:val="bullet"/>
      <w:lvlText w:val=""/>
      <w:lvlJc w:val="left"/>
      <w:pPr>
        <w:ind w:left="1178" w:hanging="360"/>
      </w:pPr>
      <w:rPr>
        <w:rFonts w:ascii="Symbol" w:hAnsi="Symbol" w:hint="default"/>
      </w:rPr>
    </w:lvl>
    <w:lvl w:ilvl="1" w:tplc="04190019" w:tentative="1">
      <w:start w:val="1"/>
      <w:numFmt w:val="bullet"/>
      <w:lvlText w:val="o"/>
      <w:lvlJc w:val="left"/>
      <w:pPr>
        <w:ind w:left="1898" w:hanging="360"/>
      </w:pPr>
      <w:rPr>
        <w:rFonts w:ascii="Courier New" w:hAnsi="Courier New" w:cs="Courier New" w:hint="default"/>
      </w:rPr>
    </w:lvl>
    <w:lvl w:ilvl="2" w:tplc="0419001B">
      <w:start w:val="1"/>
      <w:numFmt w:val="bullet"/>
      <w:lvlText w:val=""/>
      <w:lvlJc w:val="left"/>
      <w:pPr>
        <w:ind w:left="2618" w:hanging="360"/>
      </w:pPr>
      <w:rPr>
        <w:rFonts w:ascii="Wingdings" w:hAnsi="Wingdings" w:hint="default"/>
      </w:rPr>
    </w:lvl>
    <w:lvl w:ilvl="3" w:tplc="0419000F" w:tentative="1">
      <w:start w:val="1"/>
      <w:numFmt w:val="bullet"/>
      <w:lvlText w:val=""/>
      <w:lvlJc w:val="left"/>
      <w:pPr>
        <w:ind w:left="3338" w:hanging="360"/>
      </w:pPr>
      <w:rPr>
        <w:rFonts w:ascii="Symbol" w:hAnsi="Symbol" w:hint="default"/>
      </w:rPr>
    </w:lvl>
    <w:lvl w:ilvl="4" w:tplc="04190019" w:tentative="1">
      <w:start w:val="1"/>
      <w:numFmt w:val="bullet"/>
      <w:lvlText w:val="o"/>
      <w:lvlJc w:val="left"/>
      <w:pPr>
        <w:ind w:left="4058" w:hanging="360"/>
      </w:pPr>
      <w:rPr>
        <w:rFonts w:ascii="Courier New" w:hAnsi="Courier New" w:cs="Courier New" w:hint="default"/>
      </w:rPr>
    </w:lvl>
    <w:lvl w:ilvl="5" w:tplc="0419001B" w:tentative="1">
      <w:start w:val="1"/>
      <w:numFmt w:val="bullet"/>
      <w:lvlText w:val=""/>
      <w:lvlJc w:val="left"/>
      <w:pPr>
        <w:ind w:left="4778" w:hanging="360"/>
      </w:pPr>
      <w:rPr>
        <w:rFonts w:ascii="Wingdings" w:hAnsi="Wingdings" w:hint="default"/>
      </w:rPr>
    </w:lvl>
    <w:lvl w:ilvl="6" w:tplc="0419000F" w:tentative="1">
      <w:start w:val="1"/>
      <w:numFmt w:val="bullet"/>
      <w:lvlText w:val=""/>
      <w:lvlJc w:val="left"/>
      <w:pPr>
        <w:ind w:left="5498" w:hanging="360"/>
      </w:pPr>
      <w:rPr>
        <w:rFonts w:ascii="Symbol" w:hAnsi="Symbol" w:hint="default"/>
      </w:rPr>
    </w:lvl>
    <w:lvl w:ilvl="7" w:tplc="04190019" w:tentative="1">
      <w:start w:val="1"/>
      <w:numFmt w:val="bullet"/>
      <w:lvlText w:val="o"/>
      <w:lvlJc w:val="left"/>
      <w:pPr>
        <w:ind w:left="6218" w:hanging="360"/>
      </w:pPr>
      <w:rPr>
        <w:rFonts w:ascii="Courier New" w:hAnsi="Courier New" w:cs="Courier New" w:hint="default"/>
      </w:rPr>
    </w:lvl>
    <w:lvl w:ilvl="8" w:tplc="0419001B" w:tentative="1">
      <w:start w:val="1"/>
      <w:numFmt w:val="bullet"/>
      <w:lvlText w:val=""/>
      <w:lvlJc w:val="left"/>
      <w:pPr>
        <w:ind w:left="6938" w:hanging="360"/>
      </w:pPr>
      <w:rPr>
        <w:rFonts w:ascii="Wingdings" w:hAnsi="Wingdings" w:hint="default"/>
      </w:rPr>
    </w:lvl>
  </w:abstractNum>
  <w:num w:numId="1">
    <w:abstractNumId w:val="5"/>
  </w:num>
  <w:num w:numId="2">
    <w:abstractNumId w:val="19"/>
  </w:num>
  <w:num w:numId="3">
    <w:abstractNumId w:val="16"/>
  </w:num>
  <w:num w:numId="4">
    <w:abstractNumId w:val="7"/>
  </w:num>
  <w:num w:numId="5">
    <w:abstractNumId w:val="8"/>
  </w:num>
  <w:num w:numId="6">
    <w:abstractNumId w:val="12"/>
  </w:num>
  <w:num w:numId="7">
    <w:abstractNumId w:val="10"/>
  </w:num>
  <w:num w:numId="8">
    <w:abstractNumId w:val="18"/>
  </w:num>
  <w:num w:numId="9">
    <w:abstractNumId w:val="1"/>
  </w:num>
  <w:num w:numId="10">
    <w:abstractNumId w:val="4"/>
  </w:num>
  <w:num w:numId="11">
    <w:abstractNumId w:val="9"/>
  </w:num>
  <w:num w:numId="12">
    <w:abstractNumId w:val="17"/>
  </w:num>
  <w:num w:numId="13">
    <w:abstractNumId w:val="20"/>
  </w:num>
  <w:num w:numId="14">
    <w:abstractNumId w:val="0"/>
  </w:num>
  <w:num w:numId="15">
    <w:abstractNumId w:val="3"/>
  </w:num>
  <w:num w:numId="16">
    <w:abstractNumId w:val="13"/>
  </w:num>
  <w:num w:numId="17">
    <w:abstractNumId w:val="2"/>
  </w:num>
  <w:num w:numId="18">
    <w:abstractNumId w:val="15"/>
  </w:num>
  <w:num w:numId="19">
    <w:abstractNumId w:val="6"/>
  </w:num>
  <w:num w:numId="20">
    <w:abstractNumId w:val="14"/>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580"/>
    <w:rsid w:val="0001418C"/>
    <w:rsid w:val="00024254"/>
    <w:rsid w:val="000353F0"/>
    <w:rsid w:val="00036F23"/>
    <w:rsid w:val="00046716"/>
    <w:rsid w:val="00050F19"/>
    <w:rsid w:val="0006075F"/>
    <w:rsid w:val="00063723"/>
    <w:rsid w:val="000658DF"/>
    <w:rsid w:val="00067EF0"/>
    <w:rsid w:val="00070D02"/>
    <w:rsid w:val="00072028"/>
    <w:rsid w:val="00075D77"/>
    <w:rsid w:val="00082D36"/>
    <w:rsid w:val="00085A5F"/>
    <w:rsid w:val="000A3F78"/>
    <w:rsid w:val="000A5B46"/>
    <w:rsid w:val="000B0567"/>
    <w:rsid w:val="000B39E3"/>
    <w:rsid w:val="000B4772"/>
    <w:rsid w:val="000C0ABB"/>
    <w:rsid w:val="000C66DB"/>
    <w:rsid w:val="000D4B45"/>
    <w:rsid w:val="000D7E04"/>
    <w:rsid w:val="000E34D7"/>
    <w:rsid w:val="000E4E62"/>
    <w:rsid w:val="001010AF"/>
    <w:rsid w:val="001130E4"/>
    <w:rsid w:val="001407F4"/>
    <w:rsid w:val="00140F80"/>
    <w:rsid w:val="00142E4D"/>
    <w:rsid w:val="00150582"/>
    <w:rsid w:val="00151E0B"/>
    <w:rsid w:val="0015277F"/>
    <w:rsid w:val="00157A3A"/>
    <w:rsid w:val="00171272"/>
    <w:rsid w:val="00172151"/>
    <w:rsid w:val="00174D96"/>
    <w:rsid w:val="00175124"/>
    <w:rsid w:val="0018523C"/>
    <w:rsid w:val="00195DB8"/>
    <w:rsid w:val="001B57CB"/>
    <w:rsid w:val="001C34FD"/>
    <w:rsid w:val="001D14BE"/>
    <w:rsid w:val="001D416B"/>
    <w:rsid w:val="001D6DD3"/>
    <w:rsid w:val="001E7C03"/>
    <w:rsid w:val="001F119E"/>
    <w:rsid w:val="001F2FD2"/>
    <w:rsid w:val="001F3640"/>
    <w:rsid w:val="001F3B2B"/>
    <w:rsid w:val="001F50A6"/>
    <w:rsid w:val="002046F8"/>
    <w:rsid w:val="00206E4A"/>
    <w:rsid w:val="002126F6"/>
    <w:rsid w:val="00215217"/>
    <w:rsid w:val="00217383"/>
    <w:rsid w:val="00221466"/>
    <w:rsid w:val="00252E31"/>
    <w:rsid w:val="00253345"/>
    <w:rsid w:val="00265BEC"/>
    <w:rsid w:val="0026732C"/>
    <w:rsid w:val="00281AA1"/>
    <w:rsid w:val="0028751F"/>
    <w:rsid w:val="002937CF"/>
    <w:rsid w:val="00297915"/>
    <w:rsid w:val="002A19DE"/>
    <w:rsid w:val="002B520D"/>
    <w:rsid w:val="002C32AF"/>
    <w:rsid w:val="002C3EEA"/>
    <w:rsid w:val="002C6B38"/>
    <w:rsid w:val="002D3D84"/>
    <w:rsid w:val="002D71CB"/>
    <w:rsid w:val="002E048B"/>
    <w:rsid w:val="002F30EC"/>
    <w:rsid w:val="002F523A"/>
    <w:rsid w:val="002F7D29"/>
    <w:rsid w:val="0030474C"/>
    <w:rsid w:val="00312E7E"/>
    <w:rsid w:val="0031758D"/>
    <w:rsid w:val="00322A8F"/>
    <w:rsid w:val="00325C3D"/>
    <w:rsid w:val="003260E3"/>
    <w:rsid w:val="003368D1"/>
    <w:rsid w:val="00360152"/>
    <w:rsid w:val="003776EB"/>
    <w:rsid w:val="00380902"/>
    <w:rsid w:val="003824B4"/>
    <w:rsid w:val="00386019"/>
    <w:rsid w:val="00395643"/>
    <w:rsid w:val="003972E9"/>
    <w:rsid w:val="003A0323"/>
    <w:rsid w:val="003B107D"/>
    <w:rsid w:val="003C249A"/>
    <w:rsid w:val="003C7EB9"/>
    <w:rsid w:val="003D1777"/>
    <w:rsid w:val="003D1936"/>
    <w:rsid w:val="003D23DD"/>
    <w:rsid w:val="003D5E69"/>
    <w:rsid w:val="003E2A7D"/>
    <w:rsid w:val="003E4C81"/>
    <w:rsid w:val="003E56A8"/>
    <w:rsid w:val="003E78C1"/>
    <w:rsid w:val="003F2A65"/>
    <w:rsid w:val="003F503E"/>
    <w:rsid w:val="003F51F0"/>
    <w:rsid w:val="00401588"/>
    <w:rsid w:val="004121AA"/>
    <w:rsid w:val="00412DC0"/>
    <w:rsid w:val="00422A48"/>
    <w:rsid w:val="00424903"/>
    <w:rsid w:val="00425592"/>
    <w:rsid w:val="00434B7C"/>
    <w:rsid w:val="0044627C"/>
    <w:rsid w:val="00463969"/>
    <w:rsid w:val="00470D17"/>
    <w:rsid w:val="00480AB6"/>
    <w:rsid w:val="00484423"/>
    <w:rsid w:val="00490FAD"/>
    <w:rsid w:val="004A094E"/>
    <w:rsid w:val="004A25BD"/>
    <w:rsid w:val="004A4C0F"/>
    <w:rsid w:val="004A53D7"/>
    <w:rsid w:val="004B0B36"/>
    <w:rsid w:val="004C62EF"/>
    <w:rsid w:val="004C6C20"/>
    <w:rsid w:val="004D192F"/>
    <w:rsid w:val="004D3F36"/>
    <w:rsid w:val="004E4754"/>
    <w:rsid w:val="0053510C"/>
    <w:rsid w:val="005368F4"/>
    <w:rsid w:val="00544F41"/>
    <w:rsid w:val="0055252D"/>
    <w:rsid w:val="00557B7F"/>
    <w:rsid w:val="0056520F"/>
    <w:rsid w:val="0056563E"/>
    <w:rsid w:val="00567BFC"/>
    <w:rsid w:val="00575680"/>
    <w:rsid w:val="00597C30"/>
    <w:rsid w:val="005A141B"/>
    <w:rsid w:val="005B401D"/>
    <w:rsid w:val="005B45BD"/>
    <w:rsid w:val="005B610A"/>
    <w:rsid w:val="005B6346"/>
    <w:rsid w:val="005B647B"/>
    <w:rsid w:val="005C044B"/>
    <w:rsid w:val="005C3C02"/>
    <w:rsid w:val="005C7139"/>
    <w:rsid w:val="005D0C44"/>
    <w:rsid w:val="005D50B3"/>
    <w:rsid w:val="005E307D"/>
    <w:rsid w:val="005E4C5A"/>
    <w:rsid w:val="005E6C2E"/>
    <w:rsid w:val="005F04C1"/>
    <w:rsid w:val="0062047B"/>
    <w:rsid w:val="00622557"/>
    <w:rsid w:val="00623B03"/>
    <w:rsid w:val="00627269"/>
    <w:rsid w:val="006347CB"/>
    <w:rsid w:val="006378EA"/>
    <w:rsid w:val="00655CB4"/>
    <w:rsid w:val="00662FC4"/>
    <w:rsid w:val="00670246"/>
    <w:rsid w:val="006765B7"/>
    <w:rsid w:val="00681789"/>
    <w:rsid w:val="00686663"/>
    <w:rsid w:val="00687840"/>
    <w:rsid w:val="00687B3C"/>
    <w:rsid w:val="006A3EEC"/>
    <w:rsid w:val="006B0D21"/>
    <w:rsid w:val="006B2604"/>
    <w:rsid w:val="006B3C55"/>
    <w:rsid w:val="006B7DD9"/>
    <w:rsid w:val="006C234F"/>
    <w:rsid w:val="006C7DE5"/>
    <w:rsid w:val="006E0AAF"/>
    <w:rsid w:val="006E1A9F"/>
    <w:rsid w:val="006E3862"/>
    <w:rsid w:val="006F2D3D"/>
    <w:rsid w:val="00702A1A"/>
    <w:rsid w:val="00707E5E"/>
    <w:rsid w:val="00711255"/>
    <w:rsid w:val="007372E0"/>
    <w:rsid w:val="0076016D"/>
    <w:rsid w:val="007825C3"/>
    <w:rsid w:val="0078277F"/>
    <w:rsid w:val="00792A83"/>
    <w:rsid w:val="00794DCC"/>
    <w:rsid w:val="00797580"/>
    <w:rsid w:val="007A6045"/>
    <w:rsid w:val="007A7C66"/>
    <w:rsid w:val="007B1D56"/>
    <w:rsid w:val="007D09A3"/>
    <w:rsid w:val="007D4713"/>
    <w:rsid w:val="007E1246"/>
    <w:rsid w:val="007E1E3B"/>
    <w:rsid w:val="007E537F"/>
    <w:rsid w:val="007F00CC"/>
    <w:rsid w:val="007F3E8B"/>
    <w:rsid w:val="00802D7C"/>
    <w:rsid w:val="00805A1A"/>
    <w:rsid w:val="00810617"/>
    <w:rsid w:val="00817483"/>
    <w:rsid w:val="00823EFD"/>
    <w:rsid w:val="008278D0"/>
    <w:rsid w:val="008302E2"/>
    <w:rsid w:val="00835D14"/>
    <w:rsid w:val="0084575F"/>
    <w:rsid w:val="0084704F"/>
    <w:rsid w:val="008500B9"/>
    <w:rsid w:val="008501A7"/>
    <w:rsid w:val="00853453"/>
    <w:rsid w:val="00857496"/>
    <w:rsid w:val="00863015"/>
    <w:rsid w:val="00864830"/>
    <w:rsid w:val="008722A7"/>
    <w:rsid w:val="00874C97"/>
    <w:rsid w:val="00876BDD"/>
    <w:rsid w:val="00887773"/>
    <w:rsid w:val="008955E0"/>
    <w:rsid w:val="008B0751"/>
    <w:rsid w:val="008B7258"/>
    <w:rsid w:val="008C388A"/>
    <w:rsid w:val="008D782A"/>
    <w:rsid w:val="008E4254"/>
    <w:rsid w:val="008E4BE0"/>
    <w:rsid w:val="008F15F9"/>
    <w:rsid w:val="008F7433"/>
    <w:rsid w:val="009007B6"/>
    <w:rsid w:val="00903138"/>
    <w:rsid w:val="0090577B"/>
    <w:rsid w:val="009148AA"/>
    <w:rsid w:val="009157B0"/>
    <w:rsid w:val="00924CC6"/>
    <w:rsid w:val="00936928"/>
    <w:rsid w:val="00936A7F"/>
    <w:rsid w:val="00941022"/>
    <w:rsid w:val="00941513"/>
    <w:rsid w:val="0094231B"/>
    <w:rsid w:val="009442CF"/>
    <w:rsid w:val="009514EB"/>
    <w:rsid w:val="00955414"/>
    <w:rsid w:val="00960498"/>
    <w:rsid w:val="0097443D"/>
    <w:rsid w:val="00981C77"/>
    <w:rsid w:val="00982464"/>
    <w:rsid w:val="0098461B"/>
    <w:rsid w:val="0098478C"/>
    <w:rsid w:val="009927FB"/>
    <w:rsid w:val="009A0377"/>
    <w:rsid w:val="009A5980"/>
    <w:rsid w:val="009A682D"/>
    <w:rsid w:val="009A7094"/>
    <w:rsid w:val="009B2FC4"/>
    <w:rsid w:val="009C1706"/>
    <w:rsid w:val="009C2B87"/>
    <w:rsid w:val="009D03C5"/>
    <w:rsid w:val="009D0FFD"/>
    <w:rsid w:val="009D1139"/>
    <w:rsid w:val="009D38BE"/>
    <w:rsid w:val="009D5065"/>
    <w:rsid w:val="009D5C78"/>
    <w:rsid w:val="009D7D19"/>
    <w:rsid w:val="009F074C"/>
    <w:rsid w:val="009F26F0"/>
    <w:rsid w:val="009F3C15"/>
    <w:rsid w:val="009F4B4B"/>
    <w:rsid w:val="00A15979"/>
    <w:rsid w:val="00A20B0B"/>
    <w:rsid w:val="00A23F18"/>
    <w:rsid w:val="00A477F4"/>
    <w:rsid w:val="00A618CC"/>
    <w:rsid w:val="00A641D2"/>
    <w:rsid w:val="00A6493D"/>
    <w:rsid w:val="00A86730"/>
    <w:rsid w:val="00A94DA7"/>
    <w:rsid w:val="00AA0B03"/>
    <w:rsid w:val="00AA16E9"/>
    <w:rsid w:val="00AB29A7"/>
    <w:rsid w:val="00AB5A34"/>
    <w:rsid w:val="00AC7DD1"/>
    <w:rsid w:val="00AD166A"/>
    <w:rsid w:val="00AD3E14"/>
    <w:rsid w:val="00AD4FD0"/>
    <w:rsid w:val="00AE0C3A"/>
    <w:rsid w:val="00AE4434"/>
    <w:rsid w:val="00AE4983"/>
    <w:rsid w:val="00B00150"/>
    <w:rsid w:val="00B14E2D"/>
    <w:rsid w:val="00B34A1D"/>
    <w:rsid w:val="00B57C33"/>
    <w:rsid w:val="00B60FCC"/>
    <w:rsid w:val="00B665D5"/>
    <w:rsid w:val="00B72163"/>
    <w:rsid w:val="00B863BA"/>
    <w:rsid w:val="00B86C92"/>
    <w:rsid w:val="00B87119"/>
    <w:rsid w:val="00B871D0"/>
    <w:rsid w:val="00BB274A"/>
    <w:rsid w:val="00BB45EF"/>
    <w:rsid w:val="00BC1AC0"/>
    <w:rsid w:val="00BC4146"/>
    <w:rsid w:val="00BC6576"/>
    <w:rsid w:val="00BE072F"/>
    <w:rsid w:val="00BE457E"/>
    <w:rsid w:val="00BF0DC5"/>
    <w:rsid w:val="00BF1DF1"/>
    <w:rsid w:val="00BF7B8D"/>
    <w:rsid w:val="00C01243"/>
    <w:rsid w:val="00C03033"/>
    <w:rsid w:val="00C046E5"/>
    <w:rsid w:val="00C055EE"/>
    <w:rsid w:val="00C17DA5"/>
    <w:rsid w:val="00C30EC7"/>
    <w:rsid w:val="00C3295F"/>
    <w:rsid w:val="00C35CD6"/>
    <w:rsid w:val="00C36646"/>
    <w:rsid w:val="00C408F5"/>
    <w:rsid w:val="00C441AC"/>
    <w:rsid w:val="00C50E7E"/>
    <w:rsid w:val="00C571D2"/>
    <w:rsid w:val="00C6038B"/>
    <w:rsid w:val="00C6059E"/>
    <w:rsid w:val="00C61777"/>
    <w:rsid w:val="00C72996"/>
    <w:rsid w:val="00C73866"/>
    <w:rsid w:val="00C765E8"/>
    <w:rsid w:val="00C83D27"/>
    <w:rsid w:val="00C86921"/>
    <w:rsid w:val="00C86A7B"/>
    <w:rsid w:val="00C875B2"/>
    <w:rsid w:val="00C90436"/>
    <w:rsid w:val="00CA10FC"/>
    <w:rsid w:val="00CA241E"/>
    <w:rsid w:val="00CC4573"/>
    <w:rsid w:val="00CC629E"/>
    <w:rsid w:val="00CD589E"/>
    <w:rsid w:val="00CE6C46"/>
    <w:rsid w:val="00CF7F99"/>
    <w:rsid w:val="00D02D83"/>
    <w:rsid w:val="00D03C18"/>
    <w:rsid w:val="00D04284"/>
    <w:rsid w:val="00D05A68"/>
    <w:rsid w:val="00D12271"/>
    <w:rsid w:val="00D1241F"/>
    <w:rsid w:val="00D12D64"/>
    <w:rsid w:val="00D21CE4"/>
    <w:rsid w:val="00D239DF"/>
    <w:rsid w:val="00D33451"/>
    <w:rsid w:val="00D515B0"/>
    <w:rsid w:val="00D52D69"/>
    <w:rsid w:val="00D60218"/>
    <w:rsid w:val="00D82474"/>
    <w:rsid w:val="00D83C49"/>
    <w:rsid w:val="00D85176"/>
    <w:rsid w:val="00D91D69"/>
    <w:rsid w:val="00D92909"/>
    <w:rsid w:val="00D94429"/>
    <w:rsid w:val="00D94647"/>
    <w:rsid w:val="00DA2EDB"/>
    <w:rsid w:val="00DA45E6"/>
    <w:rsid w:val="00DB3918"/>
    <w:rsid w:val="00DB3C8A"/>
    <w:rsid w:val="00DB6F0F"/>
    <w:rsid w:val="00DC3D82"/>
    <w:rsid w:val="00DC3F2A"/>
    <w:rsid w:val="00DC5ECC"/>
    <w:rsid w:val="00DC6012"/>
    <w:rsid w:val="00DC60B5"/>
    <w:rsid w:val="00DD0B7E"/>
    <w:rsid w:val="00DD2125"/>
    <w:rsid w:val="00DD7F4E"/>
    <w:rsid w:val="00DE4246"/>
    <w:rsid w:val="00DE4F99"/>
    <w:rsid w:val="00DE5F76"/>
    <w:rsid w:val="00E12AC2"/>
    <w:rsid w:val="00E1557B"/>
    <w:rsid w:val="00E165A6"/>
    <w:rsid w:val="00E42651"/>
    <w:rsid w:val="00E77888"/>
    <w:rsid w:val="00E80C3E"/>
    <w:rsid w:val="00E851C5"/>
    <w:rsid w:val="00E90181"/>
    <w:rsid w:val="00EA64FE"/>
    <w:rsid w:val="00EA65FF"/>
    <w:rsid w:val="00EA7102"/>
    <w:rsid w:val="00EB57CC"/>
    <w:rsid w:val="00EB6CAB"/>
    <w:rsid w:val="00EB7415"/>
    <w:rsid w:val="00EC3405"/>
    <w:rsid w:val="00EC47CA"/>
    <w:rsid w:val="00ED03C3"/>
    <w:rsid w:val="00EE0D45"/>
    <w:rsid w:val="00EE260D"/>
    <w:rsid w:val="00EE601B"/>
    <w:rsid w:val="00EF10BD"/>
    <w:rsid w:val="00F041AD"/>
    <w:rsid w:val="00F10803"/>
    <w:rsid w:val="00F120F3"/>
    <w:rsid w:val="00F12797"/>
    <w:rsid w:val="00F21E27"/>
    <w:rsid w:val="00F3516F"/>
    <w:rsid w:val="00F37447"/>
    <w:rsid w:val="00F420A7"/>
    <w:rsid w:val="00F6344B"/>
    <w:rsid w:val="00F65C69"/>
    <w:rsid w:val="00F73593"/>
    <w:rsid w:val="00F73671"/>
    <w:rsid w:val="00F8573A"/>
    <w:rsid w:val="00F932BE"/>
    <w:rsid w:val="00F9652D"/>
    <w:rsid w:val="00FA0551"/>
    <w:rsid w:val="00FA2654"/>
    <w:rsid w:val="00FB0BC2"/>
    <w:rsid w:val="00FB13AE"/>
    <w:rsid w:val="00FB22A8"/>
    <w:rsid w:val="00FC0284"/>
    <w:rsid w:val="00FC1895"/>
    <w:rsid w:val="00FC4E93"/>
    <w:rsid w:val="00FC766B"/>
    <w:rsid w:val="00FC7FAE"/>
    <w:rsid w:val="00FD49E6"/>
    <w:rsid w:val="00FD5799"/>
    <w:rsid w:val="00FD7792"/>
    <w:rsid w:val="00FE3E8D"/>
    <w:rsid w:val="00FE4155"/>
    <w:rsid w:val="00FE51B1"/>
    <w:rsid w:val="00FE7C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C77A78A"/>
  <w15:docId w15:val="{77DF79BA-9647-4E93-A834-359903D13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97580"/>
    <w:pPr>
      <w:widowControl w:val="0"/>
      <w:autoSpaceDE w:val="0"/>
      <w:autoSpaceDN w:val="0"/>
      <w:adjustRightInd w:val="0"/>
    </w:pPr>
  </w:style>
  <w:style w:type="paragraph" w:styleId="1">
    <w:name w:val="heading 1"/>
    <w:basedOn w:val="a"/>
    <w:next w:val="a"/>
    <w:link w:val="10"/>
    <w:qFormat/>
    <w:rsid w:val="00B8711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0">
    <w:name w:val="heading 2"/>
    <w:basedOn w:val="a"/>
    <w:next w:val="a"/>
    <w:link w:val="21"/>
    <w:qFormat/>
    <w:rsid w:val="00DD7F4E"/>
    <w:pPr>
      <w:keepNext/>
      <w:widowControl/>
      <w:autoSpaceDE/>
      <w:autoSpaceDN/>
      <w:adjustRightInd/>
      <w:spacing w:before="240" w:after="60"/>
      <w:outlineLvl w:val="1"/>
    </w:pPr>
    <w:rPr>
      <w:rFonts w:ascii="Arial" w:hAnsi="Arial" w:cs="Arial"/>
      <w:b/>
      <w:bCs/>
      <w:i/>
      <w:iCs/>
      <w:sz w:val="28"/>
      <w:szCs w:val="28"/>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5">
    <w:name w:val=".......+15"/>
    <w:basedOn w:val="Default"/>
    <w:next w:val="Default"/>
    <w:rsid w:val="00797580"/>
    <w:rPr>
      <w:rFonts w:cs="Times New Roman"/>
      <w:color w:val="auto"/>
    </w:rPr>
  </w:style>
  <w:style w:type="paragraph" w:customStyle="1" w:styleId="Default">
    <w:name w:val="Default"/>
    <w:rsid w:val="00797580"/>
    <w:pPr>
      <w:autoSpaceDE w:val="0"/>
      <w:autoSpaceDN w:val="0"/>
      <w:adjustRightInd w:val="0"/>
    </w:pPr>
    <w:rPr>
      <w:rFonts w:ascii="Petersburg C" w:hAnsi="Petersburg C" w:cs="Petersburg C"/>
      <w:color w:val="000000"/>
      <w:sz w:val="24"/>
      <w:szCs w:val="24"/>
    </w:rPr>
  </w:style>
  <w:style w:type="paragraph" w:styleId="a3">
    <w:name w:val="Title"/>
    <w:aliases w:val="Знак8"/>
    <w:basedOn w:val="a"/>
    <w:link w:val="a4"/>
    <w:qFormat/>
    <w:rsid w:val="00797580"/>
    <w:pPr>
      <w:widowControl/>
      <w:autoSpaceDE/>
      <w:autoSpaceDN/>
      <w:adjustRightInd/>
      <w:jc w:val="center"/>
    </w:pPr>
    <w:rPr>
      <w:sz w:val="36"/>
    </w:rPr>
  </w:style>
  <w:style w:type="paragraph" w:styleId="a5">
    <w:name w:val="Body Text"/>
    <w:aliases w:val="Основной текст Знак Знак Знак"/>
    <w:basedOn w:val="a"/>
    <w:link w:val="a6"/>
    <w:rsid w:val="00797580"/>
    <w:pPr>
      <w:spacing w:after="120"/>
    </w:pPr>
  </w:style>
  <w:style w:type="character" w:customStyle="1" w:styleId="a6">
    <w:name w:val="Основной текст Знак"/>
    <w:aliases w:val="Основной текст Знак Знак Знак Знак"/>
    <w:link w:val="a5"/>
    <w:rsid w:val="00797580"/>
    <w:rPr>
      <w:lang w:val="ru-RU" w:eastAsia="ru-RU" w:bidi="ar-SA"/>
    </w:rPr>
  </w:style>
  <w:style w:type="paragraph" w:customStyle="1" w:styleId="ConsPlusNormal">
    <w:name w:val="ConsPlusNormal"/>
    <w:link w:val="ConsPlusNormal0"/>
    <w:qFormat/>
    <w:rsid w:val="00797580"/>
    <w:pPr>
      <w:autoSpaceDE w:val="0"/>
      <w:autoSpaceDN w:val="0"/>
      <w:adjustRightInd w:val="0"/>
      <w:ind w:firstLine="720"/>
    </w:pPr>
    <w:rPr>
      <w:rFonts w:ascii="Arial" w:hAnsi="Arial"/>
    </w:rPr>
  </w:style>
  <w:style w:type="character" w:customStyle="1" w:styleId="ConsPlusNormal0">
    <w:name w:val="ConsPlusNormal Знак"/>
    <w:link w:val="ConsPlusNormal"/>
    <w:rsid w:val="00797580"/>
    <w:rPr>
      <w:rFonts w:ascii="Arial" w:hAnsi="Arial"/>
      <w:lang w:val="ru-RU" w:eastAsia="ru-RU" w:bidi="ar-SA"/>
    </w:rPr>
  </w:style>
  <w:style w:type="paragraph" w:customStyle="1" w:styleId="ConsNonformat">
    <w:name w:val="ConsNonformat"/>
    <w:rsid w:val="00797580"/>
    <w:pPr>
      <w:widowControl w:val="0"/>
      <w:autoSpaceDE w:val="0"/>
      <w:autoSpaceDN w:val="0"/>
      <w:adjustRightInd w:val="0"/>
      <w:ind w:right="19772"/>
    </w:pPr>
    <w:rPr>
      <w:rFonts w:ascii="Courier New" w:hAnsi="Courier New" w:cs="Courier New"/>
    </w:rPr>
  </w:style>
  <w:style w:type="paragraph" w:styleId="a7">
    <w:name w:val="Block Text"/>
    <w:basedOn w:val="a"/>
    <w:rsid w:val="00797580"/>
    <w:pPr>
      <w:widowControl/>
      <w:autoSpaceDE/>
      <w:autoSpaceDN/>
      <w:adjustRightInd/>
      <w:ind w:left="567" w:right="594" w:firstLine="284"/>
      <w:jc w:val="both"/>
    </w:pPr>
    <w:rPr>
      <w:sz w:val="28"/>
    </w:rPr>
  </w:style>
  <w:style w:type="paragraph" w:customStyle="1" w:styleId="Heading">
    <w:name w:val="Heading"/>
    <w:rsid w:val="00797580"/>
    <w:pPr>
      <w:snapToGrid w:val="0"/>
    </w:pPr>
    <w:rPr>
      <w:rFonts w:ascii="Arial" w:hAnsi="Arial"/>
      <w:b/>
      <w:sz w:val="22"/>
    </w:rPr>
  </w:style>
  <w:style w:type="paragraph" w:customStyle="1" w:styleId="11">
    <w:name w:val="Знак1 Знак Знак Знак"/>
    <w:basedOn w:val="a"/>
    <w:rsid w:val="00797580"/>
    <w:pPr>
      <w:autoSpaceDE/>
      <w:autoSpaceDN/>
      <w:spacing w:after="160" w:line="240" w:lineRule="exact"/>
      <w:jc w:val="right"/>
    </w:pPr>
    <w:rPr>
      <w:lang w:val="en-GB" w:eastAsia="en-US"/>
    </w:rPr>
  </w:style>
  <w:style w:type="paragraph" w:customStyle="1" w:styleId="Char">
    <w:name w:val="Char Знак Знак"/>
    <w:basedOn w:val="a"/>
    <w:rsid w:val="00810617"/>
    <w:pPr>
      <w:autoSpaceDE/>
      <w:autoSpaceDN/>
      <w:spacing w:after="160" w:line="240" w:lineRule="exact"/>
      <w:jc w:val="right"/>
    </w:pPr>
    <w:rPr>
      <w:rFonts w:ascii="Arial" w:hAnsi="Arial" w:cs="Arial"/>
      <w:lang w:val="en-GB" w:eastAsia="en-US"/>
    </w:rPr>
  </w:style>
  <w:style w:type="paragraph" w:styleId="a8">
    <w:name w:val="footnote text"/>
    <w:aliases w:val="Текст сноски Знак, Знак6 Знак, Знак4 Знак,Знак4 Знак, Знак4 Знак1, Знак4, Знак4 Знак Знак Знак2,Текст сноски Знак Знак1,Знак6 Знак,Знак7 Знак1,Знак8 Знак,Знак7, Знак8 Знак, Знак8,Текст сноски Знак1 Знак,Текст сноски Знак Знак Знак"/>
    <w:basedOn w:val="a"/>
    <w:link w:val="12"/>
    <w:qFormat/>
    <w:rsid w:val="00810617"/>
    <w:pPr>
      <w:widowControl/>
      <w:autoSpaceDE/>
      <w:autoSpaceDN/>
      <w:adjustRightInd/>
    </w:pPr>
  </w:style>
  <w:style w:type="character" w:customStyle="1" w:styleId="12">
    <w:name w:val="Текст сноски Знак1"/>
    <w:aliases w:val="Текст сноски Знак Знак, Знак6 Знак Знак, Знак4 Знак Знак,Знак4 Знак Знак, Знак4 Знак1 Знак, Знак4 Знак2, Знак4 Знак Знак Знак2 Знак,Текст сноски Знак Знак1 Знак,Знак6 Знак Знак,Знак7 Знак1 Знак,Знак8 Знак Знак,Знак7 Знак, Знак8 Знак1"/>
    <w:link w:val="a8"/>
    <w:rsid w:val="00810617"/>
    <w:rPr>
      <w:lang w:val="ru-RU" w:eastAsia="ru-RU" w:bidi="ar-SA"/>
    </w:rPr>
  </w:style>
  <w:style w:type="paragraph" w:customStyle="1" w:styleId="a9">
    <w:name w:val="Знак"/>
    <w:basedOn w:val="a"/>
    <w:rsid w:val="00810617"/>
    <w:pPr>
      <w:widowControl/>
      <w:autoSpaceDE/>
      <w:autoSpaceDN/>
      <w:adjustRightInd/>
      <w:spacing w:after="160" w:line="240" w:lineRule="exact"/>
    </w:pPr>
    <w:rPr>
      <w:rFonts w:ascii="Verdana" w:hAnsi="Verdana"/>
      <w:lang w:val="en-US" w:eastAsia="en-US"/>
    </w:rPr>
  </w:style>
  <w:style w:type="paragraph" w:customStyle="1" w:styleId="31">
    <w:name w:val="Основной текст с отступом 31"/>
    <w:basedOn w:val="a"/>
    <w:rsid w:val="003776EB"/>
    <w:pPr>
      <w:widowControl/>
      <w:autoSpaceDE/>
      <w:autoSpaceDN/>
      <w:adjustRightInd/>
      <w:ind w:firstLine="709"/>
      <w:jc w:val="both"/>
    </w:pPr>
    <w:rPr>
      <w:sz w:val="24"/>
    </w:rPr>
  </w:style>
  <w:style w:type="paragraph" w:styleId="aa">
    <w:name w:val="Plain Text"/>
    <w:basedOn w:val="a"/>
    <w:rsid w:val="006765B7"/>
    <w:pPr>
      <w:widowControl/>
      <w:autoSpaceDE/>
      <w:autoSpaceDN/>
      <w:adjustRightInd/>
    </w:pPr>
    <w:rPr>
      <w:rFonts w:ascii="Courier New" w:hAnsi="Courier New"/>
    </w:rPr>
  </w:style>
  <w:style w:type="table" w:styleId="ab">
    <w:name w:val="Table Grid"/>
    <w:basedOn w:val="a1"/>
    <w:uiPriority w:val="59"/>
    <w:rsid w:val="006765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заголовок 2"/>
    <w:basedOn w:val="a"/>
    <w:next w:val="a"/>
    <w:rsid w:val="006765B7"/>
    <w:pPr>
      <w:keepNext/>
      <w:numPr>
        <w:numId w:val="7"/>
      </w:numPr>
      <w:suppressAutoHyphens/>
      <w:adjustRightInd/>
      <w:spacing w:before="120"/>
      <w:jc w:val="both"/>
    </w:pPr>
    <w:rPr>
      <w:b/>
      <w:sz w:val="24"/>
    </w:rPr>
  </w:style>
  <w:style w:type="paragraph" w:customStyle="1" w:styleId="13">
    <w:name w:val="Знак1 Знак Знак Знак"/>
    <w:basedOn w:val="a"/>
    <w:rsid w:val="006765B7"/>
    <w:pPr>
      <w:autoSpaceDE/>
      <w:autoSpaceDN/>
      <w:spacing w:after="160" w:line="240" w:lineRule="exact"/>
      <w:jc w:val="right"/>
    </w:pPr>
    <w:rPr>
      <w:lang w:val="en-GB" w:eastAsia="en-US"/>
    </w:rPr>
  </w:style>
  <w:style w:type="paragraph" w:styleId="ac">
    <w:name w:val="Balloon Text"/>
    <w:basedOn w:val="a"/>
    <w:link w:val="ad"/>
    <w:rsid w:val="00DC6012"/>
    <w:rPr>
      <w:rFonts w:ascii="Tahoma" w:hAnsi="Tahoma" w:cs="Tahoma"/>
      <w:sz w:val="16"/>
      <w:szCs w:val="16"/>
    </w:rPr>
  </w:style>
  <w:style w:type="character" w:customStyle="1" w:styleId="ad">
    <w:name w:val="Текст выноски Знак"/>
    <w:link w:val="ac"/>
    <w:rsid w:val="00DC6012"/>
    <w:rPr>
      <w:rFonts w:ascii="Tahoma" w:hAnsi="Tahoma" w:cs="Tahoma"/>
      <w:sz w:val="16"/>
      <w:szCs w:val="16"/>
    </w:rPr>
  </w:style>
  <w:style w:type="paragraph" w:styleId="ae">
    <w:name w:val="Body Text Indent"/>
    <w:basedOn w:val="a"/>
    <w:link w:val="af"/>
    <w:rsid w:val="007A7C66"/>
    <w:pPr>
      <w:widowControl/>
      <w:suppressAutoHyphens/>
      <w:autoSpaceDE/>
      <w:autoSpaceDN/>
      <w:adjustRightInd/>
      <w:spacing w:after="120"/>
      <w:ind w:left="283"/>
    </w:pPr>
    <w:rPr>
      <w:sz w:val="24"/>
      <w:szCs w:val="24"/>
      <w:lang w:eastAsia="ar-SA"/>
    </w:rPr>
  </w:style>
  <w:style w:type="character" w:customStyle="1" w:styleId="af">
    <w:name w:val="Основной текст с отступом Знак"/>
    <w:link w:val="ae"/>
    <w:rsid w:val="007A7C66"/>
    <w:rPr>
      <w:sz w:val="24"/>
      <w:szCs w:val="24"/>
      <w:lang w:eastAsia="ar-SA"/>
    </w:rPr>
  </w:style>
  <w:style w:type="paragraph" w:styleId="af0">
    <w:name w:val="header"/>
    <w:basedOn w:val="a"/>
    <w:link w:val="af1"/>
    <w:uiPriority w:val="99"/>
    <w:rsid w:val="007A7C66"/>
    <w:pPr>
      <w:widowControl/>
      <w:tabs>
        <w:tab w:val="center" w:pos="4677"/>
        <w:tab w:val="right" w:pos="9355"/>
      </w:tabs>
      <w:suppressAutoHyphens/>
      <w:autoSpaceDE/>
      <w:autoSpaceDN/>
      <w:adjustRightInd/>
    </w:pPr>
    <w:rPr>
      <w:sz w:val="24"/>
      <w:szCs w:val="24"/>
      <w:lang w:val="x-none" w:eastAsia="ar-SA"/>
    </w:rPr>
  </w:style>
  <w:style w:type="character" w:customStyle="1" w:styleId="af1">
    <w:name w:val="Верхний колонтитул Знак"/>
    <w:link w:val="af0"/>
    <w:uiPriority w:val="99"/>
    <w:rsid w:val="007A7C66"/>
    <w:rPr>
      <w:sz w:val="24"/>
      <w:szCs w:val="24"/>
      <w:lang w:val="x-none" w:eastAsia="ar-SA"/>
    </w:rPr>
  </w:style>
  <w:style w:type="character" w:styleId="af2">
    <w:name w:val="Hyperlink"/>
    <w:uiPriority w:val="99"/>
    <w:rsid w:val="007A7C66"/>
    <w:rPr>
      <w:color w:val="0000FF"/>
      <w:u w:val="single"/>
    </w:rPr>
  </w:style>
  <w:style w:type="paragraph" w:styleId="af3">
    <w:name w:val="footer"/>
    <w:basedOn w:val="a"/>
    <w:link w:val="af4"/>
    <w:rsid w:val="00425592"/>
    <w:pPr>
      <w:tabs>
        <w:tab w:val="center" w:pos="4677"/>
        <w:tab w:val="right" w:pos="9355"/>
      </w:tabs>
    </w:pPr>
  </w:style>
  <w:style w:type="character" w:customStyle="1" w:styleId="af4">
    <w:name w:val="Нижний колонтитул Знак"/>
    <w:basedOn w:val="a0"/>
    <w:link w:val="af3"/>
    <w:rsid w:val="00425592"/>
  </w:style>
  <w:style w:type="character" w:styleId="af5">
    <w:name w:val="footnote reference"/>
    <w:aliases w:val="Ссылка на сноску 45,SUPERS,Знак сноски-FN,Знак сноски 1,Ciae niinee 1,Ciae niinee-FN,fr,Used by Word for Help footnote symbols,Referencia nota al pie"/>
    <w:qFormat/>
    <w:rsid w:val="00AB29A7"/>
    <w:rPr>
      <w:vertAlign w:val="superscript"/>
    </w:rPr>
  </w:style>
  <w:style w:type="character" w:customStyle="1" w:styleId="21">
    <w:name w:val="Заголовок 2 Знак"/>
    <w:basedOn w:val="a0"/>
    <w:link w:val="20"/>
    <w:rsid w:val="00DD7F4E"/>
    <w:rPr>
      <w:rFonts w:ascii="Arial" w:hAnsi="Arial" w:cs="Arial"/>
      <w:b/>
      <w:bCs/>
      <w:i/>
      <w:iCs/>
      <w:sz w:val="28"/>
      <w:szCs w:val="28"/>
      <w:lang w:eastAsia="zh-CN"/>
    </w:rPr>
  </w:style>
  <w:style w:type="paragraph" w:styleId="af6">
    <w:name w:val="List Paragraph"/>
    <w:aliases w:val="Standart,Bullet List,FooterText,numbered,Use Case List Paragraph,Маркер,ТЗ список,Абзац списка литеральный"/>
    <w:basedOn w:val="a"/>
    <w:uiPriority w:val="34"/>
    <w:qFormat/>
    <w:rsid w:val="00DD7F4E"/>
    <w:pPr>
      <w:autoSpaceDN/>
      <w:adjustRightInd/>
      <w:ind w:left="720"/>
      <w:contextualSpacing/>
    </w:pPr>
    <w:rPr>
      <w:rFonts w:ascii="Arial" w:hAnsi="Arial" w:cs="Arial"/>
      <w:sz w:val="18"/>
      <w:szCs w:val="18"/>
      <w:lang w:eastAsia="zh-CN"/>
    </w:rPr>
  </w:style>
  <w:style w:type="character" w:customStyle="1" w:styleId="FontStyle36">
    <w:name w:val="Font Style36"/>
    <w:uiPriority w:val="99"/>
    <w:rsid w:val="00046716"/>
    <w:rPr>
      <w:rFonts w:ascii="Times New Roman" w:hAnsi="Times New Roman" w:cs="Times New Roman"/>
      <w:sz w:val="16"/>
      <w:szCs w:val="16"/>
    </w:rPr>
  </w:style>
  <w:style w:type="character" w:customStyle="1" w:styleId="a4">
    <w:name w:val="Заголовок Знак"/>
    <w:aliases w:val="Знак8 Знак1"/>
    <w:basedOn w:val="a0"/>
    <w:link w:val="a3"/>
    <w:rsid w:val="00CC629E"/>
    <w:rPr>
      <w:sz w:val="36"/>
    </w:rPr>
  </w:style>
  <w:style w:type="character" w:customStyle="1" w:styleId="10">
    <w:name w:val="Заголовок 1 Знак"/>
    <w:basedOn w:val="a0"/>
    <w:link w:val="1"/>
    <w:rsid w:val="00B87119"/>
    <w:rPr>
      <w:rFonts w:asciiTheme="majorHAnsi" w:eastAsiaTheme="majorEastAsia" w:hAnsiTheme="majorHAnsi" w:cstheme="majorBidi"/>
      <w:color w:val="365F91" w:themeColor="accent1" w:themeShade="BF"/>
      <w:sz w:val="32"/>
      <w:szCs w:val="32"/>
    </w:rPr>
  </w:style>
  <w:style w:type="paragraph" w:styleId="af7">
    <w:name w:val="No Spacing"/>
    <w:link w:val="af8"/>
    <w:uiPriority w:val="1"/>
    <w:qFormat/>
    <w:rsid w:val="006E3862"/>
    <w:rPr>
      <w:rFonts w:eastAsia="Calibri"/>
      <w:sz w:val="24"/>
      <w:szCs w:val="22"/>
      <w:lang w:eastAsia="en-US"/>
    </w:rPr>
  </w:style>
  <w:style w:type="character" w:customStyle="1" w:styleId="af8">
    <w:name w:val="Без интервала Знак"/>
    <w:link w:val="af7"/>
    <w:uiPriority w:val="1"/>
    <w:locked/>
    <w:rsid w:val="006E3862"/>
    <w:rPr>
      <w:rFonts w:eastAsia="Calibri"/>
      <w:sz w:val="24"/>
      <w:szCs w:val="22"/>
      <w:lang w:eastAsia="en-US"/>
    </w:rPr>
  </w:style>
  <w:style w:type="character" w:styleId="af9">
    <w:name w:val="annotation reference"/>
    <w:basedOn w:val="a0"/>
    <w:semiHidden/>
    <w:unhideWhenUsed/>
    <w:rsid w:val="005D50B3"/>
    <w:rPr>
      <w:sz w:val="16"/>
      <w:szCs w:val="16"/>
    </w:rPr>
  </w:style>
  <w:style w:type="paragraph" w:styleId="afa">
    <w:name w:val="annotation text"/>
    <w:basedOn w:val="a"/>
    <w:link w:val="afb"/>
    <w:semiHidden/>
    <w:unhideWhenUsed/>
    <w:rsid w:val="005D50B3"/>
  </w:style>
  <w:style w:type="character" w:customStyle="1" w:styleId="afb">
    <w:name w:val="Текст примечания Знак"/>
    <w:basedOn w:val="a0"/>
    <w:link w:val="afa"/>
    <w:semiHidden/>
    <w:rsid w:val="005D50B3"/>
  </w:style>
  <w:style w:type="paragraph" w:styleId="afc">
    <w:name w:val="annotation subject"/>
    <w:basedOn w:val="afa"/>
    <w:next w:val="afa"/>
    <w:link w:val="afd"/>
    <w:semiHidden/>
    <w:unhideWhenUsed/>
    <w:rsid w:val="005D50B3"/>
    <w:rPr>
      <w:b/>
      <w:bCs/>
    </w:rPr>
  </w:style>
  <w:style w:type="character" w:customStyle="1" w:styleId="afd">
    <w:name w:val="Тема примечания Знак"/>
    <w:basedOn w:val="afb"/>
    <w:link w:val="afc"/>
    <w:semiHidden/>
    <w:rsid w:val="005D50B3"/>
    <w:rPr>
      <w:b/>
      <w:bCs/>
    </w:rPr>
  </w:style>
  <w:style w:type="paragraph" w:customStyle="1" w:styleId="afe">
    <w:name w:val="Нормальный"/>
    <w:basedOn w:val="a"/>
    <w:rsid w:val="00C36646"/>
    <w:pPr>
      <w:widowControl/>
      <w:suppressAutoHyphens/>
      <w:overflowPunct w:val="0"/>
      <w:adjustRightInd/>
      <w:ind w:firstLine="720"/>
      <w:jc w:val="both"/>
      <w:textAlignment w:val="baseline"/>
    </w:pPr>
    <w:rPr>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9430453">
      <w:bodyDiv w:val="1"/>
      <w:marLeft w:val="0"/>
      <w:marRight w:val="0"/>
      <w:marTop w:val="0"/>
      <w:marBottom w:val="0"/>
      <w:divBdr>
        <w:top w:val="none" w:sz="0" w:space="0" w:color="auto"/>
        <w:left w:val="none" w:sz="0" w:space="0" w:color="auto"/>
        <w:bottom w:val="none" w:sz="0" w:space="0" w:color="auto"/>
        <w:right w:val="none" w:sz="0" w:space="0" w:color="auto"/>
      </w:divBdr>
      <w:divsChild>
        <w:div w:id="1419790768">
          <w:marLeft w:val="0"/>
          <w:marRight w:val="0"/>
          <w:marTop w:val="300"/>
          <w:marBottom w:val="600"/>
          <w:divBdr>
            <w:top w:val="none" w:sz="0" w:space="0" w:color="auto"/>
            <w:left w:val="none" w:sz="0" w:space="0" w:color="auto"/>
            <w:bottom w:val="none" w:sz="0" w:space="0" w:color="auto"/>
            <w:right w:val="none" w:sz="0" w:space="0" w:color="auto"/>
          </w:divBdr>
          <w:divsChild>
            <w:div w:id="1538814035">
              <w:marLeft w:val="0"/>
              <w:marRight w:val="0"/>
              <w:marTop w:val="0"/>
              <w:marBottom w:val="0"/>
              <w:divBdr>
                <w:top w:val="none" w:sz="0" w:space="0" w:color="auto"/>
                <w:left w:val="none" w:sz="0" w:space="0" w:color="auto"/>
                <w:bottom w:val="none" w:sz="0" w:space="0" w:color="auto"/>
                <w:right w:val="none" w:sz="0" w:space="0" w:color="auto"/>
              </w:divBdr>
              <w:divsChild>
                <w:div w:id="106386830">
                  <w:marLeft w:val="0"/>
                  <w:marRight w:val="0"/>
                  <w:marTop w:val="0"/>
                  <w:marBottom w:val="0"/>
                  <w:divBdr>
                    <w:top w:val="none" w:sz="0" w:space="0" w:color="auto"/>
                    <w:left w:val="none" w:sz="0" w:space="0" w:color="auto"/>
                    <w:bottom w:val="none" w:sz="0" w:space="0" w:color="auto"/>
                    <w:right w:val="none" w:sz="0" w:space="0" w:color="auto"/>
                  </w:divBdr>
                  <w:divsChild>
                    <w:div w:id="1868983206">
                      <w:marLeft w:val="0"/>
                      <w:marRight w:val="0"/>
                      <w:marTop w:val="0"/>
                      <w:marBottom w:val="0"/>
                      <w:divBdr>
                        <w:top w:val="none" w:sz="0" w:space="0" w:color="auto"/>
                        <w:left w:val="none" w:sz="0" w:space="0" w:color="auto"/>
                        <w:bottom w:val="none" w:sz="0" w:space="0" w:color="auto"/>
                        <w:right w:val="none" w:sz="0" w:space="0" w:color="auto"/>
                      </w:divBdr>
                      <w:divsChild>
                        <w:div w:id="353266271">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 w:id="450055831">
      <w:bodyDiv w:val="1"/>
      <w:marLeft w:val="0"/>
      <w:marRight w:val="0"/>
      <w:marTop w:val="0"/>
      <w:marBottom w:val="0"/>
      <w:divBdr>
        <w:top w:val="none" w:sz="0" w:space="0" w:color="auto"/>
        <w:left w:val="none" w:sz="0" w:space="0" w:color="auto"/>
        <w:bottom w:val="none" w:sz="0" w:space="0" w:color="auto"/>
        <w:right w:val="none" w:sz="0" w:space="0" w:color="auto"/>
      </w:divBdr>
    </w:div>
    <w:div w:id="525748961">
      <w:bodyDiv w:val="1"/>
      <w:marLeft w:val="0"/>
      <w:marRight w:val="0"/>
      <w:marTop w:val="0"/>
      <w:marBottom w:val="0"/>
      <w:divBdr>
        <w:top w:val="none" w:sz="0" w:space="0" w:color="auto"/>
        <w:left w:val="none" w:sz="0" w:space="0" w:color="auto"/>
        <w:bottom w:val="none" w:sz="0" w:space="0" w:color="auto"/>
        <w:right w:val="none" w:sz="0" w:space="0" w:color="auto"/>
      </w:divBdr>
    </w:div>
    <w:div w:id="728310551">
      <w:bodyDiv w:val="1"/>
      <w:marLeft w:val="0"/>
      <w:marRight w:val="0"/>
      <w:marTop w:val="0"/>
      <w:marBottom w:val="0"/>
      <w:divBdr>
        <w:top w:val="none" w:sz="0" w:space="0" w:color="auto"/>
        <w:left w:val="none" w:sz="0" w:space="0" w:color="auto"/>
        <w:bottom w:val="none" w:sz="0" w:space="0" w:color="auto"/>
        <w:right w:val="none" w:sz="0" w:space="0" w:color="auto"/>
      </w:divBdr>
    </w:div>
    <w:div w:id="1402025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179C470E552FC317FF79D092C67D7BA938C696216BB51A984EE74B89641AA2B5B34C7658223C7B64E93C78C4311C1A29613AEA3E97F36AEmA1B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or2@sport.gugov.spb.ru" TargetMode="External"/><Relationship Id="rId5" Type="http://schemas.openxmlformats.org/officeDocument/2006/relationships/webSettings" Target="webSettings.xml"/><Relationship Id="rId10" Type="http://schemas.openxmlformats.org/officeDocument/2006/relationships/hyperlink" Target="mailto:spbuor2@yandex.ru" TargetMode="External"/><Relationship Id="rId4" Type="http://schemas.openxmlformats.org/officeDocument/2006/relationships/settings" Target="settings.xml"/><Relationship Id="rId9" Type="http://schemas.openxmlformats.org/officeDocument/2006/relationships/hyperlink" Target="consultantplus://offline/ref=F179C470E552FC317FF79D092C67D7BA938C696216BB51A984EE74B89641AA2B49349F69832ADAB7478691DD05m416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ACB67C-2AB1-4B5E-9291-EAF86B468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9274</Words>
  <Characters>67983</Characters>
  <Application>Microsoft Office Word</Application>
  <DocSecurity>0</DocSecurity>
  <Lines>566</Lines>
  <Paragraphs>154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OEM</Company>
  <LinksUpToDate>false</LinksUpToDate>
  <CharactersWithSpaces>77103</CharactersWithSpaces>
  <SharedDoc>false</SharedDoc>
  <HLinks>
    <vt:vector size="6" baseType="variant">
      <vt:variant>
        <vt:i4>458866</vt:i4>
      </vt:variant>
      <vt:variant>
        <vt:i4>0</vt:i4>
      </vt:variant>
      <vt:variant>
        <vt:i4>0</vt:i4>
      </vt:variant>
      <vt:variant>
        <vt:i4>5</vt:i4>
      </vt:variant>
      <vt:variant>
        <vt:lpwstr>mailto:spbuor2@yandex.ru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Ахмедьянова Елена Раисовна</dc:creator>
  <cp:lastModifiedBy>user</cp:lastModifiedBy>
  <cp:revision>5</cp:revision>
  <cp:lastPrinted>2019-07-02T13:26:00Z</cp:lastPrinted>
  <dcterms:created xsi:type="dcterms:W3CDTF">2026-06-11T08:44:00Z</dcterms:created>
  <dcterms:modified xsi:type="dcterms:W3CDTF">2026-06-11T09:29:00Z</dcterms:modified>
</cp:coreProperties>
</file>