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4C5" w:rsidRPr="003955BC" w:rsidRDefault="00CB1CF2" w:rsidP="00554491">
      <w:pPr>
        <w:widowControl w:val="0"/>
        <w:spacing w:after="0" w:line="240" w:lineRule="auto"/>
        <w:jc w:val="center"/>
        <w:rPr>
          <w:rFonts w:ascii="Times New Roman" w:hAnsi="Times New Roman"/>
          <w:b/>
          <w:sz w:val="24"/>
          <w:szCs w:val="24"/>
        </w:rPr>
      </w:pPr>
      <w:r w:rsidRPr="003955BC">
        <w:rPr>
          <w:rFonts w:ascii="Times New Roman" w:hAnsi="Times New Roman"/>
          <w:b/>
          <w:sz w:val="24"/>
          <w:szCs w:val="24"/>
        </w:rPr>
        <w:t>ОПИСАНИЕ ОБЪЕКТА ЗАКУПКИ</w:t>
      </w:r>
    </w:p>
    <w:p w:rsidR="00A014C5" w:rsidRPr="003955BC" w:rsidRDefault="005C38D8" w:rsidP="00554491">
      <w:pPr>
        <w:spacing w:after="0" w:line="240" w:lineRule="auto"/>
        <w:jc w:val="center"/>
        <w:rPr>
          <w:rFonts w:ascii="Times New Roman" w:hAnsi="Times New Roman"/>
          <w:sz w:val="24"/>
          <w:szCs w:val="24"/>
        </w:rPr>
      </w:pPr>
      <w:r w:rsidRPr="003955BC">
        <w:rPr>
          <w:rFonts w:ascii="Times New Roman" w:hAnsi="Times New Roman"/>
          <w:b/>
          <w:sz w:val="24"/>
          <w:szCs w:val="24"/>
        </w:rPr>
        <w:t xml:space="preserve">Раздел 1. </w:t>
      </w:r>
      <w:r w:rsidR="00CB1CF2" w:rsidRPr="003955BC">
        <w:rPr>
          <w:rFonts w:ascii="Times New Roman" w:hAnsi="Times New Roman"/>
          <w:b/>
          <w:sz w:val="24"/>
          <w:szCs w:val="24"/>
        </w:rPr>
        <w:t>Общие требования</w:t>
      </w:r>
    </w:p>
    <w:tbl>
      <w:tblPr>
        <w:tblStyle w:val="TableNormal"/>
        <w:tblW w:w="98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A0" w:firstRow="1" w:lastRow="0" w:firstColumn="1" w:lastColumn="0" w:noHBand="0" w:noVBand="1"/>
      </w:tblPr>
      <w:tblGrid>
        <w:gridCol w:w="3800"/>
        <w:gridCol w:w="6010"/>
      </w:tblGrid>
      <w:tr w:rsidR="004E4729" w:rsidRPr="003955BC" w:rsidTr="00B94211">
        <w:trPr>
          <w:trHeight w:val="814"/>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 xml:space="preserve">Заказчик </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Санкт-Петербургское государственное бюджетное учреждение культуры «Государственный музей городской скульптуры»</w:t>
            </w:r>
          </w:p>
        </w:tc>
      </w:tr>
      <w:tr w:rsidR="004E4729" w:rsidRPr="003955BC" w:rsidTr="00B94211">
        <w:trPr>
          <w:trHeight w:val="300"/>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Адрес объекта Заказчика</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г. Санкт-Петербург, Невский пр., д. 179</w:t>
            </w:r>
          </w:p>
        </w:tc>
      </w:tr>
      <w:tr w:rsidR="004E4729" w:rsidRPr="003955BC" w:rsidTr="00B94211">
        <w:trPr>
          <w:trHeight w:val="849"/>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Основание для размещения закупки</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21B55" w:rsidRPr="009406FD" w:rsidRDefault="00B21B55" w:rsidP="00B21B55">
            <w:pPr>
              <w:shd w:val="clear" w:color="auto" w:fill="FFFFFF"/>
              <w:spacing w:after="0"/>
              <w:rPr>
                <w:rFonts w:ascii="Times New Roman" w:hAnsi="Times New Roman"/>
                <w:sz w:val="24"/>
                <w:szCs w:val="24"/>
              </w:rPr>
            </w:pPr>
            <w:r w:rsidRPr="009406FD">
              <w:rPr>
                <w:rFonts w:ascii="Times New Roman" w:hAnsi="Times New Roman"/>
                <w:sz w:val="24"/>
                <w:szCs w:val="24"/>
              </w:rPr>
              <w:t>Закон Санкт-Петербурга от 28.11.2025 N 659-124</w:t>
            </w:r>
          </w:p>
          <w:p w:rsidR="004E4729" w:rsidRPr="003955BC" w:rsidRDefault="00B21B55" w:rsidP="00B21B55">
            <w:pPr>
              <w:spacing w:after="0" w:line="240" w:lineRule="auto"/>
              <w:rPr>
                <w:rFonts w:ascii="Times New Roman" w:hAnsi="Times New Roman"/>
                <w:sz w:val="24"/>
                <w:szCs w:val="24"/>
              </w:rPr>
            </w:pPr>
            <w:r w:rsidRPr="009406FD">
              <w:rPr>
                <w:rFonts w:ascii="Times New Roman" w:hAnsi="Times New Roman"/>
                <w:sz w:val="24"/>
                <w:szCs w:val="24"/>
              </w:rPr>
              <w:t>"О бюджете Санкт-Петербурга на 2026 год и на плановый период 2027 и 2028 годов"</w:t>
            </w:r>
            <w:r w:rsidRPr="009406FD">
              <w:rPr>
                <w:rFonts w:ascii="Times New Roman" w:hAnsi="Times New Roman"/>
                <w:color w:val="2C2D2E"/>
                <w:sz w:val="24"/>
                <w:szCs w:val="24"/>
              </w:rPr>
              <w:t xml:space="preserve"> (принят Законодательным Собранием Санкт-Петербурга 26.11.2025, подписан Губернатором Санкт-Петербурга 28.11.2025)</w:t>
            </w:r>
          </w:p>
        </w:tc>
      </w:tr>
      <w:tr w:rsidR="004E4729" w:rsidRPr="003955BC" w:rsidTr="00B94211">
        <w:trPr>
          <w:trHeight w:val="719"/>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Предмет закупки</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C02A01" w:rsidP="00C02A01">
            <w:pPr>
              <w:spacing w:after="0" w:line="240" w:lineRule="auto"/>
              <w:rPr>
                <w:rFonts w:ascii="Times New Roman" w:hAnsi="Times New Roman"/>
                <w:b/>
                <w:sz w:val="24"/>
                <w:szCs w:val="24"/>
              </w:rPr>
            </w:pPr>
            <w:r>
              <w:rPr>
                <w:rFonts w:ascii="Times New Roman" w:hAnsi="Times New Roman"/>
                <w:b/>
                <w:sz w:val="24"/>
                <w:szCs w:val="24"/>
              </w:rPr>
              <w:t>Закупка товара:</w:t>
            </w:r>
            <w:r w:rsidR="00D233D5">
              <w:rPr>
                <w:rFonts w:ascii="Times New Roman" w:hAnsi="Times New Roman"/>
                <w:b/>
                <w:sz w:val="24"/>
                <w:szCs w:val="24"/>
              </w:rPr>
              <w:t xml:space="preserve"> к</w:t>
            </w:r>
            <w:r w:rsidR="009E5826" w:rsidRPr="009E5826">
              <w:rPr>
                <w:rFonts w:ascii="Times New Roman" w:hAnsi="Times New Roman"/>
                <w:b/>
                <w:sz w:val="24"/>
                <w:szCs w:val="24"/>
              </w:rPr>
              <w:t>артридж</w:t>
            </w:r>
            <w:r>
              <w:rPr>
                <w:rFonts w:ascii="Times New Roman" w:hAnsi="Times New Roman"/>
                <w:b/>
                <w:sz w:val="24"/>
                <w:szCs w:val="24"/>
              </w:rPr>
              <w:t>и</w:t>
            </w:r>
            <w:r w:rsidR="009E5826" w:rsidRPr="009E5826">
              <w:rPr>
                <w:rFonts w:ascii="Times New Roman" w:hAnsi="Times New Roman"/>
                <w:b/>
                <w:sz w:val="24"/>
                <w:szCs w:val="24"/>
              </w:rPr>
              <w:t xml:space="preserve"> для электрографических печатающих устройств</w:t>
            </w:r>
            <w:r w:rsidR="00B94211">
              <w:rPr>
                <w:rFonts w:ascii="Times New Roman" w:hAnsi="Times New Roman"/>
                <w:b/>
                <w:sz w:val="24"/>
                <w:szCs w:val="24"/>
              </w:rPr>
              <w:t xml:space="preserve"> </w:t>
            </w:r>
          </w:p>
        </w:tc>
      </w:tr>
      <w:tr w:rsidR="004E4729" w:rsidRPr="003955BC" w:rsidTr="00B94211">
        <w:trPr>
          <w:trHeight w:val="1840"/>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601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rsidR="004E4729" w:rsidRPr="003955BC" w:rsidRDefault="00B94211" w:rsidP="00AE6BCF">
            <w:pPr>
              <w:spacing w:after="0" w:line="240" w:lineRule="auto"/>
              <w:rPr>
                <w:rFonts w:ascii="Times New Roman" w:hAnsi="Times New Roman"/>
                <w:sz w:val="24"/>
                <w:szCs w:val="24"/>
              </w:rPr>
            </w:pPr>
            <w:r w:rsidRPr="003955BC">
              <w:rPr>
                <w:rFonts w:ascii="Times New Roman" w:hAnsi="Times New Roman"/>
                <w:sz w:val="24"/>
                <w:szCs w:val="24"/>
              </w:rPr>
              <w:t>- Внебюджетные средства; субсидия на выполнение государственного задания; Код подраздела 0801; Код целевой статьи 0850070090; КБК 8200801085007009024434</w:t>
            </w:r>
            <w:r>
              <w:rPr>
                <w:rFonts w:ascii="Times New Roman" w:hAnsi="Times New Roman"/>
                <w:sz w:val="24"/>
                <w:szCs w:val="24"/>
              </w:rPr>
              <w:t>0</w:t>
            </w:r>
            <w:r w:rsidRPr="003955BC">
              <w:rPr>
                <w:rFonts w:ascii="Times New Roman" w:hAnsi="Times New Roman"/>
                <w:sz w:val="24"/>
                <w:szCs w:val="24"/>
              </w:rPr>
              <w:t>; КВР 244;  КОСГУ 34</w:t>
            </w:r>
            <w:r>
              <w:rPr>
                <w:rFonts w:ascii="Times New Roman" w:hAnsi="Times New Roman"/>
                <w:sz w:val="24"/>
                <w:szCs w:val="24"/>
              </w:rPr>
              <w:t>0</w:t>
            </w:r>
            <w:r w:rsidRPr="003955BC">
              <w:rPr>
                <w:rFonts w:ascii="Times New Roman" w:hAnsi="Times New Roman"/>
                <w:sz w:val="24"/>
                <w:szCs w:val="24"/>
              </w:rPr>
              <w:t xml:space="preserve"> «Увеличение прочих материальных запасов»</w:t>
            </w:r>
          </w:p>
        </w:tc>
      </w:tr>
      <w:tr w:rsidR="004E4729" w:rsidRPr="003955BC" w:rsidTr="00B94211">
        <w:trPr>
          <w:trHeight w:val="537"/>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Начальная (максимальная) цена закупки</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C02A01" w:rsidP="0064347E">
            <w:pPr>
              <w:spacing w:after="0" w:line="240" w:lineRule="auto"/>
              <w:rPr>
                <w:rFonts w:ascii="Times New Roman" w:hAnsi="Times New Roman"/>
                <w:b/>
                <w:sz w:val="24"/>
                <w:szCs w:val="24"/>
              </w:rPr>
            </w:pPr>
            <w:r>
              <w:rPr>
                <w:rFonts w:ascii="Times New Roman" w:hAnsi="Times New Roman"/>
                <w:b/>
                <w:sz w:val="24"/>
                <w:szCs w:val="24"/>
              </w:rPr>
              <w:t>53</w:t>
            </w:r>
            <w:r w:rsidR="0064347E">
              <w:rPr>
                <w:rFonts w:ascii="Times New Roman" w:hAnsi="Times New Roman"/>
                <w:b/>
                <w:sz w:val="24"/>
                <w:szCs w:val="24"/>
              </w:rPr>
              <w:t>3</w:t>
            </w:r>
            <w:r>
              <w:rPr>
                <w:rFonts w:ascii="Times New Roman" w:hAnsi="Times New Roman"/>
                <w:b/>
                <w:sz w:val="24"/>
                <w:szCs w:val="24"/>
              </w:rPr>
              <w:t xml:space="preserve"> </w:t>
            </w:r>
            <w:r w:rsidR="0064347E">
              <w:rPr>
                <w:rFonts w:ascii="Times New Roman" w:hAnsi="Times New Roman"/>
                <w:b/>
                <w:sz w:val="24"/>
                <w:szCs w:val="24"/>
              </w:rPr>
              <w:t>354</w:t>
            </w:r>
            <w:r w:rsidR="00B94211">
              <w:rPr>
                <w:rFonts w:ascii="Times New Roman" w:hAnsi="Times New Roman"/>
                <w:b/>
                <w:sz w:val="24"/>
                <w:szCs w:val="24"/>
              </w:rPr>
              <w:t xml:space="preserve">, </w:t>
            </w:r>
            <w:r w:rsidR="0064347E">
              <w:rPr>
                <w:rFonts w:ascii="Times New Roman" w:hAnsi="Times New Roman"/>
                <w:b/>
                <w:sz w:val="24"/>
                <w:szCs w:val="24"/>
              </w:rPr>
              <w:t>7</w:t>
            </w:r>
            <w:r w:rsidR="00B94211">
              <w:rPr>
                <w:rFonts w:ascii="Times New Roman" w:hAnsi="Times New Roman"/>
                <w:b/>
                <w:sz w:val="24"/>
                <w:szCs w:val="24"/>
              </w:rPr>
              <w:t>5 коп</w:t>
            </w:r>
            <w:proofErr w:type="gramStart"/>
            <w:r w:rsidR="00B94211">
              <w:rPr>
                <w:rFonts w:ascii="Times New Roman" w:hAnsi="Times New Roman"/>
                <w:b/>
                <w:sz w:val="24"/>
                <w:szCs w:val="24"/>
              </w:rPr>
              <w:t>.</w:t>
            </w:r>
            <w:proofErr w:type="gramEnd"/>
            <w:r w:rsidR="00B94211">
              <w:rPr>
                <w:rFonts w:ascii="Times New Roman" w:hAnsi="Times New Roman"/>
                <w:b/>
                <w:sz w:val="24"/>
                <w:szCs w:val="24"/>
              </w:rPr>
              <w:t xml:space="preserve"> (</w:t>
            </w:r>
            <w:proofErr w:type="gramStart"/>
            <w:r>
              <w:rPr>
                <w:rFonts w:ascii="Times New Roman" w:hAnsi="Times New Roman"/>
                <w:b/>
                <w:sz w:val="24"/>
                <w:szCs w:val="24"/>
              </w:rPr>
              <w:t>п</w:t>
            </w:r>
            <w:proofErr w:type="gramEnd"/>
            <w:r>
              <w:rPr>
                <w:rFonts w:ascii="Times New Roman" w:hAnsi="Times New Roman"/>
                <w:b/>
                <w:sz w:val="24"/>
                <w:szCs w:val="24"/>
              </w:rPr>
              <w:t xml:space="preserve">ятьсот тридцать </w:t>
            </w:r>
            <w:r w:rsidR="0064347E">
              <w:rPr>
                <w:rFonts w:ascii="Times New Roman" w:hAnsi="Times New Roman"/>
                <w:b/>
                <w:sz w:val="24"/>
                <w:szCs w:val="24"/>
              </w:rPr>
              <w:t xml:space="preserve">три </w:t>
            </w:r>
            <w:r w:rsidR="00B94211">
              <w:rPr>
                <w:rFonts w:ascii="Times New Roman" w:hAnsi="Times New Roman"/>
                <w:b/>
                <w:sz w:val="24"/>
                <w:szCs w:val="24"/>
              </w:rPr>
              <w:t>тысяч</w:t>
            </w:r>
            <w:r w:rsidR="0064347E">
              <w:rPr>
                <w:rFonts w:ascii="Times New Roman" w:hAnsi="Times New Roman"/>
                <w:b/>
                <w:sz w:val="24"/>
                <w:szCs w:val="24"/>
              </w:rPr>
              <w:t>и</w:t>
            </w:r>
            <w:r w:rsidR="00B94211">
              <w:rPr>
                <w:rFonts w:ascii="Times New Roman" w:hAnsi="Times New Roman"/>
                <w:b/>
                <w:sz w:val="24"/>
                <w:szCs w:val="24"/>
              </w:rPr>
              <w:t xml:space="preserve"> </w:t>
            </w:r>
            <w:r w:rsidR="0064347E">
              <w:rPr>
                <w:rFonts w:ascii="Times New Roman" w:hAnsi="Times New Roman"/>
                <w:b/>
                <w:sz w:val="24"/>
                <w:szCs w:val="24"/>
              </w:rPr>
              <w:t>триста</w:t>
            </w:r>
            <w:r w:rsidR="00B94211">
              <w:rPr>
                <w:rFonts w:ascii="Times New Roman" w:hAnsi="Times New Roman"/>
                <w:b/>
                <w:sz w:val="24"/>
                <w:szCs w:val="24"/>
              </w:rPr>
              <w:t xml:space="preserve"> </w:t>
            </w:r>
            <w:r>
              <w:rPr>
                <w:rFonts w:ascii="Times New Roman" w:hAnsi="Times New Roman"/>
                <w:b/>
                <w:sz w:val="24"/>
                <w:szCs w:val="24"/>
              </w:rPr>
              <w:t>пятьдесят</w:t>
            </w:r>
            <w:r w:rsidR="0064347E">
              <w:rPr>
                <w:rFonts w:ascii="Times New Roman" w:hAnsi="Times New Roman"/>
                <w:b/>
                <w:sz w:val="24"/>
                <w:szCs w:val="24"/>
              </w:rPr>
              <w:t xml:space="preserve"> четыре</w:t>
            </w:r>
            <w:r w:rsidR="00B94211">
              <w:rPr>
                <w:rFonts w:ascii="Times New Roman" w:hAnsi="Times New Roman"/>
                <w:b/>
                <w:sz w:val="24"/>
                <w:szCs w:val="24"/>
              </w:rPr>
              <w:t xml:space="preserve"> рубл</w:t>
            </w:r>
            <w:r w:rsidR="0064347E">
              <w:rPr>
                <w:rFonts w:ascii="Times New Roman" w:hAnsi="Times New Roman"/>
                <w:b/>
                <w:sz w:val="24"/>
                <w:szCs w:val="24"/>
              </w:rPr>
              <w:t>я</w:t>
            </w:r>
            <w:r w:rsidR="00B94211">
              <w:rPr>
                <w:rFonts w:ascii="Times New Roman" w:hAnsi="Times New Roman"/>
                <w:b/>
                <w:sz w:val="24"/>
                <w:szCs w:val="24"/>
              </w:rPr>
              <w:t xml:space="preserve"> </w:t>
            </w:r>
            <w:r w:rsidR="0064347E">
              <w:rPr>
                <w:rFonts w:ascii="Times New Roman" w:hAnsi="Times New Roman"/>
                <w:b/>
                <w:sz w:val="24"/>
                <w:szCs w:val="24"/>
              </w:rPr>
              <w:t>7</w:t>
            </w:r>
            <w:bookmarkStart w:id="0" w:name="_GoBack"/>
            <w:bookmarkEnd w:id="0"/>
            <w:r w:rsidR="00B94211">
              <w:rPr>
                <w:rFonts w:ascii="Times New Roman" w:hAnsi="Times New Roman"/>
                <w:b/>
                <w:sz w:val="24"/>
                <w:szCs w:val="24"/>
              </w:rPr>
              <w:t>5 копеек)</w:t>
            </w:r>
          </w:p>
        </w:tc>
      </w:tr>
      <w:tr w:rsidR="004E4729" w:rsidRPr="003955BC" w:rsidTr="00B94211">
        <w:trPr>
          <w:trHeight w:val="507"/>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B94211">
            <w:pPr>
              <w:spacing w:after="0" w:line="240" w:lineRule="auto"/>
              <w:rPr>
                <w:rFonts w:ascii="Times New Roman" w:hAnsi="Times New Roman"/>
                <w:sz w:val="24"/>
                <w:szCs w:val="24"/>
              </w:rPr>
            </w:pPr>
            <w:r w:rsidRPr="003955BC">
              <w:rPr>
                <w:rFonts w:ascii="Times New Roman" w:hAnsi="Times New Roman"/>
                <w:sz w:val="24"/>
                <w:szCs w:val="24"/>
              </w:rPr>
              <w:t xml:space="preserve">Код </w:t>
            </w:r>
            <w:r w:rsidR="00B94211" w:rsidRPr="003955BC">
              <w:rPr>
                <w:rFonts w:ascii="Times New Roman" w:hAnsi="Times New Roman"/>
                <w:sz w:val="24"/>
                <w:szCs w:val="24"/>
              </w:rPr>
              <w:t>ОКПД</w:t>
            </w:r>
            <w:proofErr w:type="gramStart"/>
            <w:r w:rsidR="00B94211" w:rsidRPr="003955BC">
              <w:rPr>
                <w:rFonts w:ascii="Times New Roman" w:hAnsi="Times New Roman"/>
                <w:sz w:val="24"/>
                <w:szCs w:val="24"/>
              </w:rPr>
              <w:t>2</w:t>
            </w:r>
            <w:proofErr w:type="gramEnd"/>
            <w:r w:rsidR="00B94211" w:rsidRPr="003955BC">
              <w:rPr>
                <w:rFonts w:ascii="Times New Roman" w:hAnsi="Times New Roman"/>
                <w:sz w:val="24"/>
                <w:szCs w:val="24"/>
              </w:rPr>
              <w:t>/</w:t>
            </w:r>
            <w:r w:rsidRPr="003955BC">
              <w:rPr>
                <w:rFonts w:ascii="Times New Roman" w:hAnsi="Times New Roman"/>
                <w:sz w:val="24"/>
                <w:szCs w:val="24"/>
              </w:rPr>
              <w:t>ККН/ КТРУ</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54B2" w:rsidRDefault="009E5826"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sidR="00B94211">
              <w:rPr>
                <w:rFonts w:ascii="Times New Roman" w:hAnsi="Times New Roman"/>
                <w:sz w:val="24"/>
                <w:szCs w:val="24"/>
              </w:rPr>
              <w:t xml:space="preserve"> / 26.20.10.120-965 /</w:t>
            </w:r>
            <w:r w:rsidRPr="009E5826">
              <w:rPr>
                <w:rFonts w:ascii="Times New Roman" w:hAnsi="Times New Roman"/>
                <w:sz w:val="24"/>
                <w:szCs w:val="24"/>
              </w:rPr>
              <w:t xml:space="preserve"> 20.59.12.120-00000002 </w:t>
            </w:r>
          </w:p>
          <w:p w:rsidR="00C02A01" w:rsidRDefault="00B9421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 26.20.10.120-964 /</w:t>
            </w:r>
            <w:r w:rsidRPr="009E5826">
              <w:rPr>
                <w:rFonts w:ascii="Times New Roman" w:hAnsi="Times New Roman"/>
                <w:sz w:val="24"/>
                <w:szCs w:val="24"/>
              </w:rPr>
              <w:t xml:space="preserve"> 20.59.12.120-00000002</w:t>
            </w:r>
          </w:p>
          <w:p w:rsidR="00C02A01" w:rsidRDefault="00C02A0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 26.20.10.120-919 /</w:t>
            </w:r>
            <w:r w:rsidRPr="009E5826">
              <w:rPr>
                <w:rFonts w:ascii="Times New Roman" w:hAnsi="Times New Roman"/>
                <w:sz w:val="24"/>
                <w:szCs w:val="24"/>
              </w:rPr>
              <w:t xml:space="preserve"> 20.59.12.120-00000002</w:t>
            </w:r>
          </w:p>
          <w:p w:rsidR="00C02A01" w:rsidRDefault="00C02A0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 26.20.10.120-1026 /</w:t>
            </w:r>
            <w:r w:rsidRPr="009E5826">
              <w:rPr>
                <w:rFonts w:ascii="Times New Roman" w:hAnsi="Times New Roman"/>
                <w:sz w:val="24"/>
                <w:szCs w:val="24"/>
              </w:rPr>
              <w:t xml:space="preserve"> 20.59.12.120-00000002</w:t>
            </w:r>
          </w:p>
          <w:p w:rsidR="00C02A01" w:rsidRDefault="00C02A0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 26.20.10.120-1027 /</w:t>
            </w:r>
            <w:r w:rsidRPr="009E5826">
              <w:rPr>
                <w:rFonts w:ascii="Times New Roman" w:hAnsi="Times New Roman"/>
                <w:sz w:val="24"/>
                <w:szCs w:val="24"/>
              </w:rPr>
              <w:t xml:space="preserve"> 20.59.12.120-00000002</w:t>
            </w:r>
          </w:p>
          <w:p w:rsidR="00C02A01" w:rsidRDefault="00C02A0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 26.20.10.120-3</w:t>
            </w:r>
            <w:r w:rsidR="004C5648">
              <w:rPr>
                <w:rFonts w:ascii="Times New Roman" w:hAnsi="Times New Roman"/>
                <w:sz w:val="24"/>
                <w:szCs w:val="24"/>
              </w:rPr>
              <w:t>30</w:t>
            </w:r>
            <w:r>
              <w:rPr>
                <w:rFonts w:ascii="Times New Roman" w:hAnsi="Times New Roman"/>
                <w:sz w:val="24"/>
                <w:szCs w:val="24"/>
              </w:rPr>
              <w:t xml:space="preserve"> /</w:t>
            </w:r>
            <w:r w:rsidRPr="009E5826">
              <w:rPr>
                <w:rFonts w:ascii="Times New Roman" w:hAnsi="Times New Roman"/>
                <w:sz w:val="24"/>
                <w:szCs w:val="24"/>
              </w:rPr>
              <w:t xml:space="preserve"> 20.59.12.120-00000002</w:t>
            </w:r>
          </w:p>
          <w:p w:rsidR="00B94211" w:rsidRPr="003955BC" w:rsidRDefault="00B94211" w:rsidP="00B94211">
            <w:pPr>
              <w:spacing w:after="0" w:line="240" w:lineRule="auto"/>
              <w:rPr>
                <w:rFonts w:ascii="Times New Roman" w:hAnsi="Times New Roman"/>
                <w:sz w:val="24"/>
                <w:szCs w:val="24"/>
              </w:rPr>
            </w:pPr>
            <w:r w:rsidRPr="009E5826">
              <w:rPr>
                <w:rFonts w:ascii="Times New Roman" w:hAnsi="Times New Roman"/>
                <w:sz w:val="24"/>
                <w:szCs w:val="24"/>
              </w:rPr>
              <w:t>26.20.40.120</w:t>
            </w:r>
            <w:r>
              <w:rPr>
                <w:rFonts w:ascii="Times New Roman" w:hAnsi="Times New Roman"/>
                <w:sz w:val="24"/>
                <w:szCs w:val="24"/>
              </w:rPr>
              <w:t xml:space="preserve"> /</w:t>
            </w:r>
            <w:r w:rsidRPr="009E5826">
              <w:rPr>
                <w:rFonts w:ascii="Times New Roman" w:hAnsi="Times New Roman"/>
                <w:sz w:val="24"/>
                <w:szCs w:val="24"/>
              </w:rPr>
              <w:t xml:space="preserve"> 20.59.12.120-00000002 </w:t>
            </w:r>
          </w:p>
        </w:tc>
      </w:tr>
      <w:tr w:rsidR="004E4729" w:rsidRPr="003955BC" w:rsidTr="00B94211">
        <w:trPr>
          <w:trHeight w:val="686"/>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Место поставки товара, выполнения работ, оказания услуг:</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B63B93" w:rsidP="007A0696">
            <w:pPr>
              <w:spacing w:after="0" w:line="240" w:lineRule="auto"/>
              <w:rPr>
                <w:rFonts w:ascii="Times New Roman" w:hAnsi="Times New Roman"/>
                <w:sz w:val="24"/>
                <w:szCs w:val="24"/>
              </w:rPr>
            </w:pPr>
            <w:r w:rsidRPr="003955BC">
              <w:rPr>
                <w:rFonts w:ascii="Times New Roman" w:hAnsi="Times New Roman"/>
                <w:sz w:val="24"/>
                <w:szCs w:val="24"/>
              </w:rPr>
              <w:t>Поставка товара осуществляется</w:t>
            </w:r>
            <w:r w:rsidR="0078041F" w:rsidRPr="003955BC">
              <w:rPr>
                <w:rFonts w:ascii="Times New Roman" w:hAnsi="Times New Roman"/>
                <w:sz w:val="24"/>
                <w:szCs w:val="24"/>
              </w:rPr>
              <w:t xml:space="preserve"> Поставщиком путем передачи (отгрузки) Товара Заказчику по адресу: 191167, г. Санкт-Петербург, Невский пр. 179</w:t>
            </w:r>
            <w:r w:rsidRPr="003955BC">
              <w:rPr>
                <w:rFonts w:ascii="Times New Roman" w:hAnsi="Times New Roman"/>
                <w:sz w:val="24"/>
                <w:szCs w:val="24"/>
              </w:rPr>
              <w:t>.</w:t>
            </w:r>
          </w:p>
        </w:tc>
      </w:tr>
      <w:tr w:rsidR="004E4729" w:rsidRPr="003955BC" w:rsidTr="00B94211">
        <w:trPr>
          <w:trHeight w:val="760"/>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Сроки доставки товара, выполнения работы или оказания услуги, либо график оказания услуг:</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B94211" w:rsidP="007A0696">
            <w:pPr>
              <w:spacing w:after="0" w:line="240" w:lineRule="auto"/>
              <w:rPr>
                <w:rFonts w:ascii="Times New Roman" w:hAnsi="Times New Roman"/>
                <w:sz w:val="24"/>
                <w:szCs w:val="24"/>
              </w:rPr>
            </w:pPr>
            <w:r w:rsidRPr="00B94211">
              <w:rPr>
                <w:rFonts w:ascii="Times New Roman" w:hAnsi="Times New Roman"/>
                <w:b/>
                <w:sz w:val="24"/>
                <w:szCs w:val="24"/>
              </w:rPr>
              <w:t>20</w:t>
            </w:r>
            <w:r w:rsidR="0078041F" w:rsidRPr="00B94211">
              <w:rPr>
                <w:rFonts w:ascii="Times New Roman" w:hAnsi="Times New Roman"/>
                <w:b/>
                <w:sz w:val="24"/>
                <w:szCs w:val="24"/>
              </w:rPr>
              <w:t xml:space="preserve"> (двадцать)</w:t>
            </w:r>
            <w:r w:rsidR="0078041F" w:rsidRPr="003955BC">
              <w:rPr>
                <w:rFonts w:ascii="Times New Roman" w:hAnsi="Times New Roman"/>
                <w:b/>
                <w:sz w:val="24"/>
                <w:szCs w:val="24"/>
              </w:rPr>
              <w:t xml:space="preserve"> календарных дней c момента заключения контракта</w:t>
            </w:r>
          </w:p>
        </w:tc>
      </w:tr>
      <w:tr w:rsidR="004E4729" w:rsidRPr="003955BC" w:rsidTr="00B94211">
        <w:trPr>
          <w:trHeight w:val="1611"/>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lastRenderedPageBreak/>
              <w:t>Сопроводительные документы:</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8041F" w:rsidRPr="003955BC" w:rsidRDefault="0078041F"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счет;</w:t>
            </w:r>
          </w:p>
          <w:p w:rsidR="0078041F" w:rsidRPr="003955BC" w:rsidRDefault="00636DDE"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счет-фактура</w:t>
            </w:r>
            <w:r w:rsidR="0078041F" w:rsidRPr="003955BC">
              <w:rPr>
                <w:rFonts w:ascii="Times New Roman" w:eastAsia="Calibri" w:hAnsi="Times New Roman"/>
                <w:color w:val="auto"/>
                <w:sz w:val="24"/>
                <w:szCs w:val="24"/>
                <w:lang w:eastAsia="en-US"/>
              </w:rPr>
              <w:t>;</w:t>
            </w:r>
          </w:p>
          <w:p w:rsidR="0078041F" w:rsidRPr="003955BC" w:rsidRDefault="0078041F"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78041F" w:rsidRPr="003955BC" w:rsidRDefault="0078041F"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78041F" w:rsidRPr="003955BC" w:rsidRDefault="00636DDE"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декларация</w:t>
            </w:r>
            <w:r w:rsidR="0078041F" w:rsidRPr="003955BC">
              <w:rPr>
                <w:rFonts w:ascii="Times New Roman" w:eastAsia="Calibri" w:hAnsi="Times New Roman"/>
                <w:color w:val="auto"/>
                <w:sz w:val="24"/>
                <w:szCs w:val="24"/>
                <w:lang w:eastAsia="en-US"/>
              </w:rPr>
              <w:t xml:space="preserve">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78041F" w:rsidRPr="003955BC" w:rsidRDefault="0078041F" w:rsidP="0078041F">
            <w:pPr>
              <w:spacing w:after="0" w:line="240" w:lineRule="auto"/>
              <w:jc w:val="both"/>
              <w:rPr>
                <w:rFonts w:ascii="Times New Roman" w:eastAsia="Calibri" w:hAnsi="Times New Roman"/>
                <w:color w:val="auto"/>
                <w:sz w:val="24"/>
                <w:szCs w:val="24"/>
                <w:lang w:eastAsia="en-US"/>
              </w:rPr>
            </w:pPr>
            <w:r w:rsidRPr="003955BC">
              <w:rPr>
                <w:rFonts w:ascii="Times New Roman" w:eastAsia="Calibri" w:hAnsi="Times New Roman"/>
                <w:color w:val="auto"/>
                <w:sz w:val="24"/>
                <w:szCs w:val="24"/>
                <w:lang w:eastAsia="en-US"/>
              </w:rPr>
              <w:t>- комплект эксплуатационных документов (руководство пользователя, руководство по эксплуатации, гарантийный талон) на русском языке.</w:t>
            </w:r>
          </w:p>
          <w:p w:rsidR="004E4729" w:rsidRPr="003955BC" w:rsidRDefault="0078041F" w:rsidP="0078041F">
            <w:pPr>
              <w:spacing w:after="0" w:line="240" w:lineRule="auto"/>
              <w:jc w:val="both"/>
              <w:rPr>
                <w:rFonts w:ascii="Times New Roman" w:hAnsi="Times New Roman"/>
                <w:sz w:val="24"/>
                <w:szCs w:val="24"/>
              </w:rPr>
            </w:pPr>
            <w:r w:rsidRPr="003955BC">
              <w:rPr>
                <w:rFonts w:ascii="Times New Roman" w:eastAsia="Calibri" w:hAnsi="Times New Roman"/>
                <w:color w:val="auto"/>
                <w:sz w:val="24"/>
                <w:szCs w:val="24"/>
                <w:lang w:eastAsia="en-US"/>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4E4729" w:rsidRPr="003955BC" w:rsidTr="00B94211">
        <w:trPr>
          <w:trHeight w:val="433"/>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Порядок приемки товара, выполнения работ, оказания услуг:</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B21B55" w:rsidP="007A0696">
            <w:pPr>
              <w:spacing w:after="0" w:line="240" w:lineRule="auto"/>
              <w:rPr>
                <w:rFonts w:ascii="Times New Roman" w:hAnsi="Times New Roman"/>
                <w:sz w:val="24"/>
                <w:szCs w:val="24"/>
              </w:rPr>
            </w:pPr>
            <w:r w:rsidRPr="009406FD">
              <w:rPr>
                <w:rFonts w:ascii="Times New Roman" w:hAnsi="Times New Roman"/>
                <w:sz w:val="24"/>
                <w:szCs w:val="24"/>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 (Приложение № 4)</w:t>
            </w:r>
          </w:p>
        </w:tc>
      </w:tr>
      <w:tr w:rsidR="004E4729" w:rsidRPr="003955BC" w:rsidTr="00B94211">
        <w:trPr>
          <w:trHeight w:val="760"/>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Документ о приемке товара, выполнения работ, оказания услуг:</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B21B55" w:rsidP="007A0696">
            <w:pPr>
              <w:pStyle w:val="a5"/>
              <w:tabs>
                <w:tab w:val="left" w:pos="742"/>
              </w:tabs>
              <w:spacing w:after="0" w:line="240" w:lineRule="auto"/>
              <w:ind w:left="62"/>
              <w:jc w:val="both"/>
              <w:rPr>
                <w:rFonts w:ascii="Times New Roman" w:hAnsi="Times New Roman"/>
                <w:sz w:val="24"/>
                <w:szCs w:val="24"/>
              </w:rPr>
            </w:pPr>
            <w:r w:rsidRPr="009406FD">
              <w:rPr>
                <w:rFonts w:ascii="Times New Roman" w:hAnsi="Times New Roman"/>
                <w:sz w:val="24"/>
                <w:szCs w:val="24"/>
              </w:rPr>
              <w:t>Акт по форме 0510452 (Приложение № 4).</w:t>
            </w:r>
          </w:p>
        </w:tc>
      </w:tr>
      <w:tr w:rsidR="004E4729" w:rsidRPr="003955BC" w:rsidTr="00B94211">
        <w:trPr>
          <w:trHeight w:val="427"/>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Срок приемки товара, выполнения работ, оказания услуг:</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B21B55" w:rsidP="007A0696">
            <w:pPr>
              <w:spacing w:after="0" w:line="240" w:lineRule="auto"/>
              <w:jc w:val="both"/>
              <w:rPr>
                <w:rFonts w:ascii="Times New Roman" w:hAnsi="Times New Roman"/>
                <w:sz w:val="24"/>
                <w:szCs w:val="24"/>
              </w:rPr>
            </w:pPr>
            <w:r w:rsidRPr="009406FD">
              <w:rPr>
                <w:rFonts w:ascii="Times New Roman" w:hAnsi="Times New Roman"/>
                <w:sz w:val="24"/>
                <w:szCs w:val="24"/>
              </w:rPr>
              <w:t>Срок приемки - 5 рабочих дней</w:t>
            </w:r>
          </w:p>
        </w:tc>
      </w:tr>
      <w:tr w:rsidR="00B94211" w:rsidRPr="003955BC" w:rsidTr="00B94211">
        <w:trPr>
          <w:trHeight w:val="427"/>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4211" w:rsidRPr="003955BC" w:rsidRDefault="00B94211" w:rsidP="00B94211">
            <w:pPr>
              <w:spacing w:after="0" w:line="240" w:lineRule="auto"/>
              <w:rPr>
                <w:rFonts w:ascii="Times New Roman" w:hAnsi="Times New Roman"/>
                <w:sz w:val="24"/>
                <w:szCs w:val="24"/>
              </w:rPr>
            </w:pPr>
            <w:r w:rsidRPr="003955BC">
              <w:rPr>
                <w:rFonts w:ascii="Times New Roman" w:hAnsi="Times New Roman"/>
                <w:sz w:val="24"/>
                <w:szCs w:val="24"/>
              </w:rPr>
              <w:t>Сроки оплаты</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4211" w:rsidRPr="003955BC" w:rsidRDefault="00B94211" w:rsidP="00B94211">
            <w:pPr>
              <w:spacing w:after="0" w:line="240" w:lineRule="auto"/>
              <w:jc w:val="both"/>
              <w:rPr>
                <w:rFonts w:ascii="Times New Roman" w:hAnsi="Times New Roman"/>
                <w:sz w:val="24"/>
                <w:szCs w:val="24"/>
              </w:rPr>
            </w:pPr>
            <w:r>
              <w:rPr>
                <w:rFonts w:ascii="Times New Roman" w:eastAsia="Calibri" w:hAnsi="Times New Roman"/>
                <w:color w:val="auto"/>
                <w:sz w:val="24"/>
                <w:szCs w:val="24"/>
                <w:lang w:eastAsia="en-US"/>
              </w:rPr>
              <w:t>С</w:t>
            </w:r>
            <w:r w:rsidRPr="003955BC">
              <w:rPr>
                <w:rFonts w:ascii="Times New Roman" w:eastAsia="Calibri" w:hAnsi="Times New Roman"/>
                <w:color w:val="auto"/>
                <w:sz w:val="24"/>
                <w:szCs w:val="24"/>
                <w:lang w:eastAsia="en-US"/>
              </w:rPr>
              <w:t xml:space="preserve">рок оплаты должен составлять не более 7 (семи) рабочих дней </w:t>
            </w:r>
            <w:proofErr w:type="gramStart"/>
            <w:r w:rsidRPr="003955BC">
              <w:rPr>
                <w:rFonts w:ascii="Times New Roman" w:eastAsia="Calibri" w:hAnsi="Times New Roman"/>
                <w:color w:val="auto"/>
                <w:sz w:val="24"/>
                <w:szCs w:val="24"/>
                <w:lang w:eastAsia="en-US"/>
              </w:rPr>
              <w:t>с даты подписания</w:t>
            </w:r>
            <w:proofErr w:type="gramEnd"/>
            <w:r w:rsidRPr="003955BC">
              <w:rPr>
                <w:rFonts w:ascii="Times New Roman" w:eastAsia="Calibri" w:hAnsi="Times New Roman"/>
                <w:color w:val="auto"/>
                <w:sz w:val="24"/>
                <w:szCs w:val="24"/>
                <w:lang w:eastAsia="en-US"/>
              </w:rPr>
              <w:t xml:space="preserve"> документа о приемке</w:t>
            </w:r>
          </w:p>
        </w:tc>
      </w:tr>
      <w:tr w:rsidR="004E4729" w:rsidRPr="003955BC" w:rsidTr="008566C7">
        <w:trPr>
          <w:trHeight w:val="335"/>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E4729" w:rsidRPr="003955BC" w:rsidRDefault="004E4729" w:rsidP="007A0696">
            <w:pPr>
              <w:spacing w:after="0" w:line="240" w:lineRule="auto"/>
              <w:rPr>
                <w:rFonts w:ascii="Times New Roman" w:hAnsi="Times New Roman"/>
                <w:sz w:val="24"/>
                <w:szCs w:val="24"/>
              </w:rPr>
            </w:pPr>
            <w:r w:rsidRPr="003955BC">
              <w:rPr>
                <w:rFonts w:ascii="Times New Roman" w:hAnsi="Times New Roman"/>
                <w:sz w:val="24"/>
                <w:szCs w:val="24"/>
              </w:rPr>
              <w:t>Требования к участнику закупки:</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4211" w:rsidRPr="00251CCD" w:rsidRDefault="00B94211" w:rsidP="00B94211">
            <w:pPr>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Национальный режим (44-ФЗ)</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1875 (Ограничение) Ограничение закупок иностранных товаров</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Подтверждение страны происхождения:</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Положения ПП 1875, касающиеся товара российского происхождения, работы, услуги, соответственно выполняемой, оказываемой российским гражданином, российским юридическим лицом, применяются также в отношении товара, происходящего из государства - члена ЕАЭС, работы, услуги, соответственно выполняемой, оказываемой иностранным лицом, зарегистрированным на территории государства - члена ЕАЭС (подп. “а” п. 4 ПП 1875).</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lastRenderedPageBreak/>
              <w:t>Для товаров, указанных в позициях 1 - 433 Приложения № 2 к ПП 1875, информацией и документами, подтверждающими страну происхождения товара, являются:</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из РФ:</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8B2550">
              <w:rPr>
                <w:rFonts w:ascii="Times New Roman" w:eastAsia="Calibri" w:hAnsi="Times New Roman"/>
                <w:color w:val="auto"/>
                <w:sz w:val="24"/>
                <w:szCs w:val="24"/>
                <w:lang w:eastAsia="en-US"/>
              </w:rPr>
              <w:t>номер реестровой записи из реестра российской промышленной продукции и справка, подтверждающая наличие специального инвестиционного контракта (предусмотренная п. 1.1 ПП РФ от 17 июля 2015 г. N 719);</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 xml:space="preserve">или номер реестровой записи из реестра российской промышленной продукции, содержащей в </w:t>
            </w:r>
            <w:proofErr w:type="spellStart"/>
            <w:r w:rsidRPr="00251CCD">
              <w:rPr>
                <w:rFonts w:ascii="Times New Roman" w:eastAsia="Calibri" w:hAnsi="Times New Roman"/>
                <w:b/>
                <w:color w:val="auto"/>
                <w:sz w:val="24"/>
                <w:szCs w:val="24"/>
                <w:lang w:eastAsia="en-US"/>
              </w:rPr>
              <w:t>т.ч</w:t>
            </w:r>
            <w:proofErr w:type="spellEnd"/>
            <w:r w:rsidRPr="00251CCD">
              <w:rPr>
                <w:rFonts w:ascii="Times New Roman" w:eastAsia="Calibri" w:hAnsi="Times New Roman"/>
                <w:b/>
                <w:color w:val="auto"/>
                <w:sz w:val="24"/>
                <w:szCs w:val="24"/>
                <w:lang w:eastAsia="en-US"/>
              </w:rPr>
              <w:t>.:</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proofErr w:type="gramStart"/>
            <w:r w:rsidRPr="008B2550">
              <w:rPr>
                <w:rFonts w:ascii="Times New Roman" w:eastAsia="Calibri" w:hAnsi="Times New Roman"/>
                <w:color w:val="auto"/>
                <w:sz w:val="24"/>
                <w:szCs w:val="24"/>
                <w:lang w:eastAsia="en-US"/>
              </w:rPr>
              <w:t>информацию о совокупном количестве баллов за выполнение (освоение) на территории РФ соответствующих операций (условий) (если в отношении товара ПП РФ от 17 июля 2015 г. № 719 установлены требования о совокупном количестве баллов), которое составляет или превышает значение, определенное ПП РФ от 17 июля 2015 г. № 719, включая значение, определенное ПП № 719 для целей осуществления закупок;</w:t>
            </w:r>
            <w:proofErr w:type="gramEnd"/>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информацию об уровне радиоэлектронной продукции (для товара, являющегося согласно ПП № 719 радиоэлектронной продукцией первого уровня или радиоэлектронной продукцией второго уровня) (подп. “а” п. 3 ПП 1875);</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proofErr w:type="gramStart"/>
            <w:r w:rsidRPr="008B2550">
              <w:rPr>
                <w:rFonts w:ascii="Times New Roman" w:eastAsia="Calibri" w:hAnsi="Times New Roman"/>
                <w:color w:val="auto"/>
                <w:sz w:val="24"/>
                <w:szCs w:val="24"/>
                <w:lang w:eastAsia="en-US"/>
              </w:rPr>
              <w:t>указание в заявке наименования страны происхождения товара (по Закону № 44–ФЗ такое указание осуществляется в соответствии с подп. “ б” п. 2 ч. 1 ст. 43 Закона № 44–ФЗ)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если заказчиком</w:t>
            </w:r>
            <w:proofErr w:type="gramEnd"/>
            <w:r w:rsidRPr="008B2550">
              <w:rPr>
                <w:rFonts w:ascii="Times New Roman" w:eastAsia="Calibri" w:hAnsi="Times New Roman"/>
                <w:color w:val="auto"/>
                <w:sz w:val="24"/>
                <w:szCs w:val="24"/>
                <w:lang w:eastAsia="en-US"/>
              </w:rPr>
              <w:t xml:space="preserve"> </w:t>
            </w:r>
            <w:proofErr w:type="gramStart"/>
            <w:r w:rsidRPr="008B2550">
              <w:rPr>
                <w:rFonts w:ascii="Times New Roman" w:eastAsia="Calibri" w:hAnsi="Times New Roman"/>
                <w:color w:val="auto"/>
                <w:sz w:val="24"/>
                <w:szCs w:val="24"/>
                <w:lang w:eastAsia="en-US"/>
              </w:rPr>
              <w:t>за-декларировано</w:t>
            </w:r>
            <w:proofErr w:type="gramEnd"/>
            <w:r w:rsidRPr="008B2550">
              <w:rPr>
                <w:rFonts w:ascii="Times New Roman" w:eastAsia="Calibri" w:hAnsi="Times New Roman"/>
                <w:color w:val="auto"/>
                <w:sz w:val="24"/>
                <w:szCs w:val="24"/>
                <w:lang w:eastAsia="en-US"/>
              </w:rPr>
              <w:t xml:space="preserve"> отсутствие в реестре российской промышленной продукции товара с характеристиками, соответствующими потребности заказчика (подп. "з" п. 3 ПП № 1875);</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из государств - членов ЕАЭС, кроме РФ (Республика Армения, Республика Беларусь, Республика Казахстан, Кыргызская Республика): номер реестровой записи из Евразийского реестра промышленных товаров, содержащей в том числе:</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 xml:space="preserve">информацию о совокупном количестве баллов за выполнение (освоение) на территории ЕАЭС </w:t>
            </w:r>
            <w:proofErr w:type="gramStart"/>
            <w:r w:rsidRPr="008B2550">
              <w:rPr>
                <w:rFonts w:ascii="Times New Roman" w:eastAsia="Calibri" w:hAnsi="Times New Roman"/>
                <w:color w:val="auto"/>
                <w:sz w:val="24"/>
                <w:szCs w:val="24"/>
                <w:lang w:eastAsia="en-US"/>
              </w:rPr>
              <w:t>со-ответствующих</w:t>
            </w:r>
            <w:proofErr w:type="gramEnd"/>
            <w:r w:rsidRPr="008B2550">
              <w:rPr>
                <w:rFonts w:ascii="Times New Roman" w:eastAsia="Calibri" w:hAnsi="Times New Roman"/>
                <w:color w:val="auto"/>
                <w:sz w:val="24"/>
                <w:szCs w:val="24"/>
                <w:lang w:eastAsia="en-US"/>
              </w:rPr>
              <w:t xml:space="preserve"> операций (условий) (если установлено Решением ЕЭК от 23.11.2020 № 105), которое составляет или превышает значение, определенное правом ЕАЭС;</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r w:rsidRPr="008B2550">
              <w:rPr>
                <w:rFonts w:ascii="Times New Roman" w:eastAsia="Calibri" w:hAnsi="Times New Roman"/>
                <w:color w:val="auto"/>
                <w:sz w:val="24"/>
                <w:szCs w:val="24"/>
                <w:lang w:eastAsia="en-US"/>
              </w:rPr>
              <w:t xml:space="preserve">информацию об уровне радиоэлектронной продукции </w:t>
            </w:r>
            <w:r w:rsidRPr="008B2550">
              <w:rPr>
                <w:rFonts w:ascii="Times New Roman" w:eastAsia="Calibri" w:hAnsi="Times New Roman"/>
                <w:color w:val="auto"/>
                <w:sz w:val="24"/>
                <w:szCs w:val="24"/>
                <w:lang w:eastAsia="en-US"/>
              </w:rPr>
              <w:lastRenderedPageBreak/>
              <w:t>(для товара, являющегося в соответствии с правом ЕАЭС радиоэлектронной продукцией первого уровня или радиоэлектронной продукцией второго уровня) (подп. “б” п. 3 ПП 1875).</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Порядок применения:</w:t>
            </w: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proofErr w:type="gramStart"/>
            <w:r w:rsidRPr="008B2550">
              <w:rPr>
                <w:rFonts w:ascii="Times New Roman" w:eastAsia="Calibri" w:hAnsi="Times New Roman"/>
                <w:color w:val="auto"/>
                <w:sz w:val="24"/>
                <w:szCs w:val="24"/>
                <w:lang w:eastAsia="en-US"/>
              </w:rPr>
              <w:t>Все заявки на участие в закупке, содержащие предложения о поставке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 44–ФЗ предусмотрена документация о закупке) заявка, содержащая предложение о поставке такого товара российского происхождения (</w:t>
            </w:r>
            <w:proofErr w:type="spellStart"/>
            <w:r w:rsidRPr="008B2550">
              <w:rPr>
                <w:rFonts w:ascii="Times New Roman" w:eastAsia="Calibri" w:hAnsi="Times New Roman"/>
                <w:color w:val="auto"/>
                <w:sz w:val="24"/>
                <w:szCs w:val="24"/>
                <w:lang w:eastAsia="en-US"/>
              </w:rPr>
              <w:t>пп</w:t>
            </w:r>
            <w:proofErr w:type="spellEnd"/>
            <w:r w:rsidRPr="008B2550">
              <w:rPr>
                <w:rFonts w:ascii="Times New Roman" w:eastAsia="Calibri" w:hAnsi="Times New Roman"/>
                <w:color w:val="auto"/>
                <w:sz w:val="24"/>
                <w:szCs w:val="24"/>
                <w:lang w:eastAsia="en-US"/>
              </w:rPr>
              <w:t>. «а» п. 2 ч. 4 ст</w:t>
            </w:r>
            <w:proofErr w:type="gramEnd"/>
            <w:r w:rsidRPr="008B2550">
              <w:rPr>
                <w:rFonts w:ascii="Times New Roman" w:eastAsia="Calibri" w:hAnsi="Times New Roman"/>
                <w:color w:val="auto"/>
                <w:sz w:val="24"/>
                <w:szCs w:val="24"/>
                <w:lang w:eastAsia="en-US"/>
              </w:rPr>
              <w:t xml:space="preserve">. </w:t>
            </w:r>
            <w:proofErr w:type="gramStart"/>
            <w:r w:rsidRPr="008B2550">
              <w:rPr>
                <w:rFonts w:ascii="Times New Roman" w:eastAsia="Calibri" w:hAnsi="Times New Roman"/>
                <w:color w:val="auto"/>
                <w:sz w:val="24"/>
                <w:szCs w:val="24"/>
                <w:lang w:eastAsia="en-US"/>
              </w:rPr>
              <w:t>14 Закона № 44-ФЗ).</w:t>
            </w:r>
            <w:proofErr w:type="gramEnd"/>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 xml:space="preserve">Основания для отклонения заявок в закупках на поставку товаров с установленным ограничением (в </w:t>
            </w:r>
            <w:proofErr w:type="spellStart"/>
            <w:r w:rsidRPr="00251CCD">
              <w:rPr>
                <w:rFonts w:ascii="Times New Roman" w:eastAsia="Calibri" w:hAnsi="Times New Roman"/>
                <w:b/>
                <w:color w:val="auto"/>
                <w:sz w:val="24"/>
                <w:szCs w:val="24"/>
                <w:lang w:eastAsia="en-US"/>
              </w:rPr>
              <w:t>т.ч</w:t>
            </w:r>
            <w:proofErr w:type="spellEnd"/>
            <w:r w:rsidRPr="00251CCD">
              <w:rPr>
                <w:rFonts w:ascii="Times New Roman" w:eastAsia="Calibri" w:hAnsi="Times New Roman"/>
                <w:b/>
                <w:color w:val="auto"/>
                <w:sz w:val="24"/>
                <w:szCs w:val="24"/>
                <w:lang w:eastAsia="en-US"/>
              </w:rPr>
              <w:t>. поставляемых при выполнении работ, оказании услуг):</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8B2550" w:rsidRDefault="00B94211" w:rsidP="00B94211">
            <w:pPr>
              <w:spacing w:after="0" w:line="240" w:lineRule="auto"/>
              <w:jc w:val="both"/>
              <w:rPr>
                <w:rFonts w:ascii="Times New Roman" w:eastAsia="Calibri" w:hAnsi="Times New Roman"/>
                <w:color w:val="auto"/>
                <w:sz w:val="24"/>
                <w:szCs w:val="24"/>
                <w:lang w:eastAsia="en-US"/>
              </w:rPr>
            </w:pPr>
            <w:proofErr w:type="gramStart"/>
            <w:r w:rsidRPr="008B2550">
              <w:rPr>
                <w:rFonts w:ascii="Times New Roman" w:eastAsia="Calibri" w:hAnsi="Times New Roman"/>
                <w:color w:val="auto"/>
                <w:sz w:val="24"/>
                <w:szCs w:val="24"/>
                <w:lang w:eastAsia="en-US"/>
              </w:rPr>
              <w:t>п. 4 ч. 12 ст. 48 Закона № 44–ФЗ (если в заявке содержится предложение об иностранном товаре и подана заявка с товаром российского происхождения (или из государства - члена ЕАЭС), т.е. «сработало» ограничение.</w:t>
            </w:r>
            <w:proofErr w:type="gramEnd"/>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 xml:space="preserve">Внимание! Если применяется ограничение, то сначала необходимо проверить заявки на соответствие остальным требованиям извещения (документации - для закрытых закупок) (состав </w:t>
            </w:r>
            <w:proofErr w:type="gramStart"/>
            <w:r w:rsidRPr="00251CCD">
              <w:rPr>
                <w:rFonts w:ascii="Times New Roman" w:eastAsia="Calibri" w:hAnsi="Times New Roman"/>
                <w:b/>
                <w:color w:val="auto"/>
                <w:sz w:val="24"/>
                <w:szCs w:val="24"/>
                <w:lang w:eastAsia="en-US"/>
              </w:rPr>
              <w:t>за-явки</w:t>
            </w:r>
            <w:proofErr w:type="gramEnd"/>
            <w:r w:rsidRPr="00251CCD">
              <w:rPr>
                <w:rFonts w:ascii="Times New Roman" w:eastAsia="Calibri" w:hAnsi="Times New Roman"/>
                <w:b/>
                <w:color w:val="auto"/>
                <w:sz w:val="24"/>
                <w:szCs w:val="24"/>
                <w:lang w:eastAsia="en-US"/>
              </w:rPr>
              <w:t>, соответствие описанию объекта закупки, соответствие участника установленным требованиям, прочие условия). Сравнение заявок по стране происхождения проводится только среди заявок, соответствующих извещению (документации - для закрытых закупок).</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 xml:space="preserve">Внимание! В заявку участника закупки включаются информация и документы, определенные в соответствии с п. 2 ч. 2 ст. 14 Закона № 44–ФЗ (в случае, если в извещении, документации (для </w:t>
            </w:r>
            <w:proofErr w:type="gramStart"/>
            <w:r w:rsidRPr="00251CCD">
              <w:rPr>
                <w:rFonts w:ascii="Times New Roman" w:eastAsia="Calibri" w:hAnsi="Times New Roman"/>
                <w:b/>
                <w:color w:val="auto"/>
                <w:sz w:val="24"/>
                <w:szCs w:val="24"/>
                <w:lang w:eastAsia="en-US"/>
              </w:rPr>
              <w:t>за-крытых</w:t>
            </w:r>
            <w:proofErr w:type="gramEnd"/>
            <w:r w:rsidRPr="00251CCD">
              <w:rPr>
                <w:rFonts w:ascii="Times New Roman" w:eastAsia="Calibri" w:hAnsi="Times New Roman"/>
                <w:b/>
                <w:color w:val="auto"/>
                <w:sz w:val="24"/>
                <w:szCs w:val="24"/>
                <w:lang w:eastAsia="en-US"/>
              </w:rPr>
              <w:t xml:space="preserve"> закупок) установлены запрет, ограничение, преимущество). При отсутствии таких </w:t>
            </w:r>
            <w:proofErr w:type="gramStart"/>
            <w:r w:rsidRPr="00251CCD">
              <w:rPr>
                <w:rFonts w:ascii="Times New Roman" w:eastAsia="Calibri" w:hAnsi="Times New Roman"/>
                <w:b/>
                <w:color w:val="auto"/>
                <w:sz w:val="24"/>
                <w:szCs w:val="24"/>
                <w:lang w:eastAsia="en-US"/>
              </w:rPr>
              <w:t>ин-формации</w:t>
            </w:r>
            <w:proofErr w:type="gramEnd"/>
            <w:r w:rsidRPr="00251CCD">
              <w:rPr>
                <w:rFonts w:ascii="Times New Roman" w:eastAsia="Calibri" w:hAnsi="Times New Roman"/>
                <w:b/>
                <w:color w:val="auto"/>
                <w:sz w:val="24"/>
                <w:szCs w:val="24"/>
                <w:lang w:eastAsia="en-US"/>
              </w:rPr>
              <w:t xml:space="preserve"> и документов в заявке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(п. 5 ч. 1 ст. 43 Закона № 44–ФЗ).</w:t>
            </w:r>
          </w:p>
          <w:p w:rsidR="00B94211" w:rsidRPr="00251CCD" w:rsidRDefault="00B94211" w:rsidP="00B94211">
            <w:pPr>
              <w:spacing w:after="0" w:line="240" w:lineRule="auto"/>
              <w:jc w:val="both"/>
              <w:rPr>
                <w:rFonts w:ascii="Times New Roman" w:eastAsia="Calibri" w:hAnsi="Times New Roman"/>
                <w:b/>
                <w:color w:val="auto"/>
                <w:sz w:val="24"/>
                <w:szCs w:val="24"/>
                <w:lang w:eastAsia="en-US"/>
              </w:rPr>
            </w:pPr>
          </w:p>
          <w:p w:rsidR="00050650" w:rsidRPr="003955BC" w:rsidRDefault="00B94211" w:rsidP="00B94211">
            <w:pPr>
              <w:spacing w:after="0" w:line="240" w:lineRule="auto"/>
              <w:jc w:val="both"/>
              <w:rPr>
                <w:rFonts w:ascii="Times New Roman" w:eastAsia="Calibri" w:hAnsi="Times New Roman"/>
                <w:b/>
                <w:color w:val="auto"/>
                <w:sz w:val="24"/>
                <w:szCs w:val="24"/>
                <w:lang w:eastAsia="en-US"/>
              </w:rPr>
            </w:pPr>
            <w:r w:rsidRPr="00251CCD">
              <w:rPr>
                <w:rFonts w:ascii="Times New Roman" w:eastAsia="Calibri" w:hAnsi="Times New Roman"/>
                <w:b/>
                <w:color w:val="auto"/>
                <w:sz w:val="24"/>
                <w:szCs w:val="24"/>
                <w:lang w:eastAsia="en-US"/>
              </w:rPr>
              <w:t xml:space="preserve">Внимание! </w:t>
            </w:r>
            <w:proofErr w:type="gramStart"/>
            <w:r w:rsidRPr="00251CCD">
              <w:rPr>
                <w:rFonts w:ascii="Times New Roman" w:eastAsia="Calibri" w:hAnsi="Times New Roman"/>
                <w:b/>
                <w:color w:val="auto"/>
                <w:sz w:val="24"/>
                <w:szCs w:val="24"/>
                <w:lang w:eastAsia="en-US"/>
              </w:rPr>
              <w:t xml:space="preserve">Если при закупке товаров, указанных в </w:t>
            </w:r>
            <w:r w:rsidRPr="00251CCD">
              <w:rPr>
                <w:rFonts w:ascii="Times New Roman" w:eastAsia="Calibri" w:hAnsi="Times New Roman"/>
                <w:b/>
                <w:color w:val="auto"/>
                <w:sz w:val="24"/>
                <w:szCs w:val="24"/>
                <w:lang w:eastAsia="en-US"/>
              </w:rPr>
              <w:lastRenderedPageBreak/>
              <w:t>позициях 1 - 433 Приложения N 2 к ПП 1875, заказчиком задекларировано отсутствие товара в реестре российской промышленной продукции, а на участие в закупке подана заявка, признанная соответствующей и содержащая предложение о поставке такого товара, включенного в реестр российской промышленной продукции или евразийский реестр промышленных товаров с номером реестровой записи, то заявка на участие в</w:t>
            </w:r>
            <w:proofErr w:type="gramEnd"/>
            <w:r w:rsidRPr="00251CCD">
              <w:rPr>
                <w:rFonts w:ascii="Times New Roman" w:eastAsia="Calibri" w:hAnsi="Times New Roman"/>
                <w:b/>
                <w:color w:val="auto"/>
                <w:sz w:val="24"/>
                <w:szCs w:val="24"/>
                <w:lang w:eastAsia="en-US"/>
              </w:rPr>
              <w:t xml:space="preserve"> закупке, </w:t>
            </w:r>
            <w:proofErr w:type="gramStart"/>
            <w:r w:rsidRPr="00251CCD">
              <w:rPr>
                <w:rFonts w:ascii="Times New Roman" w:eastAsia="Calibri" w:hAnsi="Times New Roman"/>
                <w:b/>
                <w:color w:val="auto"/>
                <w:sz w:val="24"/>
                <w:szCs w:val="24"/>
                <w:lang w:eastAsia="en-US"/>
              </w:rPr>
              <w:t>содержащая</w:t>
            </w:r>
            <w:proofErr w:type="gramEnd"/>
            <w:r w:rsidRPr="00251CCD">
              <w:rPr>
                <w:rFonts w:ascii="Times New Roman" w:eastAsia="Calibri" w:hAnsi="Times New Roman"/>
                <w:b/>
                <w:color w:val="auto"/>
                <w:sz w:val="24"/>
                <w:szCs w:val="24"/>
                <w:lang w:eastAsia="en-US"/>
              </w:rPr>
              <w:t xml:space="preserve"> только указание наименования страны происхождения товара, приравнивается к заявке с предложением иностранного товара (подп. “ц” п. 4 ПП 1875)</w:t>
            </w:r>
          </w:p>
        </w:tc>
      </w:tr>
      <w:tr w:rsidR="00B21B55" w:rsidRPr="003955BC" w:rsidTr="008566C7">
        <w:trPr>
          <w:trHeight w:val="1186"/>
        </w:trPr>
        <w:tc>
          <w:tcPr>
            <w:tcW w:w="3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21B55" w:rsidRDefault="00B21B55">
            <w:pPr>
              <w:suppressAutoHyphens/>
              <w:rPr>
                <w:rFonts w:ascii="Times New Roman" w:hAnsi="Times New Roman"/>
                <w:bCs/>
                <w:sz w:val="24"/>
                <w:szCs w:val="24"/>
                <w:lang w:eastAsia="ar-SA"/>
              </w:rPr>
            </w:pPr>
            <w:r>
              <w:rPr>
                <w:rFonts w:ascii="Times New Roman" w:hAnsi="Times New Roman"/>
                <w:bCs/>
              </w:rPr>
              <w:lastRenderedPageBreak/>
              <w:t>Запреты и ограничения</w:t>
            </w:r>
          </w:p>
        </w:tc>
        <w:tc>
          <w:tcPr>
            <w:tcW w:w="6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21B55" w:rsidRDefault="00B21B55">
            <w:pPr>
              <w:spacing w:line="177" w:lineRule="atLeast"/>
              <w:jc w:val="both"/>
              <w:rPr>
                <w:rFonts w:ascii="Times New Roman" w:hAnsi="Times New Roman"/>
                <w:sz w:val="24"/>
                <w:szCs w:val="24"/>
              </w:rPr>
            </w:pPr>
            <w:proofErr w:type="gramStart"/>
            <w:r>
              <w:rPr>
                <w:rFonts w:ascii="Times New Roman" w:hAnsi="Times New Roman"/>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w:t>
            </w:r>
            <w:hyperlink r:id="rId7" w:history="1">
              <w:r>
                <w:rPr>
                  <w:rStyle w:val="ab"/>
                </w:rPr>
                <w:t>приложению № 1</w:t>
              </w:r>
            </w:hyperlink>
            <w:r>
              <w:rPr>
                <w:rFonts w:ascii="Times New Roman" w:hAnsi="Times New Roman"/>
              </w:rPr>
              <w:t xml:space="preserve"> (далее – Перечень № 1) постановления Правительства РФ от 23.12.2024 </w:t>
            </w:r>
            <w:r>
              <w:rPr>
                <w:rFonts w:ascii="Times New Roman" w:hAnsi="Times New Roman"/>
              </w:rPr>
              <w:br/>
              <w:t>№ 1875 «О мерах по предоставлению национального режима при осуществлении закупок товаров, работ, услуг для обеспечения государственных</w:t>
            </w:r>
            <w:proofErr w:type="gramEnd"/>
            <w:r>
              <w:rPr>
                <w:rFonts w:ascii="Times New Roman" w:hAnsi="Times New Roman"/>
              </w:rPr>
              <w:t xml:space="preserve"> и муниципальных нужд, закупок товаров, работ, услуг отдельными видами юридических лиц» (далее – Постановление № 1875).</w:t>
            </w:r>
          </w:p>
          <w:p w:rsidR="00B21B55" w:rsidRDefault="00B21B55">
            <w:pPr>
              <w:spacing w:line="192" w:lineRule="atLeast"/>
              <w:jc w:val="both"/>
              <w:rPr>
                <w:rFonts w:ascii="Times New Roman" w:hAnsi="Times New Roman"/>
              </w:rPr>
            </w:pPr>
            <w:r>
              <w:rPr>
                <w:rFonts w:ascii="Times New Roman" w:hAnsi="Times New Roman"/>
              </w:rPr>
              <w:t>Положения ПП 1875, касающиеся товара российского происхождения, работы, услуги, соответственно выполняемой, оказываемой российским гражданином, российским юридическим лицом, применяются также в отношении товара, происходящего из государства - члена ЕАЭС, работы, услуги, соответственно выполняемой, оказываемой иностранным лицом, зарегистрированным на территории государства - члена ЕАЭС (подп. “а” п. 4 ПП 1875).</w:t>
            </w:r>
          </w:p>
          <w:p w:rsidR="00B21B55" w:rsidRDefault="00B21B55">
            <w:pPr>
              <w:spacing w:line="192" w:lineRule="atLeast"/>
              <w:jc w:val="both"/>
              <w:rPr>
                <w:rFonts w:ascii="Times New Roman" w:hAnsi="Times New Roman"/>
                <w:b/>
              </w:rPr>
            </w:pPr>
            <w:r>
              <w:rPr>
                <w:rFonts w:ascii="Times New Roman" w:hAnsi="Times New Roman"/>
                <w:b/>
              </w:rPr>
              <w:t xml:space="preserve">Страна происхождения </w:t>
            </w:r>
            <w:proofErr w:type="gramStart"/>
            <w:r>
              <w:rPr>
                <w:rFonts w:ascii="Times New Roman" w:hAnsi="Times New Roman"/>
                <w:b/>
              </w:rPr>
              <w:t>ПО</w:t>
            </w:r>
            <w:proofErr w:type="gramEnd"/>
            <w:r>
              <w:rPr>
                <w:rFonts w:ascii="Times New Roman" w:hAnsi="Times New Roman"/>
                <w:b/>
              </w:rPr>
              <w:t xml:space="preserve"> подтверждается:</w:t>
            </w:r>
          </w:p>
          <w:p w:rsidR="00B21B55" w:rsidRDefault="00B21B55">
            <w:pPr>
              <w:spacing w:line="192" w:lineRule="atLeast"/>
              <w:jc w:val="both"/>
              <w:rPr>
                <w:rFonts w:ascii="Times New Roman" w:hAnsi="Times New Roman"/>
                <w:i/>
                <w:u w:val="single"/>
              </w:rPr>
            </w:pPr>
            <w:r>
              <w:rPr>
                <w:rFonts w:ascii="Times New Roman" w:hAnsi="Times New Roman"/>
                <w:i/>
                <w:u w:val="single"/>
              </w:rPr>
              <w:t>если страна происхождения РФ:</w:t>
            </w:r>
          </w:p>
          <w:p w:rsidR="00B21B55" w:rsidRDefault="00B21B55">
            <w:pPr>
              <w:spacing w:line="192" w:lineRule="atLeast"/>
              <w:jc w:val="both"/>
              <w:rPr>
                <w:rFonts w:ascii="Times New Roman" w:hAnsi="Times New Roman"/>
              </w:rPr>
            </w:pPr>
            <w:r>
              <w:rPr>
                <w:rFonts w:ascii="Times New Roman" w:hAnsi="Times New Roman"/>
              </w:rPr>
              <w:t>- порядковый номер реестровой записи из реестра российского программного обеспечения) (подп. “”г” п. 3 ПП 1875);</w:t>
            </w:r>
          </w:p>
          <w:p w:rsidR="00B21B55" w:rsidRDefault="00B21B55">
            <w:pPr>
              <w:spacing w:line="192" w:lineRule="atLeast"/>
              <w:jc w:val="both"/>
              <w:rPr>
                <w:rFonts w:ascii="Times New Roman" w:hAnsi="Times New Roman"/>
              </w:rPr>
            </w:pPr>
            <w:r>
              <w:rPr>
                <w:rFonts w:ascii="Times New Roman" w:hAnsi="Times New Roman"/>
              </w:rPr>
              <w:t xml:space="preserve">- если </w:t>
            </w:r>
            <w:proofErr w:type="gramStart"/>
            <w:r>
              <w:rPr>
                <w:rFonts w:ascii="Times New Roman" w:hAnsi="Times New Roman"/>
              </w:rPr>
              <w:t>российское</w:t>
            </w:r>
            <w:proofErr w:type="gramEnd"/>
            <w:r>
              <w:rPr>
                <w:rFonts w:ascii="Times New Roman" w:hAnsi="Times New Roman"/>
              </w:rPr>
              <w:t xml:space="preserve"> ПО соответствует дополнительным требованиям к программам для ЭВМ и базам данных, утвержденным ПП РФ от 23 марта 2017 г. № 325, - порядковый номер реестровой записи из реестра российского программного обеспечения, содержащей информацию о соответствии ПО дополнительным требованиям (подп. “д” п. 3 ПП 1875);</w:t>
            </w:r>
          </w:p>
          <w:p w:rsidR="00B21B55" w:rsidRDefault="00B21B55">
            <w:pPr>
              <w:spacing w:line="192" w:lineRule="atLeast"/>
              <w:jc w:val="both"/>
              <w:rPr>
                <w:rFonts w:ascii="Times New Roman" w:hAnsi="Times New Roman"/>
                <w:i/>
                <w:u w:val="single"/>
              </w:rPr>
            </w:pPr>
            <w:r>
              <w:rPr>
                <w:rFonts w:ascii="Times New Roman" w:hAnsi="Times New Roman"/>
                <w:i/>
                <w:u w:val="single"/>
              </w:rPr>
              <w:t xml:space="preserve">если страна происхождения - государство - член ЕАЭС, кроме РФ (Республика Армения, Республика Беларусь, </w:t>
            </w:r>
            <w:r>
              <w:rPr>
                <w:rFonts w:ascii="Times New Roman" w:hAnsi="Times New Roman"/>
                <w:i/>
                <w:u w:val="single"/>
              </w:rPr>
              <w:lastRenderedPageBreak/>
              <w:t>Республика Казахстан, Кыргызская Республика):</w:t>
            </w:r>
          </w:p>
          <w:p w:rsidR="00B21B55" w:rsidRDefault="00B21B55">
            <w:pPr>
              <w:spacing w:line="192" w:lineRule="atLeast"/>
              <w:jc w:val="both"/>
              <w:rPr>
                <w:rFonts w:ascii="Times New Roman" w:hAnsi="Times New Roman"/>
              </w:rPr>
            </w:pPr>
            <w:r>
              <w:rPr>
                <w:rFonts w:ascii="Times New Roman" w:hAnsi="Times New Roman"/>
              </w:rPr>
              <w:t>- порядковый номер реестровой записи из реестра евразийского программного обеспечения (подп. е” п. 3 ПП 1875);</w:t>
            </w:r>
          </w:p>
          <w:p w:rsidR="00B21B55" w:rsidRPr="008566C7" w:rsidRDefault="00B21B55" w:rsidP="008566C7">
            <w:pPr>
              <w:rPr>
                <w:rFonts w:ascii="Times New Roman" w:hAnsi="Times New Roman"/>
              </w:rPr>
            </w:pPr>
            <w:r>
              <w:rPr>
                <w:rFonts w:ascii="Times New Roman" w:hAnsi="Times New Roman"/>
              </w:rPr>
              <w:t xml:space="preserve">- если </w:t>
            </w:r>
            <w:proofErr w:type="gramStart"/>
            <w:r>
              <w:rPr>
                <w:rFonts w:ascii="Times New Roman" w:hAnsi="Times New Roman"/>
              </w:rPr>
              <w:t>евразийское</w:t>
            </w:r>
            <w:proofErr w:type="gramEnd"/>
            <w:r>
              <w:rPr>
                <w:rFonts w:ascii="Times New Roman" w:hAnsi="Times New Roman"/>
              </w:rPr>
              <w:t xml:space="preserve"> ПО соответствует дополнительным требованиям - порядковый номер реестровой записи из реестра евразийского программного обеспечения, содержащей информацию о соответствии ПО дополнительным требова</w:t>
            </w:r>
            <w:r w:rsidR="008566C7">
              <w:rPr>
                <w:rFonts w:ascii="Times New Roman" w:hAnsi="Times New Roman"/>
              </w:rPr>
              <w:t>ниям (подп. “ ж” п. 3 ПП 1875).</w:t>
            </w:r>
          </w:p>
        </w:tc>
      </w:tr>
    </w:tbl>
    <w:p w:rsidR="00A014C5" w:rsidRPr="003955BC" w:rsidRDefault="00A014C5" w:rsidP="00554491">
      <w:pPr>
        <w:widowControl w:val="0"/>
        <w:spacing w:after="0" w:line="240" w:lineRule="auto"/>
        <w:jc w:val="both"/>
        <w:rPr>
          <w:rFonts w:ascii="Times New Roman" w:hAnsi="Times New Roman"/>
          <w:b/>
          <w:sz w:val="24"/>
          <w:szCs w:val="24"/>
        </w:rPr>
      </w:pPr>
    </w:p>
    <w:p w:rsidR="005D5A07" w:rsidRPr="003955BC" w:rsidRDefault="005D5A07" w:rsidP="005D5A07">
      <w:pPr>
        <w:spacing w:after="0" w:line="240" w:lineRule="auto"/>
        <w:jc w:val="center"/>
        <w:outlineLvl w:val="8"/>
        <w:rPr>
          <w:rFonts w:ascii="Times New Roman" w:hAnsi="Times New Roman"/>
          <w:sz w:val="24"/>
          <w:szCs w:val="24"/>
        </w:rPr>
      </w:pPr>
      <w:r w:rsidRPr="003955BC">
        <w:rPr>
          <w:rFonts w:ascii="Times New Roman" w:hAnsi="Times New Roman"/>
          <w:b/>
          <w:sz w:val="24"/>
          <w:szCs w:val="24"/>
        </w:rPr>
        <w:t>Раздел 2.</w:t>
      </w:r>
      <w:r w:rsidRPr="003955BC">
        <w:rPr>
          <w:rFonts w:ascii="Times New Roman" w:hAnsi="Times New Roman"/>
          <w:sz w:val="24"/>
          <w:szCs w:val="24"/>
        </w:rPr>
        <w:t xml:space="preserve"> </w:t>
      </w:r>
      <w:r w:rsidRPr="003955BC">
        <w:rPr>
          <w:rFonts w:ascii="Times New Roman" w:hAnsi="Times New Roman"/>
          <w:b/>
          <w:sz w:val="24"/>
          <w:szCs w:val="24"/>
        </w:rPr>
        <w:t>Требования к описанию объекта закупки и условий контракта в соответствии со статьей 33 Закона</w:t>
      </w:r>
    </w:p>
    <w:p w:rsidR="005D5A07" w:rsidRPr="003955BC" w:rsidRDefault="005D5A07" w:rsidP="005D5A07">
      <w:pPr>
        <w:spacing w:after="0" w:line="240" w:lineRule="auto"/>
        <w:jc w:val="center"/>
        <w:outlineLvl w:val="8"/>
        <w:rPr>
          <w:rFonts w:ascii="Times New Roman" w:hAnsi="Times New Roman"/>
          <w:sz w:val="24"/>
          <w:szCs w:val="24"/>
        </w:rPr>
      </w:pPr>
      <w:r w:rsidRPr="003955BC">
        <w:rPr>
          <w:rFonts w:ascii="Times New Roman" w:hAnsi="Times New Roman"/>
          <w:b/>
          <w:sz w:val="24"/>
          <w:szCs w:val="24"/>
        </w:rPr>
        <w:t>2.1. Требования к количественным характеристикам (объему) товара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2.1.1. Объёмы поставляемых товаров определяются в соответствии с техническим заданием Заказчика.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2.1.2. Порядок расчетов по контракту установлен в проекте контракта.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2.1.3. Информация о возможности одностороннего отказа от исполнения контракта указана в проекте контракта.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2.1.4. Прочие условия исполнения контракта представлены в проекте контракта.</w:t>
      </w:r>
    </w:p>
    <w:p w:rsidR="005D5A07" w:rsidRPr="003955BC" w:rsidRDefault="005D5A07" w:rsidP="005D5A07">
      <w:pPr>
        <w:tabs>
          <w:tab w:val="left" w:leader="underscore" w:pos="4339"/>
          <w:tab w:val="left" w:leader="underscore" w:pos="9416"/>
        </w:tabs>
        <w:spacing w:after="0" w:line="240" w:lineRule="auto"/>
        <w:ind w:left="5"/>
        <w:jc w:val="center"/>
        <w:outlineLvl w:val="8"/>
        <w:rPr>
          <w:rFonts w:ascii="Times New Roman" w:hAnsi="Times New Roman"/>
          <w:b/>
          <w:sz w:val="24"/>
          <w:szCs w:val="24"/>
        </w:rPr>
      </w:pPr>
      <w:r w:rsidRPr="003955BC">
        <w:rPr>
          <w:rFonts w:ascii="Times New Roman" w:hAnsi="Times New Roman"/>
          <w:b/>
          <w:sz w:val="24"/>
          <w:szCs w:val="24"/>
        </w:rPr>
        <w:t>2.2. Требования к качеству и безопасности товара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2.2.1. Требования к качеству изготавливаемой продукции устанавливаются в соответствии со статьей 721 Гражданского кодекса Российской Федерации.</w:t>
      </w:r>
    </w:p>
    <w:p w:rsidR="005D5A07" w:rsidRPr="003955BC" w:rsidRDefault="005D5A07" w:rsidP="005D5A07">
      <w:pPr>
        <w:spacing w:after="0" w:line="240" w:lineRule="auto"/>
        <w:jc w:val="both"/>
        <w:outlineLvl w:val="0"/>
        <w:rPr>
          <w:rFonts w:ascii="Times New Roman" w:hAnsi="Times New Roman"/>
          <w:b/>
          <w:sz w:val="24"/>
          <w:szCs w:val="24"/>
        </w:rPr>
      </w:pPr>
      <w:r w:rsidRPr="003955BC">
        <w:rPr>
          <w:rFonts w:ascii="Times New Roman" w:hAnsi="Times New Roman"/>
          <w:b/>
          <w:sz w:val="24"/>
          <w:szCs w:val="24"/>
        </w:rPr>
        <w:t xml:space="preserve">2.2.2. При поставке товаров Поставщик должен руководствоваться положениями и требованиями, установленными законодательством Российской Федерации: </w:t>
      </w:r>
    </w:p>
    <w:p w:rsidR="005D5A07" w:rsidRPr="003955BC" w:rsidRDefault="005D5A07" w:rsidP="005D5A07">
      <w:pPr>
        <w:spacing w:after="0" w:line="240" w:lineRule="auto"/>
        <w:outlineLvl w:val="8"/>
        <w:rPr>
          <w:rFonts w:ascii="Times New Roman" w:hAnsi="Times New Roman"/>
          <w:sz w:val="24"/>
          <w:szCs w:val="24"/>
        </w:rPr>
      </w:pPr>
      <w:r w:rsidRPr="003955BC">
        <w:rPr>
          <w:rFonts w:ascii="Times New Roman" w:hAnsi="Times New Roman"/>
          <w:sz w:val="24"/>
          <w:szCs w:val="24"/>
        </w:rPr>
        <w:t>- Федеральный закон от 27 декабря 2002 г. N 184-ФЗ "О техническом регулировании"</w:t>
      </w:r>
    </w:p>
    <w:p w:rsidR="005D5A07" w:rsidRPr="003955BC" w:rsidRDefault="005D5A07" w:rsidP="005D5A07">
      <w:pPr>
        <w:spacing w:after="0" w:line="240" w:lineRule="auto"/>
        <w:outlineLvl w:val="8"/>
        <w:rPr>
          <w:rFonts w:ascii="Times New Roman" w:hAnsi="Times New Roman"/>
          <w:sz w:val="24"/>
          <w:szCs w:val="24"/>
        </w:rPr>
      </w:pPr>
      <w:r w:rsidRPr="003955BC">
        <w:rPr>
          <w:rFonts w:ascii="Times New Roman" w:hAnsi="Times New Roman"/>
          <w:sz w:val="24"/>
          <w:szCs w:val="24"/>
        </w:rPr>
        <w:t>- Федеральный закон от 10 января 2002 г. N 7-ФЗ "Об охране окружающей среды";</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 Закон Санкт-Петербурга от 31 мая 2010 г. N 273-70 "Об административных правонарушениях в Санкт-Петербурге" (Принят Законодательным Собранием Санкт-Петербурга 12 мая 2010 года);</w:t>
      </w:r>
    </w:p>
    <w:p w:rsidR="005D5A07"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 Закон РФ от 7 февраля 1992 г. N 2300-I "О защите прав потребителей";</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 Федеральный закон от 30.03.1999 № 52-ФЗ «О санитарно - эпидемиологическом благополучии населения».</w:t>
      </w:r>
    </w:p>
    <w:p w:rsidR="005D5A07" w:rsidRPr="003955BC" w:rsidRDefault="005D5A07" w:rsidP="005D5A07">
      <w:pPr>
        <w:spacing w:after="0" w:line="240" w:lineRule="auto"/>
        <w:jc w:val="both"/>
        <w:outlineLvl w:val="8"/>
        <w:rPr>
          <w:rFonts w:ascii="Times New Roman" w:hAnsi="Times New Roman"/>
          <w:bCs/>
          <w:sz w:val="24"/>
          <w:szCs w:val="24"/>
        </w:rPr>
      </w:pPr>
      <w:r w:rsidRPr="003955BC">
        <w:rPr>
          <w:rFonts w:ascii="Times New Roman" w:hAnsi="Times New Roman"/>
          <w:sz w:val="24"/>
          <w:szCs w:val="24"/>
        </w:rPr>
        <w:t xml:space="preserve">2.2.3. </w:t>
      </w:r>
      <w:r w:rsidRPr="003955BC">
        <w:rPr>
          <w:rFonts w:ascii="Times New Roman" w:hAnsi="Times New Roman"/>
          <w:bCs/>
          <w:sz w:val="24"/>
          <w:szCs w:val="24"/>
        </w:rPr>
        <w:t>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rsidR="005D5A07" w:rsidRPr="003955BC" w:rsidRDefault="005D5A07" w:rsidP="005D5A07">
      <w:pPr>
        <w:spacing w:after="0" w:line="240" w:lineRule="auto"/>
        <w:jc w:val="both"/>
        <w:outlineLvl w:val="8"/>
        <w:rPr>
          <w:rFonts w:ascii="Times New Roman" w:hAnsi="Times New Roman"/>
          <w:bCs/>
          <w:sz w:val="24"/>
          <w:szCs w:val="24"/>
        </w:rPr>
      </w:pPr>
      <w:r w:rsidRPr="003955BC">
        <w:rPr>
          <w:rFonts w:ascii="Times New Roman" w:hAnsi="Times New Roman"/>
          <w:bCs/>
          <w:sz w:val="24"/>
          <w:szCs w:val="24"/>
        </w:rPr>
        <w:t>2.2.4. Поставляемый товар должен быть новым, не бывшем в употреблении.</w:t>
      </w:r>
    </w:p>
    <w:p w:rsidR="005D5A07" w:rsidRDefault="005D5A07" w:rsidP="005D5A07">
      <w:pPr>
        <w:spacing w:after="0" w:line="240" w:lineRule="auto"/>
        <w:jc w:val="both"/>
        <w:outlineLvl w:val="8"/>
        <w:rPr>
          <w:rFonts w:ascii="Times New Roman" w:hAnsi="Times New Roman"/>
          <w:bCs/>
          <w:iCs/>
          <w:sz w:val="24"/>
          <w:szCs w:val="24"/>
        </w:rPr>
      </w:pPr>
      <w:r w:rsidRPr="003955BC">
        <w:rPr>
          <w:rFonts w:ascii="Times New Roman" w:hAnsi="Times New Roman"/>
          <w:bCs/>
          <w:sz w:val="24"/>
          <w:szCs w:val="24"/>
        </w:rPr>
        <w:t xml:space="preserve">2.2.5. </w:t>
      </w:r>
      <w:r w:rsidRPr="003955BC">
        <w:rPr>
          <w:rFonts w:ascii="Times New Roman" w:hAnsi="Times New Roman"/>
          <w:bCs/>
          <w:iCs/>
          <w:sz w:val="24"/>
          <w:szCs w:val="24"/>
        </w:rPr>
        <w:t>Поставляемый товар соответствующим образом маркирован и упакован, упаковка поставляемых товаров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w:t>
      </w:r>
    </w:p>
    <w:p w:rsidR="00300EC2" w:rsidRPr="00FB1E07" w:rsidRDefault="00300EC2" w:rsidP="00300EC2">
      <w:pPr>
        <w:spacing w:after="0" w:line="240" w:lineRule="auto"/>
        <w:jc w:val="both"/>
        <w:outlineLvl w:val="8"/>
        <w:rPr>
          <w:rFonts w:ascii="Times New Roman" w:hAnsi="Times New Roman"/>
          <w:bCs/>
          <w:iCs/>
          <w:sz w:val="24"/>
          <w:szCs w:val="24"/>
        </w:rPr>
      </w:pPr>
      <w:r w:rsidRPr="00FB1E07">
        <w:rPr>
          <w:rFonts w:ascii="Times New Roman" w:hAnsi="Times New Roman"/>
          <w:bCs/>
          <w:iCs/>
          <w:sz w:val="24"/>
          <w:szCs w:val="24"/>
        </w:rPr>
        <w:t>2.2.</w:t>
      </w:r>
      <w:r w:rsidR="00CA188A" w:rsidRPr="004C5648">
        <w:rPr>
          <w:rFonts w:ascii="Times New Roman" w:hAnsi="Times New Roman"/>
          <w:bCs/>
          <w:iCs/>
          <w:sz w:val="24"/>
          <w:szCs w:val="24"/>
        </w:rPr>
        <w:t>6</w:t>
      </w:r>
      <w:r w:rsidRPr="00FB1E07">
        <w:rPr>
          <w:rFonts w:ascii="Times New Roman" w:hAnsi="Times New Roman"/>
          <w:bCs/>
          <w:iCs/>
          <w:sz w:val="24"/>
          <w:szCs w:val="24"/>
        </w:rPr>
        <w:t xml:space="preserve">. Каждая единица поставляемого Товара должна соответствовать по качеству, комплектности и весовым характеристикам </w:t>
      </w:r>
      <w:proofErr w:type="gramStart"/>
      <w:r w:rsidRPr="00FB1E07">
        <w:rPr>
          <w:rFonts w:ascii="Times New Roman" w:hAnsi="Times New Roman"/>
          <w:bCs/>
          <w:iCs/>
          <w:sz w:val="24"/>
          <w:szCs w:val="24"/>
        </w:rPr>
        <w:t>наполнения</w:t>
      </w:r>
      <w:proofErr w:type="gramEnd"/>
      <w:r w:rsidRPr="00FB1E07">
        <w:rPr>
          <w:rFonts w:ascii="Times New Roman" w:hAnsi="Times New Roman"/>
          <w:bCs/>
          <w:iCs/>
          <w:sz w:val="24"/>
          <w:szCs w:val="24"/>
        </w:rPr>
        <w:t xml:space="preserve"> техническим условиям изготовителя оригинального оборудования </w:t>
      </w:r>
      <w:proofErr w:type="spellStart"/>
      <w:r w:rsidR="00CA188A" w:rsidRPr="00C70D00">
        <w:rPr>
          <w:rFonts w:ascii="Times New Roman" w:hAnsi="Times New Roman"/>
          <w:bCs/>
          <w:iCs/>
          <w:sz w:val="24"/>
          <w:szCs w:val="24"/>
        </w:rPr>
        <w:t>Brother</w:t>
      </w:r>
      <w:proofErr w:type="spellEnd"/>
      <w:r w:rsidR="00CA188A" w:rsidRPr="00C70D00">
        <w:rPr>
          <w:rFonts w:ascii="Times New Roman" w:hAnsi="Times New Roman"/>
          <w:bCs/>
          <w:iCs/>
          <w:sz w:val="24"/>
          <w:szCs w:val="24"/>
        </w:rPr>
        <w:t xml:space="preserve"> , </w:t>
      </w:r>
      <w:proofErr w:type="spellStart"/>
      <w:r w:rsidR="00CA188A" w:rsidRPr="00C70D00">
        <w:rPr>
          <w:rFonts w:ascii="Times New Roman" w:hAnsi="Times New Roman"/>
          <w:bCs/>
          <w:iCs/>
          <w:sz w:val="24"/>
          <w:szCs w:val="24"/>
        </w:rPr>
        <w:t>Samsung</w:t>
      </w:r>
      <w:proofErr w:type="spellEnd"/>
      <w:r w:rsidR="00CA188A" w:rsidRPr="00C70D00">
        <w:rPr>
          <w:rFonts w:ascii="Times New Roman" w:hAnsi="Times New Roman"/>
          <w:bCs/>
          <w:iCs/>
          <w:sz w:val="24"/>
          <w:szCs w:val="24"/>
        </w:rPr>
        <w:t xml:space="preserve">, </w:t>
      </w:r>
      <w:proofErr w:type="spellStart"/>
      <w:r w:rsidR="00CA188A" w:rsidRPr="00C70D00">
        <w:rPr>
          <w:rFonts w:ascii="Times New Roman" w:hAnsi="Times New Roman"/>
          <w:bCs/>
          <w:iCs/>
          <w:sz w:val="24"/>
          <w:szCs w:val="24"/>
        </w:rPr>
        <w:t>Kyocera</w:t>
      </w:r>
      <w:proofErr w:type="spellEnd"/>
      <w:r w:rsidR="00CA188A" w:rsidRPr="00C70D00">
        <w:rPr>
          <w:rFonts w:ascii="Times New Roman" w:hAnsi="Times New Roman"/>
          <w:bCs/>
          <w:iCs/>
          <w:sz w:val="24"/>
          <w:szCs w:val="24"/>
        </w:rPr>
        <w:t xml:space="preserve">, </w:t>
      </w:r>
      <w:proofErr w:type="spellStart"/>
      <w:r w:rsidR="00CA188A" w:rsidRPr="00C70D00">
        <w:rPr>
          <w:rFonts w:ascii="Times New Roman" w:hAnsi="Times New Roman"/>
          <w:bCs/>
          <w:iCs/>
          <w:sz w:val="24"/>
          <w:szCs w:val="24"/>
        </w:rPr>
        <w:t>Pantum</w:t>
      </w:r>
      <w:proofErr w:type="spellEnd"/>
      <w:r w:rsidRPr="00FB1E07">
        <w:rPr>
          <w:rFonts w:ascii="Times New Roman" w:hAnsi="Times New Roman"/>
          <w:bCs/>
          <w:iCs/>
          <w:sz w:val="24"/>
          <w:szCs w:val="24"/>
        </w:rPr>
        <w:t xml:space="preserve">, </w:t>
      </w:r>
      <w:r w:rsidRPr="00FB1E07">
        <w:rPr>
          <w:rFonts w:ascii="Times New Roman" w:hAnsi="Times New Roman"/>
          <w:bCs/>
          <w:iCs/>
          <w:sz w:val="24"/>
          <w:szCs w:val="24"/>
          <w:lang w:val="en-US"/>
        </w:rPr>
        <w:t>HP</w:t>
      </w:r>
      <w:r w:rsidRPr="00FB1E07">
        <w:rPr>
          <w:rFonts w:ascii="Times New Roman" w:hAnsi="Times New Roman"/>
          <w:bCs/>
          <w:iCs/>
          <w:sz w:val="24"/>
          <w:szCs w:val="24"/>
        </w:rPr>
        <w:t>.</w:t>
      </w:r>
    </w:p>
    <w:p w:rsidR="00925949" w:rsidRPr="003955BC" w:rsidRDefault="00925949" w:rsidP="00300EC2">
      <w:pPr>
        <w:spacing w:after="0" w:line="240" w:lineRule="auto"/>
        <w:jc w:val="both"/>
        <w:outlineLvl w:val="8"/>
        <w:rPr>
          <w:rFonts w:ascii="Times New Roman" w:hAnsi="Times New Roman"/>
          <w:b/>
          <w:sz w:val="24"/>
          <w:szCs w:val="24"/>
        </w:rPr>
      </w:pPr>
      <w:r w:rsidRPr="00FB1E07">
        <w:rPr>
          <w:rFonts w:ascii="Times New Roman" w:hAnsi="Times New Roman"/>
          <w:bCs/>
          <w:iCs/>
          <w:sz w:val="24"/>
          <w:szCs w:val="24"/>
        </w:rPr>
        <w:t>2.2.</w:t>
      </w:r>
      <w:r w:rsidR="00CA188A" w:rsidRPr="004C5648">
        <w:rPr>
          <w:rFonts w:ascii="Times New Roman" w:hAnsi="Times New Roman"/>
          <w:bCs/>
          <w:iCs/>
          <w:sz w:val="24"/>
          <w:szCs w:val="24"/>
        </w:rPr>
        <w:t>7</w:t>
      </w:r>
      <w:r w:rsidRPr="00FB1E07">
        <w:rPr>
          <w:rFonts w:ascii="Times New Roman" w:hAnsi="Times New Roman"/>
          <w:bCs/>
          <w:iCs/>
          <w:sz w:val="24"/>
          <w:szCs w:val="24"/>
        </w:rPr>
        <w:t>. Поставляемый товар должен быть произведен не ранее 2025 года.</w:t>
      </w:r>
    </w:p>
    <w:p w:rsidR="008566C7" w:rsidRDefault="008566C7" w:rsidP="005D5A07">
      <w:pPr>
        <w:tabs>
          <w:tab w:val="left" w:pos="600"/>
          <w:tab w:val="left" w:pos="720"/>
        </w:tabs>
        <w:spacing w:after="0" w:line="240" w:lineRule="auto"/>
        <w:jc w:val="center"/>
        <w:outlineLvl w:val="8"/>
        <w:rPr>
          <w:rFonts w:ascii="Times New Roman" w:hAnsi="Times New Roman"/>
          <w:b/>
          <w:sz w:val="24"/>
          <w:szCs w:val="24"/>
        </w:rPr>
      </w:pPr>
    </w:p>
    <w:p w:rsidR="008566C7" w:rsidRPr="004C5648" w:rsidRDefault="008566C7" w:rsidP="005D5A07">
      <w:pPr>
        <w:tabs>
          <w:tab w:val="left" w:pos="600"/>
          <w:tab w:val="left" w:pos="720"/>
        </w:tabs>
        <w:spacing w:after="0" w:line="240" w:lineRule="auto"/>
        <w:jc w:val="center"/>
        <w:outlineLvl w:val="8"/>
        <w:rPr>
          <w:rFonts w:ascii="Times New Roman" w:hAnsi="Times New Roman"/>
          <w:b/>
          <w:sz w:val="24"/>
          <w:szCs w:val="24"/>
        </w:rPr>
      </w:pPr>
    </w:p>
    <w:p w:rsidR="00CA188A" w:rsidRPr="004C5648" w:rsidRDefault="00CA188A" w:rsidP="005D5A07">
      <w:pPr>
        <w:tabs>
          <w:tab w:val="left" w:pos="600"/>
          <w:tab w:val="left" w:pos="720"/>
        </w:tabs>
        <w:spacing w:after="0" w:line="240" w:lineRule="auto"/>
        <w:jc w:val="center"/>
        <w:outlineLvl w:val="8"/>
        <w:rPr>
          <w:rFonts w:ascii="Times New Roman" w:hAnsi="Times New Roman"/>
          <w:b/>
          <w:sz w:val="24"/>
          <w:szCs w:val="24"/>
        </w:rPr>
      </w:pPr>
    </w:p>
    <w:p w:rsidR="005D5A07" w:rsidRPr="003955BC" w:rsidRDefault="005D5A07" w:rsidP="005D5A07">
      <w:pPr>
        <w:tabs>
          <w:tab w:val="left" w:pos="600"/>
          <w:tab w:val="left" w:pos="720"/>
        </w:tabs>
        <w:spacing w:after="0" w:line="240" w:lineRule="auto"/>
        <w:jc w:val="center"/>
        <w:outlineLvl w:val="8"/>
        <w:rPr>
          <w:rFonts w:ascii="Times New Roman" w:hAnsi="Times New Roman"/>
          <w:b/>
          <w:sz w:val="24"/>
          <w:szCs w:val="24"/>
        </w:rPr>
      </w:pPr>
      <w:r w:rsidRPr="003955BC">
        <w:rPr>
          <w:rFonts w:ascii="Times New Roman" w:hAnsi="Times New Roman"/>
          <w:b/>
          <w:sz w:val="24"/>
          <w:szCs w:val="24"/>
        </w:rPr>
        <w:lastRenderedPageBreak/>
        <w:t>2.3. Требования к техническим характеристикам.</w:t>
      </w:r>
    </w:p>
    <w:p w:rsidR="005D5A07" w:rsidRPr="003955BC" w:rsidRDefault="005D5A07" w:rsidP="005D5A07">
      <w:pPr>
        <w:spacing w:after="0" w:line="240" w:lineRule="auto"/>
        <w:jc w:val="both"/>
        <w:rPr>
          <w:rFonts w:ascii="Times New Roman" w:hAnsi="Times New Roman"/>
          <w:bCs/>
          <w:sz w:val="24"/>
          <w:szCs w:val="24"/>
        </w:rPr>
      </w:pPr>
      <w:r w:rsidRPr="003955BC">
        <w:rPr>
          <w:rFonts w:ascii="Times New Roman" w:hAnsi="Times New Roman"/>
          <w:bCs/>
          <w:sz w:val="24"/>
          <w:szCs w:val="24"/>
        </w:rPr>
        <w:t>2.3.1. Показатели, позволяющие определить соответствие закупаемого товара, установленным Заказчиком требованиям устанавливаются Таблицей № 1 «Требования к значениям пок</w:t>
      </w:r>
      <w:r w:rsidR="00930AAE">
        <w:rPr>
          <w:rFonts w:ascii="Times New Roman" w:hAnsi="Times New Roman"/>
          <w:bCs/>
          <w:sz w:val="24"/>
          <w:szCs w:val="24"/>
        </w:rPr>
        <w:t>азателей (характеристик) товара</w:t>
      </w:r>
      <w:r w:rsidRPr="003955BC">
        <w:rPr>
          <w:rFonts w:ascii="Times New Roman" w:hAnsi="Times New Roman"/>
          <w:bCs/>
          <w:sz w:val="24"/>
          <w:szCs w:val="24"/>
        </w:rPr>
        <w:t>» (Приложение 1).</w:t>
      </w:r>
    </w:p>
    <w:p w:rsidR="005D5A07" w:rsidRPr="003955BC" w:rsidRDefault="005D5A07" w:rsidP="005D5A07">
      <w:pPr>
        <w:spacing w:after="0" w:line="240" w:lineRule="auto"/>
        <w:jc w:val="center"/>
        <w:rPr>
          <w:rFonts w:ascii="Times New Roman" w:hAnsi="Times New Roman"/>
          <w:b/>
          <w:bCs/>
          <w:color w:val="auto"/>
          <w:sz w:val="24"/>
          <w:szCs w:val="24"/>
        </w:rPr>
      </w:pPr>
      <w:r w:rsidRPr="003955BC">
        <w:rPr>
          <w:rFonts w:ascii="Times New Roman" w:hAnsi="Times New Roman"/>
          <w:b/>
          <w:bCs/>
          <w:color w:val="auto"/>
          <w:sz w:val="24"/>
          <w:szCs w:val="24"/>
        </w:rPr>
        <w:t>2.4. Требования к отгрузке и доставке товаров.</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 xml:space="preserve">2.4.1. </w:t>
      </w:r>
      <w:bookmarkStart w:id="1" w:name="_Hlk51679352"/>
      <w:r w:rsidRPr="003955BC">
        <w:rPr>
          <w:rFonts w:ascii="Times New Roman" w:hAnsi="Times New Roman"/>
          <w:color w:val="auto"/>
          <w:sz w:val="24"/>
          <w:szCs w:val="24"/>
        </w:rPr>
        <w:t>Дата доставки товаров должна быть предварительно согласована с Заказчиком. Поставщик обязан известить Заказчика о готовности товаров к отгрузке не позднее, чем за 1 (один) рабочий день до отгрузки</w:t>
      </w:r>
      <w:bookmarkEnd w:id="1"/>
      <w:r w:rsidRPr="003955BC">
        <w:rPr>
          <w:rFonts w:ascii="Times New Roman" w:hAnsi="Times New Roman"/>
          <w:color w:val="auto"/>
          <w:sz w:val="24"/>
          <w:szCs w:val="24"/>
        </w:rPr>
        <w:t>.</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2.4.2. Доставка товаров осуществляется по адресу: г. Санкт-Петербург, Невский пр., д. 179.</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 xml:space="preserve">2.4.3. </w:t>
      </w:r>
      <w:bookmarkStart w:id="2" w:name="_Hlk51679395"/>
      <w:r w:rsidRPr="003955BC">
        <w:rPr>
          <w:rFonts w:ascii="Times New Roman" w:hAnsi="Times New Roman"/>
          <w:color w:val="auto"/>
          <w:sz w:val="24"/>
          <w:szCs w:val="24"/>
        </w:rPr>
        <w:t>Отгрузка, доставка товаров и выполнение погрузочно-разгрузочных работ выполняется силами Поставщика и за его счёт</w:t>
      </w:r>
      <w:bookmarkEnd w:id="2"/>
      <w:r w:rsidRPr="003955BC">
        <w:rPr>
          <w:rFonts w:ascii="Times New Roman" w:hAnsi="Times New Roman"/>
          <w:color w:val="auto"/>
          <w:sz w:val="24"/>
          <w:szCs w:val="24"/>
        </w:rPr>
        <w:t xml:space="preserve">. </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2.4.4. Поставщик гарантирует Заказчику соответствие качества поставляемых товаров стандартам и требованиям, предъявляемым к товарам такого рода.</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2.4.5. Право на использование товаров переходит к Заказчику с даты подписания Заказчиком документа о приемке.</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2.4.7. При приеме товаров Заказчик проверяет: целостность упаковки, соответствие упаковки и маркировки, соответствие сведениям, указанным в транспортных и сопроводительных документах по наименованию, комплектности и качеству и количеству.</w:t>
      </w:r>
    </w:p>
    <w:p w:rsidR="005D5A07" w:rsidRPr="003955BC" w:rsidRDefault="005D5A07" w:rsidP="005D5A07">
      <w:pPr>
        <w:spacing w:after="0" w:line="240" w:lineRule="auto"/>
        <w:jc w:val="center"/>
        <w:rPr>
          <w:rFonts w:ascii="Times New Roman" w:hAnsi="Times New Roman"/>
          <w:b/>
          <w:color w:val="auto"/>
          <w:sz w:val="24"/>
          <w:szCs w:val="24"/>
        </w:rPr>
      </w:pPr>
      <w:r w:rsidRPr="003955BC">
        <w:rPr>
          <w:rFonts w:ascii="Times New Roman" w:hAnsi="Times New Roman"/>
          <w:b/>
          <w:color w:val="auto"/>
          <w:sz w:val="24"/>
          <w:szCs w:val="24"/>
        </w:rPr>
        <w:t>2.5. Приёмка продукции</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2.5.1. Приёмка поставленных товаров оформляется следующими документами о приёмке:</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счет;</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счет-фактуру;</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5D5A07" w:rsidRPr="00FB1E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5D5A07" w:rsidRDefault="005D5A07" w:rsidP="005D5A07">
      <w:pPr>
        <w:spacing w:after="0" w:line="240" w:lineRule="auto"/>
        <w:jc w:val="both"/>
        <w:rPr>
          <w:rFonts w:ascii="Times New Roman" w:hAnsi="Times New Roman"/>
          <w:color w:val="auto"/>
          <w:sz w:val="24"/>
          <w:szCs w:val="24"/>
        </w:rPr>
      </w:pPr>
      <w:r w:rsidRPr="00FB1E07">
        <w:rPr>
          <w:rFonts w:ascii="Times New Roman" w:hAnsi="Times New Roman"/>
          <w:color w:val="auto"/>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94211" w:rsidRPr="003955BC" w:rsidRDefault="00B94211" w:rsidP="005D5A07">
      <w:pPr>
        <w:spacing w:after="0" w:line="240" w:lineRule="auto"/>
        <w:jc w:val="both"/>
        <w:rPr>
          <w:rFonts w:ascii="Times New Roman" w:hAnsi="Times New Roman"/>
          <w:color w:val="auto"/>
          <w:sz w:val="24"/>
          <w:szCs w:val="24"/>
        </w:rPr>
      </w:pPr>
      <w:r>
        <w:rPr>
          <w:rFonts w:ascii="Times New Roman" w:hAnsi="Times New Roman"/>
          <w:color w:val="auto"/>
          <w:sz w:val="24"/>
          <w:szCs w:val="24"/>
        </w:rPr>
        <w:t xml:space="preserve">2.5.2. </w:t>
      </w:r>
      <w:r w:rsidR="00FB1E07">
        <w:rPr>
          <w:rFonts w:ascii="Times New Roman" w:hAnsi="Times New Roman"/>
          <w:color w:val="auto"/>
          <w:sz w:val="24"/>
          <w:szCs w:val="24"/>
        </w:rPr>
        <w:t>В случае поставки  товара, подлежащего обязательной маркировке в системе «Честный знак», поставщик обязан, в</w:t>
      </w:r>
      <w:r>
        <w:rPr>
          <w:rFonts w:ascii="Times New Roman" w:hAnsi="Times New Roman"/>
          <w:color w:val="auto"/>
          <w:sz w:val="24"/>
          <w:szCs w:val="24"/>
        </w:rPr>
        <w:t xml:space="preserve"> до</w:t>
      </w:r>
      <w:r w:rsidR="00FB1E07">
        <w:rPr>
          <w:rFonts w:ascii="Times New Roman" w:hAnsi="Times New Roman"/>
          <w:color w:val="auto"/>
          <w:sz w:val="24"/>
          <w:szCs w:val="24"/>
        </w:rPr>
        <w:t>кументах о приемке, на упаковке, бирках, этикетках указать обозначения и сведения, идентифицирующие товар в системе «Честный знак».</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3</w:t>
      </w:r>
      <w:r w:rsidRPr="003955BC">
        <w:rPr>
          <w:rFonts w:ascii="Times New Roman" w:hAnsi="Times New Roman"/>
          <w:color w:val="auto"/>
          <w:sz w:val="24"/>
          <w:szCs w:val="24"/>
        </w:rPr>
        <w:t>. В случае выявления недопоставки товаров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4</w:t>
      </w:r>
      <w:r w:rsidRPr="003955BC">
        <w:rPr>
          <w:rFonts w:ascii="Times New Roman" w:hAnsi="Times New Roman"/>
          <w:color w:val="auto"/>
          <w:sz w:val="24"/>
          <w:szCs w:val="24"/>
        </w:rPr>
        <w:t>. Документ о приёмке оформляется Поставщиком в течение 2 (двух) рабочих дней с момента приёмки поставленных товаров в двух экземплярах и предоставляется Заказчику на подписание. Заказчик обязан в течение 3 (трех) рабочих дней подписать документ о приемке или предоставить мотивированный отказ.</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5</w:t>
      </w:r>
      <w:r w:rsidRPr="003955BC">
        <w:rPr>
          <w:rFonts w:ascii="Times New Roman" w:hAnsi="Times New Roman"/>
          <w:color w:val="auto"/>
          <w:sz w:val="24"/>
          <w:szCs w:val="24"/>
        </w:rPr>
        <w:t>. При обнаружении производственных дефектов при приёмке,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6</w:t>
      </w:r>
      <w:r w:rsidRPr="003955BC">
        <w:rPr>
          <w:rFonts w:ascii="Times New Roman" w:hAnsi="Times New Roman"/>
          <w:color w:val="auto"/>
          <w:sz w:val="24"/>
          <w:szCs w:val="24"/>
        </w:rPr>
        <w:t>.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поставленного товара.</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lastRenderedPageBreak/>
        <w:t>2.5.</w:t>
      </w:r>
      <w:r w:rsidR="00FB1E07">
        <w:rPr>
          <w:rFonts w:ascii="Times New Roman" w:hAnsi="Times New Roman"/>
          <w:color w:val="auto"/>
          <w:sz w:val="24"/>
          <w:szCs w:val="24"/>
        </w:rPr>
        <w:t>7</w:t>
      </w:r>
      <w:r w:rsidRPr="003955BC">
        <w:rPr>
          <w:rFonts w:ascii="Times New Roman" w:hAnsi="Times New Roman"/>
          <w:color w:val="auto"/>
          <w:sz w:val="24"/>
          <w:szCs w:val="24"/>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поставленных товаров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8</w:t>
      </w:r>
      <w:r w:rsidRPr="003955BC">
        <w:rPr>
          <w:rFonts w:ascii="Times New Roman" w:hAnsi="Times New Roman"/>
          <w:color w:val="auto"/>
          <w:sz w:val="24"/>
          <w:szCs w:val="24"/>
        </w:rPr>
        <w:t>. Факт неисполнения или ненадлежащего исполнения Поставщиком условий контракта, а также размер неустойки указывается при оформлении документа о приемке.</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9</w:t>
      </w:r>
      <w:r w:rsidRPr="003955BC">
        <w:rPr>
          <w:rFonts w:ascii="Times New Roman" w:hAnsi="Times New Roman"/>
          <w:color w:val="auto"/>
          <w:sz w:val="24"/>
          <w:szCs w:val="24"/>
        </w:rPr>
        <w:t>. Заказчик вправе отказаться от приемки товара в случае обнаружения недостатков, которые исключают его эксплуатацию и не могут быть устранены Исполнителем или Заказчиком.</w:t>
      </w:r>
    </w:p>
    <w:p w:rsidR="005D5A07" w:rsidRPr="003955BC" w:rsidRDefault="005D5A07" w:rsidP="005D5A07">
      <w:pPr>
        <w:spacing w:after="0" w:line="240" w:lineRule="auto"/>
        <w:jc w:val="both"/>
        <w:rPr>
          <w:rFonts w:ascii="Times New Roman" w:hAnsi="Times New Roman"/>
          <w:color w:val="auto"/>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10</w:t>
      </w:r>
      <w:r w:rsidRPr="003955BC">
        <w:rPr>
          <w:rFonts w:ascii="Times New Roman" w:hAnsi="Times New Roman"/>
          <w:color w:val="auto"/>
          <w:sz w:val="24"/>
          <w:szCs w:val="24"/>
        </w:rPr>
        <w:t>. Заказчик, принявший товар без проверки, не лишается права ссылаться на недостатки товара (явные недостатки), которые могли быть установлены при приемке.</w:t>
      </w:r>
    </w:p>
    <w:p w:rsidR="005D5A07" w:rsidRPr="003955BC" w:rsidRDefault="005D5A07" w:rsidP="005D5A07">
      <w:pPr>
        <w:spacing w:after="0" w:line="240" w:lineRule="auto"/>
        <w:jc w:val="both"/>
        <w:rPr>
          <w:rFonts w:ascii="Times New Roman" w:hAnsi="Times New Roman"/>
          <w:sz w:val="24"/>
          <w:szCs w:val="24"/>
        </w:rPr>
      </w:pPr>
      <w:r w:rsidRPr="003955BC">
        <w:rPr>
          <w:rFonts w:ascii="Times New Roman" w:hAnsi="Times New Roman"/>
          <w:color w:val="auto"/>
          <w:sz w:val="24"/>
          <w:szCs w:val="24"/>
        </w:rPr>
        <w:t>2.5.</w:t>
      </w:r>
      <w:r w:rsidR="00FB1E07">
        <w:rPr>
          <w:rFonts w:ascii="Times New Roman" w:hAnsi="Times New Roman"/>
          <w:color w:val="auto"/>
          <w:sz w:val="24"/>
          <w:szCs w:val="24"/>
        </w:rPr>
        <w:t>11</w:t>
      </w:r>
      <w:r w:rsidRPr="003955BC">
        <w:rPr>
          <w:rFonts w:ascii="Times New Roman" w:hAnsi="Times New Roman"/>
          <w:color w:val="auto"/>
          <w:sz w:val="24"/>
          <w:szCs w:val="24"/>
        </w:rPr>
        <w:t>. Риски случайной гибели или случайного повреждения товара, а также бремя его содержания переходят от Поставщика к Заказчику с момента сдачи товара в эксплуатацию, а в случае обнаружения в ходе приёмки товара недостатков - с момента устранения Поставщиком всех выявленных недостатков согласно составленному Сторонами или Заказчиком рекламационному акту.</w:t>
      </w:r>
    </w:p>
    <w:p w:rsidR="005D5A07" w:rsidRPr="003955BC" w:rsidRDefault="005D5A07" w:rsidP="005D5A07">
      <w:pPr>
        <w:spacing w:after="0" w:line="240" w:lineRule="auto"/>
        <w:jc w:val="center"/>
        <w:outlineLvl w:val="8"/>
        <w:rPr>
          <w:rFonts w:ascii="Times New Roman" w:hAnsi="Times New Roman"/>
          <w:b/>
          <w:sz w:val="24"/>
          <w:szCs w:val="24"/>
        </w:rPr>
      </w:pPr>
      <w:r w:rsidRPr="003955BC">
        <w:rPr>
          <w:rFonts w:ascii="Times New Roman" w:hAnsi="Times New Roman"/>
          <w:b/>
          <w:sz w:val="24"/>
          <w:szCs w:val="24"/>
        </w:rPr>
        <w:t>Раздел 3.  Требования к гарантийному сроку услуги и (или) объему предоставления гарантий их качества, к поставке товара.</w:t>
      </w:r>
    </w:p>
    <w:p w:rsidR="005D5A07" w:rsidRPr="003955BC" w:rsidRDefault="005D5A07" w:rsidP="005D5A07">
      <w:pPr>
        <w:spacing w:after="0" w:line="240" w:lineRule="auto"/>
        <w:jc w:val="center"/>
        <w:outlineLvl w:val="8"/>
        <w:rPr>
          <w:rFonts w:ascii="Times New Roman" w:hAnsi="Times New Roman"/>
          <w:b/>
          <w:sz w:val="24"/>
          <w:szCs w:val="24"/>
        </w:rPr>
      </w:pPr>
      <w:r w:rsidRPr="003955BC">
        <w:rPr>
          <w:rFonts w:ascii="Times New Roman" w:hAnsi="Times New Roman"/>
          <w:b/>
          <w:sz w:val="24"/>
          <w:szCs w:val="24"/>
        </w:rPr>
        <w:t>3. Требования к сроку и объему предоставления гарантий качества.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3.1. Исчисление гарантийного срока начинается с момента фактического поступления товара во владение Заказчика (</w:t>
      </w:r>
      <w:proofErr w:type="spellStart"/>
      <w:r w:rsidRPr="003955BC">
        <w:rPr>
          <w:rFonts w:ascii="Times New Roman" w:hAnsi="Times New Roman"/>
          <w:sz w:val="24"/>
          <w:szCs w:val="24"/>
        </w:rPr>
        <w:t>абз</w:t>
      </w:r>
      <w:proofErr w:type="spellEnd"/>
      <w:r w:rsidRPr="003955BC">
        <w:rPr>
          <w:rFonts w:ascii="Times New Roman" w:hAnsi="Times New Roman"/>
          <w:sz w:val="24"/>
          <w:szCs w:val="24"/>
        </w:rPr>
        <w:t>. 2 п. 1 ст. 224, п. 1 ст. 471 ГК РФ). Товар, который Поставщик обязан передать Заказчику, должен соответствовать требованиям, предусмотренным статьей 469 ГК РФ.</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3.2.</w:t>
      </w:r>
      <w:r w:rsidRPr="003955BC">
        <w:rPr>
          <w:rFonts w:ascii="Times New Roman" w:hAnsi="Times New Roman"/>
          <w:sz w:val="24"/>
          <w:szCs w:val="24"/>
        </w:rPr>
        <w:tab/>
        <w:t>Поставщик гарантирует соответствие поставляемых Товаров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 не менее 12 (двенадцати) месяцев (если иное не предусмотрено производителем оборудования), с даты подписания документа о приемке Товара. Гарантийные обязательства, устанавливаемые Поставщиком, должны соответствовать гарантийным обязательствам производителя Товара.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3.3.</w:t>
      </w:r>
      <w:r w:rsidRPr="003955BC">
        <w:rPr>
          <w:rFonts w:ascii="Times New Roman" w:hAnsi="Times New Roman"/>
          <w:sz w:val="24"/>
          <w:szCs w:val="24"/>
        </w:rPr>
        <w:tab/>
        <w:t>Если в процессе эксплуатации Товара в течение гарантийного срока, указанного в п. 3.2, настоящего раздела,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3.4.</w:t>
      </w:r>
      <w:r w:rsidRPr="003955BC">
        <w:rPr>
          <w:rFonts w:ascii="Times New Roman" w:hAnsi="Times New Roman"/>
          <w:sz w:val="24"/>
          <w:szCs w:val="24"/>
        </w:rPr>
        <w:tab/>
        <w:t>В случае обнаружения Заказчиком бракованного (поврежденного) Товара Поставщик обязан в течение 3 (Трех) рабочих дней произвести замену Товара ненадлежащего качества.</w:t>
      </w:r>
    </w:p>
    <w:p w:rsidR="005D5A07" w:rsidRPr="003955BC" w:rsidRDefault="005D5A07" w:rsidP="005D5A07">
      <w:pPr>
        <w:spacing w:after="0" w:line="240" w:lineRule="auto"/>
        <w:jc w:val="both"/>
        <w:outlineLvl w:val="8"/>
        <w:rPr>
          <w:rFonts w:ascii="Times New Roman" w:hAnsi="Times New Roman"/>
          <w:sz w:val="24"/>
          <w:szCs w:val="24"/>
        </w:rPr>
      </w:pPr>
      <w:r w:rsidRPr="003955BC">
        <w:rPr>
          <w:rFonts w:ascii="Times New Roman" w:hAnsi="Times New Roman"/>
          <w:sz w:val="24"/>
          <w:szCs w:val="24"/>
        </w:rPr>
        <w:t>3.5.</w:t>
      </w:r>
      <w:r w:rsidRPr="003955BC">
        <w:rPr>
          <w:rFonts w:ascii="Times New Roman" w:hAnsi="Times New Roman"/>
          <w:sz w:val="24"/>
          <w:szCs w:val="24"/>
        </w:rPr>
        <w:tab/>
        <w:t>Поставщик обязан устранить недостатки поставленного Товара без увеличения его стоимости.</w:t>
      </w:r>
    </w:p>
    <w:p w:rsidR="00CA188A" w:rsidRPr="004C5648" w:rsidRDefault="00CA188A" w:rsidP="005D5A07">
      <w:pPr>
        <w:spacing w:after="0" w:line="240" w:lineRule="auto"/>
        <w:jc w:val="center"/>
        <w:outlineLvl w:val="8"/>
        <w:rPr>
          <w:rFonts w:ascii="Times New Roman" w:hAnsi="Times New Roman"/>
          <w:b/>
          <w:sz w:val="24"/>
          <w:szCs w:val="24"/>
        </w:rPr>
      </w:pPr>
    </w:p>
    <w:p w:rsidR="00CA188A" w:rsidRPr="003955BC" w:rsidRDefault="00CA188A" w:rsidP="00CA188A">
      <w:pPr>
        <w:spacing w:after="0" w:line="240" w:lineRule="auto"/>
        <w:ind w:firstLine="540"/>
        <w:jc w:val="center"/>
        <w:outlineLvl w:val="8"/>
        <w:rPr>
          <w:rFonts w:ascii="Times New Roman" w:hAnsi="Times New Roman"/>
          <w:b/>
          <w:sz w:val="24"/>
          <w:szCs w:val="24"/>
        </w:rPr>
      </w:pPr>
      <w:r w:rsidRPr="003955BC">
        <w:rPr>
          <w:rFonts w:ascii="Times New Roman" w:hAnsi="Times New Roman"/>
          <w:b/>
          <w:sz w:val="24"/>
          <w:szCs w:val="24"/>
        </w:rPr>
        <w:t>Раздел 4. Требования энергетической эффективности товаров, работ, услуг.</w:t>
      </w:r>
    </w:p>
    <w:p w:rsidR="00CA188A" w:rsidRPr="004C5648" w:rsidRDefault="00CA188A" w:rsidP="00CA188A">
      <w:pPr>
        <w:spacing w:after="0" w:line="240" w:lineRule="auto"/>
        <w:jc w:val="both"/>
        <w:outlineLvl w:val="8"/>
        <w:rPr>
          <w:rFonts w:ascii="Times New Roman" w:hAnsi="Times New Roman"/>
          <w:sz w:val="24"/>
          <w:szCs w:val="24"/>
        </w:rPr>
      </w:pPr>
      <w:r w:rsidRPr="00CA188A">
        <w:rPr>
          <w:rFonts w:ascii="Times New Roman" w:hAnsi="Times New Roman"/>
          <w:sz w:val="24"/>
          <w:szCs w:val="24"/>
        </w:rPr>
        <w:t>4.1.</w:t>
      </w:r>
      <w:r w:rsidRPr="003955BC">
        <w:rPr>
          <w:rFonts w:ascii="Times New Roman" w:hAnsi="Times New Roman"/>
          <w:b/>
          <w:sz w:val="24"/>
          <w:szCs w:val="24"/>
        </w:rPr>
        <w:t xml:space="preserve"> </w:t>
      </w:r>
      <w:r>
        <w:rPr>
          <w:rFonts w:ascii="Times New Roman" w:hAnsi="Times New Roman"/>
          <w:b/>
          <w:sz w:val="24"/>
          <w:szCs w:val="24"/>
        </w:rPr>
        <w:t xml:space="preserve">    </w:t>
      </w:r>
      <w:proofErr w:type="gramStart"/>
      <w:r w:rsidRPr="003955BC">
        <w:rPr>
          <w:rFonts w:ascii="Times New Roman" w:hAnsi="Times New Roman"/>
          <w:sz w:val="24"/>
          <w:szCs w:val="24"/>
        </w:rPr>
        <w:t>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а также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w:t>
      </w:r>
      <w:proofErr w:type="gramEnd"/>
      <w:r w:rsidRPr="003955BC">
        <w:rPr>
          <w:rFonts w:ascii="Times New Roman" w:hAnsi="Times New Roman"/>
          <w:sz w:val="24"/>
          <w:szCs w:val="24"/>
        </w:rPr>
        <w:t xml:space="preserve"> определены классы энергетической эффективности».</w:t>
      </w:r>
    </w:p>
    <w:p w:rsidR="00CA188A" w:rsidRPr="004C5648" w:rsidRDefault="00CA188A" w:rsidP="00CA188A">
      <w:pPr>
        <w:spacing w:after="0" w:line="240" w:lineRule="auto"/>
        <w:jc w:val="both"/>
        <w:outlineLvl w:val="8"/>
        <w:rPr>
          <w:rFonts w:ascii="Times New Roman" w:hAnsi="Times New Roman"/>
          <w:b/>
          <w:sz w:val="24"/>
          <w:szCs w:val="24"/>
        </w:rPr>
      </w:pPr>
    </w:p>
    <w:p w:rsidR="005D5A07" w:rsidRPr="003955BC" w:rsidRDefault="00F86FAD" w:rsidP="005D5A07">
      <w:pPr>
        <w:spacing w:after="0" w:line="240" w:lineRule="auto"/>
        <w:jc w:val="center"/>
        <w:outlineLvl w:val="8"/>
        <w:rPr>
          <w:rFonts w:ascii="Times New Roman" w:hAnsi="Times New Roman"/>
          <w:b/>
          <w:sz w:val="24"/>
          <w:szCs w:val="24"/>
        </w:rPr>
      </w:pPr>
      <w:r>
        <w:rPr>
          <w:rFonts w:ascii="Times New Roman" w:hAnsi="Times New Roman"/>
          <w:b/>
          <w:sz w:val="24"/>
          <w:szCs w:val="24"/>
        </w:rPr>
        <w:t xml:space="preserve">Раздел </w:t>
      </w:r>
      <w:r w:rsidR="00CA188A" w:rsidRPr="004C5648">
        <w:rPr>
          <w:rFonts w:ascii="Times New Roman" w:hAnsi="Times New Roman"/>
          <w:b/>
          <w:sz w:val="24"/>
          <w:szCs w:val="24"/>
        </w:rPr>
        <w:t>5</w:t>
      </w:r>
      <w:r w:rsidR="005D5A07" w:rsidRPr="003955BC">
        <w:rPr>
          <w:rFonts w:ascii="Times New Roman" w:hAnsi="Times New Roman"/>
          <w:b/>
          <w:sz w:val="24"/>
          <w:szCs w:val="24"/>
        </w:rPr>
        <w:t>. Приложения.</w:t>
      </w:r>
    </w:p>
    <w:p w:rsidR="002C78CC" w:rsidRDefault="00CA188A" w:rsidP="005D5A07">
      <w:pPr>
        <w:spacing w:after="0" w:line="240" w:lineRule="auto"/>
        <w:ind w:firstLine="708"/>
        <w:rPr>
          <w:rFonts w:ascii="Times New Roman" w:hAnsi="Times New Roman"/>
          <w:sz w:val="24"/>
          <w:szCs w:val="24"/>
        </w:rPr>
        <w:sectPr w:rsidR="002C78CC" w:rsidSect="00E53BE1">
          <w:pgSz w:w="11900" w:h="16840"/>
          <w:pgMar w:top="1134" w:right="850" w:bottom="1134" w:left="1134" w:header="708" w:footer="708" w:gutter="0"/>
          <w:cols w:space="720"/>
          <w:docGrid w:linePitch="299"/>
        </w:sectPr>
      </w:pPr>
      <w:r w:rsidRPr="004C5648">
        <w:rPr>
          <w:rFonts w:ascii="Times New Roman" w:hAnsi="Times New Roman"/>
          <w:sz w:val="24"/>
          <w:szCs w:val="24"/>
        </w:rPr>
        <w:t>5</w:t>
      </w:r>
      <w:r w:rsidR="005D5A07" w:rsidRPr="003955BC">
        <w:rPr>
          <w:rFonts w:ascii="Times New Roman" w:hAnsi="Times New Roman"/>
          <w:sz w:val="24"/>
          <w:szCs w:val="24"/>
        </w:rPr>
        <w:t>.1. Приложение 1. Таблица №1 «Требования к значениям пока</w:t>
      </w:r>
      <w:r w:rsidR="00C327F6">
        <w:rPr>
          <w:rFonts w:ascii="Times New Roman" w:hAnsi="Times New Roman"/>
          <w:sz w:val="24"/>
          <w:szCs w:val="24"/>
        </w:rPr>
        <w:t>зателей (характеристик) товара</w:t>
      </w:r>
      <w:r w:rsidR="005D5A07" w:rsidRPr="003955BC">
        <w:rPr>
          <w:rFonts w:ascii="Times New Roman" w:hAnsi="Times New Roman"/>
          <w:sz w:val="24"/>
          <w:szCs w:val="24"/>
        </w:rPr>
        <w:t>».</w:t>
      </w:r>
    </w:p>
    <w:p w:rsidR="00A014C5" w:rsidRPr="003955BC" w:rsidRDefault="00691971" w:rsidP="00691971">
      <w:pPr>
        <w:spacing w:after="0" w:line="360" w:lineRule="auto"/>
        <w:jc w:val="right"/>
        <w:outlineLvl w:val="1"/>
        <w:rPr>
          <w:rFonts w:ascii="Times New Roman" w:hAnsi="Times New Roman"/>
          <w:sz w:val="24"/>
          <w:szCs w:val="24"/>
        </w:rPr>
      </w:pPr>
      <w:r w:rsidRPr="003955BC">
        <w:rPr>
          <w:rFonts w:ascii="Times New Roman" w:hAnsi="Times New Roman"/>
          <w:sz w:val="24"/>
          <w:szCs w:val="24"/>
        </w:rPr>
        <w:lastRenderedPageBreak/>
        <w:t xml:space="preserve">Приложение </w:t>
      </w:r>
      <w:r w:rsidR="005F6DAE">
        <w:rPr>
          <w:rFonts w:ascii="Times New Roman" w:hAnsi="Times New Roman"/>
          <w:sz w:val="24"/>
          <w:szCs w:val="24"/>
        </w:rPr>
        <w:t>№</w:t>
      </w:r>
      <w:r w:rsidRPr="003955BC">
        <w:rPr>
          <w:rFonts w:ascii="Times New Roman" w:hAnsi="Times New Roman"/>
          <w:sz w:val="24"/>
          <w:szCs w:val="24"/>
        </w:rPr>
        <w:t>1</w:t>
      </w:r>
      <w:r w:rsidR="005F6DAE">
        <w:rPr>
          <w:rFonts w:ascii="Times New Roman" w:hAnsi="Times New Roman"/>
          <w:sz w:val="24"/>
          <w:szCs w:val="24"/>
        </w:rPr>
        <w:t xml:space="preserve"> к описанию объекта закупки</w:t>
      </w:r>
    </w:p>
    <w:p w:rsidR="005F6DAE" w:rsidRDefault="005F6DAE" w:rsidP="001C386A">
      <w:pPr>
        <w:spacing w:after="0" w:line="360" w:lineRule="auto"/>
        <w:jc w:val="center"/>
        <w:outlineLvl w:val="1"/>
        <w:rPr>
          <w:rFonts w:ascii="Times New Roman" w:hAnsi="Times New Roman"/>
          <w:sz w:val="24"/>
          <w:szCs w:val="24"/>
        </w:rPr>
      </w:pPr>
    </w:p>
    <w:p w:rsidR="001C386A" w:rsidRPr="003955BC" w:rsidRDefault="00691971" w:rsidP="001C386A">
      <w:pPr>
        <w:spacing w:after="0" w:line="360" w:lineRule="auto"/>
        <w:jc w:val="center"/>
        <w:outlineLvl w:val="1"/>
        <w:rPr>
          <w:rFonts w:ascii="Times New Roman" w:hAnsi="Times New Roman"/>
          <w:sz w:val="24"/>
          <w:szCs w:val="24"/>
        </w:rPr>
      </w:pPr>
      <w:r w:rsidRPr="003955BC">
        <w:rPr>
          <w:rFonts w:ascii="Times New Roman" w:hAnsi="Times New Roman"/>
          <w:sz w:val="24"/>
          <w:szCs w:val="24"/>
        </w:rPr>
        <w:t>Требования к значениям пока</w:t>
      </w:r>
      <w:r w:rsidR="00C327F6">
        <w:rPr>
          <w:rFonts w:ascii="Times New Roman" w:hAnsi="Times New Roman"/>
          <w:sz w:val="24"/>
          <w:szCs w:val="24"/>
        </w:rPr>
        <w:t>зателей (характеристик) товара</w:t>
      </w:r>
      <w:r w:rsidR="00930AAE">
        <w:rPr>
          <w:rFonts w:ascii="Times New Roman" w:hAnsi="Times New Roman"/>
          <w:sz w:val="24"/>
          <w:szCs w:val="24"/>
        </w:rPr>
        <w:t>.</w:t>
      </w:r>
    </w:p>
    <w:p w:rsidR="00B40F3E" w:rsidRDefault="00B40F3E" w:rsidP="00E64340">
      <w:pPr>
        <w:spacing w:after="0" w:line="240" w:lineRule="auto"/>
        <w:outlineLvl w:val="1"/>
        <w:rPr>
          <w:rFonts w:ascii="Times New Roman" w:hAnsi="Times New Roman"/>
          <w:sz w:val="20"/>
        </w:rPr>
      </w:pPr>
    </w:p>
    <w:tbl>
      <w:tblPr>
        <w:tblW w:w="14591" w:type="dxa"/>
        <w:tblLook w:val="04A0" w:firstRow="1" w:lastRow="0" w:firstColumn="1" w:lastColumn="0" w:noHBand="0" w:noVBand="1"/>
      </w:tblPr>
      <w:tblGrid>
        <w:gridCol w:w="568"/>
        <w:gridCol w:w="2101"/>
        <w:gridCol w:w="2850"/>
        <w:gridCol w:w="3827"/>
        <w:gridCol w:w="5245"/>
      </w:tblGrid>
      <w:tr w:rsidR="00687A6B" w:rsidRPr="00687A6B" w:rsidTr="002C78CC">
        <w:trPr>
          <w:trHeight w:val="240"/>
        </w:trPr>
        <w:tc>
          <w:tcPr>
            <w:tcW w:w="568" w:type="dxa"/>
            <w:tcBorders>
              <w:top w:val="single" w:sz="8" w:space="0" w:color="auto"/>
              <w:left w:val="single" w:sz="8" w:space="0" w:color="auto"/>
              <w:bottom w:val="nil"/>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w:t>
            </w:r>
          </w:p>
        </w:tc>
        <w:tc>
          <w:tcPr>
            <w:tcW w:w="210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Наименование</w:t>
            </w:r>
          </w:p>
        </w:tc>
        <w:tc>
          <w:tcPr>
            <w:tcW w:w="285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Код позиции</w:t>
            </w:r>
            <w:r w:rsidRPr="00687A6B">
              <w:rPr>
                <w:rFonts w:ascii="Times New Roman" w:hAnsi="Times New Roman"/>
                <w:sz w:val="18"/>
                <w:szCs w:val="18"/>
              </w:rPr>
              <w:br/>
              <w:t>ОКПД2/ККН/КТРУ</w:t>
            </w:r>
          </w:p>
        </w:tc>
        <w:tc>
          <w:tcPr>
            <w:tcW w:w="382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Наименование характеристики</w:t>
            </w:r>
          </w:p>
        </w:tc>
        <w:tc>
          <w:tcPr>
            <w:tcW w:w="524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Значение характеристики</w:t>
            </w:r>
          </w:p>
        </w:tc>
      </w:tr>
      <w:tr w:rsidR="00687A6B" w:rsidRPr="00687A6B" w:rsidTr="002C78CC">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п/п</w:t>
            </w:r>
          </w:p>
        </w:tc>
        <w:tc>
          <w:tcPr>
            <w:tcW w:w="2101"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2850" w:type="dxa"/>
            <w:vMerge/>
            <w:tcBorders>
              <w:top w:val="single" w:sz="8" w:space="0" w:color="auto"/>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vMerge/>
            <w:tcBorders>
              <w:top w:val="single" w:sz="8" w:space="0" w:color="auto"/>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5245" w:type="dxa"/>
            <w:vMerge/>
            <w:tcBorders>
              <w:top w:val="single" w:sz="8" w:space="0" w:color="auto"/>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r>
      <w:tr w:rsidR="00687A6B" w:rsidRPr="00687A6B"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687A6B" w:rsidRPr="00687A6B" w:rsidRDefault="00FB1E07" w:rsidP="00687A6B">
            <w:pPr>
              <w:spacing w:after="0" w:line="240" w:lineRule="auto"/>
              <w:jc w:val="center"/>
              <w:rPr>
                <w:rFonts w:ascii="Times New Roman" w:hAnsi="Times New Roman"/>
                <w:sz w:val="18"/>
                <w:szCs w:val="18"/>
              </w:rPr>
            </w:pPr>
            <w:r>
              <w:rPr>
                <w:rFonts w:ascii="Times New Roman" w:hAnsi="Times New Roman"/>
                <w:sz w:val="18"/>
                <w:szCs w:val="18"/>
              </w:rPr>
              <w:t>1</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687A6B"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Картридж для электрографических печатающих устройств (</w:t>
            </w:r>
            <w:r w:rsidR="00687A6B" w:rsidRPr="00A11B2E">
              <w:rPr>
                <w:rFonts w:ascii="Times New Roman" w:hAnsi="Times New Roman"/>
                <w:sz w:val="18"/>
                <w:szCs w:val="18"/>
              </w:rPr>
              <w:t xml:space="preserve">Оригинальный картридж </w:t>
            </w:r>
            <w:proofErr w:type="spellStart"/>
            <w:r w:rsidR="00687A6B" w:rsidRPr="00A11B2E">
              <w:rPr>
                <w:rFonts w:ascii="Times New Roman" w:hAnsi="Times New Roman"/>
                <w:sz w:val="18"/>
                <w:szCs w:val="18"/>
              </w:rPr>
              <w:t>Kyocera</w:t>
            </w:r>
            <w:proofErr w:type="spellEnd"/>
            <w:r w:rsidR="00687A6B" w:rsidRPr="00A11B2E">
              <w:rPr>
                <w:rFonts w:ascii="Times New Roman" w:hAnsi="Times New Roman"/>
                <w:sz w:val="18"/>
                <w:szCs w:val="18"/>
              </w:rPr>
              <w:t xml:space="preserve"> TK-8110К</w:t>
            </w:r>
            <w:r w:rsidRPr="00A11B2E">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687A6B" w:rsidRPr="00687A6B" w:rsidRDefault="00687A6B" w:rsidP="005F6DAE">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w:t>
            </w:r>
            <w:r w:rsidR="005F6DAE" w:rsidRPr="00687A6B">
              <w:rPr>
                <w:rFonts w:ascii="Times New Roman" w:hAnsi="Times New Roman"/>
                <w:sz w:val="18"/>
                <w:szCs w:val="18"/>
              </w:rPr>
              <w:t>ККН 26.20.40.120-965</w:t>
            </w:r>
            <w:r w:rsidR="005F6DAE">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Оригинальный</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Лазерная</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Черный</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Стандартная</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 12000</w:t>
            </w:r>
          </w:p>
        </w:tc>
      </w:tr>
      <w:tr w:rsidR="00687A6B" w:rsidRPr="0064347E" w:rsidTr="002C78CC">
        <w:trPr>
          <w:trHeight w:val="40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Kyocera ECOSYS M8124cidn; Kyocera ECOSYS M8130cidn</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687A6B" w:rsidRPr="00687A6B"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687A6B" w:rsidRPr="00687A6B" w:rsidRDefault="00FB1E07" w:rsidP="00687A6B">
            <w:pPr>
              <w:spacing w:after="0" w:line="240" w:lineRule="auto"/>
              <w:jc w:val="center"/>
              <w:rPr>
                <w:rFonts w:ascii="Times New Roman" w:hAnsi="Times New Roman"/>
                <w:sz w:val="18"/>
                <w:szCs w:val="18"/>
              </w:rPr>
            </w:pPr>
            <w:r>
              <w:rPr>
                <w:rFonts w:ascii="Times New Roman" w:hAnsi="Times New Roman"/>
                <w:sz w:val="18"/>
                <w:szCs w:val="18"/>
              </w:rPr>
              <w:t>2</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687A6B"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00687A6B" w:rsidRPr="00A11B2E">
              <w:rPr>
                <w:rFonts w:ascii="Times New Roman" w:hAnsi="Times New Roman"/>
                <w:sz w:val="18"/>
                <w:szCs w:val="18"/>
              </w:rPr>
              <w:t xml:space="preserve">Оригинальный картридж </w:t>
            </w:r>
            <w:proofErr w:type="spellStart"/>
            <w:r w:rsidR="00687A6B" w:rsidRPr="00A11B2E">
              <w:rPr>
                <w:rFonts w:ascii="Times New Roman" w:hAnsi="Times New Roman"/>
                <w:sz w:val="18"/>
                <w:szCs w:val="18"/>
              </w:rPr>
              <w:t>Kyocera</w:t>
            </w:r>
            <w:proofErr w:type="spellEnd"/>
            <w:r w:rsidR="00687A6B" w:rsidRPr="00A11B2E">
              <w:rPr>
                <w:rFonts w:ascii="Times New Roman" w:hAnsi="Times New Roman"/>
                <w:sz w:val="18"/>
                <w:szCs w:val="18"/>
              </w:rPr>
              <w:t xml:space="preserve"> TK-8110В</w:t>
            </w:r>
            <w:r>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687A6B" w:rsidRPr="00687A6B" w:rsidRDefault="00687A6B" w:rsidP="005F6DAE">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w:t>
            </w:r>
            <w:r w:rsidR="005F6DAE" w:rsidRPr="00687A6B">
              <w:rPr>
                <w:rFonts w:ascii="Times New Roman" w:hAnsi="Times New Roman"/>
                <w:sz w:val="18"/>
                <w:szCs w:val="18"/>
              </w:rPr>
              <w:t>ККН 26.20.40.120-964</w:t>
            </w:r>
            <w:r w:rsidR="005F6DAE">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Голубой</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 6000</w:t>
            </w:r>
          </w:p>
        </w:tc>
      </w:tr>
      <w:tr w:rsidR="00687A6B" w:rsidRPr="0064347E" w:rsidTr="002C78CC">
        <w:trPr>
          <w:trHeight w:val="42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Kyocera ECOSYS M8124cidn; Kyocera ECOSYS M8130cidn</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687A6B" w:rsidRPr="00687A6B"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687A6B" w:rsidRPr="00687A6B" w:rsidRDefault="00FB1E07" w:rsidP="00687A6B">
            <w:pPr>
              <w:spacing w:after="0" w:line="240" w:lineRule="auto"/>
              <w:jc w:val="center"/>
              <w:rPr>
                <w:rFonts w:ascii="Times New Roman" w:hAnsi="Times New Roman"/>
                <w:sz w:val="18"/>
                <w:szCs w:val="18"/>
              </w:rPr>
            </w:pPr>
            <w:r>
              <w:rPr>
                <w:rFonts w:ascii="Times New Roman" w:hAnsi="Times New Roman"/>
                <w:sz w:val="18"/>
                <w:szCs w:val="18"/>
              </w:rPr>
              <w:t>3</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687A6B"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00687A6B" w:rsidRPr="00A11B2E">
              <w:rPr>
                <w:rFonts w:ascii="Times New Roman" w:hAnsi="Times New Roman"/>
                <w:sz w:val="18"/>
                <w:szCs w:val="18"/>
              </w:rPr>
              <w:t xml:space="preserve">Оригинальный картридж </w:t>
            </w:r>
            <w:proofErr w:type="spellStart"/>
            <w:r w:rsidR="00687A6B" w:rsidRPr="00A11B2E">
              <w:rPr>
                <w:rFonts w:ascii="Times New Roman" w:hAnsi="Times New Roman"/>
                <w:sz w:val="18"/>
                <w:szCs w:val="18"/>
              </w:rPr>
              <w:t>Kyocera</w:t>
            </w:r>
            <w:proofErr w:type="spellEnd"/>
            <w:r w:rsidR="00687A6B" w:rsidRPr="00A11B2E">
              <w:rPr>
                <w:rFonts w:ascii="Times New Roman" w:hAnsi="Times New Roman"/>
                <w:sz w:val="18"/>
                <w:szCs w:val="18"/>
              </w:rPr>
              <w:t xml:space="preserve"> TK-8110M</w:t>
            </w:r>
            <w:r>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687A6B" w:rsidRPr="00687A6B" w:rsidRDefault="00687A6B" w:rsidP="005F6DAE">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w:t>
            </w:r>
            <w:r w:rsidR="005F6DAE" w:rsidRPr="00687A6B">
              <w:rPr>
                <w:rFonts w:ascii="Times New Roman" w:hAnsi="Times New Roman"/>
                <w:sz w:val="18"/>
                <w:szCs w:val="18"/>
              </w:rPr>
              <w:t>ККН 26.20.40.120-964</w:t>
            </w:r>
            <w:r w:rsidR="005F6DAE">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Пурпурный</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 6000</w:t>
            </w:r>
          </w:p>
        </w:tc>
      </w:tr>
      <w:tr w:rsidR="00687A6B" w:rsidRPr="0064347E" w:rsidTr="002C78CC">
        <w:trPr>
          <w:trHeight w:val="37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Kyocera ECOSYS M8124cidn; Kyocera ECOSYS M8130cidn</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A11B2E" w:rsidRPr="00687A6B" w:rsidTr="002C78CC">
        <w:trPr>
          <w:trHeight w:val="240"/>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A11B2E" w:rsidRPr="00687A6B" w:rsidRDefault="00A11B2E" w:rsidP="00687A6B">
            <w:pPr>
              <w:spacing w:after="0" w:line="240" w:lineRule="auto"/>
              <w:jc w:val="center"/>
              <w:rPr>
                <w:rFonts w:ascii="Times New Roman" w:hAnsi="Times New Roman"/>
                <w:sz w:val="18"/>
                <w:szCs w:val="18"/>
              </w:rPr>
            </w:pPr>
            <w:r>
              <w:rPr>
                <w:rFonts w:ascii="Times New Roman" w:hAnsi="Times New Roman"/>
                <w:sz w:val="18"/>
                <w:szCs w:val="18"/>
              </w:rPr>
              <w:t>4</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A11B2E"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w:t>
            </w:r>
            <w:r w:rsidRPr="00A11B2E">
              <w:rPr>
                <w:rFonts w:ascii="Times New Roman" w:hAnsi="Times New Roman"/>
                <w:sz w:val="18"/>
                <w:szCs w:val="18"/>
              </w:rPr>
              <w:lastRenderedPageBreak/>
              <w:t xml:space="preserve">печатающих устройств </w:t>
            </w:r>
            <w:r>
              <w:rPr>
                <w:rFonts w:ascii="Times New Roman" w:hAnsi="Times New Roman"/>
                <w:sz w:val="18"/>
                <w:szCs w:val="18"/>
              </w:rPr>
              <w:t>(</w:t>
            </w:r>
            <w:r w:rsidRPr="00A11B2E">
              <w:rPr>
                <w:rFonts w:ascii="Times New Roman" w:hAnsi="Times New Roman"/>
                <w:sz w:val="18"/>
                <w:szCs w:val="18"/>
              </w:rPr>
              <w:t xml:space="preserve">Оригинальный картридж </w:t>
            </w:r>
            <w:proofErr w:type="spellStart"/>
            <w:r w:rsidRPr="00A11B2E">
              <w:rPr>
                <w:rFonts w:ascii="Times New Roman" w:hAnsi="Times New Roman"/>
                <w:sz w:val="18"/>
                <w:szCs w:val="18"/>
              </w:rPr>
              <w:t>Kyocera</w:t>
            </w:r>
            <w:proofErr w:type="spellEnd"/>
            <w:r w:rsidRPr="00A11B2E">
              <w:rPr>
                <w:rFonts w:ascii="Times New Roman" w:hAnsi="Times New Roman"/>
                <w:sz w:val="18"/>
                <w:szCs w:val="18"/>
              </w:rPr>
              <w:t xml:space="preserve"> TK-8115Y</w:t>
            </w:r>
            <w:r>
              <w:rPr>
                <w:rFonts w:ascii="Times New Roman" w:hAnsi="Times New Roman"/>
                <w:sz w:val="18"/>
                <w:szCs w:val="18"/>
              </w:rPr>
              <w:t>)</w:t>
            </w:r>
          </w:p>
        </w:tc>
        <w:tc>
          <w:tcPr>
            <w:tcW w:w="2850" w:type="dxa"/>
            <w:vMerge w:val="restart"/>
            <w:tcBorders>
              <w:top w:val="nil"/>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ККН 26.20.40.120-964</w:t>
            </w:r>
            <w:r>
              <w:rPr>
                <w:rFonts w:ascii="Times New Roman" w:hAnsi="Times New Roman"/>
                <w:sz w:val="18"/>
                <w:szCs w:val="18"/>
              </w:rPr>
              <w:t xml:space="preserve"> </w:t>
            </w:r>
            <w:r w:rsidRPr="00687A6B">
              <w:rPr>
                <w:rFonts w:ascii="Times New Roman" w:hAnsi="Times New Roman"/>
                <w:sz w:val="18"/>
                <w:szCs w:val="18"/>
              </w:rPr>
              <w:t>КТРУ 20.59.12.120-00000002</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A11B2E"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A11B2E"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Желтый</w:t>
            </w:r>
          </w:p>
        </w:tc>
      </w:tr>
      <w:tr w:rsidR="00A11B2E"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A11B2E" w:rsidRPr="00687A6B" w:rsidTr="002C78CC">
        <w:trPr>
          <w:trHeight w:val="604"/>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 6000</w:t>
            </w:r>
          </w:p>
        </w:tc>
      </w:tr>
      <w:tr w:rsidR="00A11B2E" w:rsidRPr="0064347E" w:rsidTr="002C78CC">
        <w:trPr>
          <w:trHeight w:val="39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Kyocera ECOSYS M8124cidn; Kyocera ECOSYS M8130cidn</w:t>
            </w:r>
          </w:p>
        </w:tc>
      </w:tr>
      <w:tr w:rsidR="00A11B2E"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lang w:val="en-US"/>
              </w:rPr>
            </w:pPr>
          </w:p>
        </w:tc>
        <w:tc>
          <w:tcPr>
            <w:tcW w:w="2850" w:type="dxa"/>
            <w:vMerge/>
            <w:tcBorders>
              <w:left w:val="nil"/>
              <w:bottom w:val="single" w:sz="8" w:space="0" w:color="auto"/>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687A6B" w:rsidRPr="00687A6B"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687A6B" w:rsidRPr="00687A6B" w:rsidRDefault="00FB1E07" w:rsidP="00687A6B">
            <w:pPr>
              <w:spacing w:after="0" w:line="240" w:lineRule="auto"/>
              <w:jc w:val="center"/>
              <w:rPr>
                <w:rFonts w:ascii="Times New Roman" w:hAnsi="Times New Roman"/>
                <w:sz w:val="18"/>
                <w:szCs w:val="18"/>
              </w:rPr>
            </w:pPr>
            <w:r>
              <w:rPr>
                <w:rFonts w:ascii="Times New Roman" w:hAnsi="Times New Roman"/>
                <w:sz w:val="18"/>
                <w:szCs w:val="18"/>
              </w:rPr>
              <w:t>5</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687A6B"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00687A6B" w:rsidRPr="00A11B2E">
              <w:rPr>
                <w:rFonts w:ascii="Times New Roman" w:hAnsi="Times New Roman"/>
                <w:sz w:val="18"/>
                <w:szCs w:val="18"/>
              </w:rPr>
              <w:t>Оригинальный картридж SP W2300X (230X)</w:t>
            </w:r>
            <w:r>
              <w:rPr>
                <w:rFonts w:ascii="Times New Roman" w:hAnsi="Times New Roman"/>
                <w:sz w:val="18"/>
                <w:szCs w:val="18"/>
              </w:rPr>
              <w:t>)</w:t>
            </w:r>
            <w:r w:rsidR="00687A6B" w:rsidRPr="00A11B2E">
              <w:rPr>
                <w:rFonts w:ascii="Times New Roman" w:hAnsi="Times New Roman"/>
                <w:sz w:val="18"/>
                <w:szCs w:val="18"/>
              </w:rPr>
              <w:t xml:space="preserve"> </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687A6B" w:rsidRPr="00687A6B" w:rsidRDefault="00687A6B" w:rsidP="00066EB1">
            <w:pPr>
              <w:spacing w:after="0" w:line="240" w:lineRule="auto"/>
              <w:jc w:val="center"/>
              <w:rPr>
                <w:rFonts w:ascii="Times New Roman" w:hAnsi="Times New Roman"/>
                <w:sz w:val="18"/>
                <w:szCs w:val="18"/>
              </w:rPr>
            </w:pPr>
            <w:r w:rsidRPr="00687A6B">
              <w:rPr>
                <w:rFonts w:ascii="Times New Roman" w:hAnsi="Times New Roman"/>
                <w:sz w:val="18"/>
                <w:szCs w:val="18"/>
              </w:rPr>
              <w:t xml:space="preserve">ОКПД2 26.20.40.120 </w:t>
            </w:r>
            <w:r w:rsidR="00066EB1">
              <w:rPr>
                <w:rFonts w:ascii="Times New Roman" w:hAnsi="Times New Roman"/>
                <w:sz w:val="18"/>
                <w:szCs w:val="18"/>
              </w:rPr>
              <w:t xml:space="preserve">/ </w:t>
            </w:r>
            <w:r w:rsidRPr="00687A6B">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Черный</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 7500</w:t>
            </w:r>
          </w:p>
        </w:tc>
      </w:tr>
      <w:tr w:rsidR="00687A6B" w:rsidRPr="0064347E" w:rsidTr="002C78CC">
        <w:trPr>
          <w:trHeight w:val="112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HP Color LaserJet Pro 4203dw HP Color LaserJet Pro 4203dn HP Color LaserJet Pro 4203cdn HP Color LaserJet Pro MFP 4303dw HP Color LaserJet Pro MFP 4303fdw HP Color LaserJet Pro MFP 4303fdn</w:t>
            </w:r>
          </w:p>
        </w:tc>
      </w:tr>
      <w:tr w:rsidR="00687A6B" w:rsidRPr="00687A6B" w:rsidTr="002C78CC">
        <w:trPr>
          <w:trHeight w:val="61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687A6B" w:rsidRPr="00687A6B"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687A6B" w:rsidRPr="00687A6B" w:rsidRDefault="00FB1E07" w:rsidP="00687A6B">
            <w:pPr>
              <w:spacing w:after="0" w:line="240" w:lineRule="auto"/>
              <w:jc w:val="center"/>
              <w:rPr>
                <w:rFonts w:ascii="Times New Roman" w:hAnsi="Times New Roman"/>
                <w:sz w:val="18"/>
                <w:szCs w:val="18"/>
              </w:rPr>
            </w:pPr>
            <w:r>
              <w:rPr>
                <w:rFonts w:ascii="Times New Roman" w:hAnsi="Times New Roman"/>
                <w:sz w:val="18"/>
                <w:szCs w:val="18"/>
              </w:rPr>
              <w:t>6</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687A6B"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00687A6B" w:rsidRPr="00A11B2E">
              <w:rPr>
                <w:rFonts w:ascii="Times New Roman" w:hAnsi="Times New Roman"/>
                <w:sz w:val="18"/>
                <w:szCs w:val="18"/>
              </w:rPr>
              <w:t>Оригинальный картридж SP W2301Х (230Х)</w:t>
            </w:r>
            <w:r>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КТРУ 20.59.12.120-00000002</w:t>
            </w: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687A6B"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Голубой</w:t>
            </w:r>
          </w:p>
        </w:tc>
      </w:tr>
      <w:tr w:rsidR="00687A6B"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687A6B" w:rsidRPr="00687A6B"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 5500</w:t>
            </w:r>
          </w:p>
        </w:tc>
      </w:tr>
      <w:tr w:rsidR="00687A6B" w:rsidRPr="0064347E" w:rsidTr="002C78CC">
        <w:trPr>
          <w:trHeight w:val="112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HP Color LaserJet Pro 4203dw HP Color LaserJet Pro 4203dn HP Color LaserJet Pro 4203cdn HP Color LaserJet Pro MFP 4303dw HP Color LaserJet Pro MFP 4303fdw HP Color LaserJet Pro MFP 4303fdn</w:t>
            </w:r>
          </w:p>
        </w:tc>
      </w:tr>
      <w:tr w:rsidR="00687A6B" w:rsidRPr="00687A6B" w:rsidTr="002C78CC">
        <w:trPr>
          <w:trHeight w:val="525"/>
        </w:trPr>
        <w:tc>
          <w:tcPr>
            <w:tcW w:w="568" w:type="dxa"/>
            <w:vMerge/>
            <w:tcBorders>
              <w:top w:val="nil"/>
              <w:left w:val="single" w:sz="8" w:space="0" w:color="auto"/>
              <w:bottom w:val="single" w:sz="8" w:space="0" w:color="auto"/>
              <w:right w:val="single" w:sz="8" w:space="0" w:color="auto"/>
            </w:tcBorders>
            <w:vAlign w:val="center"/>
          </w:tcPr>
          <w:p w:rsidR="00687A6B" w:rsidRPr="00687A6B" w:rsidRDefault="00687A6B"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687A6B" w:rsidRPr="00A11B2E" w:rsidRDefault="00687A6B" w:rsidP="00687A6B">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687A6B" w:rsidRPr="00687A6B" w:rsidRDefault="00687A6B" w:rsidP="00687A6B">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687A6B" w:rsidRPr="00687A6B" w:rsidRDefault="00687A6B"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687A6B" w:rsidRPr="00FB1E07" w:rsidRDefault="00687A6B"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A11B2E" w:rsidRPr="00687A6B" w:rsidTr="002C78CC">
        <w:trPr>
          <w:trHeight w:val="34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A11B2E" w:rsidRPr="00687A6B" w:rsidRDefault="00A11B2E" w:rsidP="00687A6B">
            <w:pPr>
              <w:spacing w:after="0" w:line="240" w:lineRule="auto"/>
              <w:jc w:val="center"/>
              <w:rPr>
                <w:rFonts w:ascii="Times New Roman" w:hAnsi="Times New Roman"/>
                <w:sz w:val="18"/>
                <w:szCs w:val="18"/>
              </w:rPr>
            </w:pPr>
            <w:r>
              <w:rPr>
                <w:rFonts w:ascii="Times New Roman" w:hAnsi="Times New Roman"/>
                <w:sz w:val="18"/>
                <w:szCs w:val="18"/>
              </w:rPr>
              <w:t>7</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A11B2E"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Pr="00A11B2E">
              <w:rPr>
                <w:rFonts w:ascii="Times New Roman" w:hAnsi="Times New Roman"/>
                <w:sz w:val="18"/>
                <w:szCs w:val="18"/>
              </w:rPr>
              <w:t xml:space="preserve">Оригинальный </w:t>
            </w:r>
            <w:r w:rsidRPr="00A11B2E">
              <w:rPr>
                <w:rFonts w:ascii="Times New Roman" w:hAnsi="Times New Roman"/>
                <w:sz w:val="18"/>
                <w:szCs w:val="18"/>
              </w:rPr>
              <w:lastRenderedPageBreak/>
              <w:t>картридж SP W2302X (230X)</w:t>
            </w:r>
            <w:r>
              <w:rPr>
                <w:rFonts w:ascii="Times New Roman" w:hAnsi="Times New Roman"/>
                <w:sz w:val="18"/>
                <w:szCs w:val="18"/>
              </w:rPr>
              <w:t>)</w:t>
            </w:r>
          </w:p>
        </w:tc>
        <w:tc>
          <w:tcPr>
            <w:tcW w:w="2850" w:type="dxa"/>
            <w:vMerge w:val="restart"/>
            <w:tcBorders>
              <w:top w:val="nil"/>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КТРУ 20.59.12.120-00000002</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lastRenderedPageBreak/>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A11B2E"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A11B2E" w:rsidRPr="00687A6B" w:rsidTr="002C78CC">
        <w:trPr>
          <w:trHeight w:val="36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Желтый</w:t>
            </w:r>
          </w:p>
        </w:tc>
      </w:tr>
      <w:tr w:rsidR="00A11B2E" w:rsidRPr="00687A6B" w:rsidTr="002C78CC">
        <w:trPr>
          <w:trHeight w:val="43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A11B2E" w:rsidRPr="00687A6B" w:rsidTr="002C78CC">
        <w:trPr>
          <w:trHeight w:val="69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 5500</w:t>
            </w:r>
          </w:p>
        </w:tc>
      </w:tr>
      <w:tr w:rsidR="00A11B2E" w:rsidRPr="0064347E" w:rsidTr="002C78CC">
        <w:trPr>
          <w:trHeight w:val="120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HP Color LaserJet Pro 4203dw HP Color LaserJet Pro 4203dn HP Color LaserJet Pro 4203cdn HP Color LaserJet Pro MFP 4303dw HP Color LaserJet Pro MFP 4303fdw HP Color LaserJet Pro MFP 4303fdn</w:t>
            </w:r>
          </w:p>
        </w:tc>
      </w:tr>
      <w:tr w:rsidR="00A11B2E" w:rsidRPr="00687A6B" w:rsidTr="002C78CC">
        <w:trPr>
          <w:trHeight w:val="58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A11B2E" w:rsidRDefault="00A11B2E" w:rsidP="00687A6B">
            <w:pPr>
              <w:spacing w:after="0" w:line="240" w:lineRule="auto"/>
              <w:rPr>
                <w:rFonts w:ascii="Times New Roman" w:hAnsi="Times New Roman"/>
                <w:sz w:val="18"/>
                <w:szCs w:val="18"/>
                <w:lang w:val="en-US"/>
              </w:rPr>
            </w:pPr>
          </w:p>
        </w:tc>
        <w:tc>
          <w:tcPr>
            <w:tcW w:w="2850" w:type="dxa"/>
            <w:vMerge/>
            <w:tcBorders>
              <w:left w:val="nil"/>
              <w:bottom w:val="single" w:sz="8" w:space="0" w:color="auto"/>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ТУ производителя</w:t>
            </w:r>
          </w:p>
        </w:tc>
      </w:tr>
      <w:tr w:rsidR="00A11B2E" w:rsidRPr="00687A6B" w:rsidTr="002C78CC">
        <w:trPr>
          <w:trHeight w:val="240"/>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A11B2E" w:rsidRPr="00687A6B" w:rsidRDefault="00A11B2E" w:rsidP="00687A6B">
            <w:pPr>
              <w:spacing w:after="0" w:line="240" w:lineRule="auto"/>
              <w:jc w:val="center"/>
              <w:rPr>
                <w:rFonts w:ascii="Times New Roman" w:hAnsi="Times New Roman"/>
                <w:sz w:val="18"/>
                <w:szCs w:val="18"/>
              </w:rPr>
            </w:pPr>
            <w:r>
              <w:rPr>
                <w:rFonts w:ascii="Times New Roman" w:hAnsi="Times New Roman"/>
                <w:sz w:val="18"/>
                <w:szCs w:val="18"/>
              </w:rPr>
              <w:t>8</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A11B2E" w:rsidRPr="00A11B2E" w:rsidRDefault="00A11B2E" w:rsidP="00687A6B">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Pr>
                <w:rFonts w:ascii="Times New Roman" w:hAnsi="Times New Roman"/>
                <w:sz w:val="18"/>
                <w:szCs w:val="18"/>
              </w:rPr>
              <w:t>(</w:t>
            </w:r>
            <w:r w:rsidRPr="00A11B2E">
              <w:rPr>
                <w:rFonts w:ascii="Times New Roman" w:hAnsi="Times New Roman"/>
                <w:sz w:val="18"/>
                <w:szCs w:val="18"/>
              </w:rPr>
              <w:t>Оригинальный картридж SP W2303X (230X)</w:t>
            </w:r>
            <w:r>
              <w:rPr>
                <w:rFonts w:ascii="Times New Roman" w:hAnsi="Times New Roman"/>
                <w:sz w:val="18"/>
                <w:szCs w:val="18"/>
              </w:rPr>
              <w:t>)</w:t>
            </w:r>
          </w:p>
        </w:tc>
        <w:tc>
          <w:tcPr>
            <w:tcW w:w="2850" w:type="dxa"/>
            <w:vMerge w:val="restart"/>
            <w:tcBorders>
              <w:top w:val="nil"/>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ОКПД</w:t>
            </w:r>
            <w:proofErr w:type="gramStart"/>
            <w:r w:rsidRPr="00687A6B">
              <w:rPr>
                <w:rFonts w:ascii="Times New Roman" w:hAnsi="Times New Roman"/>
                <w:sz w:val="18"/>
                <w:szCs w:val="18"/>
              </w:rPr>
              <w:t>2</w:t>
            </w:r>
            <w:proofErr w:type="gramEnd"/>
            <w:r w:rsidRPr="00687A6B">
              <w:rPr>
                <w:rFonts w:ascii="Times New Roman" w:hAnsi="Times New Roman"/>
                <w:sz w:val="18"/>
                <w:szCs w:val="18"/>
              </w:rPr>
              <w:t xml:space="preserve"> 26.20.40.120 КТРУ 20.59.12.120-00000002</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 </w:t>
            </w:r>
          </w:p>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lang w:val="en-US"/>
              </w:rPr>
              <w:t> </w:t>
            </w: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Оригинальный</w:t>
            </w:r>
          </w:p>
        </w:tc>
      </w:tr>
      <w:tr w:rsidR="00A11B2E" w:rsidRPr="00687A6B"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Лазерная</w:t>
            </w:r>
          </w:p>
        </w:tc>
      </w:tr>
      <w:tr w:rsidR="00A11B2E"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Пурпурный</w:t>
            </w:r>
          </w:p>
        </w:tc>
      </w:tr>
      <w:tr w:rsidR="00A11B2E" w:rsidRPr="00687A6B"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Стандартная</w:t>
            </w:r>
          </w:p>
        </w:tc>
      </w:tr>
      <w:tr w:rsidR="00A11B2E" w:rsidRPr="00687A6B" w:rsidTr="002C78CC">
        <w:trPr>
          <w:trHeight w:val="604"/>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rPr>
            </w:pPr>
            <w:r w:rsidRPr="00FB1E07">
              <w:rPr>
                <w:rFonts w:ascii="Times New Roman" w:hAnsi="Times New Roman"/>
                <w:sz w:val="18"/>
                <w:szCs w:val="18"/>
              </w:rPr>
              <w:t>≥ 7500</w:t>
            </w:r>
          </w:p>
        </w:tc>
      </w:tr>
      <w:tr w:rsidR="00A11B2E" w:rsidRPr="0064347E" w:rsidTr="002C78CC">
        <w:trPr>
          <w:trHeight w:val="109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FB1E07" w:rsidRDefault="00A11B2E" w:rsidP="00687A6B">
            <w:pPr>
              <w:spacing w:after="0" w:line="240" w:lineRule="auto"/>
              <w:jc w:val="center"/>
              <w:rPr>
                <w:rFonts w:ascii="Times New Roman" w:hAnsi="Times New Roman"/>
                <w:sz w:val="18"/>
                <w:szCs w:val="18"/>
                <w:lang w:val="en-US"/>
              </w:rPr>
            </w:pPr>
            <w:r w:rsidRPr="00FB1E07">
              <w:rPr>
                <w:rFonts w:ascii="Times New Roman" w:hAnsi="Times New Roman"/>
                <w:sz w:val="18"/>
                <w:szCs w:val="18"/>
                <w:lang w:val="en-US"/>
              </w:rPr>
              <w:t>HP Color LaserJet Pro 4203dw HP Color LaserJet Pro 4203dn HP Color LaserJet Pro 4203cdn HP Color LaserJet Pro MFP 4303dw HP Color LaserJet Pro MFP 4303fdw HP Color LaserJet Pro MFP 4303fdn</w:t>
            </w:r>
          </w:p>
        </w:tc>
      </w:tr>
      <w:tr w:rsidR="00A11B2E" w:rsidRPr="00687A6B" w:rsidTr="002C78CC">
        <w:trPr>
          <w:trHeight w:val="585"/>
        </w:trPr>
        <w:tc>
          <w:tcPr>
            <w:tcW w:w="568" w:type="dxa"/>
            <w:vMerge/>
            <w:tcBorders>
              <w:top w:val="nil"/>
              <w:left w:val="single" w:sz="8" w:space="0" w:color="auto"/>
              <w:bottom w:val="single" w:sz="8" w:space="0" w:color="auto"/>
              <w:right w:val="single" w:sz="8" w:space="0" w:color="auto"/>
            </w:tcBorders>
            <w:vAlign w:val="center"/>
          </w:tcPr>
          <w:p w:rsidR="00A11B2E" w:rsidRPr="00687A6B" w:rsidRDefault="00A11B2E" w:rsidP="00687A6B">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A11B2E" w:rsidRPr="00687A6B" w:rsidRDefault="00A11B2E" w:rsidP="00687A6B">
            <w:pPr>
              <w:spacing w:after="0" w:line="240" w:lineRule="auto"/>
              <w:rPr>
                <w:rFonts w:ascii="Times New Roman" w:hAnsi="Times New Roman"/>
                <w:sz w:val="18"/>
                <w:szCs w:val="18"/>
                <w:lang w:val="en-US"/>
              </w:rPr>
            </w:pPr>
          </w:p>
        </w:tc>
        <w:tc>
          <w:tcPr>
            <w:tcW w:w="2850" w:type="dxa"/>
            <w:vMerge/>
            <w:tcBorders>
              <w:left w:val="nil"/>
              <w:bottom w:val="single" w:sz="8" w:space="0" w:color="auto"/>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A11B2E" w:rsidRPr="00687A6B" w:rsidRDefault="00A11B2E" w:rsidP="00687A6B">
            <w:pPr>
              <w:spacing w:after="0" w:line="240" w:lineRule="auto"/>
              <w:jc w:val="center"/>
              <w:rPr>
                <w:rFonts w:ascii="Times New Roman" w:hAnsi="Times New Roman"/>
                <w:sz w:val="18"/>
                <w:szCs w:val="18"/>
              </w:rPr>
            </w:pPr>
            <w:r w:rsidRPr="00687A6B">
              <w:rPr>
                <w:rFonts w:ascii="Times New Roman" w:hAnsi="Times New Roman"/>
                <w:sz w:val="18"/>
                <w:szCs w:val="18"/>
              </w:rPr>
              <w:t>ТУ производителя</w:t>
            </w:r>
          </w:p>
        </w:tc>
      </w:tr>
      <w:tr w:rsidR="002C78CC" w:rsidRPr="00A9437A" w:rsidTr="002C78CC">
        <w:trPr>
          <w:trHeight w:val="390"/>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9</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Samsung</w:t>
            </w:r>
            <w:proofErr w:type="spellEnd"/>
            <w:r w:rsidRPr="00A9437A">
              <w:rPr>
                <w:rFonts w:ascii="Times New Roman" w:hAnsi="Times New Roman"/>
                <w:sz w:val="18"/>
                <w:szCs w:val="18"/>
              </w:rPr>
              <w:t xml:space="preserve"> MLT-D205L</w:t>
            </w:r>
            <w:r w:rsidRPr="002C78CC">
              <w:rPr>
                <w:rFonts w:ascii="Times New Roman" w:hAnsi="Times New Roman"/>
                <w:sz w:val="18"/>
                <w:szCs w:val="18"/>
              </w:rPr>
              <w:t>)</w:t>
            </w:r>
          </w:p>
        </w:tc>
        <w:tc>
          <w:tcPr>
            <w:tcW w:w="2850" w:type="dxa"/>
            <w:vMerge w:val="restart"/>
            <w:tcBorders>
              <w:top w:val="nil"/>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КТРУ 20.59.12.120-00000002</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lang w:val="en-US"/>
              </w:rPr>
              <w:t> </w:t>
            </w: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Pr>
                <w:rFonts w:ascii="Times New Roman" w:hAnsi="Times New Roman"/>
                <w:sz w:val="18"/>
                <w:szCs w:val="18"/>
              </w:rPr>
              <w:t>Совместимый</w:t>
            </w:r>
          </w:p>
        </w:tc>
      </w:tr>
      <w:tr w:rsidR="002C78CC" w:rsidRPr="00A9437A" w:rsidTr="002C78CC">
        <w:trPr>
          <w:trHeight w:val="34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Черный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Стандартная</w:t>
            </w:r>
          </w:p>
        </w:tc>
      </w:tr>
      <w:tr w:rsidR="002C78CC" w:rsidRPr="00A9437A" w:rsidTr="002C78CC">
        <w:trPr>
          <w:trHeight w:val="6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2000</w:t>
            </w:r>
          </w:p>
        </w:tc>
      </w:tr>
      <w:tr w:rsidR="002C78CC" w:rsidRPr="0064347E" w:rsidTr="002C78CC">
        <w:trPr>
          <w:trHeight w:val="91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left w:val="nil"/>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r w:rsidRPr="00A9437A">
              <w:rPr>
                <w:rFonts w:ascii="Times New Roman" w:hAnsi="Times New Roman"/>
                <w:sz w:val="18"/>
                <w:szCs w:val="18"/>
                <w:lang w:val="en-US"/>
              </w:rPr>
              <w:t>Samsung ML-3310D, Samsung ML-3310ND, Samsung ML-3710D, Samsung ML-3710ND, Samsung SCX-4833, Samsung SCX-4833FD, Samsung SCX-4833FR, Samsung SCX-5637FR</w:t>
            </w:r>
          </w:p>
        </w:tc>
      </w:tr>
      <w:tr w:rsidR="002C78CC" w:rsidRPr="00A9437A" w:rsidTr="002C78CC">
        <w:trPr>
          <w:trHeight w:val="51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10</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w:t>
            </w:r>
            <w:r w:rsidRPr="00A11B2E">
              <w:rPr>
                <w:rFonts w:ascii="Times New Roman" w:hAnsi="Times New Roman"/>
                <w:sz w:val="18"/>
                <w:szCs w:val="18"/>
              </w:rPr>
              <w:lastRenderedPageBreak/>
              <w:t xml:space="preserve">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Kyocera</w:t>
            </w:r>
            <w:proofErr w:type="spellEnd"/>
            <w:r w:rsidRPr="00A9437A">
              <w:rPr>
                <w:rFonts w:ascii="Times New Roman" w:hAnsi="Times New Roman"/>
                <w:sz w:val="18"/>
                <w:szCs w:val="18"/>
              </w:rPr>
              <w:t xml:space="preserve"> TK-1170</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auto"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lastRenderedPageBreak/>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lastRenderedPageBreak/>
              <w:t>ККН 26.20.40.120-919</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lastRenderedPageBreak/>
              <w:t>Тип</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39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40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Черный</w:t>
            </w:r>
          </w:p>
        </w:tc>
      </w:tr>
      <w:tr w:rsidR="002C78CC" w:rsidRPr="00A9437A" w:rsidTr="002C78CC">
        <w:trPr>
          <w:trHeight w:val="36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4C5648" w:rsidP="001336D9">
            <w:pPr>
              <w:spacing w:after="0" w:line="240" w:lineRule="auto"/>
              <w:jc w:val="center"/>
              <w:rPr>
                <w:rFonts w:ascii="Times New Roman" w:hAnsi="Times New Roman"/>
                <w:sz w:val="18"/>
                <w:szCs w:val="18"/>
              </w:rPr>
            </w:pPr>
            <w:r>
              <w:rPr>
                <w:rFonts w:ascii="Times New Roman" w:hAnsi="Times New Roman"/>
                <w:sz w:val="18"/>
                <w:szCs w:val="18"/>
              </w:rPr>
              <w:t>Ёмкость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4C5648" w:rsidP="001336D9">
            <w:pPr>
              <w:spacing w:after="0" w:line="240" w:lineRule="auto"/>
              <w:jc w:val="center"/>
              <w:rPr>
                <w:rFonts w:ascii="Times New Roman" w:hAnsi="Times New Roman"/>
                <w:sz w:val="18"/>
                <w:szCs w:val="18"/>
              </w:rPr>
            </w:pPr>
            <w:r>
              <w:rPr>
                <w:rFonts w:ascii="Times New Roman" w:hAnsi="Times New Roman"/>
                <w:sz w:val="18"/>
                <w:szCs w:val="18"/>
              </w:rPr>
              <w:t>стандартная</w:t>
            </w:r>
          </w:p>
        </w:tc>
      </w:tr>
      <w:tr w:rsidR="002C78CC" w:rsidRPr="00A9437A" w:rsidTr="002C78CC">
        <w:trPr>
          <w:trHeight w:val="60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7200</w:t>
            </w:r>
          </w:p>
        </w:tc>
      </w:tr>
      <w:tr w:rsidR="002C78CC" w:rsidRPr="00A9437A" w:rsidTr="002C78CC">
        <w:trPr>
          <w:trHeight w:val="331"/>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4C5648" w:rsidRDefault="002C78CC" w:rsidP="004C5648">
            <w:pPr>
              <w:spacing w:after="0" w:line="240" w:lineRule="auto"/>
              <w:jc w:val="center"/>
              <w:rPr>
                <w:rFonts w:ascii="Times New Roman" w:hAnsi="Times New Roman"/>
                <w:sz w:val="18"/>
                <w:szCs w:val="18"/>
              </w:rPr>
            </w:pPr>
            <w:r w:rsidRPr="00A9437A">
              <w:rPr>
                <w:rFonts w:ascii="Times New Roman" w:hAnsi="Times New Roman"/>
                <w:sz w:val="18"/>
                <w:szCs w:val="18"/>
              </w:rPr>
              <w:t xml:space="preserve">Совместимость: </w:t>
            </w:r>
            <w:proofErr w:type="spellStart"/>
            <w:r w:rsidR="004C5648" w:rsidRPr="00A9437A">
              <w:rPr>
                <w:rFonts w:ascii="Times New Roman" w:hAnsi="Times New Roman"/>
                <w:sz w:val="18"/>
                <w:szCs w:val="18"/>
              </w:rPr>
              <w:t>Kyocera</w:t>
            </w:r>
            <w:proofErr w:type="spellEnd"/>
            <w:r w:rsidR="004C5648">
              <w:rPr>
                <w:rFonts w:ascii="Times New Roman" w:hAnsi="Times New Roman"/>
                <w:sz w:val="18"/>
                <w:szCs w:val="18"/>
              </w:rPr>
              <w:t xml:space="preserve"> </w:t>
            </w:r>
            <w:proofErr w:type="spellStart"/>
            <w:r w:rsidR="004C5648">
              <w:rPr>
                <w:rFonts w:ascii="Times New Roman" w:hAnsi="Times New Roman"/>
                <w:sz w:val="18"/>
                <w:szCs w:val="18"/>
                <w:lang w:val="en-US"/>
              </w:rPr>
              <w:t>Mita</w:t>
            </w:r>
            <w:proofErr w:type="spellEnd"/>
            <w:r w:rsidR="004C5648" w:rsidRPr="004C5648">
              <w:rPr>
                <w:rFonts w:ascii="Times New Roman" w:hAnsi="Times New Roman"/>
                <w:sz w:val="18"/>
                <w:szCs w:val="18"/>
              </w:rPr>
              <w:t xml:space="preserve"> </w:t>
            </w:r>
            <w:proofErr w:type="spellStart"/>
            <w:r w:rsidR="004C5648">
              <w:rPr>
                <w:rFonts w:ascii="Times New Roman" w:hAnsi="Times New Roman"/>
                <w:sz w:val="18"/>
                <w:szCs w:val="18"/>
                <w:lang w:val="en-US"/>
              </w:rPr>
              <w:t>Ecosys</w:t>
            </w:r>
            <w:proofErr w:type="spellEnd"/>
            <w:r w:rsidR="004C5648" w:rsidRPr="004C5648">
              <w:rPr>
                <w:rFonts w:ascii="Times New Roman" w:hAnsi="Times New Roman"/>
                <w:sz w:val="18"/>
                <w:szCs w:val="18"/>
              </w:rPr>
              <w:t xml:space="preserve"> </w:t>
            </w:r>
            <w:r w:rsidR="004C5648">
              <w:rPr>
                <w:rFonts w:ascii="Times New Roman" w:hAnsi="Times New Roman"/>
                <w:sz w:val="18"/>
                <w:szCs w:val="18"/>
                <w:lang w:val="en-US"/>
              </w:rPr>
              <w:t>M</w:t>
            </w:r>
            <w:r w:rsidR="004C5648" w:rsidRPr="004C5648">
              <w:rPr>
                <w:rFonts w:ascii="Times New Roman" w:hAnsi="Times New Roman"/>
                <w:sz w:val="18"/>
                <w:szCs w:val="18"/>
              </w:rPr>
              <w:t xml:space="preserve"> 2040 </w:t>
            </w:r>
            <w:proofErr w:type="spellStart"/>
            <w:r w:rsidR="004C5648">
              <w:rPr>
                <w:rFonts w:ascii="Times New Roman" w:hAnsi="Times New Roman"/>
                <w:sz w:val="18"/>
                <w:szCs w:val="18"/>
                <w:lang w:val="en-US"/>
              </w:rPr>
              <w:t>dn</w:t>
            </w:r>
            <w:proofErr w:type="spellEnd"/>
            <w:r w:rsidR="004C5648" w:rsidRPr="004C5648">
              <w:rPr>
                <w:rFonts w:ascii="Times New Roman" w:hAnsi="Times New Roman"/>
                <w:sz w:val="18"/>
                <w:szCs w:val="18"/>
              </w:rPr>
              <w:t>;</w:t>
            </w:r>
            <w:proofErr w:type="gramStart"/>
            <w:r w:rsidR="004C5648" w:rsidRPr="004C5648">
              <w:rPr>
                <w:rFonts w:ascii="Times New Roman" w:hAnsi="Times New Roman"/>
                <w:sz w:val="18"/>
                <w:szCs w:val="18"/>
              </w:rPr>
              <w:t xml:space="preserve"> </w:t>
            </w:r>
            <w:r w:rsidR="004C5648" w:rsidRPr="00A9437A">
              <w:rPr>
                <w:rFonts w:ascii="Times New Roman" w:hAnsi="Times New Roman"/>
                <w:sz w:val="18"/>
                <w:szCs w:val="18"/>
              </w:rPr>
              <w:t>:</w:t>
            </w:r>
            <w:proofErr w:type="gramEnd"/>
            <w:r w:rsidR="004C5648" w:rsidRPr="00A9437A">
              <w:rPr>
                <w:rFonts w:ascii="Times New Roman" w:hAnsi="Times New Roman"/>
                <w:sz w:val="18"/>
                <w:szCs w:val="18"/>
              </w:rPr>
              <w:t xml:space="preserve"> </w:t>
            </w:r>
            <w:proofErr w:type="spellStart"/>
            <w:r w:rsidR="004C5648" w:rsidRPr="00A9437A">
              <w:rPr>
                <w:rFonts w:ascii="Times New Roman" w:hAnsi="Times New Roman"/>
                <w:sz w:val="18"/>
                <w:szCs w:val="18"/>
              </w:rPr>
              <w:t>Kyocera</w:t>
            </w:r>
            <w:proofErr w:type="spellEnd"/>
            <w:r w:rsidR="004C5648">
              <w:rPr>
                <w:rFonts w:ascii="Times New Roman" w:hAnsi="Times New Roman"/>
                <w:sz w:val="18"/>
                <w:szCs w:val="18"/>
              </w:rPr>
              <w:t xml:space="preserve"> </w:t>
            </w:r>
            <w:proofErr w:type="spellStart"/>
            <w:r w:rsidR="004C5648">
              <w:rPr>
                <w:rFonts w:ascii="Times New Roman" w:hAnsi="Times New Roman"/>
                <w:sz w:val="18"/>
                <w:szCs w:val="18"/>
                <w:lang w:val="en-US"/>
              </w:rPr>
              <w:t>Mita</w:t>
            </w:r>
            <w:proofErr w:type="spellEnd"/>
            <w:r w:rsidR="004C5648" w:rsidRPr="004C5648">
              <w:rPr>
                <w:rFonts w:ascii="Times New Roman" w:hAnsi="Times New Roman"/>
                <w:sz w:val="18"/>
                <w:szCs w:val="18"/>
              </w:rPr>
              <w:t xml:space="preserve"> </w:t>
            </w:r>
            <w:proofErr w:type="spellStart"/>
            <w:r w:rsidR="004C5648">
              <w:rPr>
                <w:rFonts w:ascii="Times New Roman" w:hAnsi="Times New Roman"/>
                <w:sz w:val="18"/>
                <w:szCs w:val="18"/>
                <w:lang w:val="en-US"/>
              </w:rPr>
              <w:t>Ecosys</w:t>
            </w:r>
            <w:proofErr w:type="spellEnd"/>
            <w:r w:rsidR="004C5648" w:rsidRPr="004C5648">
              <w:rPr>
                <w:rFonts w:ascii="Times New Roman" w:hAnsi="Times New Roman"/>
                <w:sz w:val="18"/>
                <w:szCs w:val="18"/>
              </w:rPr>
              <w:t xml:space="preserve"> </w:t>
            </w:r>
            <w:r w:rsidR="004C5648">
              <w:rPr>
                <w:rFonts w:ascii="Times New Roman" w:hAnsi="Times New Roman"/>
                <w:sz w:val="18"/>
                <w:szCs w:val="18"/>
                <w:lang w:val="en-US"/>
              </w:rPr>
              <w:t>M</w:t>
            </w:r>
            <w:r w:rsidR="004C5648" w:rsidRPr="004C5648">
              <w:rPr>
                <w:rFonts w:ascii="Times New Roman" w:hAnsi="Times New Roman"/>
                <w:sz w:val="18"/>
                <w:szCs w:val="18"/>
              </w:rPr>
              <w:t xml:space="preserve"> 2540 </w:t>
            </w:r>
            <w:proofErr w:type="spellStart"/>
            <w:r w:rsidR="004C5648">
              <w:rPr>
                <w:rFonts w:ascii="Times New Roman" w:hAnsi="Times New Roman"/>
                <w:sz w:val="18"/>
                <w:szCs w:val="18"/>
                <w:lang w:val="en-US"/>
              </w:rPr>
              <w:t>dn</w:t>
            </w:r>
            <w:proofErr w:type="spellEnd"/>
            <w:r w:rsidR="004C5648" w:rsidRPr="004C5648">
              <w:rPr>
                <w:rFonts w:ascii="Times New Roman" w:hAnsi="Times New Roman"/>
                <w:sz w:val="18"/>
                <w:szCs w:val="18"/>
              </w:rPr>
              <w:t xml:space="preserve">; </w:t>
            </w:r>
            <w:r w:rsidR="004C5648" w:rsidRPr="00A9437A">
              <w:rPr>
                <w:rFonts w:ascii="Times New Roman" w:hAnsi="Times New Roman"/>
                <w:sz w:val="18"/>
                <w:szCs w:val="18"/>
              </w:rPr>
              <w:t xml:space="preserve">: </w:t>
            </w:r>
            <w:proofErr w:type="spellStart"/>
            <w:r w:rsidR="004C5648" w:rsidRPr="00A9437A">
              <w:rPr>
                <w:rFonts w:ascii="Times New Roman" w:hAnsi="Times New Roman"/>
                <w:sz w:val="18"/>
                <w:szCs w:val="18"/>
              </w:rPr>
              <w:t>Kyocera</w:t>
            </w:r>
            <w:proofErr w:type="spellEnd"/>
            <w:r w:rsidR="004C5648">
              <w:rPr>
                <w:rFonts w:ascii="Times New Roman" w:hAnsi="Times New Roman"/>
                <w:sz w:val="18"/>
                <w:szCs w:val="18"/>
              </w:rPr>
              <w:t xml:space="preserve"> </w:t>
            </w:r>
            <w:proofErr w:type="spellStart"/>
            <w:r w:rsidR="004C5648">
              <w:rPr>
                <w:rFonts w:ascii="Times New Roman" w:hAnsi="Times New Roman"/>
                <w:sz w:val="18"/>
                <w:szCs w:val="18"/>
                <w:lang w:val="en-US"/>
              </w:rPr>
              <w:t>Mita</w:t>
            </w:r>
            <w:proofErr w:type="spellEnd"/>
            <w:r w:rsidR="004C5648" w:rsidRPr="004C5648">
              <w:rPr>
                <w:rFonts w:ascii="Times New Roman" w:hAnsi="Times New Roman"/>
                <w:sz w:val="18"/>
                <w:szCs w:val="18"/>
              </w:rPr>
              <w:t xml:space="preserve"> </w:t>
            </w:r>
            <w:proofErr w:type="spellStart"/>
            <w:r w:rsidR="004C5648">
              <w:rPr>
                <w:rFonts w:ascii="Times New Roman" w:hAnsi="Times New Roman"/>
                <w:sz w:val="18"/>
                <w:szCs w:val="18"/>
                <w:lang w:val="en-US"/>
              </w:rPr>
              <w:t>Ecosys</w:t>
            </w:r>
            <w:proofErr w:type="spellEnd"/>
            <w:r w:rsidR="004C5648" w:rsidRPr="004C5648">
              <w:rPr>
                <w:rFonts w:ascii="Times New Roman" w:hAnsi="Times New Roman"/>
                <w:sz w:val="18"/>
                <w:szCs w:val="18"/>
              </w:rPr>
              <w:t xml:space="preserve"> </w:t>
            </w:r>
            <w:r w:rsidR="004C5648">
              <w:rPr>
                <w:rFonts w:ascii="Times New Roman" w:hAnsi="Times New Roman"/>
                <w:sz w:val="18"/>
                <w:szCs w:val="18"/>
                <w:lang w:val="en-US"/>
              </w:rPr>
              <w:t>M</w:t>
            </w:r>
            <w:r w:rsidR="004C5648" w:rsidRPr="004C5648">
              <w:rPr>
                <w:rFonts w:ascii="Times New Roman" w:hAnsi="Times New Roman"/>
                <w:sz w:val="18"/>
                <w:szCs w:val="18"/>
              </w:rPr>
              <w:t xml:space="preserve"> 2540 </w:t>
            </w:r>
            <w:proofErr w:type="spellStart"/>
            <w:r w:rsidR="004C5648">
              <w:rPr>
                <w:rFonts w:ascii="Times New Roman" w:hAnsi="Times New Roman"/>
                <w:sz w:val="18"/>
                <w:szCs w:val="18"/>
                <w:lang w:val="en-US"/>
              </w:rPr>
              <w:t>dw</w:t>
            </w:r>
            <w:proofErr w:type="spellEnd"/>
            <w:r w:rsidR="004C5648" w:rsidRPr="004C5648">
              <w:rPr>
                <w:rFonts w:ascii="Times New Roman" w:hAnsi="Times New Roman"/>
                <w:sz w:val="18"/>
                <w:szCs w:val="18"/>
              </w:rPr>
              <w:t xml:space="preserve">; </w:t>
            </w:r>
            <w:r w:rsidR="004C5648" w:rsidRPr="00A9437A">
              <w:rPr>
                <w:rFonts w:ascii="Times New Roman" w:hAnsi="Times New Roman"/>
                <w:sz w:val="18"/>
                <w:szCs w:val="18"/>
              </w:rPr>
              <w:t xml:space="preserve">: </w:t>
            </w:r>
            <w:proofErr w:type="spellStart"/>
            <w:r w:rsidR="004C5648" w:rsidRPr="00A9437A">
              <w:rPr>
                <w:rFonts w:ascii="Times New Roman" w:hAnsi="Times New Roman"/>
                <w:sz w:val="18"/>
                <w:szCs w:val="18"/>
              </w:rPr>
              <w:t>Kyocera</w:t>
            </w:r>
            <w:proofErr w:type="spellEnd"/>
            <w:r w:rsidR="004C5648">
              <w:rPr>
                <w:rFonts w:ascii="Times New Roman" w:hAnsi="Times New Roman"/>
                <w:sz w:val="18"/>
                <w:szCs w:val="18"/>
              </w:rPr>
              <w:t xml:space="preserve"> </w:t>
            </w:r>
            <w:proofErr w:type="spellStart"/>
            <w:r w:rsidR="004C5648">
              <w:rPr>
                <w:rFonts w:ascii="Times New Roman" w:hAnsi="Times New Roman"/>
                <w:sz w:val="18"/>
                <w:szCs w:val="18"/>
                <w:lang w:val="en-US"/>
              </w:rPr>
              <w:t>Mita</w:t>
            </w:r>
            <w:proofErr w:type="spellEnd"/>
            <w:r w:rsidR="004C5648" w:rsidRPr="004C5648">
              <w:rPr>
                <w:rFonts w:ascii="Times New Roman" w:hAnsi="Times New Roman"/>
                <w:sz w:val="18"/>
                <w:szCs w:val="18"/>
              </w:rPr>
              <w:t xml:space="preserve"> </w:t>
            </w:r>
            <w:proofErr w:type="spellStart"/>
            <w:r w:rsidR="004C5648">
              <w:rPr>
                <w:rFonts w:ascii="Times New Roman" w:hAnsi="Times New Roman"/>
                <w:sz w:val="18"/>
                <w:szCs w:val="18"/>
                <w:lang w:val="en-US"/>
              </w:rPr>
              <w:t>Ecosys</w:t>
            </w:r>
            <w:proofErr w:type="spellEnd"/>
            <w:r w:rsidR="004C5648" w:rsidRPr="004C5648">
              <w:rPr>
                <w:rFonts w:ascii="Times New Roman" w:hAnsi="Times New Roman"/>
                <w:sz w:val="18"/>
                <w:szCs w:val="18"/>
              </w:rPr>
              <w:t xml:space="preserve"> </w:t>
            </w:r>
            <w:r w:rsidR="004C5648">
              <w:rPr>
                <w:rFonts w:ascii="Times New Roman" w:hAnsi="Times New Roman"/>
                <w:sz w:val="18"/>
                <w:szCs w:val="18"/>
                <w:lang w:val="en-US"/>
              </w:rPr>
              <w:t>M</w:t>
            </w:r>
            <w:r w:rsidR="004C5648" w:rsidRPr="004C5648">
              <w:rPr>
                <w:rFonts w:ascii="Times New Roman" w:hAnsi="Times New Roman"/>
                <w:sz w:val="18"/>
                <w:szCs w:val="18"/>
              </w:rPr>
              <w:t xml:space="preserve"> 2640 </w:t>
            </w:r>
            <w:proofErr w:type="spellStart"/>
            <w:r w:rsidR="004C5648">
              <w:rPr>
                <w:rFonts w:ascii="Times New Roman" w:hAnsi="Times New Roman"/>
                <w:sz w:val="18"/>
                <w:szCs w:val="18"/>
                <w:lang w:val="en-US"/>
              </w:rPr>
              <w:t>idw</w:t>
            </w:r>
            <w:proofErr w:type="spellEnd"/>
            <w:r w:rsidR="004C5648" w:rsidRPr="004C5648">
              <w:rPr>
                <w:rFonts w:ascii="Times New Roman" w:hAnsi="Times New Roman"/>
                <w:sz w:val="18"/>
                <w:szCs w:val="18"/>
              </w:rPr>
              <w:t>;</w:t>
            </w:r>
          </w:p>
        </w:tc>
      </w:tr>
      <w:tr w:rsidR="002C78CC" w:rsidRPr="00A9437A" w:rsidTr="002C78CC">
        <w:trPr>
          <w:trHeight w:val="127"/>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shd w:val="clear" w:color="auto" w:fill="FFFFFF"/>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390"/>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11</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CTL-1100XK</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ККН 26.20.40.120-1026</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Черный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Повышенная</w:t>
            </w:r>
          </w:p>
        </w:tc>
      </w:tr>
      <w:tr w:rsidR="002C78CC" w:rsidRPr="00A9437A" w:rsidTr="002C78CC">
        <w:trPr>
          <w:trHeight w:val="29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3000</w:t>
            </w:r>
          </w:p>
        </w:tc>
      </w:tr>
      <w:tr w:rsidR="002C78CC" w:rsidRPr="0064347E" w:rsidTr="002C78CC">
        <w:trPr>
          <w:trHeight w:val="11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CM1100ADW</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31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12</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CTL-1100XM</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Пурпурный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Повышенная</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2300</w:t>
            </w:r>
          </w:p>
        </w:tc>
      </w:tr>
      <w:tr w:rsidR="002C78CC" w:rsidRPr="0064347E" w:rsidTr="002C78CC">
        <w:trPr>
          <w:trHeight w:val="113"/>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CM1100ADW</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37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13</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CTL-1100XY</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желтый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Повышенная</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2300</w:t>
            </w:r>
          </w:p>
        </w:tc>
      </w:tr>
      <w:tr w:rsidR="002C78CC" w:rsidRPr="0064347E" w:rsidTr="002C78CC">
        <w:trPr>
          <w:trHeight w:val="191"/>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w:t>
            </w:r>
            <w:r w:rsidRPr="00A9437A">
              <w:rPr>
                <w:rFonts w:ascii="Times New Roman" w:hAnsi="Times New Roman"/>
                <w:sz w:val="18"/>
                <w:szCs w:val="18"/>
                <w:lang w:val="en-US"/>
              </w:rPr>
              <w:lastRenderedPageBreak/>
              <w:t xml:space="preserve">CM1100DW,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CM1100ADW</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450"/>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14</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Pantum</w:t>
            </w:r>
            <w:proofErr w:type="spellEnd"/>
            <w:r w:rsidRPr="00A9437A">
              <w:rPr>
                <w:rFonts w:ascii="Times New Roman" w:hAnsi="Times New Roman"/>
                <w:sz w:val="18"/>
                <w:szCs w:val="18"/>
              </w:rPr>
              <w:t xml:space="preserve"> CTL-1100XC</w:t>
            </w:r>
            <w:proofErr w:type="gramStart"/>
            <w:r w:rsidRPr="00A9437A">
              <w:rPr>
                <w:rFonts w:ascii="Times New Roman" w:hAnsi="Times New Roman"/>
                <w:sz w:val="18"/>
                <w:szCs w:val="18"/>
              </w:rPr>
              <w:t xml:space="preserve"> </w:t>
            </w:r>
            <w:r w:rsidRPr="002C78CC">
              <w:rPr>
                <w:rFonts w:ascii="Times New Roman" w:hAnsi="Times New Roman"/>
                <w:sz w:val="18"/>
                <w:szCs w:val="18"/>
              </w:rPr>
              <w:t>)</w:t>
            </w:r>
            <w:proofErr w:type="gramEnd"/>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ККН 26.20.40.120-1027</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Pr>
                <w:rFonts w:ascii="Times New Roman" w:hAnsi="Times New Roman"/>
                <w:sz w:val="18"/>
                <w:szCs w:val="18"/>
              </w:rPr>
              <w:t>голубой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Повышенная</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2300</w:t>
            </w:r>
          </w:p>
        </w:tc>
      </w:tr>
      <w:tr w:rsidR="002C78CC" w:rsidRPr="0064347E" w:rsidTr="002C78CC">
        <w:trPr>
          <w:trHeight w:val="6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CP1100DW,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CM1100DW,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CM1100ADN, </w:t>
            </w:r>
            <w:proofErr w:type="spellStart"/>
            <w:r w:rsidRPr="00A9437A">
              <w:rPr>
                <w:rFonts w:ascii="Times New Roman" w:hAnsi="Times New Roman"/>
                <w:sz w:val="18"/>
                <w:szCs w:val="18"/>
                <w:lang w:val="en-US"/>
              </w:rPr>
              <w:t>Pantum</w:t>
            </w:r>
            <w:proofErr w:type="spellEnd"/>
            <w:r w:rsidRPr="00A9437A">
              <w:rPr>
                <w:rFonts w:ascii="Times New Roman" w:hAnsi="Times New Roman"/>
                <w:sz w:val="18"/>
                <w:szCs w:val="18"/>
                <w:lang w:val="en-US"/>
              </w:rPr>
              <w:t xml:space="preserve"> CM1100ADW</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255"/>
        </w:trPr>
        <w:tc>
          <w:tcPr>
            <w:tcW w:w="568" w:type="dxa"/>
            <w:vMerge w:val="restart"/>
            <w:tcBorders>
              <w:top w:val="nil"/>
              <w:left w:val="single" w:sz="8" w:space="0" w:color="auto"/>
              <w:bottom w:val="single" w:sz="8"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15</w:t>
            </w:r>
          </w:p>
        </w:tc>
        <w:tc>
          <w:tcPr>
            <w:tcW w:w="2101" w:type="dxa"/>
            <w:vMerge w:val="restart"/>
            <w:tcBorders>
              <w:top w:val="single" w:sz="8" w:space="0" w:color="auto"/>
              <w:left w:val="single" w:sz="8" w:space="0" w:color="auto"/>
              <w:bottom w:val="single" w:sz="8"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Brother</w:t>
            </w:r>
            <w:proofErr w:type="spellEnd"/>
            <w:r w:rsidRPr="00A9437A">
              <w:rPr>
                <w:rFonts w:ascii="Times New Roman" w:hAnsi="Times New Roman"/>
                <w:sz w:val="18"/>
                <w:szCs w:val="18"/>
              </w:rPr>
              <w:t xml:space="preserve"> TN-2375 черный</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ОКПД</w:t>
            </w:r>
            <w:proofErr w:type="gramStart"/>
            <w:r w:rsidRPr="00A9437A">
              <w:rPr>
                <w:rFonts w:ascii="Times New Roman" w:hAnsi="Times New Roman"/>
                <w:sz w:val="18"/>
                <w:szCs w:val="18"/>
              </w:rPr>
              <w:t>2</w:t>
            </w:r>
            <w:proofErr w:type="gramEnd"/>
            <w:r w:rsidRPr="00A9437A">
              <w:rPr>
                <w:rFonts w:ascii="Times New Roman" w:hAnsi="Times New Roman"/>
                <w:sz w:val="18"/>
                <w:szCs w:val="18"/>
              </w:rPr>
              <w:t xml:space="preserve"> 26.20.40.120 </w:t>
            </w:r>
          </w:p>
          <w:p w:rsidR="002C78CC"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ККН 26.20.40.120-3</w:t>
            </w:r>
            <w:r>
              <w:rPr>
                <w:rFonts w:ascii="Times New Roman" w:hAnsi="Times New Roman"/>
                <w:sz w:val="18"/>
                <w:szCs w:val="18"/>
              </w:rPr>
              <w:t>30</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xml:space="preserve">КТРУ 20.59.12.120-00000002 </w:t>
            </w: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Черный</w:t>
            </w:r>
          </w:p>
        </w:tc>
      </w:tr>
      <w:tr w:rsidR="002C78CC" w:rsidRPr="00A9437A" w:rsidTr="002C78CC">
        <w:trPr>
          <w:trHeight w:val="255"/>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Стандартная</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2600</w:t>
            </w:r>
          </w:p>
        </w:tc>
      </w:tr>
      <w:tr w:rsidR="002C78CC" w:rsidRPr="0064347E" w:rsidTr="002C78CC">
        <w:trPr>
          <w:trHeight w:val="13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r w:rsidRPr="00A9437A">
              <w:rPr>
                <w:rFonts w:ascii="Times New Roman" w:hAnsi="Times New Roman"/>
                <w:sz w:val="18"/>
                <w:szCs w:val="18"/>
                <w:lang w:val="en-US"/>
              </w:rPr>
              <w:t>Brother DCP-L2500DR, Brother DCP-L2520DWR, Brother DCP-L2540DNR, Brother DCP-L2560DWR, Brother HL-L2300DR, Brother HL-L2340DWR, Brother HL-L2360DNR, Brother HL-L2365DWR, Brother MFC-L2700DWR, Brother MFC-L2720DWR, Brother MFC-L2740DWR</w:t>
            </w:r>
          </w:p>
        </w:tc>
      </w:tr>
      <w:tr w:rsidR="002C78CC" w:rsidRPr="00A9437A" w:rsidTr="002C78CC">
        <w:trPr>
          <w:trHeight w:val="409"/>
        </w:trPr>
        <w:tc>
          <w:tcPr>
            <w:tcW w:w="568" w:type="dxa"/>
            <w:vMerge/>
            <w:tcBorders>
              <w:top w:val="nil"/>
              <w:left w:val="single" w:sz="8" w:space="0" w:color="auto"/>
              <w:bottom w:val="single" w:sz="8" w:space="0" w:color="auto"/>
              <w:right w:val="single" w:sz="8" w:space="0" w:color="auto"/>
            </w:tcBorders>
            <w:vAlign w:val="center"/>
          </w:tcPr>
          <w:p w:rsidR="002C78CC" w:rsidRPr="00A9437A" w:rsidRDefault="002C78CC" w:rsidP="001336D9">
            <w:pPr>
              <w:spacing w:after="0" w:line="240" w:lineRule="auto"/>
              <w:rPr>
                <w:rFonts w:ascii="Times New Roman" w:hAnsi="Times New Roman"/>
                <w:sz w:val="18"/>
                <w:szCs w:val="18"/>
                <w:lang w:val="en-US"/>
              </w:rPr>
            </w:pPr>
          </w:p>
        </w:tc>
        <w:tc>
          <w:tcPr>
            <w:tcW w:w="2101" w:type="dxa"/>
            <w:vMerge/>
            <w:tcBorders>
              <w:top w:val="single" w:sz="8" w:space="0" w:color="auto"/>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single" w:sz="8" w:space="0" w:color="auto"/>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r w:rsidR="002C78CC" w:rsidRPr="00A9437A" w:rsidTr="002C78CC">
        <w:trPr>
          <w:trHeight w:val="240"/>
        </w:trPr>
        <w:tc>
          <w:tcPr>
            <w:tcW w:w="568" w:type="dxa"/>
            <w:vMerge w:val="restart"/>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2C78CC" w:rsidRDefault="002C78CC" w:rsidP="001336D9">
            <w:pPr>
              <w:spacing w:after="0" w:line="240" w:lineRule="auto"/>
              <w:jc w:val="center"/>
              <w:rPr>
                <w:rFonts w:ascii="Times New Roman" w:hAnsi="Times New Roman"/>
                <w:sz w:val="18"/>
                <w:szCs w:val="18"/>
                <w:lang w:val="en-US"/>
              </w:rPr>
            </w:pPr>
            <w:r>
              <w:rPr>
                <w:rFonts w:ascii="Times New Roman" w:hAnsi="Times New Roman"/>
                <w:sz w:val="18"/>
                <w:szCs w:val="18"/>
                <w:lang w:val="en-US"/>
              </w:rPr>
              <w:t>16</w:t>
            </w:r>
          </w:p>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lang w:val="en-US"/>
              </w:rPr>
              <w:t> </w:t>
            </w:r>
          </w:p>
        </w:tc>
        <w:tc>
          <w:tcPr>
            <w:tcW w:w="2101" w:type="dxa"/>
            <w:vMerge w:val="restart"/>
            <w:tcBorders>
              <w:top w:val="single" w:sz="8" w:space="0" w:color="auto"/>
              <w:left w:val="single" w:sz="8" w:space="0" w:color="auto"/>
              <w:bottom w:val="single" w:sz="4" w:space="0" w:color="auto"/>
              <w:right w:val="single" w:sz="8" w:space="0" w:color="auto"/>
            </w:tcBorders>
            <w:shd w:val="clear" w:color="FFFFCC" w:fill="FFFFFF"/>
            <w:vAlign w:val="center"/>
            <w:hideMark/>
          </w:tcPr>
          <w:p w:rsidR="002C78CC" w:rsidRPr="002C78CC" w:rsidRDefault="002C78CC" w:rsidP="001336D9">
            <w:pPr>
              <w:spacing w:after="0" w:line="240" w:lineRule="auto"/>
              <w:jc w:val="center"/>
              <w:rPr>
                <w:rFonts w:ascii="Times New Roman" w:hAnsi="Times New Roman"/>
                <w:sz w:val="18"/>
                <w:szCs w:val="18"/>
              </w:rPr>
            </w:pPr>
            <w:r w:rsidRPr="00A11B2E">
              <w:rPr>
                <w:rFonts w:ascii="Times New Roman" w:hAnsi="Times New Roman"/>
                <w:sz w:val="18"/>
                <w:szCs w:val="18"/>
              </w:rPr>
              <w:t xml:space="preserve">Картридж для электрографических печатающих устройств </w:t>
            </w:r>
            <w:r w:rsidRPr="002C78CC">
              <w:rPr>
                <w:rFonts w:ascii="Times New Roman" w:hAnsi="Times New Roman"/>
                <w:sz w:val="18"/>
                <w:szCs w:val="18"/>
              </w:rPr>
              <w:t>(</w:t>
            </w:r>
            <w:r w:rsidRPr="00A9437A">
              <w:rPr>
                <w:rFonts w:ascii="Times New Roman" w:hAnsi="Times New Roman"/>
                <w:sz w:val="18"/>
                <w:szCs w:val="18"/>
              </w:rPr>
              <w:t xml:space="preserve">Совместимый картридж </w:t>
            </w:r>
            <w:proofErr w:type="spellStart"/>
            <w:r w:rsidRPr="00A9437A">
              <w:rPr>
                <w:rFonts w:ascii="Times New Roman" w:hAnsi="Times New Roman"/>
                <w:sz w:val="18"/>
                <w:szCs w:val="18"/>
              </w:rPr>
              <w:t>Samsung</w:t>
            </w:r>
            <w:proofErr w:type="spellEnd"/>
            <w:r w:rsidRPr="00A9437A">
              <w:rPr>
                <w:rFonts w:ascii="Times New Roman" w:hAnsi="Times New Roman"/>
                <w:sz w:val="18"/>
                <w:szCs w:val="18"/>
              </w:rPr>
              <w:t xml:space="preserve"> MLT-D307L</w:t>
            </w:r>
            <w:r w:rsidRPr="002C78CC">
              <w:rPr>
                <w:rFonts w:ascii="Times New Roman" w:hAnsi="Times New Roman"/>
                <w:sz w:val="18"/>
                <w:szCs w:val="18"/>
              </w:rPr>
              <w:t>)</w:t>
            </w:r>
          </w:p>
        </w:tc>
        <w:tc>
          <w:tcPr>
            <w:tcW w:w="2850" w:type="dxa"/>
            <w:vMerge w:val="restart"/>
            <w:tcBorders>
              <w:top w:val="nil"/>
              <w:left w:val="single" w:sz="8" w:space="0" w:color="auto"/>
              <w:bottom w:val="single" w:sz="8" w:space="0" w:color="auto"/>
              <w:right w:val="single" w:sz="8" w:space="0" w:color="auto"/>
            </w:tcBorders>
            <w:shd w:val="clear" w:color="FFFFCC" w:fill="FFFFFF"/>
            <w:vAlign w:val="center"/>
            <w:hideMark/>
          </w:tcPr>
          <w:p w:rsidR="002C78CC" w:rsidRDefault="002C78CC" w:rsidP="001336D9">
            <w:pPr>
              <w:spacing w:after="0" w:line="240" w:lineRule="auto"/>
              <w:jc w:val="center"/>
              <w:rPr>
                <w:rFonts w:ascii="Times New Roman" w:hAnsi="Times New Roman"/>
                <w:sz w:val="18"/>
                <w:szCs w:val="18"/>
              </w:rPr>
            </w:pPr>
            <w:r w:rsidRPr="00D62754">
              <w:rPr>
                <w:rFonts w:ascii="Times New Roman" w:hAnsi="Times New Roman"/>
                <w:sz w:val="18"/>
                <w:szCs w:val="18"/>
              </w:rPr>
              <w:t>ОКПД</w:t>
            </w:r>
            <w:proofErr w:type="gramStart"/>
            <w:r w:rsidRPr="00D62754">
              <w:rPr>
                <w:rFonts w:ascii="Times New Roman" w:hAnsi="Times New Roman"/>
                <w:sz w:val="18"/>
                <w:szCs w:val="18"/>
              </w:rPr>
              <w:t>2</w:t>
            </w:r>
            <w:proofErr w:type="gramEnd"/>
            <w:r w:rsidRPr="00D62754">
              <w:rPr>
                <w:rFonts w:ascii="Times New Roman" w:hAnsi="Times New Roman"/>
                <w:sz w:val="18"/>
                <w:szCs w:val="18"/>
              </w:rPr>
              <w:t xml:space="preserve"> 26.20.40.120 КТРУ 20.59.12.120-00000002</w:t>
            </w:r>
          </w:p>
          <w:p w:rsidR="002C78CC" w:rsidRPr="00A9437A" w:rsidRDefault="002C78CC" w:rsidP="001336D9">
            <w:pPr>
              <w:spacing w:after="0" w:line="240" w:lineRule="auto"/>
              <w:jc w:val="center"/>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Тип</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Совместимый</w:t>
            </w:r>
          </w:p>
        </w:tc>
      </w:tr>
      <w:tr w:rsidR="002C78CC" w:rsidRPr="00A9437A" w:rsidTr="002C78CC">
        <w:trPr>
          <w:trHeight w:val="24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A9437A" w:rsidRDefault="002C78CC" w:rsidP="001336D9">
            <w:pPr>
              <w:spacing w:after="0" w:line="240" w:lineRule="auto"/>
              <w:jc w:val="center"/>
              <w:rPr>
                <w:rFonts w:ascii="Times New Roman" w:hAnsi="Times New Roman"/>
                <w:sz w:val="18"/>
                <w:szCs w:val="18"/>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Технология печати</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Лазерная</w:t>
            </w:r>
          </w:p>
        </w:tc>
      </w:tr>
      <w:tr w:rsidR="002C78CC" w:rsidRPr="00A9437A" w:rsidTr="002C78CC">
        <w:trPr>
          <w:trHeight w:val="24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A9437A" w:rsidRDefault="002C78CC" w:rsidP="001336D9">
            <w:pPr>
              <w:spacing w:after="0" w:line="240" w:lineRule="auto"/>
              <w:jc w:val="center"/>
              <w:rPr>
                <w:rFonts w:ascii="Times New Roman" w:hAnsi="Times New Roman"/>
                <w:sz w:val="18"/>
                <w:szCs w:val="18"/>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Цвет</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Черный</w:t>
            </w:r>
          </w:p>
        </w:tc>
      </w:tr>
      <w:tr w:rsidR="002C78CC" w:rsidRPr="00A9437A" w:rsidTr="002C78CC">
        <w:trPr>
          <w:trHeight w:val="24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A9437A" w:rsidRDefault="002C78CC" w:rsidP="001336D9">
            <w:pPr>
              <w:spacing w:after="0" w:line="240" w:lineRule="auto"/>
              <w:jc w:val="center"/>
              <w:rPr>
                <w:rFonts w:ascii="Times New Roman" w:hAnsi="Times New Roman"/>
                <w:sz w:val="18"/>
                <w:szCs w:val="18"/>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Емкость</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Стандартная</w:t>
            </w:r>
          </w:p>
        </w:tc>
      </w:tr>
      <w:tr w:rsidR="002C78CC" w:rsidRPr="00A9437A" w:rsidTr="002C78CC">
        <w:trPr>
          <w:trHeight w:val="48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A9437A" w:rsidRDefault="002C78CC" w:rsidP="001336D9">
            <w:pPr>
              <w:spacing w:after="0" w:line="240" w:lineRule="auto"/>
              <w:jc w:val="center"/>
              <w:rPr>
                <w:rFonts w:ascii="Times New Roman" w:hAnsi="Times New Roman"/>
                <w:sz w:val="18"/>
                <w:szCs w:val="18"/>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Ресурс при 5% заполнении страницы, страница</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 15000</w:t>
            </w:r>
          </w:p>
        </w:tc>
      </w:tr>
      <w:tr w:rsidR="002C78CC" w:rsidRPr="0064347E" w:rsidTr="002C78CC">
        <w:trPr>
          <w:trHeight w:val="24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tcPr>
          <w:p w:rsidR="002C78CC" w:rsidRPr="00A9437A" w:rsidRDefault="002C78CC" w:rsidP="001336D9">
            <w:pPr>
              <w:spacing w:after="0" w:line="240" w:lineRule="auto"/>
              <w:jc w:val="center"/>
              <w:rPr>
                <w:rFonts w:ascii="Times New Roman" w:hAnsi="Times New Roman"/>
                <w:sz w:val="18"/>
                <w:szCs w:val="18"/>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Совместимость</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r w:rsidRPr="00A9437A">
              <w:rPr>
                <w:rFonts w:ascii="Times New Roman" w:hAnsi="Times New Roman"/>
                <w:sz w:val="18"/>
                <w:szCs w:val="18"/>
                <w:lang w:val="en-US"/>
              </w:rPr>
              <w:t>ML-5015ND, ML-4510ND, ML-5010ND</w:t>
            </w:r>
          </w:p>
        </w:tc>
      </w:tr>
      <w:tr w:rsidR="002C78CC" w:rsidRPr="00A9437A" w:rsidTr="002C78CC">
        <w:trPr>
          <w:trHeight w:val="480"/>
        </w:trPr>
        <w:tc>
          <w:tcPr>
            <w:tcW w:w="568" w:type="dxa"/>
            <w:vMerge/>
            <w:tcBorders>
              <w:top w:val="single" w:sz="8" w:space="0" w:color="auto"/>
              <w:left w:val="single" w:sz="8" w:space="0" w:color="auto"/>
              <w:bottom w:val="single" w:sz="4"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lang w:val="en-US"/>
              </w:rPr>
            </w:pPr>
          </w:p>
        </w:tc>
        <w:tc>
          <w:tcPr>
            <w:tcW w:w="2101" w:type="dxa"/>
            <w:vMerge/>
            <w:tcBorders>
              <w:top w:val="single" w:sz="8" w:space="0" w:color="auto"/>
              <w:left w:val="single" w:sz="8" w:space="0" w:color="auto"/>
              <w:bottom w:val="single" w:sz="4"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2850" w:type="dxa"/>
            <w:vMerge/>
            <w:tcBorders>
              <w:top w:val="nil"/>
              <w:left w:val="single" w:sz="8" w:space="0" w:color="auto"/>
              <w:bottom w:val="single" w:sz="8" w:space="0" w:color="auto"/>
              <w:right w:val="single" w:sz="8" w:space="0" w:color="auto"/>
            </w:tcBorders>
            <w:vAlign w:val="center"/>
            <w:hideMark/>
          </w:tcPr>
          <w:p w:rsidR="002C78CC" w:rsidRPr="00A9437A" w:rsidRDefault="002C78CC" w:rsidP="001336D9">
            <w:pPr>
              <w:spacing w:after="0" w:line="240" w:lineRule="auto"/>
              <w:rPr>
                <w:rFonts w:ascii="Times New Roman" w:hAnsi="Times New Roman"/>
                <w:sz w:val="18"/>
                <w:szCs w:val="18"/>
                <w:lang w:val="en-US"/>
              </w:rPr>
            </w:pPr>
          </w:p>
        </w:tc>
        <w:tc>
          <w:tcPr>
            <w:tcW w:w="3827" w:type="dxa"/>
            <w:tcBorders>
              <w:top w:val="nil"/>
              <w:left w:val="nil"/>
              <w:bottom w:val="single" w:sz="8" w:space="0" w:color="auto"/>
              <w:right w:val="single" w:sz="8" w:space="0" w:color="auto"/>
            </w:tcBorders>
            <w:shd w:val="clear" w:color="auto" w:fill="auto"/>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Соответствие нормативно-технической документации</w:t>
            </w:r>
          </w:p>
        </w:tc>
        <w:tc>
          <w:tcPr>
            <w:tcW w:w="5245" w:type="dxa"/>
            <w:tcBorders>
              <w:top w:val="nil"/>
              <w:left w:val="nil"/>
              <w:bottom w:val="single" w:sz="8" w:space="0" w:color="auto"/>
              <w:right w:val="single" w:sz="8" w:space="0" w:color="auto"/>
            </w:tcBorders>
            <w:shd w:val="clear" w:color="FFFFCC" w:fill="FFFFFF"/>
            <w:vAlign w:val="center"/>
            <w:hideMark/>
          </w:tcPr>
          <w:p w:rsidR="002C78CC" w:rsidRPr="00A9437A" w:rsidRDefault="002C78CC" w:rsidP="001336D9">
            <w:pPr>
              <w:spacing w:after="0" w:line="240" w:lineRule="auto"/>
              <w:jc w:val="center"/>
              <w:rPr>
                <w:rFonts w:ascii="Times New Roman" w:hAnsi="Times New Roman"/>
                <w:sz w:val="18"/>
                <w:szCs w:val="18"/>
              </w:rPr>
            </w:pPr>
            <w:r w:rsidRPr="00A9437A">
              <w:rPr>
                <w:rFonts w:ascii="Times New Roman" w:hAnsi="Times New Roman"/>
                <w:sz w:val="18"/>
                <w:szCs w:val="18"/>
              </w:rPr>
              <w:t>ТУ производителя</w:t>
            </w:r>
          </w:p>
        </w:tc>
      </w:tr>
    </w:tbl>
    <w:p w:rsidR="002C78CC" w:rsidRDefault="002C78CC" w:rsidP="002C78CC">
      <w:pPr>
        <w:spacing w:after="0" w:line="240" w:lineRule="auto"/>
        <w:outlineLvl w:val="1"/>
        <w:rPr>
          <w:rFonts w:ascii="Times New Roman" w:hAnsi="Times New Roman"/>
          <w:sz w:val="20"/>
        </w:rPr>
      </w:pPr>
    </w:p>
    <w:p w:rsidR="002C78CC" w:rsidRPr="002C78CC" w:rsidRDefault="002C78CC" w:rsidP="00E64340">
      <w:pPr>
        <w:spacing w:after="0" w:line="240" w:lineRule="auto"/>
        <w:outlineLvl w:val="1"/>
        <w:rPr>
          <w:rFonts w:ascii="Times New Roman" w:hAnsi="Times New Roman"/>
          <w:sz w:val="20"/>
          <w:lang w:val="en-US"/>
        </w:rPr>
      </w:pPr>
    </w:p>
    <w:p w:rsidR="00687A6B" w:rsidRDefault="00687A6B" w:rsidP="00E64340">
      <w:pPr>
        <w:spacing w:after="0" w:line="240" w:lineRule="auto"/>
        <w:outlineLvl w:val="1"/>
        <w:rPr>
          <w:rFonts w:ascii="Times New Roman" w:hAnsi="Times New Roman"/>
          <w:sz w:val="20"/>
        </w:rPr>
      </w:pPr>
    </w:p>
    <w:p w:rsidR="00687A6B" w:rsidRPr="003955BC" w:rsidRDefault="00687A6B" w:rsidP="00687A6B">
      <w:pPr>
        <w:spacing w:after="0" w:line="240" w:lineRule="auto"/>
        <w:jc w:val="both"/>
        <w:outlineLvl w:val="1"/>
        <w:rPr>
          <w:rFonts w:ascii="Times New Roman" w:hAnsi="Times New Roman"/>
          <w:b/>
          <w:sz w:val="24"/>
          <w:szCs w:val="24"/>
        </w:rPr>
      </w:pPr>
      <w:r w:rsidRPr="003955BC">
        <w:rPr>
          <w:rFonts w:ascii="Times New Roman" w:hAnsi="Times New Roman"/>
          <w:b/>
          <w:sz w:val="24"/>
          <w:szCs w:val="24"/>
        </w:rPr>
        <w:t>Подготовлено:</w:t>
      </w:r>
    </w:p>
    <w:p w:rsidR="00687A6B" w:rsidRPr="00EC3C44" w:rsidRDefault="00687A6B" w:rsidP="00687A6B">
      <w:pPr>
        <w:spacing w:after="0" w:line="240" w:lineRule="auto"/>
        <w:outlineLvl w:val="1"/>
        <w:rPr>
          <w:rFonts w:ascii="Times New Roman" w:hAnsi="Times New Roman"/>
          <w:sz w:val="20"/>
        </w:rPr>
      </w:pPr>
      <w:r w:rsidRPr="003955BC">
        <w:rPr>
          <w:rFonts w:ascii="Times New Roman" w:hAnsi="Times New Roman"/>
          <w:b/>
          <w:sz w:val="24"/>
          <w:szCs w:val="24"/>
        </w:rPr>
        <w:t>Заведующий сектором АСУ    _______________ /</w:t>
      </w:r>
      <w:r>
        <w:rPr>
          <w:rFonts w:ascii="Times New Roman" w:hAnsi="Times New Roman"/>
          <w:b/>
          <w:sz w:val="24"/>
          <w:szCs w:val="24"/>
        </w:rPr>
        <w:t>О.В. Пилипенко/</w:t>
      </w:r>
    </w:p>
    <w:sectPr w:rsidR="00687A6B" w:rsidRPr="00EC3C44" w:rsidSect="00321145">
      <w:pgSz w:w="16840" w:h="11900" w:orient="landscape"/>
      <w:pgMar w:top="851" w:right="1134" w:bottom="1134" w:left="1134"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XO Thames">
    <w:altName w:val="Times New Roman"/>
    <w:charset w:val="CC"/>
    <w:family w:val="roman"/>
    <w:pitch w:val="variable"/>
    <w:sig w:usb0="800006FF" w:usb1="0000285A" w:usb2="00000000" w:usb3="00000000" w:csb0="00000015" w:csb1="00000000"/>
  </w:font>
  <w:font w:name="Helvetica Neue">
    <w:altName w:val="Times New Roman"/>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1B8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6F3C68"/>
    <w:multiLevelType w:val="multilevel"/>
    <w:tmpl w:val="6186B2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08CA6568"/>
    <w:multiLevelType w:val="hybridMultilevel"/>
    <w:tmpl w:val="382425D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0A8075FD"/>
    <w:multiLevelType w:val="multilevel"/>
    <w:tmpl w:val="65B66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14372CD1"/>
    <w:multiLevelType w:val="multilevel"/>
    <w:tmpl w:val="044AEF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1819276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8757DD0"/>
    <w:multiLevelType w:val="hybridMultilevel"/>
    <w:tmpl w:val="B56C78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02526AF"/>
    <w:multiLevelType w:val="multilevel"/>
    <w:tmpl w:val="9C90A8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34CA7A58"/>
    <w:multiLevelType w:val="multilevel"/>
    <w:tmpl w:val="1D70C814"/>
    <w:lvl w:ilvl="0">
      <w:start w:val="2"/>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86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359149B8"/>
    <w:multiLevelType w:val="multilevel"/>
    <w:tmpl w:val="96548D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37335862"/>
    <w:multiLevelType w:val="multilevel"/>
    <w:tmpl w:val="D7545E66"/>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nsid w:val="40776840"/>
    <w:multiLevelType w:val="multilevel"/>
    <w:tmpl w:val="54EAE8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nsid w:val="41772E04"/>
    <w:multiLevelType w:val="multilevel"/>
    <w:tmpl w:val="F42A77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43FE32D2"/>
    <w:multiLevelType w:val="multilevel"/>
    <w:tmpl w:val="DA3CB12E"/>
    <w:lvl w:ilvl="0">
      <w:start w:val="1"/>
      <w:numFmt w:val="bullet"/>
      <w:lvlText w:val="·"/>
      <w:lvlJc w:val="left"/>
      <w:pPr>
        <w:ind w:left="720" w:hanging="360"/>
      </w:pPr>
      <w:rPr>
        <w:rFonts w:ascii="Symbol" w:hAnsi="Symbol"/>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ind w:left="144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216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ind w:left="2880" w:hanging="360"/>
      </w:pPr>
      <w:rPr>
        <w:rFonts w:ascii="Symbol" w:hAnsi="Symbol"/>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pPr>
        <w:ind w:left="360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pPr>
        <w:ind w:left="432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pPr>
        <w:ind w:left="5040" w:hanging="360"/>
      </w:pPr>
      <w:rPr>
        <w:rFonts w:ascii="Symbol" w:hAnsi="Symbol"/>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pPr>
        <w:ind w:left="576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pPr>
        <w:ind w:left="6480" w:hanging="360"/>
      </w:pPr>
      <w:rPr>
        <w:rFonts w:ascii="Arial Unicode MS" w:hAnsi="Arial Unicode MS"/>
        <w:b w:val="0"/>
        <w:i w:val="0"/>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516313B6"/>
    <w:multiLevelType w:val="multilevel"/>
    <w:tmpl w:val="D59699A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nsid w:val="5AB22972"/>
    <w:multiLevelType w:val="multilevel"/>
    <w:tmpl w:val="66DC8E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65914876"/>
    <w:multiLevelType w:val="multilevel"/>
    <w:tmpl w:val="418CE75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7">
    <w:nsid w:val="68974093"/>
    <w:multiLevelType w:val="multilevel"/>
    <w:tmpl w:val="26BE8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nsid w:val="6B8B79B6"/>
    <w:multiLevelType w:val="hybridMultilevel"/>
    <w:tmpl w:val="253CE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525C41"/>
    <w:multiLevelType w:val="multilevel"/>
    <w:tmpl w:val="CB04DB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6F4A49B4"/>
    <w:multiLevelType w:val="multilevel"/>
    <w:tmpl w:val="A8AC6988"/>
    <w:lvl w:ilvl="0">
      <w:start w:val="1"/>
      <w:numFmt w:val="decimal"/>
      <w:lvlText w:val="%1."/>
      <w:lvlJc w:val="left"/>
      <w:pPr>
        <w:tabs>
          <w:tab w:val="left" w:pos="742"/>
        </w:tabs>
        <w:ind w:left="53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742"/>
        </w:tabs>
        <w:ind w:left="125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742"/>
        </w:tabs>
        <w:ind w:left="1975" w:hanging="30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742"/>
        </w:tabs>
        <w:ind w:left="269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742"/>
        </w:tabs>
        <w:ind w:left="341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742"/>
        </w:tabs>
        <w:ind w:left="4135" w:hanging="30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742"/>
        </w:tabs>
        <w:ind w:left="485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742"/>
        </w:tabs>
        <w:ind w:left="5575" w:hanging="36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742"/>
        </w:tabs>
        <w:ind w:left="6295" w:hanging="300"/>
      </w:pPr>
      <w:rPr>
        <w:rFonts w:ascii="Arial Unicode MS" w:hAnsi="Arial Unicode MS"/>
        <w:caps w:val="0"/>
        <w:smallCaps w:val="0"/>
        <w:strike w:val="0"/>
        <w:spacing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71D67DBB"/>
    <w:multiLevelType w:val="multilevel"/>
    <w:tmpl w:val="A516D0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730604EF"/>
    <w:multiLevelType w:val="multilevel"/>
    <w:tmpl w:val="D2E29EB4"/>
    <w:lvl w:ilvl="0">
      <w:start w:val="1"/>
      <w:numFmt w:val="decimal"/>
      <w:lvlText w:val="%1."/>
      <w:lvlJc w:val="left"/>
      <w:pPr>
        <w:ind w:left="502" w:hanging="360"/>
      </w:pPr>
      <w:rPr>
        <w:strike w:val="0"/>
        <w:sz w:val="24"/>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3">
    <w:nsid w:val="786D4092"/>
    <w:multiLevelType w:val="multilevel"/>
    <w:tmpl w:val="C15699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0"/>
  </w:num>
  <w:num w:numId="2">
    <w:abstractNumId w:val="21"/>
  </w:num>
  <w:num w:numId="3">
    <w:abstractNumId w:val="1"/>
  </w:num>
  <w:num w:numId="4">
    <w:abstractNumId w:val="19"/>
  </w:num>
  <w:num w:numId="5">
    <w:abstractNumId w:val="12"/>
  </w:num>
  <w:num w:numId="6">
    <w:abstractNumId w:val="4"/>
  </w:num>
  <w:num w:numId="7">
    <w:abstractNumId w:val="11"/>
  </w:num>
  <w:num w:numId="8">
    <w:abstractNumId w:val="9"/>
  </w:num>
  <w:num w:numId="9">
    <w:abstractNumId w:val="3"/>
  </w:num>
  <w:num w:numId="10">
    <w:abstractNumId w:val="17"/>
  </w:num>
  <w:num w:numId="11">
    <w:abstractNumId w:val="15"/>
  </w:num>
  <w:num w:numId="12">
    <w:abstractNumId w:val="7"/>
  </w:num>
  <w:num w:numId="13">
    <w:abstractNumId w:val="13"/>
  </w:num>
  <w:num w:numId="14">
    <w:abstractNumId w:val="22"/>
  </w:num>
  <w:num w:numId="15">
    <w:abstractNumId w:val="16"/>
  </w:num>
  <w:num w:numId="16">
    <w:abstractNumId w:val="14"/>
  </w:num>
  <w:num w:numId="17">
    <w:abstractNumId w:val="10"/>
  </w:num>
  <w:num w:numId="18">
    <w:abstractNumId w:val="6"/>
  </w:num>
  <w:num w:numId="19">
    <w:abstractNumId w:val="8"/>
  </w:num>
  <w:num w:numId="20">
    <w:abstractNumId w:val="18"/>
  </w:num>
  <w:num w:numId="21">
    <w:abstractNumId w:val="5"/>
  </w:num>
  <w:num w:numId="22">
    <w:abstractNumId w:val="0"/>
  </w:num>
  <w:num w:numId="23">
    <w:abstractNumId w:val="2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4C5"/>
    <w:rsid w:val="000250FA"/>
    <w:rsid w:val="00026B2E"/>
    <w:rsid w:val="00037D4D"/>
    <w:rsid w:val="00050650"/>
    <w:rsid w:val="00054BF9"/>
    <w:rsid w:val="00066EB1"/>
    <w:rsid w:val="000732D2"/>
    <w:rsid w:val="000A2B46"/>
    <w:rsid w:val="000A6238"/>
    <w:rsid w:val="000B504E"/>
    <w:rsid w:val="000E14B0"/>
    <w:rsid w:val="000E254F"/>
    <w:rsid w:val="00106842"/>
    <w:rsid w:val="00125EA3"/>
    <w:rsid w:val="00127EC1"/>
    <w:rsid w:val="00146562"/>
    <w:rsid w:val="001477A9"/>
    <w:rsid w:val="001C386A"/>
    <w:rsid w:val="001D4A6A"/>
    <w:rsid w:val="001E1D8B"/>
    <w:rsid w:val="00226EE3"/>
    <w:rsid w:val="00242214"/>
    <w:rsid w:val="00255AC9"/>
    <w:rsid w:val="00283DF0"/>
    <w:rsid w:val="002A10F4"/>
    <w:rsid w:val="002B26B2"/>
    <w:rsid w:val="002B5D76"/>
    <w:rsid w:val="002C3507"/>
    <w:rsid w:val="002C78CC"/>
    <w:rsid w:val="002D5C31"/>
    <w:rsid w:val="002D77D4"/>
    <w:rsid w:val="002E1F52"/>
    <w:rsid w:val="002E2FD3"/>
    <w:rsid w:val="00300EC2"/>
    <w:rsid w:val="00303923"/>
    <w:rsid w:val="00321145"/>
    <w:rsid w:val="003451FE"/>
    <w:rsid w:val="00346489"/>
    <w:rsid w:val="00380530"/>
    <w:rsid w:val="003948C1"/>
    <w:rsid w:val="003955BC"/>
    <w:rsid w:val="003C541F"/>
    <w:rsid w:val="003D3EB5"/>
    <w:rsid w:val="003E5EDD"/>
    <w:rsid w:val="00416F46"/>
    <w:rsid w:val="00417419"/>
    <w:rsid w:val="00442AD2"/>
    <w:rsid w:val="004453A3"/>
    <w:rsid w:val="004C5648"/>
    <w:rsid w:val="004E1487"/>
    <w:rsid w:val="004E4729"/>
    <w:rsid w:val="00523BE6"/>
    <w:rsid w:val="0053525D"/>
    <w:rsid w:val="005369F1"/>
    <w:rsid w:val="00554491"/>
    <w:rsid w:val="00571ADB"/>
    <w:rsid w:val="00572654"/>
    <w:rsid w:val="005B1225"/>
    <w:rsid w:val="005B1B6A"/>
    <w:rsid w:val="005B1D1A"/>
    <w:rsid w:val="005C38D8"/>
    <w:rsid w:val="005D080A"/>
    <w:rsid w:val="005D5A07"/>
    <w:rsid w:val="005F22CF"/>
    <w:rsid w:val="005F6DAE"/>
    <w:rsid w:val="00601F54"/>
    <w:rsid w:val="00607E45"/>
    <w:rsid w:val="00636DDE"/>
    <w:rsid w:val="0064347E"/>
    <w:rsid w:val="00652B56"/>
    <w:rsid w:val="00652F4F"/>
    <w:rsid w:val="0066275A"/>
    <w:rsid w:val="00687A6B"/>
    <w:rsid w:val="00691971"/>
    <w:rsid w:val="006A596A"/>
    <w:rsid w:val="006A7942"/>
    <w:rsid w:val="006E1144"/>
    <w:rsid w:val="00700FB7"/>
    <w:rsid w:val="00710874"/>
    <w:rsid w:val="00741F00"/>
    <w:rsid w:val="007554B2"/>
    <w:rsid w:val="00762FD5"/>
    <w:rsid w:val="0076555B"/>
    <w:rsid w:val="007661CD"/>
    <w:rsid w:val="0078041F"/>
    <w:rsid w:val="007903C1"/>
    <w:rsid w:val="007A0696"/>
    <w:rsid w:val="007D1186"/>
    <w:rsid w:val="007F6B2A"/>
    <w:rsid w:val="00844469"/>
    <w:rsid w:val="008566C7"/>
    <w:rsid w:val="00861723"/>
    <w:rsid w:val="00870A9E"/>
    <w:rsid w:val="008A163D"/>
    <w:rsid w:val="008B49A3"/>
    <w:rsid w:val="00913C7C"/>
    <w:rsid w:val="00925949"/>
    <w:rsid w:val="00930AAE"/>
    <w:rsid w:val="009836B9"/>
    <w:rsid w:val="009865CA"/>
    <w:rsid w:val="009B0B14"/>
    <w:rsid w:val="009E5826"/>
    <w:rsid w:val="009E673C"/>
    <w:rsid w:val="00A014C5"/>
    <w:rsid w:val="00A051F8"/>
    <w:rsid w:val="00A059CA"/>
    <w:rsid w:val="00A11B2E"/>
    <w:rsid w:val="00A64FC9"/>
    <w:rsid w:val="00A952DB"/>
    <w:rsid w:val="00AE025E"/>
    <w:rsid w:val="00AE6BCF"/>
    <w:rsid w:val="00B051B8"/>
    <w:rsid w:val="00B0637B"/>
    <w:rsid w:val="00B11181"/>
    <w:rsid w:val="00B21B55"/>
    <w:rsid w:val="00B30A4C"/>
    <w:rsid w:val="00B40F3E"/>
    <w:rsid w:val="00B4663B"/>
    <w:rsid w:val="00B609A2"/>
    <w:rsid w:val="00B63B93"/>
    <w:rsid w:val="00B67355"/>
    <w:rsid w:val="00B67A1C"/>
    <w:rsid w:val="00B94211"/>
    <w:rsid w:val="00BA51B7"/>
    <w:rsid w:val="00BA5CCF"/>
    <w:rsid w:val="00BD7BEF"/>
    <w:rsid w:val="00BE1A17"/>
    <w:rsid w:val="00BE659E"/>
    <w:rsid w:val="00C02A01"/>
    <w:rsid w:val="00C327F6"/>
    <w:rsid w:val="00C5471E"/>
    <w:rsid w:val="00C92C7F"/>
    <w:rsid w:val="00CA188A"/>
    <w:rsid w:val="00CB1CF2"/>
    <w:rsid w:val="00CF7E88"/>
    <w:rsid w:val="00D010CA"/>
    <w:rsid w:val="00D03F97"/>
    <w:rsid w:val="00D233D5"/>
    <w:rsid w:val="00D35C8E"/>
    <w:rsid w:val="00D66FC5"/>
    <w:rsid w:val="00D87F96"/>
    <w:rsid w:val="00D92D3D"/>
    <w:rsid w:val="00DE1026"/>
    <w:rsid w:val="00DF2433"/>
    <w:rsid w:val="00DF629B"/>
    <w:rsid w:val="00E522A4"/>
    <w:rsid w:val="00E53BE1"/>
    <w:rsid w:val="00E55E51"/>
    <w:rsid w:val="00E64340"/>
    <w:rsid w:val="00E8325C"/>
    <w:rsid w:val="00EA2253"/>
    <w:rsid w:val="00EA4339"/>
    <w:rsid w:val="00EC3B6D"/>
    <w:rsid w:val="00EC3C44"/>
    <w:rsid w:val="00ED257E"/>
    <w:rsid w:val="00ED7509"/>
    <w:rsid w:val="00F302CA"/>
    <w:rsid w:val="00F35975"/>
    <w:rsid w:val="00F41F17"/>
    <w:rsid w:val="00F86B6C"/>
    <w:rsid w:val="00F86FAD"/>
    <w:rsid w:val="00FA0C82"/>
    <w:rsid w:val="00FA7A02"/>
    <w:rsid w:val="00FB1E07"/>
    <w:rsid w:val="00FD11AF"/>
    <w:rsid w:val="00FE0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semiHidden="0"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pPr>
    <w:rPr>
      <w:rFonts w:ascii="Calibri" w:hAnsi="Calibri"/>
      <w:sz w:val="22"/>
      <w:u w:color="000000"/>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alibri" w:hAnsi="Calibri"/>
      <w:color w:val="000000"/>
      <w:sz w:val="22"/>
      <w:u w:color="000000"/>
    </w:rPr>
  </w:style>
  <w:style w:type="character" w:customStyle="1" w:styleId="11">
    <w:name w:val="Заголовок 1 Знак"/>
    <w:link w:val="10"/>
    <w:rPr>
      <w:rFonts w:ascii="XO Thames" w:hAnsi="XO Thames"/>
      <w:b/>
      <w:sz w:val="32"/>
    </w:rPr>
  </w:style>
  <w:style w:type="character" w:customStyle="1" w:styleId="20">
    <w:name w:val="Заголовок 2 Знак"/>
    <w:link w:val="2"/>
    <w:rPr>
      <w:rFonts w:ascii="XO Thames" w:hAnsi="XO Thames"/>
      <w:b/>
      <w:sz w:val="28"/>
    </w:rPr>
  </w:style>
  <w:style w:type="character" w:customStyle="1" w:styleId="30">
    <w:name w:val="Заголовок 3 Знак"/>
    <w:link w:val="3"/>
    <w:rPr>
      <w:rFonts w:ascii="XO Thames" w:hAnsi="XO Thames"/>
      <w:b/>
      <w:sz w:val="26"/>
    </w:rPr>
  </w:style>
  <w:style w:type="character" w:customStyle="1" w:styleId="40">
    <w:name w:val="Заголовок 4 Знак"/>
    <w:link w:val="4"/>
    <w:rPr>
      <w:rFonts w:ascii="XO Thames" w:hAnsi="XO Thames"/>
      <w:b/>
      <w:sz w:val="24"/>
    </w:rPr>
  </w:style>
  <w:style w:type="character" w:customStyle="1" w:styleId="50">
    <w:name w:val="Заголовок 5 Знак"/>
    <w:link w:val="5"/>
    <w:rPr>
      <w:rFonts w:ascii="XO Thames" w:hAnsi="XO Thames"/>
      <w:b/>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3">
    <w:name w:val="Нет A"/>
    <w:link w:val="A4"/>
  </w:style>
  <w:style w:type="character" w:customStyle="1" w:styleId="A4">
    <w:name w:val="Нет A"/>
    <w:link w:val="A3"/>
  </w:style>
  <w:style w:type="paragraph" w:customStyle="1" w:styleId="w">
    <w:name w:val="w"/>
    <w:basedOn w:val="12"/>
    <w:link w:val="w0"/>
  </w:style>
  <w:style w:type="paragraph" w:customStyle="1" w:styleId="12">
    <w:name w:val="Основной шрифт абзаца1"/>
  </w:style>
  <w:style w:type="character" w:customStyle="1" w:styleId="w0">
    <w:name w:val="w"/>
    <w:basedOn w:val="a0"/>
    <w:link w:val="w"/>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5">
    <w:name w:val="List Paragraph"/>
    <w:aliases w:val="Bullet List,FooterText,numbered,Подпись рисунка,Маркированный список_уровень1,ПАРАГРАФ,Standart,ТЗ список,Абзац списка литеральный,Абзац списка с маркерами,Medium Grid 1 Accent 2,Цветной список - Акцент 11,Num Bullet 1,List Paragraph"/>
    <w:link w:val="a6"/>
    <w:uiPriority w:val="34"/>
    <w:qFormat/>
    <w:pPr>
      <w:spacing w:after="200" w:line="276" w:lineRule="auto"/>
      <w:ind w:left="720"/>
    </w:pPr>
    <w:rPr>
      <w:rFonts w:ascii="Calibri" w:hAnsi="Calibri"/>
      <w:sz w:val="22"/>
      <w:u w:color="000000"/>
    </w:rPr>
  </w:style>
  <w:style w:type="character" w:customStyle="1" w:styleId="a6">
    <w:name w:val="Абзац списка Знак"/>
    <w:aliases w:val="Bullet List Знак,FooterText Знак,numbered Знак,Подпись рисунка Знак,Маркированный список_уровень1 Знак,ПАРАГРАФ Знак,Standart Знак,ТЗ список Знак,Абзац списка литеральный Знак,Абзац списка с маркерами Знак,Medium Grid 1 Accent 2 Знак"/>
    <w:link w:val="a5"/>
    <w:uiPriority w:val="34"/>
    <w:rPr>
      <w:rFonts w:ascii="Calibri" w:hAnsi="Calibri"/>
      <w:color w:val="000000"/>
      <w:sz w:val="22"/>
      <w:u w:color="000000"/>
    </w:rPr>
  </w:style>
  <w:style w:type="paragraph" w:customStyle="1" w:styleId="rStyle">
    <w:name w:val="rStyle"/>
    <w:link w:val="rStyle0"/>
    <w:rPr>
      <w:sz w:val="22"/>
    </w:rPr>
  </w:style>
  <w:style w:type="character" w:customStyle="1" w:styleId="rStyle0">
    <w:name w:val="rStyle"/>
    <w:link w:val="rStyle"/>
    <w:rPr>
      <w:rFonts w:ascii="Times New Roman" w:hAnsi="Times New Roman"/>
      <w:sz w:val="22"/>
    </w:rPr>
  </w:style>
  <w:style w:type="paragraph" w:customStyle="1" w:styleId="23">
    <w:name w:val="Стиль таблицы 2"/>
    <w:link w:val="24"/>
    <w:rPr>
      <w:rFonts w:ascii="Helvetica Neue" w:hAnsi="Helvetica Neue"/>
    </w:rPr>
  </w:style>
  <w:style w:type="character" w:customStyle="1" w:styleId="24">
    <w:name w:val="Стиль таблицы 2"/>
    <w:link w:val="23"/>
    <w:rPr>
      <w:rFonts w:ascii="Helvetica Neue" w:hAnsi="Helvetica Neue"/>
      <w:color w:val="000000"/>
    </w:rPr>
  </w:style>
  <w:style w:type="paragraph" w:customStyle="1" w:styleId="a7">
    <w:name w:val="Нет"/>
    <w:link w:val="a8"/>
  </w:style>
  <w:style w:type="character" w:customStyle="1" w:styleId="a8">
    <w:name w:val="Нет"/>
    <w:link w:val="a7"/>
  </w:style>
  <w:style w:type="paragraph" w:customStyle="1" w:styleId="a9">
    <w:name w:val="Колонтитулы"/>
    <w:link w:val="aa"/>
    <w:pPr>
      <w:tabs>
        <w:tab w:val="right" w:pos="9020"/>
      </w:tabs>
    </w:pPr>
    <w:rPr>
      <w:rFonts w:ascii="Helvetica Neue" w:hAnsi="Helvetica Neue"/>
      <w:sz w:val="24"/>
    </w:rPr>
  </w:style>
  <w:style w:type="character" w:customStyle="1" w:styleId="aa">
    <w:name w:val="Колонтитулы"/>
    <w:link w:val="a9"/>
    <w:rPr>
      <w:rFonts w:ascii="Helvetica Neue" w:hAnsi="Helvetica Neue"/>
      <w:color w:val="000000"/>
      <w:sz w:val="24"/>
    </w:rPr>
  </w:style>
  <w:style w:type="paragraph" w:customStyle="1" w:styleId="13">
    <w:name w:val="Гиперссылка1"/>
    <w:link w:val="ab"/>
    <w:rPr>
      <w:u w:val="single"/>
    </w:rPr>
  </w:style>
  <w:style w:type="character" w:styleId="ab">
    <w:name w:val="Hyperlink"/>
    <w:link w:val="13"/>
    <w:uiPriority w:val="99"/>
    <w:rPr>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Hyperlink0">
    <w:name w:val="Hyperlink.0"/>
    <w:basedOn w:val="a7"/>
    <w:link w:val="Hyperlink00"/>
    <w:rPr>
      <w:color w:val="0563C1"/>
      <w:u w:val="single" w:color="0563C1"/>
    </w:rPr>
  </w:style>
  <w:style w:type="character" w:customStyle="1" w:styleId="Hyperlink00">
    <w:name w:val="Hyperlink.0"/>
    <w:basedOn w:val="a8"/>
    <w:link w:val="Hyperlink0"/>
    <w:rPr>
      <w:rFonts w:ascii="Times New Roman" w:hAnsi="Times New Roman"/>
      <w:color w:val="0563C1"/>
      <w:u w:val="single" w:color="0563C1"/>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5">
    <w:name w:val="Основной текст (2)"/>
    <w:basedOn w:val="a"/>
    <w:link w:val="26"/>
    <w:pPr>
      <w:widowControl w:val="0"/>
      <w:spacing w:before="540" w:after="60" w:line="0" w:lineRule="atLeast"/>
    </w:pPr>
    <w:rPr>
      <w:rFonts w:ascii="Times New Roman" w:hAnsi="Times New Roman"/>
      <w:b/>
      <w:spacing w:val="-10"/>
      <w:sz w:val="25"/>
    </w:rPr>
  </w:style>
  <w:style w:type="character" w:customStyle="1" w:styleId="26">
    <w:name w:val="Основной текст (2)"/>
    <w:basedOn w:val="1"/>
    <w:link w:val="25"/>
    <w:rPr>
      <w:rFonts w:ascii="Times New Roman" w:hAnsi="Times New Roman"/>
      <w:b/>
      <w:color w:val="000000"/>
      <w:spacing w:val="-10"/>
      <w:sz w:val="25"/>
      <w:u w:color="000000"/>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27">
    <w:name w:val="Body Text 2"/>
    <w:link w:val="28"/>
    <w:pPr>
      <w:widowControl w:val="0"/>
      <w:spacing w:after="120" w:line="480" w:lineRule="auto"/>
    </w:pPr>
    <w:rPr>
      <w:rFonts w:ascii="Courier New" w:hAnsi="Courier New"/>
      <w:sz w:val="24"/>
      <w:u w:color="000000"/>
    </w:rPr>
  </w:style>
  <w:style w:type="character" w:customStyle="1" w:styleId="28">
    <w:name w:val="Основной текст 2 Знак"/>
    <w:link w:val="27"/>
    <w:rPr>
      <w:rFonts w:ascii="Courier New" w:hAnsi="Courier New"/>
      <w:color w:val="000000"/>
      <w:sz w:val="24"/>
      <w:u w:color="000000"/>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Название Знак"/>
    <w:link w:val="ae"/>
    <w:rPr>
      <w:rFonts w:ascii="XO Thames" w:hAnsi="XO Thames"/>
      <w:b/>
      <w:caps/>
      <w:sz w:val="40"/>
    </w:rPr>
  </w:style>
  <w:style w:type="table" w:styleId="af0">
    <w:name w:val="Table Grid"/>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Ind w:w="0" w:type="dxa"/>
      <w:tblCellMar>
        <w:top w:w="0" w:type="dxa"/>
        <w:left w:w="0" w:type="dxa"/>
        <w:bottom w:w="0" w:type="dxa"/>
        <w:right w:w="0" w:type="dxa"/>
      </w:tblCellMar>
    </w:tblPr>
  </w:style>
  <w:style w:type="paragraph" w:customStyle="1" w:styleId="228bf8a64b8551e1msonormal">
    <w:name w:val="228bf8a64b8551e1msonormal"/>
    <w:basedOn w:val="a"/>
    <w:rsid w:val="00CB1CF2"/>
    <w:pPr>
      <w:spacing w:before="100" w:beforeAutospacing="1" w:after="100" w:afterAutospacing="1" w:line="240" w:lineRule="auto"/>
    </w:pPr>
    <w:rPr>
      <w:rFonts w:ascii="Times New Roman" w:hAnsi="Times New Roman"/>
      <w:color w:val="auto"/>
      <w:sz w:val="24"/>
      <w:szCs w:val="24"/>
    </w:rPr>
  </w:style>
  <w:style w:type="character" w:customStyle="1" w:styleId="wmi-callto">
    <w:name w:val="wmi-callto"/>
    <w:basedOn w:val="a0"/>
    <w:rsid w:val="00CB1CF2"/>
  </w:style>
  <w:style w:type="character" w:customStyle="1" w:styleId="29">
    <w:name w:val="Основной текст (2)_"/>
    <w:basedOn w:val="a0"/>
    <w:rsid w:val="00442AD2"/>
    <w:rPr>
      <w:rFonts w:ascii="Times New Roman" w:eastAsia="Times New Roman" w:hAnsi="Times New Roman" w:cs="Times New Roman"/>
      <w:shd w:val="clear" w:color="auto" w:fill="FFFFFF"/>
    </w:rPr>
  </w:style>
  <w:style w:type="character" w:customStyle="1" w:styleId="2a">
    <w:name w:val="Основной текст (2) + Полужирный"/>
    <w:basedOn w:val="29"/>
    <w:rsid w:val="000E254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styleId="af1">
    <w:name w:val="Strong"/>
    <w:basedOn w:val="a0"/>
    <w:uiPriority w:val="22"/>
    <w:qFormat/>
    <w:rsid w:val="00B67A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semiHidden="0"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pPr>
    <w:rPr>
      <w:rFonts w:ascii="Calibri" w:hAnsi="Calibri"/>
      <w:sz w:val="22"/>
      <w:u w:color="000000"/>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alibri" w:hAnsi="Calibri"/>
      <w:color w:val="000000"/>
      <w:sz w:val="22"/>
      <w:u w:color="000000"/>
    </w:rPr>
  </w:style>
  <w:style w:type="character" w:customStyle="1" w:styleId="11">
    <w:name w:val="Заголовок 1 Знак"/>
    <w:link w:val="10"/>
    <w:rPr>
      <w:rFonts w:ascii="XO Thames" w:hAnsi="XO Thames"/>
      <w:b/>
      <w:sz w:val="32"/>
    </w:rPr>
  </w:style>
  <w:style w:type="character" w:customStyle="1" w:styleId="20">
    <w:name w:val="Заголовок 2 Знак"/>
    <w:link w:val="2"/>
    <w:rPr>
      <w:rFonts w:ascii="XO Thames" w:hAnsi="XO Thames"/>
      <w:b/>
      <w:sz w:val="28"/>
    </w:rPr>
  </w:style>
  <w:style w:type="character" w:customStyle="1" w:styleId="30">
    <w:name w:val="Заголовок 3 Знак"/>
    <w:link w:val="3"/>
    <w:rPr>
      <w:rFonts w:ascii="XO Thames" w:hAnsi="XO Thames"/>
      <w:b/>
      <w:sz w:val="26"/>
    </w:rPr>
  </w:style>
  <w:style w:type="character" w:customStyle="1" w:styleId="40">
    <w:name w:val="Заголовок 4 Знак"/>
    <w:link w:val="4"/>
    <w:rPr>
      <w:rFonts w:ascii="XO Thames" w:hAnsi="XO Thames"/>
      <w:b/>
      <w:sz w:val="24"/>
    </w:rPr>
  </w:style>
  <w:style w:type="character" w:customStyle="1" w:styleId="50">
    <w:name w:val="Заголовок 5 Знак"/>
    <w:link w:val="5"/>
    <w:rPr>
      <w:rFonts w:ascii="XO Thames" w:hAnsi="XO Thames"/>
      <w:b/>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3">
    <w:name w:val="Нет A"/>
    <w:link w:val="A4"/>
  </w:style>
  <w:style w:type="character" w:customStyle="1" w:styleId="A4">
    <w:name w:val="Нет A"/>
    <w:link w:val="A3"/>
  </w:style>
  <w:style w:type="paragraph" w:customStyle="1" w:styleId="w">
    <w:name w:val="w"/>
    <w:basedOn w:val="12"/>
    <w:link w:val="w0"/>
  </w:style>
  <w:style w:type="paragraph" w:customStyle="1" w:styleId="12">
    <w:name w:val="Основной шрифт абзаца1"/>
  </w:style>
  <w:style w:type="character" w:customStyle="1" w:styleId="w0">
    <w:name w:val="w"/>
    <w:basedOn w:val="a0"/>
    <w:link w:val="w"/>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5">
    <w:name w:val="List Paragraph"/>
    <w:aliases w:val="Bullet List,FooterText,numbered,Подпись рисунка,Маркированный список_уровень1,ПАРАГРАФ,Standart,ТЗ список,Абзац списка литеральный,Абзац списка с маркерами,Medium Grid 1 Accent 2,Цветной список - Акцент 11,Num Bullet 1,List Paragraph"/>
    <w:link w:val="a6"/>
    <w:uiPriority w:val="34"/>
    <w:qFormat/>
    <w:pPr>
      <w:spacing w:after="200" w:line="276" w:lineRule="auto"/>
      <w:ind w:left="720"/>
    </w:pPr>
    <w:rPr>
      <w:rFonts w:ascii="Calibri" w:hAnsi="Calibri"/>
      <w:sz w:val="22"/>
      <w:u w:color="000000"/>
    </w:rPr>
  </w:style>
  <w:style w:type="character" w:customStyle="1" w:styleId="a6">
    <w:name w:val="Абзац списка Знак"/>
    <w:aliases w:val="Bullet List Знак,FooterText Знак,numbered Знак,Подпись рисунка Знак,Маркированный список_уровень1 Знак,ПАРАГРАФ Знак,Standart Знак,ТЗ список Знак,Абзац списка литеральный Знак,Абзац списка с маркерами Знак,Medium Grid 1 Accent 2 Знак"/>
    <w:link w:val="a5"/>
    <w:uiPriority w:val="34"/>
    <w:rPr>
      <w:rFonts w:ascii="Calibri" w:hAnsi="Calibri"/>
      <w:color w:val="000000"/>
      <w:sz w:val="22"/>
      <w:u w:color="000000"/>
    </w:rPr>
  </w:style>
  <w:style w:type="paragraph" w:customStyle="1" w:styleId="rStyle">
    <w:name w:val="rStyle"/>
    <w:link w:val="rStyle0"/>
    <w:rPr>
      <w:sz w:val="22"/>
    </w:rPr>
  </w:style>
  <w:style w:type="character" w:customStyle="1" w:styleId="rStyle0">
    <w:name w:val="rStyle"/>
    <w:link w:val="rStyle"/>
    <w:rPr>
      <w:rFonts w:ascii="Times New Roman" w:hAnsi="Times New Roman"/>
      <w:sz w:val="22"/>
    </w:rPr>
  </w:style>
  <w:style w:type="paragraph" w:customStyle="1" w:styleId="23">
    <w:name w:val="Стиль таблицы 2"/>
    <w:link w:val="24"/>
    <w:rPr>
      <w:rFonts w:ascii="Helvetica Neue" w:hAnsi="Helvetica Neue"/>
    </w:rPr>
  </w:style>
  <w:style w:type="character" w:customStyle="1" w:styleId="24">
    <w:name w:val="Стиль таблицы 2"/>
    <w:link w:val="23"/>
    <w:rPr>
      <w:rFonts w:ascii="Helvetica Neue" w:hAnsi="Helvetica Neue"/>
      <w:color w:val="000000"/>
    </w:rPr>
  </w:style>
  <w:style w:type="paragraph" w:customStyle="1" w:styleId="a7">
    <w:name w:val="Нет"/>
    <w:link w:val="a8"/>
  </w:style>
  <w:style w:type="character" w:customStyle="1" w:styleId="a8">
    <w:name w:val="Нет"/>
    <w:link w:val="a7"/>
  </w:style>
  <w:style w:type="paragraph" w:customStyle="1" w:styleId="a9">
    <w:name w:val="Колонтитулы"/>
    <w:link w:val="aa"/>
    <w:pPr>
      <w:tabs>
        <w:tab w:val="right" w:pos="9020"/>
      </w:tabs>
    </w:pPr>
    <w:rPr>
      <w:rFonts w:ascii="Helvetica Neue" w:hAnsi="Helvetica Neue"/>
      <w:sz w:val="24"/>
    </w:rPr>
  </w:style>
  <w:style w:type="character" w:customStyle="1" w:styleId="aa">
    <w:name w:val="Колонтитулы"/>
    <w:link w:val="a9"/>
    <w:rPr>
      <w:rFonts w:ascii="Helvetica Neue" w:hAnsi="Helvetica Neue"/>
      <w:color w:val="000000"/>
      <w:sz w:val="24"/>
    </w:rPr>
  </w:style>
  <w:style w:type="paragraph" w:customStyle="1" w:styleId="13">
    <w:name w:val="Гиперссылка1"/>
    <w:link w:val="ab"/>
    <w:rPr>
      <w:u w:val="single"/>
    </w:rPr>
  </w:style>
  <w:style w:type="character" w:styleId="ab">
    <w:name w:val="Hyperlink"/>
    <w:link w:val="13"/>
    <w:uiPriority w:val="99"/>
    <w:rPr>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Hyperlink0">
    <w:name w:val="Hyperlink.0"/>
    <w:basedOn w:val="a7"/>
    <w:link w:val="Hyperlink00"/>
    <w:rPr>
      <w:color w:val="0563C1"/>
      <w:u w:val="single" w:color="0563C1"/>
    </w:rPr>
  </w:style>
  <w:style w:type="character" w:customStyle="1" w:styleId="Hyperlink00">
    <w:name w:val="Hyperlink.0"/>
    <w:basedOn w:val="a8"/>
    <w:link w:val="Hyperlink0"/>
    <w:rPr>
      <w:rFonts w:ascii="Times New Roman" w:hAnsi="Times New Roman"/>
      <w:color w:val="0563C1"/>
      <w:u w:val="single" w:color="0563C1"/>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5">
    <w:name w:val="Основной текст (2)"/>
    <w:basedOn w:val="a"/>
    <w:link w:val="26"/>
    <w:pPr>
      <w:widowControl w:val="0"/>
      <w:spacing w:before="540" w:after="60" w:line="0" w:lineRule="atLeast"/>
    </w:pPr>
    <w:rPr>
      <w:rFonts w:ascii="Times New Roman" w:hAnsi="Times New Roman"/>
      <w:b/>
      <w:spacing w:val="-10"/>
      <w:sz w:val="25"/>
    </w:rPr>
  </w:style>
  <w:style w:type="character" w:customStyle="1" w:styleId="26">
    <w:name w:val="Основной текст (2)"/>
    <w:basedOn w:val="1"/>
    <w:link w:val="25"/>
    <w:rPr>
      <w:rFonts w:ascii="Times New Roman" w:hAnsi="Times New Roman"/>
      <w:b/>
      <w:color w:val="000000"/>
      <w:spacing w:val="-10"/>
      <w:sz w:val="25"/>
      <w:u w:color="000000"/>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styleId="27">
    <w:name w:val="Body Text 2"/>
    <w:link w:val="28"/>
    <w:pPr>
      <w:widowControl w:val="0"/>
      <w:spacing w:after="120" w:line="480" w:lineRule="auto"/>
    </w:pPr>
    <w:rPr>
      <w:rFonts w:ascii="Courier New" w:hAnsi="Courier New"/>
      <w:sz w:val="24"/>
      <w:u w:color="000000"/>
    </w:rPr>
  </w:style>
  <w:style w:type="character" w:customStyle="1" w:styleId="28">
    <w:name w:val="Основной текст 2 Знак"/>
    <w:link w:val="27"/>
    <w:rPr>
      <w:rFonts w:ascii="Courier New" w:hAnsi="Courier New"/>
      <w:color w:val="000000"/>
      <w:sz w:val="24"/>
      <w:u w:color="000000"/>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Название Знак"/>
    <w:link w:val="ae"/>
    <w:rPr>
      <w:rFonts w:ascii="XO Thames" w:hAnsi="XO Thames"/>
      <w:b/>
      <w:caps/>
      <w:sz w:val="40"/>
    </w:rPr>
  </w:style>
  <w:style w:type="table" w:styleId="af0">
    <w:name w:val="Table Grid"/>
    <w:basedOn w:val="a1"/>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Ind w:w="0" w:type="dxa"/>
      <w:tblCellMar>
        <w:top w:w="0" w:type="dxa"/>
        <w:left w:w="0" w:type="dxa"/>
        <w:bottom w:w="0" w:type="dxa"/>
        <w:right w:w="0" w:type="dxa"/>
      </w:tblCellMar>
    </w:tblPr>
  </w:style>
  <w:style w:type="paragraph" w:customStyle="1" w:styleId="228bf8a64b8551e1msonormal">
    <w:name w:val="228bf8a64b8551e1msonormal"/>
    <w:basedOn w:val="a"/>
    <w:rsid w:val="00CB1CF2"/>
    <w:pPr>
      <w:spacing w:before="100" w:beforeAutospacing="1" w:after="100" w:afterAutospacing="1" w:line="240" w:lineRule="auto"/>
    </w:pPr>
    <w:rPr>
      <w:rFonts w:ascii="Times New Roman" w:hAnsi="Times New Roman"/>
      <w:color w:val="auto"/>
      <w:sz w:val="24"/>
      <w:szCs w:val="24"/>
    </w:rPr>
  </w:style>
  <w:style w:type="character" w:customStyle="1" w:styleId="wmi-callto">
    <w:name w:val="wmi-callto"/>
    <w:basedOn w:val="a0"/>
    <w:rsid w:val="00CB1CF2"/>
  </w:style>
  <w:style w:type="character" w:customStyle="1" w:styleId="29">
    <w:name w:val="Основной текст (2)_"/>
    <w:basedOn w:val="a0"/>
    <w:rsid w:val="00442AD2"/>
    <w:rPr>
      <w:rFonts w:ascii="Times New Roman" w:eastAsia="Times New Roman" w:hAnsi="Times New Roman" w:cs="Times New Roman"/>
      <w:shd w:val="clear" w:color="auto" w:fill="FFFFFF"/>
    </w:rPr>
  </w:style>
  <w:style w:type="character" w:customStyle="1" w:styleId="2a">
    <w:name w:val="Основной текст (2) + Полужирный"/>
    <w:basedOn w:val="29"/>
    <w:rsid w:val="000E254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styleId="af1">
    <w:name w:val="Strong"/>
    <w:basedOn w:val="a0"/>
    <w:uiPriority w:val="22"/>
    <w:qFormat/>
    <w:rsid w:val="00B67A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6068">
      <w:bodyDiv w:val="1"/>
      <w:marLeft w:val="0"/>
      <w:marRight w:val="0"/>
      <w:marTop w:val="0"/>
      <w:marBottom w:val="0"/>
      <w:divBdr>
        <w:top w:val="none" w:sz="0" w:space="0" w:color="auto"/>
        <w:left w:val="none" w:sz="0" w:space="0" w:color="auto"/>
        <w:bottom w:val="none" w:sz="0" w:space="0" w:color="auto"/>
        <w:right w:val="none" w:sz="0" w:space="0" w:color="auto"/>
      </w:divBdr>
    </w:div>
    <w:div w:id="147601221">
      <w:bodyDiv w:val="1"/>
      <w:marLeft w:val="0"/>
      <w:marRight w:val="0"/>
      <w:marTop w:val="0"/>
      <w:marBottom w:val="0"/>
      <w:divBdr>
        <w:top w:val="none" w:sz="0" w:space="0" w:color="auto"/>
        <w:left w:val="none" w:sz="0" w:space="0" w:color="auto"/>
        <w:bottom w:val="none" w:sz="0" w:space="0" w:color="auto"/>
        <w:right w:val="none" w:sz="0" w:space="0" w:color="auto"/>
      </w:divBdr>
    </w:div>
    <w:div w:id="205341797">
      <w:bodyDiv w:val="1"/>
      <w:marLeft w:val="0"/>
      <w:marRight w:val="0"/>
      <w:marTop w:val="0"/>
      <w:marBottom w:val="0"/>
      <w:divBdr>
        <w:top w:val="none" w:sz="0" w:space="0" w:color="auto"/>
        <w:left w:val="none" w:sz="0" w:space="0" w:color="auto"/>
        <w:bottom w:val="none" w:sz="0" w:space="0" w:color="auto"/>
        <w:right w:val="none" w:sz="0" w:space="0" w:color="auto"/>
      </w:divBdr>
    </w:div>
    <w:div w:id="249392211">
      <w:bodyDiv w:val="1"/>
      <w:marLeft w:val="0"/>
      <w:marRight w:val="0"/>
      <w:marTop w:val="0"/>
      <w:marBottom w:val="0"/>
      <w:divBdr>
        <w:top w:val="none" w:sz="0" w:space="0" w:color="auto"/>
        <w:left w:val="none" w:sz="0" w:space="0" w:color="auto"/>
        <w:bottom w:val="none" w:sz="0" w:space="0" w:color="auto"/>
        <w:right w:val="none" w:sz="0" w:space="0" w:color="auto"/>
      </w:divBdr>
    </w:div>
    <w:div w:id="290597788">
      <w:bodyDiv w:val="1"/>
      <w:marLeft w:val="0"/>
      <w:marRight w:val="0"/>
      <w:marTop w:val="0"/>
      <w:marBottom w:val="0"/>
      <w:divBdr>
        <w:top w:val="none" w:sz="0" w:space="0" w:color="auto"/>
        <w:left w:val="none" w:sz="0" w:space="0" w:color="auto"/>
        <w:bottom w:val="none" w:sz="0" w:space="0" w:color="auto"/>
        <w:right w:val="none" w:sz="0" w:space="0" w:color="auto"/>
      </w:divBdr>
    </w:div>
    <w:div w:id="347409302">
      <w:bodyDiv w:val="1"/>
      <w:marLeft w:val="0"/>
      <w:marRight w:val="0"/>
      <w:marTop w:val="0"/>
      <w:marBottom w:val="0"/>
      <w:divBdr>
        <w:top w:val="none" w:sz="0" w:space="0" w:color="auto"/>
        <w:left w:val="none" w:sz="0" w:space="0" w:color="auto"/>
        <w:bottom w:val="none" w:sz="0" w:space="0" w:color="auto"/>
        <w:right w:val="none" w:sz="0" w:space="0" w:color="auto"/>
      </w:divBdr>
      <w:divsChild>
        <w:div w:id="1109399966">
          <w:marLeft w:val="0"/>
          <w:marRight w:val="0"/>
          <w:marTop w:val="0"/>
          <w:marBottom w:val="0"/>
          <w:divBdr>
            <w:top w:val="none" w:sz="0" w:space="0" w:color="auto"/>
            <w:left w:val="none" w:sz="0" w:space="0" w:color="auto"/>
            <w:bottom w:val="none" w:sz="0" w:space="0" w:color="auto"/>
            <w:right w:val="none" w:sz="0" w:space="0" w:color="auto"/>
          </w:divBdr>
        </w:div>
        <w:div w:id="1525440566">
          <w:marLeft w:val="0"/>
          <w:marRight w:val="0"/>
          <w:marTop w:val="0"/>
          <w:marBottom w:val="0"/>
          <w:divBdr>
            <w:top w:val="none" w:sz="0" w:space="0" w:color="auto"/>
            <w:left w:val="none" w:sz="0" w:space="0" w:color="auto"/>
            <w:bottom w:val="none" w:sz="0" w:space="0" w:color="auto"/>
            <w:right w:val="none" w:sz="0" w:space="0" w:color="auto"/>
          </w:divBdr>
        </w:div>
      </w:divsChild>
    </w:div>
    <w:div w:id="428504775">
      <w:bodyDiv w:val="1"/>
      <w:marLeft w:val="0"/>
      <w:marRight w:val="0"/>
      <w:marTop w:val="0"/>
      <w:marBottom w:val="0"/>
      <w:divBdr>
        <w:top w:val="none" w:sz="0" w:space="0" w:color="auto"/>
        <w:left w:val="none" w:sz="0" w:space="0" w:color="auto"/>
        <w:bottom w:val="none" w:sz="0" w:space="0" w:color="auto"/>
        <w:right w:val="none" w:sz="0" w:space="0" w:color="auto"/>
      </w:divBdr>
    </w:div>
    <w:div w:id="541748033">
      <w:bodyDiv w:val="1"/>
      <w:marLeft w:val="0"/>
      <w:marRight w:val="0"/>
      <w:marTop w:val="0"/>
      <w:marBottom w:val="0"/>
      <w:divBdr>
        <w:top w:val="none" w:sz="0" w:space="0" w:color="auto"/>
        <w:left w:val="none" w:sz="0" w:space="0" w:color="auto"/>
        <w:bottom w:val="none" w:sz="0" w:space="0" w:color="auto"/>
        <w:right w:val="none" w:sz="0" w:space="0" w:color="auto"/>
      </w:divBdr>
      <w:divsChild>
        <w:div w:id="2117289594">
          <w:marLeft w:val="0"/>
          <w:marRight w:val="0"/>
          <w:marTop w:val="0"/>
          <w:marBottom w:val="0"/>
          <w:divBdr>
            <w:top w:val="none" w:sz="0" w:space="0" w:color="auto"/>
            <w:left w:val="none" w:sz="0" w:space="0" w:color="auto"/>
            <w:bottom w:val="none" w:sz="0" w:space="0" w:color="auto"/>
            <w:right w:val="none" w:sz="0" w:space="0" w:color="auto"/>
          </w:divBdr>
        </w:div>
        <w:div w:id="1255941060">
          <w:marLeft w:val="0"/>
          <w:marRight w:val="0"/>
          <w:marTop w:val="0"/>
          <w:marBottom w:val="0"/>
          <w:divBdr>
            <w:top w:val="none" w:sz="0" w:space="0" w:color="auto"/>
            <w:left w:val="none" w:sz="0" w:space="0" w:color="auto"/>
            <w:bottom w:val="none" w:sz="0" w:space="0" w:color="auto"/>
            <w:right w:val="none" w:sz="0" w:space="0" w:color="auto"/>
          </w:divBdr>
        </w:div>
        <w:div w:id="981958651">
          <w:marLeft w:val="0"/>
          <w:marRight w:val="0"/>
          <w:marTop w:val="0"/>
          <w:marBottom w:val="0"/>
          <w:divBdr>
            <w:top w:val="none" w:sz="0" w:space="0" w:color="auto"/>
            <w:left w:val="none" w:sz="0" w:space="0" w:color="auto"/>
            <w:bottom w:val="none" w:sz="0" w:space="0" w:color="auto"/>
            <w:right w:val="none" w:sz="0" w:space="0" w:color="auto"/>
          </w:divBdr>
        </w:div>
        <w:div w:id="1707756787">
          <w:marLeft w:val="0"/>
          <w:marRight w:val="0"/>
          <w:marTop w:val="0"/>
          <w:marBottom w:val="0"/>
          <w:divBdr>
            <w:top w:val="none" w:sz="0" w:space="0" w:color="auto"/>
            <w:left w:val="none" w:sz="0" w:space="0" w:color="auto"/>
            <w:bottom w:val="none" w:sz="0" w:space="0" w:color="auto"/>
            <w:right w:val="none" w:sz="0" w:space="0" w:color="auto"/>
          </w:divBdr>
        </w:div>
        <w:div w:id="749667308">
          <w:marLeft w:val="0"/>
          <w:marRight w:val="0"/>
          <w:marTop w:val="0"/>
          <w:marBottom w:val="0"/>
          <w:divBdr>
            <w:top w:val="none" w:sz="0" w:space="0" w:color="auto"/>
            <w:left w:val="none" w:sz="0" w:space="0" w:color="auto"/>
            <w:bottom w:val="none" w:sz="0" w:space="0" w:color="auto"/>
            <w:right w:val="none" w:sz="0" w:space="0" w:color="auto"/>
          </w:divBdr>
        </w:div>
        <w:div w:id="240137267">
          <w:marLeft w:val="0"/>
          <w:marRight w:val="0"/>
          <w:marTop w:val="0"/>
          <w:marBottom w:val="0"/>
          <w:divBdr>
            <w:top w:val="none" w:sz="0" w:space="0" w:color="auto"/>
            <w:left w:val="none" w:sz="0" w:space="0" w:color="auto"/>
            <w:bottom w:val="none" w:sz="0" w:space="0" w:color="auto"/>
            <w:right w:val="none" w:sz="0" w:space="0" w:color="auto"/>
          </w:divBdr>
        </w:div>
      </w:divsChild>
    </w:div>
    <w:div w:id="637224181">
      <w:bodyDiv w:val="1"/>
      <w:marLeft w:val="0"/>
      <w:marRight w:val="0"/>
      <w:marTop w:val="0"/>
      <w:marBottom w:val="0"/>
      <w:divBdr>
        <w:top w:val="none" w:sz="0" w:space="0" w:color="auto"/>
        <w:left w:val="none" w:sz="0" w:space="0" w:color="auto"/>
        <w:bottom w:val="none" w:sz="0" w:space="0" w:color="auto"/>
        <w:right w:val="none" w:sz="0" w:space="0" w:color="auto"/>
      </w:divBdr>
      <w:divsChild>
        <w:div w:id="1850874393">
          <w:marLeft w:val="0"/>
          <w:marRight w:val="0"/>
          <w:marTop w:val="0"/>
          <w:marBottom w:val="0"/>
          <w:divBdr>
            <w:top w:val="none" w:sz="0" w:space="0" w:color="auto"/>
            <w:left w:val="none" w:sz="0" w:space="0" w:color="auto"/>
            <w:bottom w:val="none" w:sz="0" w:space="0" w:color="auto"/>
            <w:right w:val="none" w:sz="0" w:space="0" w:color="auto"/>
          </w:divBdr>
        </w:div>
        <w:div w:id="794369264">
          <w:marLeft w:val="0"/>
          <w:marRight w:val="0"/>
          <w:marTop w:val="0"/>
          <w:marBottom w:val="0"/>
          <w:divBdr>
            <w:top w:val="none" w:sz="0" w:space="0" w:color="auto"/>
            <w:left w:val="none" w:sz="0" w:space="0" w:color="auto"/>
            <w:bottom w:val="none" w:sz="0" w:space="0" w:color="auto"/>
            <w:right w:val="none" w:sz="0" w:space="0" w:color="auto"/>
          </w:divBdr>
        </w:div>
      </w:divsChild>
    </w:div>
    <w:div w:id="659697265">
      <w:bodyDiv w:val="1"/>
      <w:marLeft w:val="0"/>
      <w:marRight w:val="0"/>
      <w:marTop w:val="0"/>
      <w:marBottom w:val="0"/>
      <w:divBdr>
        <w:top w:val="none" w:sz="0" w:space="0" w:color="auto"/>
        <w:left w:val="none" w:sz="0" w:space="0" w:color="auto"/>
        <w:bottom w:val="none" w:sz="0" w:space="0" w:color="auto"/>
        <w:right w:val="none" w:sz="0" w:space="0" w:color="auto"/>
      </w:divBdr>
    </w:div>
    <w:div w:id="883785216">
      <w:bodyDiv w:val="1"/>
      <w:marLeft w:val="0"/>
      <w:marRight w:val="0"/>
      <w:marTop w:val="0"/>
      <w:marBottom w:val="0"/>
      <w:divBdr>
        <w:top w:val="none" w:sz="0" w:space="0" w:color="auto"/>
        <w:left w:val="none" w:sz="0" w:space="0" w:color="auto"/>
        <w:bottom w:val="none" w:sz="0" w:space="0" w:color="auto"/>
        <w:right w:val="none" w:sz="0" w:space="0" w:color="auto"/>
      </w:divBdr>
    </w:div>
    <w:div w:id="996151009">
      <w:bodyDiv w:val="1"/>
      <w:marLeft w:val="0"/>
      <w:marRight w:val="0"/>
      <w:marTop w:val="0"/>
      <w:marBottom w:val="0"/>
      <w:divBdr>
        <w:top w:val="none" w:sz="0" w:space="0" w:color="auto"/>
        <w:left w:val="none" w:sz="0" w:space="0" w:color="auto"/>
        <w:bottom w:val="none" w:sz="0" w:space="0" w:color="auto"/>
        <w:right w:val="none" w:sz="0" w:space="0" w:color="auto"/>
      </w:divBdr>
      <w:divsChild>
        <w:div w:id="1403983872">
          <w:marLeft w:val="0"/>
          <w:marRight w:val="0"/>
          <w:marTop w:val="0"/>
          <w:marBottom w:val="0"/>
          <w:divBdr>
            <w:top w:val="none" w:sz="0" w:space="0" w:color="auto"/>
            <w:left w:val="none" w:sz="0" w:space="0" w:color="auto"/>
            <w:bottom w:val="none" w:sz="0" w:space="0" w:color="auto"/>
            <w:right w:val="none" w:sz="0" w:space="0" w:color="auto"/>
          </w:divBdr>
        </w:div>
        <w:div w:id="1176647434">
          <w:marLeft w:val="0"/>
          <w:marRight w:val="0"/>
          <w:marTop w:val="0"/>
          <w:marBottom w:val="0"/>
          <w:divBdr>
            <w:top w:val="none" w:sz="0" w:space="0" w:color="auto"/>
            <w:left w:val="none" w:sz="0" w:space="0" w:color="auto"/>
            <w:bottom w:val="none" w:sz="0" w:space="0" w:color="auto"/>
            <w:right w:val="none" w:sz="0" w:space="0" w:color="auto"/>
          </w:divBdr>
        </w:div>
        <w:div w:id="448014082">
          <w:marLeft w:val="0"/>
          <w:marRight w:val="0"/>
          <w:marTop w:val="0"/>
          <w:marBottom w:val="0"/>
          <w:divBdr>
            <w:top w:val="none" w:sz="0" w:space="0" w:color="auto"/>
            <w:left w:val="none" w:sz="0" w:space="0" w:color="auto"/>
            <w:bottom w:val="none" w:sz="0" w:space="0" w:color="auto"/>
            <w:right w:val="none" w:sz="0" w:space="0" w:color="auto"/>
          </w:divBdr>
        </w:div>
        <w:div w:id="69692644">
          <w:marLeft w:val="0"/>
          <w:marRight w:val="0"/>
          <w:marTop w:val="0"/>
          <w:marBottom w:val="0"/>
          <w:divBdr>
            <w:top w:val="none" w:sz="0" w:space="0" w:color="auto"/>
            <w:left w:val="none" w:sz="0" w:space="0" w:color="auto"/>
            <w:bottom w:val="none" w:sz="0" w:space="0" w:color="auto"/>
            <w:right w:val="none" w:sz="0" w:space="0" w:color="auto"/>
          </w:divBdr>
        </w:div>
        <w:div w:id="423498789">
          <w:marLeft w:val="0"/>
          <w:marRight w:val="0"/>
          <w:marTop w:val="0"/>
          <w:marBottom w:val="0"/>
          <w:divBdr>
            <w:top w:val="none" w:sz="0" w:space="0" w:color="auto"/>
            <w:left w:val="none" w:sz="0" w:space="0" w:color="auto"/>
            <w:bottom w:val="none" w:sz="0" w:space="0" w:color="auto"/>
            <w:right w:val="none" w:sz="0" w:space="0" w:color="auto"/>
          </w:divBdr>
        </w:div>
        <w:div w:id="1245720341">
          <w:marLeft w:val="0"/>
          <w:marRight w:val="0"/>
          <w:marTop w:val="0"/>
          <w:marBottom w:val="0"/>
          <w:divBdr>
            <w:top w:val="none" w:sz="0" w:space="0" w:color="auto"/>
            <w:left w:val="none" w:sz="0" w:space="0" w:color="auto"/>
            <w:bottom w:val="none" w:sz="0" w:space="0" w:color="auto"/>
            <w:right w:val="none" w:sz="0" w:space="0" w:color="auto"/>
          </w:divBdr>
        </w:div>
        <w:div w:id="1016691232">
          <w:marLeft w:val="0"/>
          <w:marRight w:val="0"/>
          <w:marTop w:val="0"/>
          <w:marBottom w:val="0"/>
          <w:divBdr>
            <w:top w:val="none" w:sz="0" w:space="0" w:color="auto"/>
            <w:left w:val="none" w:sz="0" w:space="0" w:color="auto"/>
            <w:bottom w:val="none" w:sz="0" w:space="0" w:color="auto"/>
            <w:right w:val="none" w:sz="0" w:space="0" w:color="auto"/>
          </w:divBdr>
        </w:div>
        <w:div w:id="1084298381">
          <w:marLeft w:val="0"/>
          <w:marRight w:val="0"/>
          <w:marTop w:val="0"/>
          <w:marBottom w:val="0"/>
          <w:divBdr>
            <w:top w:val="none" w:sz="0" w:space="0" w:color="auto"/>
            <w:left w:val="none" w:sz="0" w:space="0" w:color="auto"/>
            <w:bottom w:val="none" w:sz="0" w:space="0" w:color="auto"/>
            <w:right w:val="none" w:sz="0" w:space="0" w:color="auto"/>
          </w:divBdr>
        </w:div>
        <w:div w:id="1821724582">
          <w:marLeft w:val="0"/>
          <w:marRight w:val="0"/>
          <w:marTop w:val="0"/>
          <w:marBottom w:val="0"/>
          <w:divBdr>
            <w:top w:val="none" w:sz="0" w:space="0" w:color="auto"/>
            <w:left w:val="none" w:sz="0" w:space="0" w:color="auto"/>
            <w:bottom w:val="none" w:sz="0" w:space="0" w:color="auto"/>
            <w:right w:val="none" w:sz="0" w:space="0" w:color="auto"/>
          </w:divBdr>
        </w:div>
      </w:divsChild>
    </w:div>
    <w:div w:id="1008826351">
      <w:bodyDiv w:val="1"/>
      <w:marLeft w:val="0"/>
      <w:marRight w:val="0"/>
      <w:marTop w:val="0"/>
      <w:marBottom w:val="0"/>
      <w:divBdr>
        <w:top w:val="none" w:sz="0" w:space="0" w:color="auto"/>
        <w:left w:val="none" w:sz="0" w:space="0" w:color="auto"/>
        <w:bottom w:val="none" w:sz="0" w:space="0" w:color="auto"/>
        <w:right w:val="none" w:sz="0" w:space="0" w:color="auto"/>
      </w:divBdr>
      <w:divsChild>
        <w:div w:id="2072802482">
          <w:marLeft w:val="0"/>
          <w:marRight w:val="0"/>
          <w:marTop w:val="0"/>
          <w:marBottom w:val="0"/>
          <w:divBdr>
            <w:top w:val="none" w:sz="0" w:space="0" w:color="auto"/>
            <w:left w:val="none" w:sz="0" w:space="0" w:color="auto"/>
            <w:bottom w:val="none" w:sz="0" w:space="0" w:color="auto"/>
            <w:right w:val="none" w:sz="0" w:space="0" w:color="auto"/>
          </w:divBdr>
        </w:div>
        <w:div w:id="1829469847">
          <w:marLeft w:val="0"/>
          <w:marRight w:val="0"/>
          <w:marTop w:val="0"/>
          <w:marBottom w:val="0"/>
          <w:divBdr>
            <w:top w:val="none" w:sz="0" w:space="0" w:color="auto"/>
            <w:left w:val="none" w:sz="0" w:space="0" w:color="auto"/>
            <w:bottom w:val="none" w:sz="0" w:space="0" w:color="auto"/>
            <w:right w:val="none" w:sz="0" w:space="0" w:color="auto"/>
          </w:divBdr>
        </w:div>
        <w:div w:id="116066343">
          <w:marLeft w:val="0"/>
          <w:marRight w:val="0"/>
          <w:marTop w:val="0"/>
          <w:marBottom w:val="0"/>
          <w:divBdr>
            <w:top w:val="none" w:sz="0" w:space="0" w:color="auto"/>
            <w:left w:val="none" w:sz="0" w:space="0" w:color="auto"/>
            <w:bottom w:val="none" w:sz="0" w:space="0" w:color="auto"/>
            <w:right w:val="none" w:sz="0" w:space="0" w:color="auto"/>
          </w:divBdr>
        </w:div>
        <w:div w:id="1410300154">
          <w:marLeft w:val="0"/>
          <w:marRight w:val="0"/>
          <w:marTop w:val="0"/>
          <w:marBottom w:val="0"/>
          <w:divBdr>
            <w:top w:val="none" w:sz="0" w:space="0" w:color="auto"/>
            <w:left w:val="none" w:sz="0" w:space="0" w:color="auto"/>
            <w:bottom w:val="none" w:sz="0" w:space="0" w:color="auto"/>
            <w:right w:val="none" w:sz="0" w:space="0" w:color="auto"/>
          </w:divBdr>
        </w:div>
        <w:div w:id="893002352">
          <w:marLeft w:val="0"/>
          <w:marRight w:val="0"/>
          <w:marTop w:val="0"/>
          <w:marBottom w:val="0"/>
          <w:divBdr>
            <w:top w:val="none" w:sz="0" w:space="0" w:color="auto"/>
            <w:left w:val="none" w:sz="0" w:space="0" w:color="auto"/>
            <w:bottom w:val="none" w:sz="0" w:space="0" w:color="auto"/>
            <w:right w:val="none" w:sz="0" w:space="0" w:color="auto"/>
          </w:divBdr>
        </w:div>
        <w:div w:id="1074663678">
          <w:marLeft w:val="0"/>
          <w:marRight w:val="0"/>
          <w:marTop w:val="0"/>
          <w:marBottom w:val="0"/>
          <w:divBdr>
            <w:top w:val="none" w:sz="0" w:space="0" w:color="auto"/>
            <w:left w:val="none" w:sz="0" w:space="0" w:color="auto"/>
            <w:bottom w:val="none" w:sz="0" w:space="0" w:color="auto"/>
            <w:right w:val="none" w:sz="0" w:space="0" w:color="auto"/>
          </w:divBdr>
        </w:div>
        <w:div w:id="1698581858">
          <w:marLeft w:val="0"/>
          <w:marRight w:val="0"/>
          <w:marTop w:val="0"/>
          <w:marBottom w:val="0"/>
          <w:divBdr>
            <w:top w:val="none" w:sz="0" w:space="0" w:color="auto"/>
            <w:left w:val="none" w:sz="0" w:space="0" w:color="auto"/>
            <w:bottom w:val="none" w:sz="0" w:space="0" w:color="auto"/>
            <w:right w:val="none" w:sz="0" w:space="0" w:color="auto"/>
          </w:divBdr>
        </w:div>
        <w:div w:id="1504012941">
          <w:marLeft w:val="0"/>
          <w:marRight w:val="0"/>
          <w:marTop w:val="0"/>
          <w:marBottom w:val="0"/>
          <w:divBdr>
            <w:top w:val="none" w:sz="0" w:space="0" w:color="auto"/>
            <w:left w:val="none" w:sz="0" w:space="0" w:color="auto"/>
            <w:bottom w:val="none" w:sz="0" w:space="0" w:color="auto"/>
            <w:right w:val="none" w:sz="0" w:space="0" w:color="auto"/>
          </w:divBdr>
        </w:div>
        <w:div w:id="1353385247">
          <w:marLeft w:val="0"/>
          <w:marRight w:val="0"/>
          <w:marTop w:val="0"/>
          <w:marBottom w:val="0"/>
          <w:divBdr>
            <w:top w:val="none" w:sz="0" w:space="0" w:color="auto"/>
            <w:left w:val="none" w:sz="0" w:space="0" w:color="auto"/>
            <w:bottom w:val="none" w:sz="0" w:space="0" w:color="auto"/>
            <w:right w:val="none" w:sz="0" w:space="0" w:color="auto"/>
          </w:divBdr>
        </w:div>
        <w:div w:id="1902977136">
          <w:marLeft w:val="0"/>
          <w:marRight w:val="0"/>
          <w:marTop w:val="0"/>
          <w:marBottom w:val="0"/>
          <w:divBdr>
            <w:top w:val="none" w:sz="0" w:space="0" w:color="auto"/>
            <w:left w:val="none" w:sz="0" w:space="0" w:color="auto"/>
            <w:bottom w:val="none" w:sz="0" w:space="0" w:color="auto"/>
            <w:right w:val="none" w:sz="0" w:space="0" w:color="auto"/>
          </w:divBdr>
        </w:div>
        <w:div w:id="44958459">
          <w:marLeft w:val="0"/>
          <w:marRight w:val="0"/>
          <w:marTop w:val="0"/>
          <w:marBottom w:val="0"/>
          <w:divBdr>
            <w:top w:val="none" w:sz="0" w:space="0" w:color="auto"/>
            <w:left w:val="none" w:sz="0" w:space="0" w:color="auto"/>
            <w:bottom w:val="none" w:sz="0" w:space="0" w:color="auto"/>
            <w:right w:val="none" w:sz="0" w:space="0" w:color="auto"/>
          </w:divBdr>
        </w:div>
        <w:div w:id="1533886743">
          <w:marLeft w:val="0"/>
          <w:marRight w:val="0"/>
          <w:marTop w:val="0"/>
          <w:marBottom w:val="0"/>
          <w:divBdr>
            <w:top w:val="none" w:sz="0" w:space="0" w:color="auto"/>
            <w:left w:val="none" w:sz="0" w:space="0" w:color="auto"/>
            <w:bottom w:val="none" w:sz="0" w:space="0" w:color="auto"/>
            <w:right w:val="none" w:sz="0" w:space="0" w:color="auto"/>
          </w:divBdr>
        </w:div>
        <w:div w:id="611783102">
          <w:marLeft w:val="0"/>
          <w:marRight w:val="0"/>
          <w:marTop w:val="0"/>
          <w:marBottom w:val="0"/>
          <w:divBdr>
            <w:top w:val="none" w:sz="0" w:space="0" w:color="auto"/>
            <w:left w:val="none" w:sz="0" w:space="0" w:color="auto"/>
            <w:bottom w:val="none" w:sz="0" w:space="0" w:color="auto"/>
            <w:right w:val="none" w:sz="0" w:space="0" w:color="auto"/>
          </w:divBdr>
        </w:div>
      </w:divsChild>
    </w:div>
    <w:div w:id="1212766003">
      <w:bodyDiv w:val="1"/>
      <w:marLeft w:val="0"/>
      <w:marRight w:val="0"/>
      <w:marTop w:val="0"/>
      <w:marBottom w:val="0"/>
      <w:divBdr>
        <w:top w:val="none" w:sz="0" w:space="0" w:color="auto"/>
        <w:left w:val="none" w:sz="0" w:space="0" w:color="auto"/>
        <w:bottom w:val="none" w:sz="0" w:space="0" w:color="auto"/>
        <w:right w:val="none" w:sz="0" w:space="0" w:color="auto"/>
      </w:divBdr>
    </w:div>
    <w:div w:id="1269432401">
      <w:bodyDiv w:val="1"/>
      <w:marLeft w:val="0"/>
      <w:marRight w:val="0"/>
      <w:marTop w:val="0"/>
      <w:marBottom w:val="0"/>
      <w:divBdr>
        <w:top w:val="none" w:sz="0" w:space="0" w:color="auto"/>
        <w:left w:val="none" w:sz="0" w:space="0" w:color="auto"/>
        <w:bottom w:val="none" w:sz="0" w:space="0" w:color="auto"/>
        <w:right w:val="none" w:sz="0" w:space="0" w:color="auto"/>
      </w:divBdr>
      <w:divsChild>
        <w:div w:id="609092145">
          <w:marLeft w:val="0"/>
          <w:marRight w:val="0"/>
          <w:marTop w:val="0"/>
          <w:marBottom w:val="0"/>
          <w:divBdr>
            <w:top w:val="none" w:sz="0" w:space="0" w:color="auto"/>
            <w:left w:val="none" w:sz="0" w:space="0" w:color="auto"/>
            <w:bottom w:val="none" w:sz="0" w:space="0" w:color="auto"/>
            <w:right w:val="none" w:sz="0" w:space="0" w:color="auto"/>
          </w:divBdr>
        </w:div>
        <w:div w:id="225266815">
          <w:marLeft w:val="0"/>
          <w:marRight w:val="0"/>
          <w:marTop w:val="0"/>
          <w:marBottom w:val="0"/>
          <w:divBdr>
            <w:top w:val="none" w:sz="0" w:space="0" w:color="auto"/>
            <w:left w:val="none" w:sz="0" w:space="0" w:color="auto"/>
            <w:bottom w:val="none" w:sz="0" w:space="0" w:color="auto"/>
            <w:right w:val="none" w:sz="0" w:space="0" w:color="auto"/>
          </w:divBdr>
        </w:div>
        <w:div w:id="932932304">
          <w:marLeft w:val="0"/>
          <w:marRight w:val="0"/>
          <w:marTop w:val="0"/>
          <w:marBottom w:val="0"/>
          <w:divBdr>
            <w:top w:val="none" w:sz="0" w:space="0" w:color="auto"/>
            <w:left w:val="none" w:sz="0" w:space="0" w:color="auto"/>
            <w:bottom w:val="none" w:sz="0" w:space="0" w:color="auto"/>
            <w:right w:val="none" w:sz="0" w:space="0" w:color="auto"/>
          </w:divBdr>
        </w:div>
      </w:divsChild>
    </w:div>
    <w:div w:id="1293637840">
      <w:bodyDiv w:val="1"/>
      <w:marLeft w:val="0"/>
      <w:marRight w:val="0"/>
      <w:marTop w:val="0"/>
      <w:marBottom w:val="0"/>
      <w:divBdr>
        <w:top w:val="none" w:sz="0" w:space="0" w:color="auto"/>
        <w:left w:val="none" w:sz="0" w:space="0" w:color="auto"/>
        <w:bottom w:val="none" w:sz="0" w:space="0" w:color="auto"/>
        <w:right w:val="none" w:sz="0" w:space="0" w:color="auto"/>
      </w:divBdr>
    </w:div>
    <w:div w:id="1306397644">
      <w:bodyDiv w:val="1"/>
      <w:marLeft w:val="0"/>
      <w:marRight w:val="0"/>
      <w:marTop w:val="0"/>
      <w:marBottom w:val="0"/>
      <w:divBdr>
        <w:top w:val="none" w:sz="0" w:space="0" w:color="auto"/>
        <w:left w:val="none" w:sz="0" w:space="0" w:color="auto"/>
        <w:bottom w:val="none" w:sz="0" w:space="0" w:color="auto"/>
        <w:right w:val="none" w:sz="0" w:space="0" w:color="auto"/>
      </w:divBdr>
      <w:divsChild>
        <w:div w:id="117769177">
          <w:marLeft w:val="0"/>
          <w:marRight w:val="0"/>
          <w:marTop w:val="0"/>
          <w:marBottom w:val="0"/>
          <w:divBdr>
            <w:top w:val="none" w:sz="0" w:space="0" w:color="auto"/>
            <w:left w:val="none" w:sz="0" w:space="0" w:color="auto"/>
            <w:bottom w:val="none" w:sz="0" w:space="0" w:color="auto"/>
            <w:right w:val="none" w:sz="0" w:space="0" w:color="auto"/>
          </w:divBdr>
        </w:div>
        <w:div w:id="421531970">
          <w:marLeft w:val="0"/>
          <w:marRight w:val="0"/>
          <w:marTop w:val="0"/>
          <w:marBottom w:val="0"/>
          <w:divBdr>
            <w:top w:val="none" w:sz="0" w:space="0" w:color="auto"/>
            <w:left w:val="none" w:sz="0" w:space="0" w:color="auto"/>
            <w:bottom w:val="none" w:sz="0" w:space="0" w:color="auto"/>
            <w:right w:val="none" w:sz="0" w:space="0" w:color="auto"/>
          </w:divBdr>
        </w:div>
        <w:div w:id="754206522">
          <w:marLeft w:val="0"/>
          <w:marRight w:val="0"/>
          <w:marTop w:val="0"/>
          <w:marBottom w:val="0"/>
          <w:divBdr>
            <w:top w:val="none" w:sz="0" w:space="0" w:color="auto"/>
            <w:left w:val="none" w:sz="0" w:space="0" w:color="auto"/>
            <w:bottom w:val="none" w:sz="0" w:space="0" w:color="auto"/>
            <w:right w:val="none" w:sz="0" w:space="0" w:color="auto"/>
          </w:divBdr>
        </w:div>
        <w:div w:id="151872135">
          <w:marLeft w:val="0"/>
          <w:marRight w:val="0"/>
          <w:marTop w:val="0"/>
          <w:marBottom w:val="0"/>
          <w:divBdr>
            <w:top w:val="none" w:sz="0" w:space="0" w:color="auto"/>
            <w:left w:val="none" w:sz="0" w:space="0" w:color="auto"/>
            <w:bottom w:val="none" w:sz="0" w:space="0" w:color="auto"/>
            <w:right w:val="none" w:sz="0" w:space="0" w:color="auto"/>
          </w:divBdr>
        </w:div>
        <w:div w:id="2002344773">
          <w:marLeft w:val="0"/>
          <w:marRight w:val="0"/>
          <w:marTop w:val="0"/>
          <w:marBottom w:val="0"/>
          <w:divBdr>
            <w:top w:val="none" w:sz="0" w:space="0" w:color="auto"/>
            <w:left w:val="none" w:sz="0" w:space="0" w:color="auto"/>
            <w:bottom w:val="none" w:sz="0" w:space="0" w:color="auto"/>
            <w:right w:val="none" w:sz="0" w:space="0" w:color="auto"/>
          </w:divBdr>
        </w:div>
        <w:div w:id="231160660">
          <w:marLeft w:val="0"/>
          <w:marRight w:val="0"/>
          <w:marTop w:val="0"/>
          <w:marBottom w:val="0"/>
          <w:divBdr>
            <w:top w:val="none" w:sz="0" w:space="0" w:color="auto"/>
            <w:left w:val="none" w:sz="0" w:space="0" w:color="auto"/>
            <w:bottom w:val="none" w:sz="0" w:space="0" w:color="auto"/>
            <w:right w:val="none" w:sz="0" w:space="0" w:color="auto"/>
          </w:divBdr>
        </w:div>
        <w:div w:id="686568251">
          <w:marLeft w:val="0"/>
          <w:marRight w:val="0"/>
          <w:marTop w:val="0"/>
          <w:marBottom w:val="0"/>
          <w:divBdr>
            <w:top w:val="none" w:sz="0" w:space="0" w:color="auto"/>
            <w:left w:val="none" w:sz="0" w:space="0" w:color="auto"/>
            <w:bottom w:val="none" w:sz="0" w:space="0" w:color="auto"/>
            <w:right w:val="none" w:sz="0" w:space="0" w:color="auto"/>
          </w:divBdr>
        </w:div>
        <w:div w:id="1838154418">
          <w:marLeft w:val="0"/>
          <w:marRight w:val="0"/>
          <w:marTop w:val="0"/>
          <w:marBottom w:val="0"/>
          <w:divBdr>
            <w:top w:val="none" w:sz="0" w:space="0" w:color="auto"/>
            <w:left w:val="none" w:sz="0" w:space="0" w:color="auto"/>
            <w:bottom w:val="none" w:sz="0" w:space="0" w:color="auto"/>
            <w:right w:val="none" w:sz="0" w:space="0" w:color="auto"/>
          </w:divBdr>
        </w:div>
        <w:div w:id="1999994340">
          <w:marLeft w:val="0"/>
          <w:marRight w:val="0"/>
          <w:marTop w:val="0"/>
          <w:marBottom w:val="0"/>
          <w:divBdr>
            <w:top w:val="none" w:sz="0" w:space="0" w:color="auto"/>
            <w:left w:val="none" w:sz="0" w:space="0" w:color="auto"/>
            <w:bottom w:val="none" w:sz="0" w:space="0" w:color="auto"/>
            <w:right w:val="none" w:sz="0" w:space="0" w:color="auto"/>
          </w:divBdr>
        </w:div>
        <w:div w:id="1162544766">
          <w:marLeft w:val="0"/>
          <w:marRight w:val="0"/>
          <w:marTop w:val="0"/>
          <w:marBottom w:val="0"/>
          <w:divBdr>
            <w:top w:val="none" w:sz="0" w:space="0" w:color="auto"/>
            <w:left w:val="none" w:sz="0" w:space="0" w:color="auto"/>
            <w:bottom w:val="none" w:sz="0" w:space="0" w:color="auto"/>
            <w:right w:val="none" w:sz="0" w:space="0" w:color="auto"/>
          </w:divBdr>
        </w:div>
        <w:div w:id="260576739">
          <w:marLeft w:val="0"/>
          <w:marRight w:val="0"/>
          <w:marTop w:val="0"/>
          <w:marBottom w:val="0"/>
          <w:divBdr>
            <w:top w:val="none" w:sz="0" w:space="0" w:color="auto"/>
            <w:left w:val="none" w:sz="0" w:space="0" w:color="auto"/>
            <w:bottom w:val="none" w:sz="0" w:space="0" w:color="auto"/>
            <w:right w:val="none" w:sz="0" w:space="0" w:color="auto"/>
          </w:divBdr>
        </w:div>
        <w:div w:id="624309971">
          <w:marLeft w:val="0"/>
          <w:marRight w:val="0"/>
          <w:marTop w:val="0"/>
          <w:marBottom w:val="0"/>
          <w:divBdr>
            <w:top w:val="none" w:sz="0" w:space="0" w:color="auto"/>
            <w:left w:val="none" w:sz="0" w:space="0" w:color="auto"/>
            <w:bottom w:val="none" w:sz="0" w:space="0" w:color="auto"/>
            <w:right w:val="none" w:sz="0" w:space="0" w:color="auto"/>
          </w:divBdr>
        </w:div>
        <w:div w:id="1524974139">
          <w:marLeft w:val="0"/>
          <w:marRight w:val="0"/>
          <w:marTop w:val="0"/>
          <w:marBottom w:val="0"/>
          <w:divBdr>
            <w:top w:val="none" w:sz="0" w:space="0" w:color="auto"/>
            <w:left w:val="none" w:sz="0" w:space="0" w:color="auto"/>
            <w:bottom w:val="none" w:sz="0" w:space="0" w:color="auto"/>
            <w:right w:val="none" w:sz="0" w:space="0" w:color="auto"/>
          </w:divBdr>
        </w:div>
        <w:div w:id="1968387885">
          <w:marLeft w:val="0"/>
          <w:marRight w:val="0"/>
          <w:marTop w:val="0"/>
          <w:marBottom w:val="0"/>
          <w:divBdr>
            <w:top w:val="none" w:sz="0" w:space="0" w:color="auto"/>
            <w:left w:val="none" w:sz="0" w:space="0" w:color="auto"/>
            <w:bottom w:val="none" w:sz="0" w:space="0" w:color="auto"/>
            <w:right w:val="none" w:sz="0" w:space="0" w:color="auto"/>
          </w:divBdr>
        </w:div>
        <w:div w:id="1336809216">
          <w:marLeft w:val="0"/>
          <w:marRight w:val="0"/>
          <w:marTop w:val="0"/>
          <w:marBottom w:val="0"/>
          <w:divBdr>
            <w:top w:val="none" w:sz="0" w:space="0" w:color="auto"/>
            <w:left w:val="none" w:sz="0" w:space="0" w:color="auto"/>
            <w:bottom w:val="none" w:sz="0" w:space="0" w:color="auto"/>
            <w:right w:val="none" w:sz="0" w:space="0" w:color="auto"/>
          </w:divBdr>
        </w:div>
        <w:div w:id="1946693079">
          <w:marLeft w:val="0"/>
          <w:marRight w:val="0"/>
          <w:marTop w:val="0"/>
          <w:marBottom w:val="0"/>
          <w:divBdr>
            <w:top w:val="none" w:sz="0" w:space="0" w:color="auto"/>
            <w:left w:val="none" w:sz="0" w:space="0" w:color="auto"/>
            <w:bottom w:val="none" w:sz="0" w:space="0" w:color="auto"/>
            <w:right w:val="none" w:sz="0" w:space="0" w:color="auto"/>
          </w:divBdr>
        </w:div>
        <w:div w:id="585264125">
          <w:marLeft w:val="0"/>
          <w:marRight w:val="0"/>
          <w:marTop w:val="0"/>
          <w:marBottom w:val="0"/>
          <w:divBdr>
            <w:top w:val="none" w:sz="0" w:space="0" w:color="auto"/>
            <w:left w:val="none" w:sz="0" w:space="0" w:color="auto"/>
            <w:bottom w:val="none" w:sz="0" w:space="0" w:color="auto"/>
            <w:right w:val="none" w:sz="0" w:space="0" w:color="auto"/>
          </w:divBdr>
        </w:div>
        <w:div w:id="1682392691">
          <w:marLeft w:val="0"/>
          <w:marRight w:val="0"/>
          <w:marTop w:val="0"/>
          <w:marBottom w:val="0"/>
          <w:divBdr>
            <w:top w:val="none" w:sz="0" w:space="0" w:color="auto"/>
            <w:left w:val="none" w:sz="0" w:space="0" w:color="auto"/>
            <w:bottom w:val="none" w:sz="0" w:space="0" w:color="auto"/>
            <w:right w:val="none" w:sz="0" w:space="0" w:color="auto"/>
          </w:divBdr>
        </w:div>
      </w:divsChild>
    </w:div>
    <w:div w:id="1538355717">
      <w:bodyDiv w:val="1"/>
      <w:marLeft w:val="0"/>
      <w:marRight w:val="0"/>
      <w:marTop w:val="0"/>
      <w:marBottom w:val="0"/>
      <w:divBdr>
        <w:top w:val="none" w:sz="0" w:space="0" w:color="auto"/>
        <w:left w:val="none" w:sz="0" w:space="0" w:color="auto"/>
        <w:bottom w:val="none" w:sz="0" w:space="0" w:color="auto"/>
        <w:right w:val="none" w:sz="0" w:space="0" w:color="auto"/>
      </w:divBdr>
      <w:divsChild>
        <w:div w:id="358968621">
          <w:marLeft w:val="0"/>
          <w:marRight w:val="0"/>
          <w:marTop w:val="0"/>
          <w:marBottom w:val="0"/>
          <w:divBdr>
            <w:top w:val="none" w:sz="0" w:space="0" w:color="auto"/>
            <w:left w:val="none" w:sz="0" w:space="0" w:color="auto"/>
            <w:bottom w:val="none" w:sz="0" w:space="0" w:color="auto"/>
            <w:right w:val="none" w:sz="0" w:space="0" w:color="auto"/>
          </w:divBdr>
        </w:div>
        <w:div w:id="1939026343">
          <w:marLeft w:val="0"/>
          <w:marRight w:val="0"/>
          <w:marTop w:val="0"/>
          <w:marBottom w:val="0"/>
          <w:divBdr>
            <w:top w:val="none" w:sz="0" w:space="0" w:color="auto"/>
            <w:left w:val="none" w:sz="0" w:space="0" w:color="auto"/>
            <w:bottom w:val="none" w:sz="0" w:space="0" w:color="auto"/>
            <w:right w:val="none" w:sz="0" w:space="0" w:color="auto"/>
          </w:divBdr>
        </w:div>
        <w:div w:id="1754735428">
          <w:marLeft w:val="0"/>
          <w:marRight w:val="0"/>
          <w:marTop w:val="0"/>
          <w:marBottom w:val="0"/>
          <w:divBdr>
            <w:top w:val="none" w:sz="0" w:space="0" w:color="auto"/>
            <w:left w:val="none" w:sz="0" w:space="0" w:color="auto"/>
            <w:bottom w:val="none" w:sz="0" w:space="0" w:color="auto"/>
            <w:right w:val="none" w:sz="0" w:space="0" w:color="auto"/>
          </w:divBdr>
        </w:div>
        <w:div w:id="1735854173">
          <w:marLeft w:val="0"/>
          <w:marRight w:val="0"/>
          <w:marTop w:val="0"/>
          <w:marBottom w:val="0"/>
          <w:divBdr>
            <w:top w:val="none" w:sz="0" w:space="0" w:color="auto"/>
            <w:left w:val="none" w:sz="0" w:space="0" w:color="auto"/>
            <w:bottom w:val="none" w:sz="0" w:space="0" w:color="auto"/>
            <w:right w:val="none" w:sz="0" w:space="0" w:color="auto"/>
          </w:divBdr>
        </w:div>
        <w:div w:id="1371800718">
          <w:marLeft w:val="0"/>
          <w:marRight w:val="0"/>
          <w:marTop w:val="0"/>
          <w:marBottom w:val="0"/>
          <w:divBdr>
            <w:top w:val="none" w:sz="0" w:space="0" w:color="auto"/>
            <w:left w:val="none" w:sz="0" w:space="0" w:color="auto"/>
            <w:bottom w:val="none" w:sz="0" w:space="0" w:color="auto"/>
            <w:right w:val="none" w:sz="0" w:space="0" w:color="auto"/>
          </w:divBdr>
        </w:div>
        <w:div w:id="855653119">
          <w:marLeft w:val="0"/>
          <w:marRight w:val="0"/>
          <w:marTop w:val="0"/>
          <w:marBottom w:val="0"/>
          <w:divBdr>
            <w:top w:val="none" w:sz="0" w:space="0" w:color="auto"/>
            <w:left w:val="none" w:sz="0" w:space="0" w:color="auto"/>
            <w:bottom w:val="none" w:sz="0" w:space="0" w:color="auto"/>
            <w:right w:val="none" w:sz="0" w:space="0" w:color="auto"/>
          </w:divBdr>
        </w:div>
        <w:div w:id="1669748782">
          <w:marLeft w:val="0"/>
          <w:marRight w:val="0"/>
          <w:marTop w:val="0"/>
          <w:marBottom w:val="0"/>
          <w:divBdr>
            <w:top w:val="none" w:sz="0" w:space="0" w:color="auto"/>
            <w:left w:val="none" w:sz="0" w:space="0" w:color="auto"/>
            <w:bottom w:val="none" w:sz="0" w:space="0" w:color="auto"/>
            <w:right w:val="none" w:sz="0" w:space="0" w:color="auto"/>
          </w:divBdr>
        </w:div>
        <w:div w:id="1931961160">
          <w:marLeft w:val="0"/>
          <w:marRight w:val="0"/>
          <w:marTop w:val="0"/>
          <w:marBottom w:val="0"/>
          <w:divBdr>
            <w:top w:val="none" w:sz="0" w:space="0" w:color="auto"/>
            <w:left w:val="none" w:sz="0" w:space="0" w:color="auto"/>
            <w:bottom w:val="none" w:sz="0" w:space="0" w:color="auto"/>
            <w:right w:val="none" w:sz="0" w:space="0" w:color="auto"/>
          </w:divBdr>
        </w:div>
        <w:div w:id="1669166009">
          <w:marLeft w:val="0"/>
          <w:marRight w:val="0"/>
          <w:marTop w:val="0"/>
          <w:marBottom w:val="0"/>
          <w:divBdr>
            <w:top w:val="none" w:sz="0" w:space="0" w:color="auto"/>
            <w:left w:val="none" w:sz="0" w:space="0" w:color="auto"/>
            <w:bottom w:val="none" w:sz="0" w:space="0" w:color="auto"/>
            <w:right w:val="none" w:sz="0" w:space="0" w:color="auto"/>
          </w:divBdr>
        </w:div>
        <w:div w:id="544946244">
          <w:marLeft w:val="0"/>
          <w:marRight w:val="0"/>
          <w:marTop w:val="0"/>
          <w:marBottom w:val="0"/>
          <w:divBdr>
            <w:top w:val="none" w:sz="0" w:space="0" w:color="auto"/>
            <w:left w:val="none" w:sz="0" w:space="0" w:color="auto"/>
            <w:bottom w:val="none" w:sz="0" w:space="0" w:color="auto"/>
            <w:right w:val="none" w:sz="0" w:space="0" w:color="auto"/>
          </w:divBdr>
        </w:div>
        <w:div w:id="312638571">
          <w:marLeft w:val="0"/>
          <w:marRight w:val="0"/>
          <w:marTop w:val="0"/>
          <w:marBottom w:val="0"/>
          <w:divBdr>
            <w:top w:val="none" w:sz="0" w:space="0" w:color="auto"/>
            <w:left w:val="none" w:sz="0" w:space="0" w:color="auto"/>
            <w:bottom w:val="none" w:sz="0" w:space="0" w:color="auto"/>
            <w:right w:val="none" w:sz="0" w:space="0" w:color="auto"/>
          </w:divBdr>
        </w:div>
        <w:div w:id="985626447">
          <w:marLeft w:val="0"/>
          <w:marRight w:val="0"/>
          <w:marTop w:val="0"/>
          <w:marBottom w:val="0"/>
          <w:divBdr>
            <w:top w:val="none" w:sz="0" w:space="0" w:color="auto"/>
            <w:left w:val="none" w:sz="0" w:space="0" w:color="auto"/>
            <w:bottom w:val="none" w:sz="0" w:space="0" w:color="auto"/>
            <w:right w:val="none" w:sz="0" w:space="0" w:color="auto"/>
          </w:divBdr>
        </w:div>
        <w:div w:id="800073767">
          <w:marLeft w:val="0"/>
          <w:marRight w:val="0"/>
          <w:marTop w:val="0"/>
          <w:marBottom w:val="0"/>
          <w:divBdr>
            <w:top w:val="none" w:sz="0" w:space="0" w:color="auto"/>
            <w:left w:val="none" w:sz="0" w:space="0" w:color="auto"/>
            <w:bottom w:val="none" w:sz="0" w:space="0" w:color="auto"/>
            <w:right w:val="none" w:sz="0" w:space="0" w:color="auto"/>
          </w:divBdr>
        </w:div>
        <w:div w:id="2139832484">
          <w:marLeft w:val="0"/>
          <w:marRight w:val="0"/>
          <w:marTop w:val="0"/>
          <w:marBottom w:val="0"/>
          <w:divBdr>
            <w:top w:val="none" w:sz="0" w:space="0" w:color="auto"/>
            <w:left w:val="none" w:sz="0" w:space="0" w:color="auto"/>
            <w:bottom w:val="none" w:sz="0" w:space="0" w:color="auto"/>
            <w:right w:val="none" w:sz="0" w:space="0" w:color="auto"/>
          </w:divBdr>
        </w:div>
        <w:div w:id="1847819139">
          <w:marLeft w:val="0"/>
          <w:marRight w:val="0"/>
          <w:marTop w:val="0"/>
          <w:marBottom w:val="0"/>
          <w:divBdr>
            <w:top w:val="none" w:sz="0" w:space="0" w:color="auto"/>
            <w:left w:val="none" w:sz="0" w:space="0" w:color="auto"/>
            <w:bottom w:val="none" w:sz="0" w:space="0" w:color="auto"/>
            <w:right w:val="none" w:sz="0" w:space="0" w:color="auto"/>
          </w:divBdr>
        </w:div>
        <w:div w:id="218329085">
          <w:marLeft w:val="0"/>
          <w:marRight w:val="0"/>
          <w:marTop w:val="0"/>
          <w:marBottom w:val="0"/>
          <w:divBdr>
            <w:top w:val="none" w:sz="0" w:space="0" w:color="auto"/>
            <w:left w:val="none" w:sz="0" w:space="0" w:color="auto"/>
            <w:bottom w:val="none" w:sz="0" w:space="0" w:color="auto"/>
            <w:right w:val="none" w:sz="0" w:space="0" w:color="auto"/>
          </w:divBdr>
        </w:div>
      </w:divsChild>
    </w:div>
    <w:div w:id="1576623640">
      <w:bodyDiv w:val="1"/>
      <w:marLeft w:val="0"/>
      <w:marRight w:val="0"/>
      <w:marTop w:val="0"/>
      <w:marBottom w:val="0"/>
      <w:divBdr>
        <w:top w:val="none" w:sz="0" w:space="0" w:color="auto"/>
        <w:left w:val="none" w:sz="0" w:space="0" w:color="auto"/>
        <w:bottom w:val="none" w:sz="0" w:space="0" w:color="auto"/>
        <w:right w:val="none" w:sz="0" w:space="0" w:color="auto"/>
      </w:divBdr>
    </w:div>
    <w:div w:id="1586383465">
      <w:bodyDiv w:val="1"/>
      <w:marLeft w:val="0"/>
      <w:marRight w:val="0"/>
      <w:marTop w:val="0"/>
      <w:marBottom w:val="0"/>
      <w:divBdr>
        <w:top w:val="none" w:sz="0" w:space="0" w:color="auto"/>
        <w:left w:val="none" w:sz="0" w:space="0" w:color="auto"/>
        <w:bottom w:val="none" w:sz="0" w:space="0" w:color="auto"/>
        <w:right w:val="none" w:sz="0" w:space="0" w:color="auto"/>
      </w:divBdr>
      <w:divsChild>
        <w:div w:id="1561331223">
          <w:marLeft w:val="0"/>
          <w:marRight w:val="0"/>
          <w:marTop w:val="0"/>
          <w:marBottom w:val="0"/>
          <w:divBdr>
            <w:top w:val="none" w:sz="0" w:space="0" w:color="auto"/>
            <w:left w:val="none" w:sz="0" w:space="0" w:color="auto"/>
            <w:bottom w:val="none" w:sz="0" w:space="0" w:color="auto"/>
            <w:right w:val="none" w:sz="0" w:space="0" w:color="auto"/>
          </w:divBdr>
        </w:div>
        <w:div w:id="839587510">
          <w:marLeft w:val="0"/>
          <w:marRight w:val="0"/>
          <w:marTop w:val="0"/>
          <w:marBottom w:val="0"/>
          <w:divBdr>
            <w:top w:val="none" w:sz="0" w:space="0" w:color="auto"/>
            <w:left w:val="none" w:sz="0" w:space="0" w:color="auto"/>
            <w:bottom w:val="none" w:sz="0" w:space="0" w:color="auto"/>
            <w:right w:val="none" w:sz="0" w:space="0" w:color="auto"/>
          </w:divBdr>
        </w:div>
      </w:divsChild>
    </w:div>
    <w:div w:id="1622804972">
      <w:bodyDiv w:val="1"/>
      <w:marLeft w:val="0"/>
      <w:marRight w:val="0"/>
      <w:marTop w:val="0"/>
      <w:marBottom w:val="0"/>
      <w:divBdr>
        <w:top w:val="none" w:sz="0" w:space="0" w:color="auto"/>
        <w:left w:val="none" w:sz="0" w:space="0" w:color="auto"/>
        <w:bottom w:val="none" w:sz="0" w:space="0" w:color="auto"/>
        <w:right w:val="none" w:sz="0" w:space="0" w:color="auto"/>
      </w:divBdr>
      <w:divsChild>
        <w:div w:id="126289115">
          <w:marLeft w:val="0"/>
          <w:marRight w:val="0"/>
          <w:marTop w:val="0"/>
          <w:marBottom w:val="0"/>
          <w:divBdr>
            <w:top w:val="none" w:sz="0" w:space="0" w:color="auto"/>
            <w:left w:val="none" w:sz="0" w:space="0" w:color="auto"/>
            <w:bottom w:val="none" w:sz="0" w:space="0" w:color="auto"/>
            <w:right w:val="none" w:sz="0" w:space="0" w:color="auto"/>
          </w:divBdr>
        </w:div>
        <w:div w:id="1242376681">
          <w:marLeft w:val="0"/>
          <w:marRight w:val="0"/>
          <w:marTop w:val="0"/>
          <w:marBottom w:val="0"/>
          <w:divBdr>
            <w:top w:val="none" w:sz="0" w:space="0" w:color="auto"/>
            <w:left w:val="none" w:sz="0" w:space="0" w:color="auto"/>
            <w:bottom w:val="none" w:sz="0" w:space="0" w:color="auto"/>
            <w:right w:val="none" w:sz="0" w:space="0" w:color="auto"/>
          </w:divBdr>
        </w:div>
        <w:div w:id="1867330351">
          <w:marLeft w:val="0"/>
          <w:marRight w:val="0"/>
          <w:marTop w:val="0"/>
          <w:marBottom w:val="0"/>
          <w:divBdr>
            <w:top w:val="none" w:sz="0" w:space="0" w:color="auto"/>
            <w:left w:val="none" w:sz="0" w:space="0" w:color="auto"/>
            <w:bottom w:val="none" w:sz="0" w:space="0" w:color="auto"/>
            <w:right w:val="none" w:sz="0" w:space="0" w:color="auto"/>
          </w:divBdr>
        </w:div>
        <w:div w:id="919677872">
          <w:marLeft w:val="0"/>
          <w:marRight w:val="0"/>
          <w:marTop w:val="0"/>
          <w:marBottom w:val="0"/>
          <w:divBdr>
            <w:top w:val="none" w:sz="0" w:space="0" w:color="auto"/>
            <w:left w:val="none" w:sz="0" w:space="0" w:color="auto"/>
            <w:bottom w:val="none" w:sz="0" w:space="0" w:color="auto"/>
            <w:right w:val="none" w:sz="0" w:space="0" w:color="auto"/>
          </w:divBdr>
        </w:div>
        <w:div w:id="401758816">
          <w:marLeft w:val="0"/>
          <w:marRight w:val="0"/>
          <w:marTop w:val="0"/>
          <w:marBottom w:val="0"/>
          <w:divBdr>
            <w:top w:val="none" w:sz="0" w:space="0" w:color="auto"/>
            <w:left w:val="none" w:sz="0" w:space="0" w:color="auto"/>
            <w:bottom w:val="none" w:sz="0" w:space="0" w:color="auto"/>
            <w:right w:val="none" w:sz="0" w:space="0" w:color="auto"/>
          </w:divBdr>
        </w:div>
        <w:div w:id="1190265211">
          <w:marLeft w:val="0"/>
          <w:marRight w:val="0"/>
          <w:marTop w:val="0"/>
          <w:marBottom w:val="0"/>
          <w:divBdr>
            <w:top w:val="none" w:sz="0" w:space="0" w:color="auto"/>
            <w:left w:val="none" w:sz="0" w:space="0" w:color="auto"/>
            <w:bottom w:val="none" w:sz="0" w:space="0" w:color="auto"/>
            <w:right w:val="none" w:sz="0" w:space="0" w:color="auto"/>
          </w:divBdr>
        </w:div>
        <w:div w:id="1375889169">
          <w:marLeft w:val="0"/>
          <w:marRight w:val="0"/>
          <w:marTop w:val="0"/>
          <w:marBottom w:val="0"/>
          <w:divBdr>
            <w:top w:val="none" w:sz="0" w:space="0" w:color="auto"/>
            <w:left w:val="none" w:sz="0" w:space="0" w:color="auto"/>
            <w:bottom w:val="none" w:sz="0" w:space="0" w:color="auto"/>
            <w:right w:val="none" w:sz="0" w:space="0" w:color="auto"/>
          </w:divBdr>
        </w:div>
        <w:div w:id="689643031">
          <w:marLeft w:val="0"/>
          <w:marRight w:val="0"/>
          <w:marTop w:val="0"/>
          <w:marBottom w:val="0"/>
          <w:divBdr>
            <w:top w:val="none" w:sz="0" w:space="0" w:color="auto"/>
            <w:left w:val="none" w:sz="0" w:space="0" w:color="auto"/>
            <w:bottom w:val="none" w:sz="0" w:space="0" w:color="auto"/>
            <w:right w:val="none" w:sz="0" w:space="0" w:color="auto"/>
          </w:divBdr>
        </w:div>
      </w:divsChild>
    </w:div>
    <w:div w:id="1651784479">
      <w:bodyDiv w:val="1"/>
      <w:marLeft w:val="0"/>
      <w:marRight w:val="0"/>
      <w:marTop w:val="0"/>
      <w:marBottom w:val="0"/>
      <w:divBdr>
        <w:top w:val="none" w:sz="0" w:space="0" w:color="auto"/>
        <w:left w:val="none" w:sz="0" w:space="0" w:color="auto"/>
        <w:bottom w:val="none" w:sz="0" w:space="0" w:color="auto"/>
        <w:right w:val="none" w:sz="0" w:space="0" w:color="auto"/>
      </w:divBdr>
    </w:div>
    <w:div w:id="1709644866">
      <w:bodyDiv w:val="1"/>
      <w:marLeft w:val="0"/>
      <w:marRight w:val="0"/>
      <w:marTop w:val="0"/>
      <w:marBottom w:val="0"/>
      <w:divBdr>
        <w:top w:val="none" w:sz="0" w:space="0" w:color="auto"/>
        <w:left w:val="none" w:sz="0" w:space="0" w:color="auto"/>
        <w:bottom w:val="none" w:sz="0" w:space="0" w:color="auto"/>
        <w:right w:val="none" w:sz="0" w:space="0" w:color="auto"/>
      </w:divBdr>
    </w:div>
    <w:div w:id="1756440565">
      <w:bodyDiv w:val="1"/>
      <w:marLeft w:val="0"/>
      <w:marRight w:val="0"/>
      <w:marTop w:val="0"/>
      <w:marBottom w:val="0"/>
      <w:divBdr>
        <w:top w:val="none" w:sz="0" w:space="0" w:color="auto"/>
        <w:left w:val="none" w:sz="0" w:space="0" w:color="auto"/>
        <w:bottom w:val="none" w:sz="0" w:space="0" w:color="auto"/>
        <w:right w:val="none" w:sz="0" w:space="0" w:color="auto"/>
      </w:divBdr>
      <w:divsChild>
        <w:div w:id="1252852617">
          <w:marLeft w:val="0"/>
          <w:marRight w:val="0"/>
          <w:marTop w:val="0"/>
          <w:marBottom w:val="0"/>
          <w:divBdr>
            <w:top w:val="none" w:sz="0" w:space="0" w:color="auto"/>
            <w:left w:val="none" w:sz="0" w:space="0" w:color="auto"/>
            <w:bottom w:val="none" w:sz="0" w:space="0" w:color="auto"/>
            <w:right w:val="none" w:sz="0" w:space="0" w:color="auto"/>
          </w:divBdr>
        </w:div>
        <w:div w:id="915896481">
          <w:marLeft w:val="0"/>
          <w:marRight w:val="0"/>
          <w:marTop w:val="0"/>
          <w:marBottom w:val="0"/>
          <w:divBdr>
            <w:top w:val="none" w:sz="0" w:space="0" w:color="auto"/>
            <w:left w:val="none" w:sz="0" w:space="0" w:color="auto"/>
            <w:bottom w:val="none" w:sz="0" w:space="0" w:color="auto"/>
            <w:right w:val="none" w:sz="0" w:space="0" w:color="auto"/>
          </w:divBdr>
        </w:div>
        <w:div w:id="1403912577">
          <w:marLeft w:val="0"/>
          <w:marRight w:val="0"/>
          <w:marTop w:val="0"/>
          <w:marBottom w:val="0"/>
          <w:divBdr>
            <w:top w:val="none" w:sz="0" w:space="0" w:color="auto"/>
            <w:left w:val="none" w:sz="0" w:space="0" w:color="auto"/>
            <w:bottom w:val="none" w:sz="0" w:space="0" w:color="auto"/>
            <w:right w:val="none" w:sz="0" w:space="0" w:color="auto"/>
          </w:divBdr>
        </w:div>
        <w:div w:id="1040782237">
          <w:marLeft w:val="0"/>
          <w:marRight w:val="0"/>
          <w:marTop w:val="0"/>
          <w:marBottom w:val="0"/>
          <w:divBdr>
            <w:top w:val="none" w:sz="0" w:space="0" w:color="auto"/>
            <w:left w:val="none" w:sz="0" w:space="0" w:color="auto"/>
            <w:bottom w:val="none" w:sz="0" w:space="0" w:color="auto"/>
            <w:right w:val="none" w:sz="0" w:space="0" w:color="auto"/>
          </w:divBdr>
        </w:div>
        <w:div w:id="1924103126">
          <w:marLeft w:val="0"/>
          <w:marRight w:val="0"/>
          <w:marTop w:val="0"/>
          <w:marBottom w:val="0"/>
          <w:divBdr>
            <w:top w:val="none" w:sz="0" w:space="0" w:color="auto"/>
            <w:left w:val="none" w:sz="0" w:space="0" w:color="auto"/>
            <w:bottom w:val="none" w:sz="0" w:space="0" w:color="auto"/>
            <w:right w:val="none" w:sz="0" w:space="0" w:color="auto"/>
          </w:divBdr>
        </w:div>
        <w:div w:id="1985347743">
          <w:marLeft w:val="0"/>
          <w:marRight w:val="0"/>
          <w:marTop w:val="0"/>
          <w:marBottom w:val="0"/>
          <w:divBdr>
            <w:top w:val="none" w:sz="0" w:space="0" w:color="auto"/>
            <w:left w:val="none" w:sz="0" w:space="0" w:color="auto"/>
            <w:bottom w:val="none" w:sz="0" w:space="0" w:color="auto"/>
            <w:right w:val="none" w:sz="0" w:space="0" w:color="auto"/>
          </w:divBdr>
        </w:div>
      </w:divsChild>
    </w:div>
    <w:div w:id="1829007355">
      <w:bodyDiv w:val="1"/>
      <w:marLeft w:val="0"/>
      <w:marRight w:val="0"/>
      <w:marTop w:val="0"/>
      <w:marBottom w:val="0"/>
      <w:divBdr>
        <w:top w:val="none" w:sz="0" w:space="0" w:color="auto"/>
        <w:left w:val="none" w:sz="0" w:space="0" w:color="auto"/>
        <w:bottom w:val="none" w:sz="0" w:space="0" w:color="auto"/>
        <w:right w:val="none" w:sz="0" w:space="0" w:color="auto"/>
      </w:divBdr>
      <w:divsChild>
        <w:div w:id="937909345">
          <w:marLeft w:val="0"/>
          <w:marRight w:val="0"/>
          <w:marTop w:val="0"/>
          <w:marBottom w:val="0"/>
          <w:divBdr>
            <w:top w:val="none" w:sz="0" w:space="0" w:color="auto"/>
            <w:left w:val="none" w:sz="0" w:space="0" w:color="auto"/>
            <w:bottom w:val="none" w:sz="0" w:space="0" w:color="auto"/>
            <w:right w:val="none" w:sz="0" w:space="0" w:color="auto"/>
          </w:divBdr>
        </w:div>
        <w:div w:id="218251509">
          <w:marLeft w:val="0"/>
          <w:marRight w:val="0"/>
          <w:marTop w:val="0"/>
          <w:marBottom w:val="0"/>
          <w:divBdr>
            <w:top w:val="none" w:sz="0" w:space="0" w:color="auto"/>
            <w:left w:val="none" w:sz="0" w:space="0" w:color="auto"/>
            <w:bottom w:val="none" w:sz="0" w:space="0" w:color="auto"/>
            <w:right w:val="none" w:sz="0" w:space="0" w:color="auto"/>
          </w:divBdr>
        </w:div>
        <w:div w:id="384067134">
          <w:marLeft w:val="0"/>
          <w:marRight w:val="0"/>
          <w:marTop w:val="0"/>
          <w:marBottom w:val="0"/>
          <w:divBdr>
            <w:top w:val="none" w:sz="0" w:space="0" w:color="auto"/>
            <w:left w:val="none" w:sz="0" w:space="0" w:color="auto"/>
            <w:bottom w:val="none" w:sz="0" w:space="0" w:color="auto"/>
            <w:right w:val="none" w:sz="0" w:space="0" w:color="auto"/>
          </w:divBdr>
        </w:div>
        <w:div w:id="2041665981">
          <w:marLeft w:val="0"/>
          <w:marRight w:val="0"/>
          <w:marTop w:val="0"/>
          <w:marBottom w:val="0"/>
          <w:divBdr>
            <w:top w:val="none" w:sz="0" w:space="0" w:color="auto"/>
            <w:left w:val="none" w:sz="0" w:space="0" w:color="auto"/>
            <w:bottom w:val="none" w:sz="0" w:space="0" w:color="auto"/>
            <w:right w:val="none" w:sz="0" w:space="0" w:color="auto"/>
          </w:divBdr>
        </w:div>
        <w:div w:id="1310591740">
          <w:marLeft w:val="0"/>
          <w:marRight w:val="0"/>
          <w:marTop w:val="0"/>
          <w:marBottom w:val="0"/>
          <w:divBdr>
            <w:top w:val="none" w:sz="0" w:space="0" w:color="auto"/>
            <w:left w:val="none" w:sz="0" w:space="0" w:color="auto"/>
            <w:bottom w:val="none" w:sz="0" w:space="0" w:color="auto"/>
            <w:right w:val="none" w:sz="0" w:space="0" w:color="auto"/>
          </w:divBdr>
        </w:div>
        <w:div w:id="1990282311">
          <w:marLeft w:val="0"/>
          <w:marRight w:val="0"/>
          <w:marTop w:val="0"/>
          <w:marBottom w:val="0"/>
          <w:divBdr>
            <w:top w:val="none" w:sz="0" w:space="0" w:color="auto"/>
            <w:left w:val="none" w:sz="0" w:space="0" w:color="auto"/>
            <w:bottom w:val="none" w:sz="0" w:space="0" w:color="auto"/>
            <w:right w:val="none" w:sz="0" w:space="0" w:color="auto"/>
          </w:divBdr>
        </w:div>
        <w:div w:id="1569223198">
          <w:marLeft w:val="0"/>
          <w:marRight w:val="0"/>
          <w:marTop w:val="0"/>
          <w:marBottom w:val="0"/>
          <w:divBdr>
            <w:top w:val="none" w:sz="0" w:space="0" w:color="auto"/>
            <w:left w:val="none" w:sz="0" w:space="0" w:color="auto"/>
            <w:bottom w:val="none" w:sz="0" w:space="0" w:color="auto"/>
            <w:right w:val="none" w:sz="0" w:space="0" w:color="auto"/>
          </w:divBdr>
        </w:div>
        <w:div w:id="464466342">
          <w:marLeft w:val="0"/>
          <w:marRight w:val="0"/>
          <w:marTop w:val="0"/>
          <w:marBottom w:val="0"/>
          <w:divBdr>
            <w:top w:val="none" w:sz="0" w:space="0" w:color="auto"/>
            <w:left w:val="none" w:sz="0" w:space="0" w:color="auto"/>
            <w:bottom w:val="none" w:sz="0" w:space="0" w:color="auto"/>
            <w:right w:val="none" w:sz="0" w:space="0" w:color="auto"/>
          </w:divBdr>
        </w:div>
        <w:div w:id="1268387911">
          <w:marLeft w:val="0"/>
          <w:marRight w:val="0"/>
          <w:marTop w:val="0"/>
          <w:marBottom w:val="0"/>
          <w:divBdr>
            <w:top w:val="none" w:sz="0" w:space="0" w:color="auto"/>
            <w:left w:val="none" w:sz="0" w:space="0" w:color="auto"/>
            <w:bottom w:val="none" w:sz="0" w:space="0" w:color="auto"/>
            <w:right w:val="none" w:sz="0" w:space="0" w:color="auto"/>
          </w:divBdr>
        </w:div>
        <w:div w:id="1845241802">
          <w:marLeft w:val="0"/>
          <w:marRight w:val="0"/>
          <w:marTop w:val="0"/>
          <w:marBottom w:val="0"/>
          <w:divBdr>
            <w:top w:val="none" w:sz="0" w:space="0" w:color="auto"/>
            <w:left w:val="none" w:sz="0" w:space="0" w:color="auto"/>
            <w:bottom w:val="none" w:sz="0" w:space="0" w:color="auto"/>
            <w:right w:val="none" w:sz="0" w:space="0" w:color="auto"/>
          </w:divBdr>
        </w:div>
        <w:div w:id="2109041608">
          <w:marLeft w:val="0"/>
          <w:marRight w:val="0"/>
          <w:marTop w:val="0"/>
          <w:marBottom w:val="0"/>
          <w:divBdr>
            <w:top w:val="none" w:sz="0" w:space="0" w:color="auto"/>
            <w:left w:val="none" w:sz="0" w:space="0" w:color="auto"/>
            <w:bottom w:val="none" w:sz="0" w:space="0" w:color="auto"/>
            <w:right w:val="none" w:sz="0" w:space="0" w:color="auto"/>
          </w:divBdr>
        </w:div>
        <w:div w:id="2099518489">
          <w:marLeft w:val="0"/>
          <w:marRight w:val="0"/>
          <w:marTop w:val="0"/>
          <w:marBottom w:val="0"/>
          <w:divBdr>
            <w:top w:val="none" w:sz="0" w:space="0" w:color="auto"/>
            <w:left w:val="none" w:sz="0" w:space="0" w:color="auto"/>
            <w:bottom w:val="none" w:sz="0" w:space="0" w:color="auto"/>
            <w:right w:val="none" w:sz="0" w:space="0" w:color="auto"/>
          </w:divBdr>
        </w:div>
        <w:div w:id="2048601423">
          <w:marLeft w:val="0"/>
          <w:marRight w:val="0"/>
          <w:marTop w:val="0"/>
          <w:marBottom w:val="0"/>
          <w:divBdr>
            <w:top w:val="none" w:sz="0" w:space="0" w:color="auto"/>
            <w:left w:val="none" w:sz="0" w:space="0" w:color="auto"/>
            <w:bottom w:val="none" w:sz="0" w:space="0" w:color="auto"/>
            <w:right w:val="none" w:sz="0" w:space="0" w:color="auto"/>
          </w:divBdr>
        </w:div>
        <w:div w:id="1313749482">
          <w:marLeft w:val="0"/>
          <w:marRight w:val="0"/>
          <w:marTop w:val="0"/>
          <w:marBottom w:val="0"/>
          <w:divBdr>
            <w:top w:val="none" w:sz="0" w:space="0" w:color="auto"/>
            <w:left w:val="none" w:sz="0" w:space="0" w:color="auto"/>
            <w:bottom w:val="none" w:sz="0" w:space="0" w:color="auto"/>
            <w:right w:val="none" w:sz="0" w:space="0" w:color="auto"/>
          </w:divBdr>
        </w:div>
        <w:div w:id="1534148136">
          <w:marLeft w:val="0"/>
          <w:marRight w:val="0"/>
          <w:marTop w:val="0"/>
          <w:marBottom w:val="0"/>
          <w:divBdr>
            <w:top w:val="none" w:sz="0" w:space="0" w:color="auto"/>
            <w:left w:val="none" w:sz="0" w:space="0" w:color="auto"/>
            <w:bottom w:val="none" w:sz="0" w:space="0" w:color="auto"/>
            <w:right w:val="none" w:sz="0" w:space="0" w:color="auto"/>
          </w:divBdr>
        </w:div>
        <w:div w:id="322008771">
          <w:marLeft w:val="0"/>
          <w:marRight w:val="0"/>
          <w:marTop w:val="0"/>
          <w:marBottom w:val="0"/>
          <w:divBdr>
            <w:top w:val="none" w:sz="0" w:space="0" w:color="auto"/>
            <w:left w:val="none" w:sz="0" w:space="0" w:color="auto"/>
            <w:bottom w:val="none" w:sz="0" w:space="0" w:color="auto"/>
            <w:right w:val="none" w:sz="0" w:space="0" w:color="auto"/>
          </w:divBdr>
        </w:div>
        <w:div w:id="1267663160">
          <w:marLeft w:val="0"/>
          <w:marRight w:val="0"/>
          <w:marTop w:val="0"/>
          <w:marBottom w:val="0"/>
          <w:divBdr>
            <w:top w:val="none" w:sz="0" w:space="0" w:color="auto"/>
            <w:left w:val="none" w:sz="0" w:space="0" w:color="auto"/>
            <w:bottom w:val="none" w:sz="0" w:space="0" w:color="auto"/>
            <w:right w:val="none" w:sz="0" w:space="0" w:color="auto"/>
          </w:divBdr>
        </w:div>
        <w:div w:id="1404376710">
          <w:marLeft w:val="0"/>
          <w:marRight w:val="0"/>
          <w:marTop w:val="0"/>
          <w:marBottom w:val="0"/>
          <w:divBdr>
            <w:top w:val="none" w:sz="0" w:space="0" w:color="auto"/>
            <w:left w:val="none" w:sz="0" w:space="0" w:color="auto"/>
            <w:bottom w:val="none" w:sz="0" w:space="0" w:color="auto"/>
            <w:right w:val="none" w:sz="0" w:space="0" w:color="auto"/>
          </w:divBdr>
        </w:div>
        <w:div w:id="271474993">
          <w:marLeft w:val="0"/>
          <w:marRight w:val="0"/>
          <w:marTop w:val="0"/>
          <w:marBottom w:val="0"/>
          <w:divBdr>
            <w:top w:val="none" w:sz="0" w:space="0" w:color="auto"/>
            <w:left w:val="none" w:sz="0" w:space="0" w:color="auto"/>
            <w:bottom w:val="none" w:sz="0" w:space="0" w:color="auto"/>
            <w:right w:val="none" w:sz="0" w:space="0" w:color="auto"/>
          </w:divBdr>
        </w:div>
        <w:div w:id="792019174">
          <w:marLeft w:val="0"/>
          <w:marRight w:val="0"/>
          <w:marTop w:val="0"/>
          <w:marBottom w:val="0"/>
          <w:divBdr>
            <w:top w:val="none" w:sz="0" w:space="0" w:color="auto"/>
            <w:left w:val="none" w:sz="0" w:space="0" w:color="auto"/>
            <w:bottom w:val="none" w:sz="0" w:space="0" w:color="auto"/>
            <w:right w:val="none" w:sz="0" w:space="0" w:color="auto"/>
          </w:divBdr>
        </w:div>
        <w:div w:id="1154641805">
          <w:marLeft w:val="0"/>
          <w:marRight w:val="0"/>
          <w:marTop w:val="0"/>
          <w:marBottom w:val="0"/>
          <w:divBdr>
            <w:top w:val="none" w:sz="0" w:space="0" w:color="auto"/>
            <w:left w:val="none" w:sz="0" w:space="0" w:color="auto"/>
            <w:bottom w:val="none" w:sz="0" w:space="0" w:color="auto"/>
            <w:right w:val="none" w:sz="0" w:space="0" w:color="auto"/>
          </w:divBdr>
        </w:div>
        <w:div w:id="475802975">
          <w:marLeft w:val="0"/>
          <w:marRight w:val="0"/>
          <w:marTop w:val="0"/>
          <w:marBottom w:val="0"/>
          <w:divBdr>
            <w:top w:val="none" w:sz="0" w:space="0" w:color="auto"/>
            <w:left w:val="none" w:sz="0" w:space="0" w:color="auto"/>
            <w:bottom w:val="none" w:sz="0" w:space="0" w:color="auto"/>
            <w:right w:val="none" w:sz="0" w:space="0" w:color="auto"/>
          </w:divBdr>
        </w:div>
        <w:div w:id="479268639">
          <w:marLeft w:val="0"/>
          <w:marRight w:val="0"/>
          <w:marTop w:val="0"/>
          <w:marBottom w:val="0"/>
          <w:divBdr>
            <w:top w:val="none" w:sz="0" w:space="0" w:color="auto"/>
            <w:left w:val="none" w:sz="0" w:space="0" w:color="auto"/>
            <w:bottom w:val="none" w:sz="0" w:space="0" w:color="auto"/>
            <w:right w:val="none" w:sz="0" w:space="0" w:color="auto"/>
          </w:divBdr>
        </w:div>
        <w:div w:id="703334370">
          <w:marLeft w:val="0"/>
          <w:marRight w:val="0"/>
          <w:marTop w:val="0"/>
          <w:marBottom w:val="0"/>
          <w:divBdr>
            <w:top w:val="none" w:sz="0" w:space="0" w:color="auto"/>
            <w:left w:val="none" w:sz="0" w:space="0" w:color="auto"/>
            <w:bottom w:val="none" w:sz="0" w:space="0" w:color="auto"/>
            <w:right w:val="none" w:sz="0" w:space="0" w:color="auto"/>
          </w:divBdr>
        </w:div>
        <w:div w:id="1661499105">
          <w:marLeft w:val="0"/>
          <w:marRight w:val="0"/>
          <w:marTop w:val="0"/>
          <w:marBottom w:val="0"/>
          <w:divBdr>
            <w:top w:val="none" w:sz="0" w:space="0" w:color="auto"/>
            <w:left w:val="none" w:sz="0" w:space="0" w:color="auto"/>
            <w:bottom w:val="none" w:sz="0" w:space="0" w:color="auto"/>
            <w:right w:val="none" w:sz="0" w:space="0" w:color="auto"/>
          </w:divBdr>
        </w:div>
        <w:div w:id="790318036">
          <w:marLeft w:val="0"/>
          <w:marRight w:val="0"/>
          <w:marTop w:val="0"/>
          <w:marBottom w:val="0"/>
          <w:divBdr>
            <w:top w:val="none" w:sz="0" w:space="0" w:color="auto"/>
            <w:left w:val="none" w:sz="0" w:space="0" w:color="auto"/>
            <w:bottom w:val="none" w:sz="0" w:space="0" w:color="auto"/>
            <w:right w:val="none" w:sz="0" w:space="0" w:color="auto"/>
          </w:divBdr>
        </w:div>
        <w:div w:id="736129069">
          <w:marLeft w:val="0"/>
          <w:marRight w:val="0"/>
          <w:marTop w:val="0"/>
          <w:marBottom w:val="0"/>
          <w:divBdr>
            <w:top w:val="none" w:sz="0" w:space="0" w:color="auto"/>
            <w:left w:val="none" w:sz="0" w:space="0" w:color="auto"/>
            <w:bottom w:val="none" w:sz="0" w:space="0" w:color="auto"/>
            <w:right w:val="none" w:sz="0" w:space="0" w:color="auto"/>
          </w:divBdr>
        </w:div>
        <w:div w:id="508910328">
          <w:marLeft w:val="0"/>
          <w:marRight w:val="0"/>
          <w:marTop w:val="0"/>
          <w:marBottom w:val="0"/>
          <w:divBdr>
            <w:top w:val="none" w:sz="0" w:space="0" w:color="auto"/>
            <w:left w:val="none" w:sz="0" w:space="0" w:color="auto"/>
            <w:bottom w:val="none" w:sz="0" w:space="0" w:color="auto"/>
            <w:right w:val="none" w:sz="0" w:space="0" w:color="auto"/>
          </w:divBdr>
        </w:div>
        <w:div w:id="219828117">
          <w:marLeft w:val="0"/>
          <w:marRight w:val="0"/>
          <w:marTop w:val="0"/>
          <w:marBottom w:val="0"/>
          <w:divBdr>
            <w:top w:val="none" w:sz="0" w:space="0" w:color="auto"/>
            <w:left w:val="none" w:sz="0" w:space="0" w:color="auto"/>
            <w:bottom w:val="none" w:sz="0" w:space="0" w:color="auto"/>
            <w:right w:val="none" w:sz="0" w:space="0" w:color="auto"/>
          </w:divBdr>
        </w:div>
        <w:div w:id="846599330">
          <w:marLeft w:val="0"/>
          <w:marRight w:val="0"/>
          <w:marTop w:val="0"/>
          <w:marBottom w:val="0"/>
          <w:divBdr>
            <w:top w:val="none" w:sz="0" w:space="0" w:color="auto"/>
            <w:left w:val="none" w:sz="0" w:space="0" w:color="auto"/>
            <w:bottom w:val="none" w:sz="0" w:space="0" w:color="auto"/>
            <w:right w:val="none" w:sz="0" w:space="0" w:color="auto"/>
          </w:divBdr>
        </w:div>
        <w:div w:id="357585405">
          <w:marLeft w:val="0"/>
          <w:marRight w:val="0"/>
          <w:marTop w:val="0"/>
          <w:marBottom w:val="0"/>
          <w:divBdr>
            <w:top w:val="none" w:sz="0" w:space="0" w:color="auto"/>
            <w:left w:val="none" w:sz="0" w:space="0" w:color="auto"/>
            <w:bottom w:val="none" w:sz="0" w:space="0" w:color="auto"/>
            <w:right w:val="none" w:sz="0" w:space="0" w:color="auto"/>
          </w:divBdr>
        </w:div>
        <w:div w:id="1860898772">
          <w:marLeft w:val="0"/>
          <w:marRight w:val="0"/>
          <w:marTop w:val="0"/>
          <w:marBottom w:val="0"/>
          <w:divBdr>
            <w:top w:val="none" w:sz="0" w:space="0" w:color="auto"/>
            <w:left w:val="none" w:sz="0" w:space="0" w:color="auto"/>
            <w:bottom w:val="none" w:sz="0" w:space="0" w:color="auto"/>
            <w:right w:val="none" w:sz="0" w:space="0" w:color="auto"/>
          </w:divBdr>
        </w:div>
        <w:div w:id="1281373578">
          <w:marLeft w:val="0"/>
          <w:marRight w:val="0"/>
          <w:marTop w:val="0"/>
          <w:marBottom w:val="0"/>
          <w:divBdr>
            <w:top w:val="none" w:sz="0" w:space="0" w:color="auto"/>
            <w:left w:val="none" w:sz="0" w:space="0" w:color="auto"/>
            <w:bottom w:val="none" w:sz="0" w:space="0" w:color="auto"/>
            <w:right w:val="none" w:sz="0" w:space="0" w:color="auto"/>
          </w:divBdr>
        </w:div>
        <w:div w:id="1996837096">
          <w:marLeft w:val="0"/>
          <w:marRight w:val="0"/>
          <w:marTop w:val="0"/>
          <w:marBottom w:val="0"/>
          <w:divBdr>
            <w:top w:val="none" w:sz="0" w:space="0" w:color="auto"/>
            <w:left w:val="none" w:sz="0" w:space="0" w:color="auto"/>
            <w:bottom w:val="none" w:sz="0" w:space="0" w:color="auto"/>
            <w:right w:val="none" w:sz="0" w:space="0" w:color="auto"/>
          </w:divBdr>
        </w:div>
      </w:divsChild>
    </w:div>
    <w:div w:id="1837643409">
      <w:bodyDiv w:val="1"/>
      <w:marLeft w:val="0"/>
      <w:marRight w:val="0"/>
      <w:marTop w:val="0"/>
      <w:marBottom w:val="0"/>
      <w:divBdr>
        <w:top w:val="none" w:sz="0" w:space="0" w:color="auto"/>
        <w:left w:val="none" w:sz="0" w:space="0" w:color="auto"/>
        <w:bottom w:val="none" w:sz="0" w:space="0" w:color="auto"/>
        <w:right w:val="none" w:sz="0" w:space="0" w:color="auto"/>
      </w:divBdr>
      <w:divsChild>
        <w:div w:id="586425734">
          <w:marLeft w:val="0"/>
          <w:marRight w:val="0"/>
          <w:marTop w:val="0"/>
          <w:marBottom w:val="0"/>
          <w:divBdr>
            <w:top w:val="none" w:sz="0" w:space="0" w:color="auto"/>
            <w:left w:val="none" w:sz="0" w:space="0" w:color="auto"/>
            <w:bottom w:val="none" w:sz="0" w:space="0" w:color="auto"/>
            <w:right w:val="none" w:sz="0" w:space="0" w:color="auto"/>
          </w:divBdr>
        </w:div>
        <w:div w:id="703797215">
          <w:marLeft w:val="0"/>
          <w:marRight w:val="0"/>
          <w:marTop w:val="0"/>
          <w:marBottom w:val="0"/>
          <w:divBdr>
            <w:top w:val="none" w:sz="0" w:space="0" w:color="auto"/>
            <w:left w:val="none" w:sz="0" w:space="0" w:color="auto"/>
            <w:bottom w:val="none" w:sz="0" w:space="0" w:color="auto"/>
            <w:right w:val="none" w:sz="0" w:space="0" w:color="auto"/>
          </w:divBdr>
        </w:div>
        <w:div w:id="1284073064">
          <w:marLeft w:val="0"/>
          <w:marRight w:val="0"/>
          <w:marTop w:val="0"/>
          <w:marBottom w:val="0"/>
          <w:divBdr>
            <w:top w:val="none" w:sz="0" w:space="0" w:color="auto"/>
            <w:left w:val="none" w:sz="0" w:space="0" w:color="auto"/>
            <w:bottom w:val="none" w:sz="0" w:space="0" w:color="auto"/>
            <w:right w:val="none" w:sz="0" w:space="0" w:color="auto"/>
          </w:divBdr>
        </w:div>
        <w:div w:id="1013727450">
          <w:marLeft w:val="0"/>
          <w:marRight w:val="0"/>
          <w:marTop w:val="0"/>
          <w:marBottom w:val="0"/>
          <w:divBdr>
            <w:top w:val="none" w:sz="0" w:space="0" w:color="auto"/>
            <w:left w:val="none" w:sz="0" w:space="0" w:color="auto"/>
            <w:bottom w:val="none" w:sz="0" w:space="0" w:color="auto"/>
            <w:right w:val="none" w:sz="0" w:space="0" w:color="auto"/>
          </w:divBdr>
        </w:div>
        <w:div w:id="353701317">
          <w:marLeft w:val="0"/>
          <w:marRight w:val="0"/>
          <w:marTop w:val="0"/>
          <w:marBottom w:val="0"/>
          <w:divBdr>
            <w:top w:val="none" w:sz="0" w:space="0" w:color="auto"/>
            <w:left w:val="none" w:sz="0" w:space="0" w:color="auto"/>
            <w:bottom w:val="none" w:sz="0" w:space="0" w:color="auto"/>
            <w:right w:val="none" w:sz="0" w:space="0" w:color="auto"/>
          </w:divBdr>
        </w:div>
        <w:div w:id="1374186005">
          <w:marLeft w:val="0"/>
          <w:marRight w:val="0"/>
          <w:marTop w:val="0"/>
          <w:marBottom w:val="0"/>
          <w:divBdr>
            <w:top w:val="none" w:sz="0" w:space="0" w:color="auto"/>
            <w:left w:val="none" w:sz="0" w:space="0" w:color="auto"/>
            <w:bottom w:val="none" w:sz="0" w:space="0" w:color="auto"/>
            <w:right w:val="none" w:sz="0" w:space="0" w:color="auto"/>
          </w:divBdr>
        </w:div>
        <w:div w:id="1529950224">
          <w:marLeft w:val="0"/>
          <w:marRight w:val="0"/>
          <w:marTop w:val="0"/>
          <w:marBottom w:val="0"/>
          <w:divBdr>
            <w:top w:val="none" w:sz="0" w:space="0" w:color="auto"/>
            <w:left w:val="none" w:sz="0" w:space="0" w:color="auto"/>
            <w:bottom w:val="none" w:sz="0" w:space="0" w:color="auto"/>
            <w:right w:val="none" w:sz="0" w:space="0" w:color="auto"/>
          </w:divBdr>
        </w:div>
      </w:divsChild>
    </w:div>
    <w:div w:id="1911647076">
      <w:bodyDiv w:val="1"/>
      <w:marLeft w:val="0"/>
      <w:marRight w:val="0"/>
      <w:marTop w:val="0"/>
      <w:marBottom w:val="0"/>
      <w:divBdr>
        <w:top w:val="none" w:sz="0" w:space="0" w:color="auto"/>
        <w:left w:val="none" w:sz="0" w:space="0" w:color="auto"/>
        <w:bottom w:val="none" w:sz="0" w:space="0" w:color="auto"/>
        <w:right w:val="none" w:sz="0" w:space="0" w:color="auto"/>
      </w:divBdr>
      <w:divsChild>
        <w:div w:id="1786659392">
          <w:marLeft w:val="0"/>
          <w:marRight w:val="0"/>
          <w:marTop w:val="0"/>
          <w:marBottom w:val="0"/>
          <w:divBdr>
            <w:top w:val="none" w:sz="0" w:space="0" w:color="auto"/>
            <w:left w:val="none" w:sz="0" w:space="0" w:color="auto"/>
            <w:bottom w:val="none" w:sz="0" w:space="0" w:color="auto"/>
            <w:right w:val="none" w:sz="0" w:space="0" w:color="auto"/>
          </w:divBdr>
        </w:div>
        <w:div w:id="866410720">
          <w:marLeft w:val="0"/>
          <w:marRight w:val="0"/>
          <w:marTop w:val="0"/>
          <w:marBottom w:val="0"/>
          <w:divBdr>
            <w:top w:val="none" w:sz="0" w:space="0" w:color="auto"/>
            <w:left w:val="none" w:sz="0" w:space="0" w:color="auto"/>
            <w:bottom w:val="none" w:sz="0" w:space="0" w:color="auto"/>
            <w:right w:val="none" w:sz="0" w:space="0" w:color="auto"/>
          </w:divBdr>
        </w:div>
        <w:div w:id="463929691">
          <w:marLeft w:val="0"/>
          <w:marRight w:val="0"/>
          <w:marTop w:val="0"/>
          <w:marBottom w:val="0"/>
          <w:divBdr>
            <w:top w:val="none" w:sz="0" w:space="0" w:color="auto"/>
            <w:left w:val="none" w:sz="0" w:space="0" w:color="auto"/>
            <w:bottom w:val="none" w:sz="0" w:space="0" w:color="auto"/>
            <w:right w:val="none" w:sz="0" w:space="0" w:color="auto"/>
          </w:divBdr>
        </w:div>
        <w:div w:id="171451793">
          <w:marLeft w:val="0"/>
          <w:marRight w:val="0"/>
          <w:marTop w:val="0"/>
          <w:marBottom w:val="0"/>
          <w:divBdr>
            <w:top w:val="none" w:sz="0" w:space="0" w:color="auto"/>
            <w:left w:val="none" w:sz="0" w:space="0" w:color="auto"/>
            <w:bottom w:val="none" w:sz="0" w:space="0" w:color="auto"/>
            <w:right w:val="none" w:sz="0" w:space="0" w:color="auto"/>
          </w:divBdr>
        </w:div>
        <w:div w:id="1189099688">
          <w:marLeft w:val="0"/>
          <w:marRight w:val="0"/>
          <w:marTop w:val="0"/>
          <w:marBottom w:val="0"/>
          <w:divBdr>
            <w:top w:val="none" w:sz="0" w:space="0" w:color="auto"/>
            <w:left w:val="none" w:sz="0" w:space="0" w:color="auto"/>
            <w:bottom w:val="none" w:sz="0" w:space="0" w:color="auto"/>
            <w:right w:val="none" w:sz="0" w:space="0" w:color="auto"/>
          </w:divBdr>
        </w:div>
        <w:div w:id="604122249">
          <w:marLeft w:val="0"/>
          <w:marRight w:val="0"/>
          <w:marTop w:val="0"/>
          <w:marBottom w:val="0"/>
          <w:divBdr>
            <w:top w:val="none" w:sz="0" w:space="0" w:color="auto"/>
            <w:left w:val="none" w:sz="0" w:space="0" w:color="auto"/>
            <w:bottom w:val="none" w:sz="0" w:space="0" w:color="auto"/>
            <w:right w:val="none" w:sz="0" w:space="0" w:color="auto"/>
          </w:divBdr>
        </w:div>
        <w:div w:id="464860448">
          <w:marLeft w:val="0"/>
          <w:marRight w:val="0"/>
          <w:marTop w:val="0"/>
          <w:marBottom w:val="0"/>
          <w:divBdr>
            <w:top w:val="none" w:sz="0" w:space="0" w:color="auto"/>
            <w:left w:val="none" w:sz="0" w:space="0" w:color="auto"/>
            <w:bottom w:val="none" w:sz="0" w:space="0" w:color="auto"/>
            <w:right w:val="none" w:sz="0" w:space="0" w:color="auto"/>
          </w:divBdr>
        </w:div>
        <w:div w:id="766734208">
          <w:marLeft w:val="0"/>
          <w:marRight w:val="0"/>
          <w:marTop w:val="0"/>
          <w:marBottom w:val="0"/>
          <w:divBdr>
            <w:top w:val="none" w:sz="0" w:space="0" w:color="auto"/>
            <w:left w:val="none" w:sz="0" w:space="0" w:color="auto"/>
            <w:bottom w:val="none" w:sz="0" w:space="0" w:color="auto"/>
            <w:right w:val="none" w:sz="0" w:space="0" w:color="auto"/>
          </w:divBdr>
        </w:div>
        <w:div w:id="436799473">
          <w:marLeft w:val="0"/>
          <w:marRight w:val="0"/>
          <w:marTop w:val="0"/>
          <w:marBottom w:val="0"/>
          <w:divBdr>
            <w:top w:val="none" w:sz="0" w:space="0" w:color="auto"/>
            <w:left w:val="none" w:sz="0" w:space="0" w:color="auto"/>
            <w:bottom w:val="none" w:sz="0" w:space="0" w:color="auto"/>
            <w:right w:val="none" w:sz="0" w:space="0" w:color="auto"/>
          </w:divBdr>
        </w:div>
        <w:div w:id="1144548034">
          <w:marLeft w:val="0"/>
          <w:marRight w:val="0"/>
          <w:marTop w:val="0"/>
          <w:marBottom w:val="0"/>
          <w:divBdr>
            <w:top w:val="none" w:sz="0" w:space="0" w:color="auto"/>
            <w:left w:val="none" w:sz="0" w:space="0" w:color="auto"/>
            <w:bottom w:val="none" w:sz="0" w:space="0" w:color="auto"/>
            <w:right w:val="none" w:sz="0" w:space="0" w:color="auto"/>
          </w:divBdr>
        </w:div>
        <w:div w:id="1144665554">
          <w:marLeft w:val="0"/>
          <w:marRight w:val="0"/>
          <w:marTop w:val="0"/>
          <w:marBottom w:val="0"/>
          <w:divBdr>
            <w:top w:val="none" w:sz="0" w:space="0" w:color="auto"/>
            <w:left w:val="none" w:sz="0" w:space="0" w:color="auto"/>
            <w:bottom w:val="none" w:sz="0" w:space="0" w:color="auto"/>
            <w:right w:val="none" w:sz="0" w:space="0" w:color="auto"/>
          </w:divBdr>
        </w:div>
        <w:div w:id="1429544907">
          <w:marLeft w:val="0"/>
          <w:marRight w:val="0"/>
          <w:marTop w:val="0"/>
          <w:marBottom w:val="0"/>
          <w:divBdr>
            <w:top w:val="none" w:sz="0" w:space="0" w:color="auto"/>
            <w:left w:val="none" w:sz="0" w:space="0" w:color="auto"/>
            <w:bottom w:val="none" w:sz="0" w:space="0" w:color="auto"/>
            <w:right w:val="none" w:sz="0" w:space="0" w:color="auto"/>
          </w:divBdr>
        </w:div>
        <w:div w:id="1106389764">
          <w:marLeft w:val="0"/>
          <w:marRight w:val="0"/>
          <w:marTop w:val="0"/>
          <w:marBottom w:val="0"/>
          <w:divBdr>
            <w:top w:val="none" w:sz="0" w:space="0" w:color="auto"/>
            <w:left w:val="none" w:sz="0" w:space="0" w:color="auto"/>
            <w:bottom w:val="none" w:sz="0" w:space="0" w:color="auto"/>
            <w:right w:val="none" w:sz="0" w:space="0" w:color="auto"/>
          </w:divBdr>
        </w:div>
        <w:div w:id="1479151559">
          <w:marLeft w:val="0"/>
          <w:marRight w:val="0"/>
          <w:marTop w:val="0"/>
          <w:marBottom w:val="0"/>
          <w:divBdr>
            <w:top w:val="none" w:sz="0" w:space="0" w:color="auto"/>
            <w:left w:val="none" w:sz="0" w:space="0" w:color="auto"/>
            <w:bottom w:val="none" w:sz="0" w:space="0" w:color="auto"/>
            <w:right w:val="none" w:sz="0" w:space="0" w:color="auto"/>
          </w:divBdr>
        </w:div>
        <w:div w:id="1230113826">
          <w:marLeft w:val="0"/>
          <w:marRight w:val="0"/>
          <w:marTop w:val="0"/>
          <w:marBottom w:val="0"/>
          <w:divBdr>
            <w:top w:val="none" w:sz="0" w:space="0" w:color="auto"/>
            <w:left w:val="none" w:sz="0" w:space="0" w:color="auto"/>
            <w:bottom w:val="none" w:sz="0" w:space="0" w:color="auto"/>
            <w:right w:val="none" w:sz="0" w:space="0" w:color="auto"/>
          </w:divBdr>
        </w:div>
        <w:div w:id="233584685">
          <w:marLeft w:val="0"/>
          <w:marRight w:val="0"/>
          <w:marTop w:val="0"/>
          <w:marBottom w:val="0"/>
          <w:divBdr>
            <w:top w:val="none" w:sz="0" w:space="0" w:color="auto"/>
            <w:left w:val="none" w:sz="0" w:space="0" w:color="auto"/>
            <w:bottom w:val="none" w:sz="0" w:space="0" w:color="auto"/>
            <w:right w:val="none" w:sz="0" w:space="0" w:color="auto"/>
          </w:divBdr>
        </w:div>
        <w:div w:id="894773883">
          <w:marLeft w:val="0"/>
          <w:marRight w:val="0"/>
          <w:marTop w:val="0"/>
          <w:marBottom w:val="0"/>
          <w:divBdr>
            <w:top w:val="none" w:sz="0" w:space="0" w:color="auto"/>
            <w:left w:val="none" w:sz="0" w:space="0" w:color="auto"/>
            <w:bottom w:val="none" w:sz="0" w:space="0" w:color="auto"/>
            <w:right w:val="none" w:sz="0" w:space="0" w:color="auto"/>
          </w:divBdr>
        </w:div>
        <w:div w:id="1348406836">
          <w:marLeft w:val="0"/>
          <w:marRight w:val="0"/>
          <w:marTop w:val="0"/>
          <w:marBottom w:val="0"/>
          <w:divBdr>
            <w:top w:val="none" w:sz="0" w:space="0" w:color="auto"/>
            <w:left w:val="none" w:sz="0" w:space="0" w:color="auto"/>
            <w:bottom w:val="none" w:sz="0" w:space="0" w:color="auto"/>
            <w:right w:val="none" w:sz="0" w:space="0" w:color="auto"/>
          </w:divBdr>
        </w:div>
        <w:div w:id="1592162020">
          <w:marLeft w:val="0"/>
          <w:marRight w:val="0"/>
          <w:marTop w:val="0"/>
          <w:marBottom w:val="0"/>
          <w:divBdr>
            <w:top w:val="none" w:sz="0" w:space="0" w:color="auto"/>
            <w:left w:val="none" w:sz="0" w:space="0" w:color="auto"/>
            <w:bottom w:val="none" w:sz="0" w:space="0" w:color="auto"/>
            <w:right w:val="none" w:sz="0" w:space="0" w:color="auto"/>
          </w:divBdr>
        </w:div>
        <w:div w:id="898440403">
          <w:marLeft w:val="0"/>
          <w:marRight w:val="0"/>
          <w:marTop w:val="0"/>
          <w:marBottom w:val="0"/>
          <w:divBdr>
            <w:top w:val="none" w:sz="0" w:space="0" w:color="auto"/>
            <w:left w:val="none" w:sz="0" w:space="0" w:color="auto"/>
            <w:bottom w:val="none" w:sz="0" w:space="0" w:color="auto"/>
            <w:right w:val="none" w:sz="0" w:space="0" w:color="auto"/>
          </w:divBdr>
        </w:div>
        <w:div w:id="1330523797">
          <w:marLeft w:val="0"/>
          <w:marRight w:val="0"/>
          <w:marTop w:val="0"/>
          <w:marBottom w:val="0"/>
          <w:divBdr>
            <w:top w:val="none" w:sz="0" w:space="0" w:color="auto"/>
            <w:left w:val="none" w:sz="0" w:space="0" w:color="auto"/>
            <w:bottom w:val="none" w:sz="0" w:space="0" w:color="auto"/>
            <w:right w:val="none" w:sz="0" w:space="0" w:color="auto"/>
          </w:divBdr>
        </w:div>
        <w:div w:id="254825348">
          <w:marLeft w:val="0"/>
          <w:marRight w:val="0"/>
          <w:marTop w:val="0"/>
          <w:marBottom w:val="0"/>
          <w:divBdr>
            <w:top w:val="none" w:sz="0" w:space="0" w:color="auto"/>
            <w:left w:val="none" w:sz="0" w:space="0" w:color="auto"/>
            <w:bottom w:val="none" w:sz="0" w:space="0" w:color="auto"/>
            <w:right w:val="none" w:sz="0" w:space="0" w:color="auto"/>
          </w:divBdr>
        </w:div>
        <w:div w:id="129518981">
          <w:marLeft w:val="0"/>
          <w:marRight w:val="0"/>
          <w:marTop w:val="0"/>
          <w:marBottom w:val="0"/>
          <w:divBdr>
            <w:top w:val="none" w:sz="0" w:space="0" w:color="auto"/>
            <w:left w:val="none" w:sz="0" w:space="0" w:color="auto"/>
            <w:bottom w:val="none" w:sz="0" w:space="0" w:color="auto"/>
            <w:right w:val="none" w:sz="0" w:space="0" w:color="auto"/>
          </w:divBdr>
        </w:div>
        <w:div w:id="50807189">
          <w:marLeft w:val="0"/>
          <w:marRight w:val="0"/>
          <w:marTop w:val="0"/>
          <w:marBottom w:val="0"/>
          <w:divBdr>
            <w:top w:val="none" w:sz="0" w:space="0" w:color="auto"/>
            <w:left w:val="none" w:sz="0" w:space="0" w:color="auto"/>
            <w:bottom w:val="none" w:sz="0" w:space="0" w:color="auto"/>
            <w:right w:val="none" w:sz="0" w:space="0" w:color="auto"/>
          </w:divBdr>
        </w:div>
        <w:div w:id="307439223">
          <w:marLeft w:val="0"/>
          <w:marRight w:val="0"/>
          <w:marTop w:val="0"/>
          <w:marBottom w:val="0"/>
          <w:divBdr>
            <w:top w:val="none" w:sz="0" w:space="0" w:color="auto"/>
            <w:left w:val="none" w:sz="0" w:space="0" w:color="auto"/>
            <w:bottom w:val="none" w:sz="0" w:space="0" w:color="auto"/>
            <w:right w:val="none" w:sz="0" w:space="0" w:color="auto"/>
          </w:divBdr>
        </w:div>
        <w:div w:id="1083799311">
          <w:marLeft w:val="0"/>
          <w:marRight w:val="0"/>
          <w:marTop w:val="0"/>
          <w:marBottom w:val="0"/>
          <w:divBdr>
            <w:top w:val="none" w:sz="0" w:space="0" w:color="auto"/>
            <w:left w:val="none" w:sz="0" w:space="0" w:color="auto"/>
            <w:bottom w:val="none" w:sz="0" w:space="0" w:color="auto"/>
            <w:right w:val="none" w:sz="0" w:space="0" w:color="auto"/>
          </w:divBdr>
        </w:div>
        <w:div w:id="366416288">
          <w:marLeft w:val="0"/>
          <w:marRight w:val="0"/>
          <w:marTop w:val="0"/>
          <w:marBottom w:val="0"/>
          <w:divBdr>
            <w:top w:val="none" w:sz="0" w:space="0" w:color="auto"/>
            <w:left w:val="none" w:sz="0" w:space="0" w:color="auto"/>
            <w:bottom w:val="none" w:sz="0" w:space="0" w:color="auto"/>
            <w:right w:val="none" w:sz="0" w:space="0" w:color="auto"/>
          </w:divBdr>
        </w:div>
        <w:div w:id="1030227626">
          <w:marLeft w:val="0"/>
          <w:marRight w:val="0"/>
          <w:marTop w:val="0"/>
          <w:marBottom w:val="0"/>
          <w:divBdr>
            <w:top w:val="none" w:sz="0" w:space="0" w:color="auto"/>
            <w:left w:val="none" w:sz="0" w:space="0" w:color="auto"/>
            <w:bottom w:val="none" w:sz="0" w:space="0" w:color="auto"/>
            <w:right w:val="none" w:sz="0" w:space="0" w:color="auto"/>
          </w:divBdr>
        </w:div>
        <w:div w:id="1063672570">
          <w:marLeft w:val="0"/>
          <w:marRight w:val="0"/>
          <w:marTop w:val="0"/>
          <w:marBottom w:val="0"/>
          <w:divBdr>
            <w:top w:val="none" w:sz="0" w:space="0" w:color="auto"/>
            <w:left w:val="none" w:sz="0" w:space="0" w:color="auto"/>
            <w:bottom w:val="none" w:sz="0" w:space="0" w:color="auto"/>
            <w:right w:val="none" w:sz="0" w:space="0" w:color="auto"/>
          </w:divBdr>
        </w:div>
        <w:div w:id="1227300373">
          <w:marLeft w:val="0"/>
          <w:marRight w:val="0"/>
          <w:marTop w:val="0"/>
          <w:marBottom w:val="0"/>
          <w:divBdr>
            <w:top w:val="none" w:sz="0" w:space="0" w:color="auto"/>
            <w:left w:val="none" w:sz="0" w:space="0" w:color="auto"/>
            <w:bottom w:val="none" w:sz="0" w:space="0" w:color="auto"/>
            <w:right w:val="none" w:sz="0" w:space="0" w:color="auto"/>
          </w:divBdr>
        </w:div>
        <w:div w:id="480773869">
          <w:marLeft w:val="0"/>
          <w:marRight w:val="0"/>
          <w:marTop w:val="0"/>
          <w:marBottom w:val="0"/>
          <w:divBdr>
            <w:top w:val="none" w:sz="0" w:space="0" w:color="auto"/>
            <w:left w:val="none" w:sz="0" w:space="0" w:color="auto"/>
            <w:bottom w:val="none" w:sz="0" w:space="0" w:color="auto"/>
            <w:right w:val="none" w:sz="0" w:space="0" w:color="auto"/>
          </w:divBdr>
        </w:div>
        <w:div w:id="1161774066">
          <w:marLeft w:val="0"/>
          <w:marRight w:val="0"/>
          <w:marTop w:val="0"/>
          <w:marBottom w:val="0"/>
          <w:divBdr>
            <w:top w:val="none" w:sz="0" w:space="0" w:color="auto"/>
            <w:left w:val="none" w:sz="0" w:space="0" w:color="auto"/>
            <w:bottom w:val="none" w:sz="0" w:space="0" w:color="auto"/>
            <w:right w:val="none" w:sz="0" w:space="0" w:color="auto"/>
          </w:divBdr>
        </w:div>
        <w:div w:id="1176534716">
          <w:marLeft w:val="0"/>
          <w:marRight w:val="0"/>
          <w:marTop w:val="0"/>
          <w:marBottom w:val="0"/>
          <w:divBdr>
            <w:top w:val="none" w:sz="0" w:space="0" w:color="auto"/>
            <w:left w:val="none" w:sz="0" w:space="0" w:color="auto"/>
            <w:bottom w:val="none" w:sz="0" w:space="0" w:color="auto"/>
            <w:right w:val="none" w:sz="0" w:space="0" w:color="auto"/>
          </w:divBdr>
        </w:div>
        <w:div w:id="805007896">
          <w:marLeft w:val="0"/>
          <w:marRight w:val="0"/>
          <w:marTop w:val="0"/>
          <w:marBottom w:val="0"/>
          <w:divBdr>
            <w:top w:val="none" w:sz="0" w:space="0" w:color="auto"/>
            <w:left w:val="none" w:sz="0" w:space="0" w:color="auto"/>
            <w:bottom w:val="none" w:sz="0" w:space="0" w:color="auto"/>
            <w:right w:val="none" w:sz="0" w:space="0" w:color="auto"/>
          </w:divBdr>
        </w:div>
        <w:div w:id="863057157">
          <w:marLeft w:val="0"/>
          <w:marRight w:val="0"/>
          <w:marTop w:val="0"/>
          <w:marBottom w:val="0"/>
          <w:divBdr>
            <w:top w:val="none" w:sz="0" w:space="0" w:color="auto"/>
            <w:left w:val="none" w:sz="0" w:space="0" w:color="auto"/>
            <w:bottom w:val="none" w:sz="0" w:space="0" w:color="auto"/>
            <w:right w:val="none" w:sz="0" w:space="0" w:color="auto"/>
          </w:divBdr>
        </w:div>
        <w:div w:id="660887589">
          <w:marLeft w:val="0"/>
          <w:marRight w:val="0"/>
          <w:marTop w:val="0"/>
          <w:marBottom w:val="0"/>
          <w:divBdr>
            <w:top w:val="none" w:sz="0" w:space="0" w:color="auto"/>
            <w:left w:val="none" w:sz="0" w:space="0" w:color="auto"/>
            <w:bottom w:val="none" w:sz="0" w:space="0" w:color="auto"/>
            <w:right w:val="none" w:sz="0" w:space="0" w:color="auto"/>
          </w:divBdr>
        </w:div>
        <w:div w:id="879902664">
          <w:marLeft w:val="0"/>
          <w:marRight w:val="0"/>
          <w:marTop w:val="0"/>
          <w:marBottom w:val="0"/>
          <w:divBdr>
            <w:top w:val="none" w:sz="0" w:space="0" w:color="auto"/>
            <w:left w:val="none" w:sz="0" w:space="0" w:color="auto"/>
            <w:bottom w:val="none" w:sz="0" w:space="0" w:color="auto"/>
            <w:right w:val="none" w:sz="0" w:space="0" w:color="auto"/>
          </w:divBdr>
        </w:div>
        <w:div w:id="1956329593">
          <w:marLeft w:val="0"/>
          <w:marRight w:val="0"/>
          <w:marTop w:val="0"/>
          <w:marBottom w:val="0"/>
          <w:divBdr>
            <w:top w:val="none" w:sz="0" w:space="0" w:color="auto"/>
            <w:left w:val="none" w:sz="0" w:space="0" w:color="auto"/>
            <w:bottom w:val="none" w:sz="0" w:space="0" w:color="auto"/>
            <w:right w:val="none" w:sz="0" w:space="0" w:color="auto"/>
          </w:divBdr>
        </w:div>
        <w:div w:id="20253138">
          <w:marLeft w:val="0"/>
          <w:marRight w:val="0"/>
          <w:marTop w:val="0"/>
          <w:marBottom w:val="0"/>
          <w:divBdr>
            <w:top w:val="none" w:sz="0" w:space="0" w:color="auto"/>
            <w:left w:val="none" w:sz="0" w:space="0" w:color="auto"/>
            <w:bottom w:val="none" w:sz="0" w:space="0" w:color="auto"/>
            <w:right w:val="none" w:sz="0" w:space="0" w:color="auto"/>
          </w:divBdr>
        </w:div>
        <w:div w:id="1462916348">
          <w:marLeft w:val="0"/>
          <w:marRight w:val="0"/>
          <w:marTop w:val="0"/>
          <w:marBottom w:val="0"/>
          <w:divBdr>
            <w:top w:val="none" w:sz="0" w:space="0" w:color="auto"/>
            <w:left w:val="none" w:sz="0" w:space="0" w:color="auto"/>
            <w:bottom w:val="none" w:sz="0" w:space="0" w:color="auto"/>
            <w:right w:val="none" w:sz="0" w:space="0" w:color="auto"/>
          </w:divBdr>
        </w:div>
      </w:divsChild>
    </w:div>
    <w:div w:id="1988970785">
      <w:bodyDiv w:val="1"/>
      <w:marLeft w:val="0"/>
      <w:marRight w:val="0"/>
      <w:marTop w:val="0"/>
      <w:marBottom w:val="0"/>
      <w:divBdr>
        <w:top w:val="none" w:sz="0" w:space="0" w:color="auto"/>
        <w:left w:val="none" w:sz="0" w:space="0" w:color="auto"/>
        <w:bottom w:val="none" w:sz="0" w:space="0" w:color="auto"/>
        <w:right w:val="none" w:sz="0" w:space="0" w:color="auto"/>
      </w:divBdr>
      <w:divsChild>
        <w:div w:id="996031971">
          <w:marLeft w:val="0"/>
          <w:marRight w:val="0"/>
          <w:marTop w:val="0"/>
          <w:marBottom w:val="0"/>
          <w:divBdr>
            <w:top w:val="none" w:sz="0" w:space="0" w:color="auto"/>
            <w:left w:val="none" w:sz="0" w:space="0" w:color="auto"/>
            <w:bottom w:val="none" w:sz="0" w:space="0" w:color="auto"/>
            <w:right w:val="none" w:sz="0" w:space="0" w:color="auto"/>
          </w:divBdr>
        </w:div>
        <w:div w:id="1250114003">
          <w:marLeft w:val="0"/>
          <w:marRight w:val="0"/>
          <w:marTop w:val="0"/>
          <w:marBottom w:val="0"/>
          <w:divBdr>
            <w:top w:val="none" w:sz="0" w:space="0" w:color="auto"/>
            <w:left w:val="none" w:sz="0" w:space="0" w:color="auto"/>
            <w:bottom w:val="none" w:sz="0" w:space="0" w:color="auto"/>
            <w:right w:val="none" w:sz="0" w:space="0" w:color="auto"/>
          </w:divBdr>
        </w:div>
        <w:div w:id="1716465971">
          <w:marLeft w:val="0"/>
          <w:marRight w:val="0"/>
          <w:marTop w:val="0"/>
          <w:marBottom w:val="0"/>
          <w:divBdr>
            <w:top w:val="none" w:sz="0" w:space="0" w:color="auto"/>
            <w:left w:val="none" w:sz="0" w:space="0" w:color="auto"/>
            <w:bottom w:val="none" w:sz="0" w:space="0" w:color="auto"/>
            <w:right w:val="none" w:sz="0" w:space="0" w:color="auto"/>
          </w:divBdr>
        </w:div>
        <w:div w:id="3241112">
          <w:marLeft w:val="0"/>
          <w:marRight w:val="0"/>
          <w:marTop w:val="0"/>
          <w:marBottom w:val="0"/>
          <w:divBdr>
            <w:top w:val="none" w:sz="0" w:space="0" w:color="auto"/>
            <w:left w:val="none" w:sz="0" w:space="0" w:color="auto"/>
            <w:bottom w:val="none" w:sz="0" w:space="0" w:color="auto"/>
            <w:right w:val="none" w:sz="0" w:space="0" w:color="auto"/>
          </w:divBdr>
        </w:div>
        <w:div w:id="453063271">
          <w:marLeft w:val="0"/>
          <w:marRight w:val="0"/>
          <w:marTop w:val="0"/>
          <w:marBottom w:val="0"/>
          <w:divBdr>
            <w:top w:val="none" w:sz="0" w:space="0" w:color="auto"/>
            <w:left w:val="none" w:sz="0" w:space="0" w:color="auto"/>
            <w:bottom w:val="none" w:sz="0" w:space="0" w:color="auto"/>
            <w:right w:val="none" w:sz="0" w:space="0" w:color="auto"/>
          </w:divBdr>
        </w:div>
        <w:div w:id="997228387">
          <w:marLeft w:val="0"/>
          <w:marRight w:val="0"/>
          <w:marTop w:val="0"/>
          <w:marBottom w:val="0"/>
          <w:divBdr>
            <w:top w:val="none" w:sz="0" w:space="0" w:color="auto"/>
            <w:left w:val="none" w:sz="0" w:space="0" w:color="auto"/>
            <w:bottom w:val="none" w:sz="0" w:space="0" w:color="auto"/>
            <w:right w:val="none" w:sz="0" w:space="0" w:color="auto"/>
          </w:divBdr>
        </w:div>
        <w:div w:id="852838257">
          <w:marLeft w:val="0"/>
          <w:marRight w:val="0"/>
          <w:marTop w:val="0"/>
          <w:marBottom w:val="0"/>
          <w:divBdr>
            <w:top w:val="none" w:sz="0" w:space="0" w:color="auto"/>
            <w:left w:val="none" w:sz="0" w:space="0" w:color="auto"/>
            <w:bottom w:val="none" w:sz="0" w:space="0" w:color="auto"/>
            <w:right w:val="none" w:sz="0" w:space="0" w:color="auto"/>
          </w:divBdr>
        </w:div>
        <w:div w:id="1637564632">
          <w:marLeft w:val="0"/>
          <w:marRight w:val="0"/>
          <w:marTop w:val="0"/>
          <w:marBottom w:val="0"/>
          <w:divBdr>
            <w:top w:val="none" w:sz="0" w:space="0" w:color="auto"/>
            <w:left w:val="none" w:sz="0" w:space="0" w:color="auto"/>
            <w:bottom w:val="none" w:sz="0" w:space="0" w:color="auto"/>
            <w:right w:val="none" w:sz="0" w:space="0" w:color="auto"/>
          </w:divBdr>
        </w:div>
        <w:div w:id="1116556738">
          <w:marLeft w:val="0"/>
          <w:marRight w:val="0"/>
          <w:marTop w:val="0"/>
          <w:marBottom w:val="0"/>
          <w:divBdr>
            <w:top w:val="none" w:sz="0" w:space="0" w:color="auto"/>
            <w:left w:val="none" w:sz="0" w:space="0" w:color="auto"/>
            <w:bottom w:val="none" w:sz="0" w:space="0" w:color="auto"/>
            <w:right w:val="none" w:sz="0" w:space="0" w:color="auto"/>
          </w:divBdr>
        </w:div>
        <w:div w:id="923145876">
          <w:marLeft w:val="0"/>
          <w:marRight w:val="0"/>
          <w:marTop w:val="0"/>
          <w:marBottom w:val="0"/>
          <w:divBdr>
            <w:top w:val="none" w:sz="0" w:space="0" w:color="auto"/>
            <w:left w:val="none" w:sz="0" w:space="0" w:color="auto"/>
            <w:bottom w:val="none" w:sz="0" w:space="0" w:color="auto"/>
            <w:right w:val="none" w:sz="0" w:space="0" w:color="auto"/>
          </w:divBdr>
        </w:div>
        <w:div w:id="978455896">
          <w:marLeft w:val="0"/>
          <w:marRight w:val="0"/>
          <w:marTop w:val="0"/>
          <w:marBottom w:val="0"/>
          <w:divBdr>
            <w:top w:val="none" w:sz="0" w:space="0" w:color="auto"/>
            <w:left w:val="none" w:sz="0" w:space="0" w:color="auto"/>
            <w:bottom w:val="none" w:sz="0" w:space="0" w:color="auto"/>
            <w:right w:val="none" w:sz="0" w:space="0" w:color="auto"/>
          </w:divBdr>
        </w:div>
        <w:div w:id="25253672">
          <w:marLeft w:val="0"/>
          <w:marRight w:val="0"/>
          <w:marTop w:val="0"/>
          <w:marBottom w:val="0"/>
          <w:divBdr>
            <w:top w:val="none" w:sz="0" w:space="0" w:color="auto"/>
            <w:left w:val="none" w:sz="0" w:space="0" w:color="auto"/>
            <w:bottom w:val="none" w:sz="0" w:space="0" w:color="auto"/>
            <w:right w:val="none" w:sz="0" w:space="0" w:color="auto"/>
          </w:divBdr>
        </w:div>
        <w:div w:id="1086807414">
          <w:marLeft w:val="0"/>
          <w:marRight w:val="0"/>
          <w:marTop w:val="0"/>
          <w:marBottom w:val="0"/>
          <w:divBdr>
            <w:top w:val="none" w:sz="0" w:space="0" w:color="auto"/>
            <w:left w:val="none" w:sz="0" w:space="0" w:color="auto"/>
            <w:bottom w:val="none" w:sz="0" w:space="0" w:color="auto"/>
            <w:right w:val="none" w:sz="0" w:space="0" w:color="auto"/>
          </w:divBdr>
        </w:div>
        <w:div w:id="517158995">
          <w:marLeft w:val="0"/>
          <w:marRight w:val="0"/>
          <w:marTop w:val="0"/>
          <w:marBottom w:val="0"/>
          <w:divBdr>
            <w:top w:val="none" w:sz="0" w:space="0" w:color="auto"/>
            <w:left w:val="none" w:sz="0" w:space="0" w:color="auto"/>
            <w:bottom w:val="none" w:sz="0" w:space="0" w:color="auto"/>
            <w:right w:val="none" w:sz="0" w:space="0" w:color="auto"/>
          </w:divBdr>
        </w:div>
        <w:div w:id="1774593351">
          <w:marLeft w:val="0"/>
          <w:marRight w:val="0"/>
          <w:marTop w:val="0"/>
          <w:marBottom w:val="0"/>
          <w:divBdr>
            <w:top w:val="none" w:sz="0" w:space="0" w:color="auto"/>
            <w:left w:val="none" w:sz="0" w:space="0" w:color="auto"/>
            <w:bottom w:val="none" w:sz="0" w:space="0" w:color="auto"/>
            <w:right w:val="none" w:sz="0" w:space="0" w:color="auto"/>
          </w:divBdr>
        </w:div>
        <w:div w:id="906190446">
          <w:marLeft w:val="0"/>
          <w:marRight w:val="0"/>
          <w:marTop w:val="0"/>
          <w:marBottom w:val="0"/>
          <w:divBdr>
            <w:top w:val="none" w:sz="0" w:space="0" w:color="auto"/>
            <w:left w:val="none" w:sz="0" w:space="0" w:color="auto"/>
            <w:bottom w:val="none" w:sz="0" w:space="0" w:color="auto"/>
            <w:right w:val="none" w:sz="0" w:space="0" w:color="auto"/>
          </w:divBdr>
        </w:div>
        <w:div w:id="1025980844">
          <w:marLeft w:val="0"/>
          <w:marRight w:val="0"/>
          <w:marTop w:val="0"/>
          <w:marBottom w:val="0"/>
          <w:divBdr>
            <w:top w:val="none" w:sz="0" w:space="0" w:color="auto"/>
            <w:left w:val="none" w:sz="0" w:space="0" w:color="auto"/>
            <w:bottom w:val="none" w:sz="0" w:space="0" w:color="auto"/>
            <w:right w:val="none" w:sz="0" w:space="0" w:color="auto"/>
          </w:divBdr>
        </w:div>
        <w:div w:id="314988244">
          <w:marLeft w:val="0"/>
          <w:marRight w:val="0"/>
          <w:marTop w:val="0"/>
          <w:marBottom w:val="0"/>
          <w:divBdr>
            <w:top w:val="none" w:sz="0" w:space="0" w:color="auto"/>
            <w:left w:val="none" w:sz="0" w:space="0" w:color="auto"/>
            <w:bottom w:val="none" w:sz="0" w:space="0" w:color="auto"/>
            <w:right w:val="none" w:sz="0" w:space="0" w:color="auto"/>
          </w:divBdr>
        </w:div>
        <w:div w:id="493647820">
          <w:marLeft w:val="0"/>
          <w:marRight w:val="0"/>
          <w:marTop w:val="0"/>
          <w:marBottom w:val="0"/>
          <w:divBdr>
            <w:top w:val="none" w:sz="0" w:space="0" w:color="auto"/>
            <w:left w:val="none" w:sz="0" w:space="0" w:color="auto"/>
            <w:bottom w:val="none" w:sz="0" w:space="0" w:color="auto"/>
            <w:right w:val="none" w:sz="0" w:space="0" w:color="auto"/>
          </w:divBdr>
        </w:div>
        <w:div w:id="1753507873">
          <w:marLeft w:val="0"/>
          <w:marRight w:val="0"/>
          <w:marTop w:val="0"/>
          <w:marBottom w:val="0"/>
          <w:divBdr>
            <w:top w:val="none" w:sz="0" w:space="0" w:color="auto"/>
            <w:left w:val="none" w:sz="0" w:space="0" w:color="auto"/>
            <w:bottom w:val="none" w:sz="0" w:space="0" w:color="auto"/>
            <w:right w:val="none" w:sz="0" w:space="0" w:color="auto"/>
          </w:divBdr>
        </w:div>
        <w:div w:id="1939869804">
          <w:marLeft w:val="0"/>
          <w:marRight w:val="0"/>
          <w:marTop w:val="0"/>
          <w:marBottom w:val="0"/>
          <w:divBdr>
            <w:top w:val="none" w:sz="0" w:space="0" w:color="auto"/>
            <w:left w:val="none" w:sz="0" w:space="0" w:color="auto"/>
            <w:bottom w:val="none" w:sz="0" w:space="0" w:color="auto"/>
            <w:right w:val="none" w:sz="0" w:space="0" w:color="auto"/>
          </w:divBdr>
        </w:div>
        <w:div w:id="340551402">
          <w:marLeft w:val="0"/>
          <w:marRight w:val="0"/>
          <w:marTop w:val="0"/>
          <w:marBottom w:val="0"/>
          <w:divBdr>
            <w:top w:val="none" w:sz="0" w:space="0" w:color="auto"/>
            <w:left w:val="none" w:sz="0" w:space="0" w:color="auto"/>
            <w:bottom w:val="none" w:sz="0" w:space="0" w:color="auto"/>
            <w:right w:val="none" w:sz="0" w:space="0" w:color="auto"/>
          </w:divBdr>
        </w:div>
        <w:div w:id="1413309368">
          <w:marLeft w:val="0"/>
          <w:marRight w:val="0"/>
          <w:marTop w:val="0"/>
          <w:marBottom w:val="0"/>
          <w:divBdr>
            <w:top w:val="none" w:sz="0" w:space="0" w:color="auto"/>
            <w:left w:val="none" w:sz="0" w:space="0" w:color="auto"/>
            <w:bottom w:val="none" w:sz="0" w:space="0" w:color="auto"/>
            <w:right w:val="none" w:sz="0" w:space="0" w:color="auto"/>
          </w:divBdr>
        </w:div>
        <w:div w:id="638075018">
          <w:marLeft w:val="0"/>
          <w:marRight w:val="0"/>
          <w:marTop w:val="0"/>
          <w:marBottom w:val="0"/>
          <w:divBdr>
            <w:top w:val="none" w:sz="0" w:space="0" w:color="auto"/>
            <w:left w:val="none" w:sz="0" w:space="0" w:color="auto"/>
            <w:bottom w:val="none" w:sz="0" w:space="0" w:color="auto"/>
            <w:right w:val="none" w:sz="0" w:space="0" w:color="auto"/>
          </w:divBdr>
        </w:div>
        <w:div w:id="123429131">
          <w:marLeft w:val="0"/>
          <w:marRight w:val="0"/>
          <w:marTop w:val="0"/>
          <w:marBottom w:val="0"/>
          <w:divBdr>
            <w:top w:val="none" w:sz="0" w:space="0" w:color="auto"/>
            <w:left w:val="none" w:sz="0" w:space="0" w:color="auto"/>
            <w:bottom w:val="none" w:sz="0" w:space="0" w:color="auto"/>
            <w:right w:val="none" w:sz="0" w:space="0" w:color="auto"/>
          </w:divBdr>
        </w:div>
        <w:div w:id="161509127">
          <w:marLeft w:val="0"/>
          <w:marRight w:val="0"/>
          <w:marTop w:val="0"/>
          <w:marBottom w:val="0"/>
          <w:divBdr>
            <w:top w:val="none" w:sz="0" w:space="0" w:color="auto"/>
            <w:left w:val="none" w:sz="0" w:space="0" w:color="auto"/>
            <w:bottom w:val="none" w:sz="0" w:space="0" w:color="auto"/>
            <w:right w:val="none" w:sz="0" w:space="0" w:color="auto"/>
          </w:divBdr>
        </w:div>
        <w:div w:id="279071282">
          <w:marLeft w:val="0"/>
          <w:marRight w:val="0"/>
          <w:marTop w:val="0"/>
          <w:marBottom w:val="0"/>
          <w:divBdr>
            <w:top w:val="none" w:sz="0" w:space="0" w:color="auto"/>
            <w:left w:val="none" w:sz="0" w:space="0" w:color="auto"/>
            <w:bottom w:val="none" w:sz="0" w:space="0" w:color="auto"/>
            <w:right w:val="none" w:sz="0" w:space="0" w:color="auto"/>
          </w:divBdr>
        </w:div>
        <w:div w:id="203792739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494318&amp;dst=100287&amp;field=134&amp;date=09.01.20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
        <a:cs typeface=""/>
      </a:majorFont>
      <a:minorFont>
        <a:latin typeface="Helvetica Neue"/>
        <a:ea typeface=""/>
        <a:cs typeface=""/>
      </a:minorFont>
    </a:fontScheme>
    <a:fmtScheme name="Тема 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29999"/>
              </a:schemeClr>
            </a:gs>
            <a:gs pos="100000">
              <a:schemeClr val="phClr">
                <a:tint val="50000"/>
                <a:shade val="100000"/>
                <a:satMod val="350000"/>
              </a:schemeClr>
            </a:gs>
          </a:gsLst>
        </a:gradFill>
      </a:fillStyleLst>
      <a:lnStyleLst>
        <a:ln w="9525">
          <a:solidFill>
            <a:schemeClr val="phClr">
              <a:shade val="95000"/>
              <a:satMod val="104999"/>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CC634-7EF3-4856-958C-19B038609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13</Pages>
  <Words>4354</Words>
  <Characters>24819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С. Иощенко</dc:creator>
  <cp:lastModifiedBy>Инна Родионова</cp:lastModifiedBy>
  <cp:revision>23</cp:revision>
  <dcterms:created xsi:type="dcterms:W3CDTF">2026-03-13T10:27:00Z</dcterms:created>
  <dcterms:modified xsi:type="dcterms:W3CDTF">2026-06-10T07:31:00Z</dcterms:modified>
</cp:coreProperties>
</file>