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DBE" w:rsidRDefault="00086DBE"/>
    <w:p w:rsidR="003574FB" w:rsidRDefault="003574FB" w:rsidP="00887DDA">
      <w:pPr>
        <w:ind w:firstLine="539"/>
        <w:jc w:val="both"/>
        <w:rPr>
          <w:b/>
          <w:color w:val="000000"/>
          <w:sz w:val="24"/>
          <w:szCs w:val="24"/>
        </w:rPr>
      </w:pPr>
    </w:p>
    <w:p w:rsidR="00376033" w:rsidRPr="004C64B1" w:rsidRDefault="00376033" w:rsidP="00887DDA">
      <w:pPr>
        <w:ind w:firstLine="539"/>
        <w:jc w:val="both"/>
        <w:rPr>
          <w:b/>
          <w:color w:val="000000"/>
          <w:sz w:val="24"/>
          <w:szCs w:val="24"/>
        </w:rPr>
      </w:pPr>
      <w:r w:rsidRPr="004C64B1">
        <w:rPr>
          <w:b/>
          <w:color w:val="000000"/>
          <w:sz w:val="24"/>
          <w:szCs w:val="24"/>
        </w:rPr>
        <w:t>Обоснование начальной (максимальной) цены контракта (НМЦК)</w:t>
      </w:r>
    </w:p>
    <w:p w:rsidR="00376033" w:rsidRPr="00887DDA" w:rsidRDefault="00376033" w:rsidP="00887DDA">
      <w:pPr>
        <w:ind w:firstLine="539"/>
        <w:jc w:val="both"/>
        <w:rPr>
          <w:color w:val="000000"/>
          <w:sz w:val="24"/>
          <w:szCs w:val="24"/>
        </w:rPr>
      </w:pP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6"/>
        <w:gridCol w:w="5636"/>
      </w:tblGrid>
      <w:tr w:rsidR="00376033" w:rsidRPr="00027C28" w:rsidTr="0038405D">
        <w:trPr>
          <w:trHeight w:val="1464"/>
        </w:trPr>
        <w:tc>
          <w:tcPr>
            <w:tcW w:w="3436" w:type="dxa"/>
            <w:vAlign w:val="center"/>
          </w:tcPr>
          <w:p w:rsidR="00376033" w:rsidRPr="00625CF5" w:rsidRDefault="00376033" w:rsidP="0038405D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625CF5">
              <w:rPr>
                <w:bCs/>
                <w:color w:val="000000"/>
                <w:sz w:val="22"/>
                <w:szCs w:val="22"/>
              </w:rPr>
              <w:t>Основные характеристики объекта закупки</w:t>
            </w:r>
          </w:p>
        </w:tc>
        <w:tc>
          <w:tcPr>
            <w:tcW w:w="5636" w:type="dxa"/>
            <w:vAlign w:val="center"/>
          </w:tcPr>
          <w:p w:rsidR="00376033" w:rsidRPr="00325BEE" w:rsidRDefault="001430E3" w:rsidP="00B612F0">
            <w:pPr>
              <w:spacing w:line="25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646B91">
              <w:rPr>
                <w:sz w:val="24"/>
                <w:szCs w:val="24"/>
              </w:rPr>
              <w:t xml:space="preserve">казание услуг по </w:t>
            </w:r>
            <w:r w:rsidR="00B612F0">
              <w:rPr>
                <w:sz w:val="24"/>
                <w:szCs w:val="24"/>
              </w:rPr>
              <w:t>приобретению единого электронного билета</w:t>
            </w:r>
            <w:r w:rsidRPr="00646B91">
              <w:rPr>
                <w:sz w:val="24"/>
                <w:szCs w:val="24"/>
              </w:rPr>
              <w:t xml:space="preserve"> для СПб ГБУЗ «Психоневрологический диспансер № 5» для нужд Санкт-Петербурга в 202</w:t>
            </w:r>
            <w:r>
              <w:rPr>
                <w:sz w:val="24"/>
                <w:szCs w:val="24"/>
              </w:rPr>
              <w:t>6</w:t>
            </w:r>
            <w:r w:rsidRPr="00646B91">
              <w:rPr>
                <w:sz w:val="24"/>
                <w:szCs w:val="24"/>
              </w:rPr>
              <w:t xml:space="preserve"> году</w:t>
            </w:r>
          </w:p>
        </w:tc>
      </w:tr>
      <w:tr w:rsidR="00376033" w:rsidRPr="00027C28" w:rsidTr="0038405D">
        <w:trPr>
          <w:trHeight w:val="1689"/>
        </w:trPr>
        <w:tc>
          <w:tcPr>
            <w:tcW w:w="3436" w:type="dxa"/>
            <w:vAlign w:val="center"/>
          </w:tcPr>
          <w:p w:rsidR="00376033" w:rsidRPr="00625CF5" w:rsidRDefault="00376033" w:rsidP="0038405D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625CF5">
              <w:rPr>
                <w:bCs/>
                <w:color w:val="000000"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376033" w:rsidRPr="009F5D74" w:rsidRDefault="00B612F0" w:rsidP="00B612F0">
            <w:pPr>
              <w:ind w:firstLine="539"/>
              <w:jc w:val="both"/>
            </w:pPr>
            <w:r>
              <w:rPr>
                <w:color w:val="000000"/>
                <w:sz w:val="24"/>
                <w:szCs w:val="24"/>
              </w:rPr>
              <w:t>Тарифный метод</w:t>
            </w:r>
            <w:r w:rsidR="00376033" w:rsidRPr="0061446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на основании распоряжения Комитета по тарифам Санкт-Петербурга от 29.12.2025 г. № 343-р </w:t>
            </w:r>
            <w:r w:rsidRPr="00B612F0">
              <w:rPr>
                <w:color w:val="000000"/>
                <w:sz w:val="24"/>
                <w:szCs w:val="24"/>
              </w:rPr>
              <w:t>об установлении тарифов, стоимости проездных документов</w:t>
            </w:r>
            <w:r>
              <w:rPr>
                <w:color w:val="000000"/>
                <w:sz w:val="24"/>
                <w:szCs w:val="24"/>
              </w:rPr>
              <w:t xml:space="preserve"> м</w:t>
            </w:r>
            <w:r w:rsidRPr="00B612F0">
              <w:rPr>
                <w:color w:val="000000"/>
                <w:sz w:val="24"/>
                <w:szCs w:val="24"/>
              </w:rPr>
              <w:t>ногоразового пользования на проезд (перевозки) пассажиров</w:t>
            </w:r>
            <w:r>
              <w:rPr>
                <w:color w:val="000000"/>
                <w:sz w:val="24"/>
                <w:szCs w:val="24"/>
              </w:rPr>
              <w:t xml:space="preserve"> и</w:t>
            </w:r>
            <w:r w:rsidRPr="00B612F0">
              <w:rPr>
                <w:color w:val="000000"/>
                <w:sz w:val="24"/>
                <w:szCs w:val="24"/>
              </w:rPr>
              <w:t xml:space="preserve"> багажа наземным транспортом общего пользования</w:t>
            </w:r>
            <w:r>
              <w:rPr>
                <w:color w:val="000000"/>
                <w:sz w:val="24"/>
                <w:szCs w:val="24"/>
              </w:rPr>
              <w:t xml:space="preserve"> в</w:t>
            </w:r>
            <w:r w:rsidRPr="00B612F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С</w:t>
            </w:r>
            <w:r w:rsidRPr="00B612F0">
              <w:rPr>
                <w:color w:val="000000"/>
                <w:sz w:val="24"/>
                <w:szCs w:val="24"/>
              </w:rPr>
              <w:t>анкт-</w:t>
            </w:r>
            <w:r>
              <w:rPr>
                <w:color w:val="000000"/>
                <w:sz w:val="24"/>
                <w:szCs w:val="24"/>
              </w:rPr>
              <w:t>П</w:t>
            </w:r>
            <w:r w:rsidRPr="00B612F0">
              <w:rPr>
                <w:color w:val="000000"/>
                <w:sz w:val="24"/>
                <w:szCs w:val="24"/>
              </w:rPr>
              <w:t>етербурге и метрополитеном на 2026 год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76033" w:rsidRPr="00027C28" w:rsidTr="0038405D">
        <w:tc>
          <w:tcPr>
            <w:tcW w:w="3436" w:type="dxa"/>
            <w:vAlign w:val="center"/>
          </w:tcPr>
          <w:p w:rsidR="00376033" w:rsidRPr="00625CF5" w:rsidRDefault="00376033" w:rsidP="0038405D">
            <w:pPr>
              <w:jc w:val="center"/>
              <w:outlineLvl w:val="0"/>
              <w:rPr>
                <w:bCs/>
                <w:color w:val="000000"/>
                <w:sz w:val="22"/>
                <w:szCs w:val="22"/>
              </w:rPr>
            </w:pPr>
            <w:r w:rsidRPr="00625CF5">
              <w:rPr>
                <w:bCs/>
                <w:color w:val="000000"/>
                <w:sz w:val="22"/>
                <w:szCs w:val="22"/>
              </w:rPr>
              <w:t>Начальная (максимальная) цена контракта, руб. (обоснование и расчет начальной (максимальной) цены контракта представлены в Приложении №1)</w:t>
            </w:r>
          </w:p>
        </w:tc>
        <w:tc>
          <w:tcPr>
            <w:tcW w:w="5636" w:type="dxa"/>
            <w:vAlign w:val="center"/>
          </w:tcPr>
          <w:p w:rsidR="00376033" w:rsidRPr="007A0FC2" w:rsidRDefault="00021EB4" w:rsidP="001430E3">
            <w:pPr>
              <w:ind w:firstLine="539"/>
              <w:jc w:val="center"/>
              <w:rPr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  <w:u w:val="single"/>
              </w:rPr>
              <w:t>5</w:t>
            </w:r>
            <w:r w:rsidR="0081665D" w:rsidRPr="0081665D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1430E3">
              <w:rPr>
                <w:color w:val="000000"/>
                <w:sz w:val="24"/>
                <w:szCs w:val="24"/>
                <w:u w:val="single"/>
              </w:rPr>
              <w:t>000</w:t>
            </w:r>
            <w:r w:rsidR="0081665D" w:rsidRPr="0081665D">
              <w:rPr>
                <w:color w:val="000000"/>
                <w:sz w:val="24"/>
                <w:szCs w:val="24"/>
                <w:u w:val="single"/>
              </w:rPr>
              <w:t>,</w:t>
            </w:r>
            <w:r w:rsidR="001430E3">
              <w:rPr>
                <w:color w:val="000000"/>
                <w:sz w:val="24"/>
                <w:szCs w:val="24"/>
                <w:u w:val="single"/>
              </w:rPr>
              <w:t>00</w:t>
            </w:r>
            <w:r w:rsidR="0081665D" w:rsidRPr="0081665D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376033" w:rsidRPr="0081665D">
              <w:rPr>
                <w:color w:val="000000"/>
                <w:sz w:val="24"/>
                <w:szCs w:val="24"/>
                <w:u w:val="single"/>
              </w:rPr>
              <w:t>руб.</w:t>
            </w:r>
          </w:p>
        </w:tc>
      </w:tr>
    </w:tbl>
    <w:p w:rsidR="00E33579" w:rsidRDefault="00E33579">
      <w:bookmarkStart w:id="0" w:name="_GoBack"/>
      <w:bookmarkEnd w:id="0"/>
    </w:p>
    <w:sectPr w:rsidR="00E33579" w:rsidSect="00021EB4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A98" w:rsidRDefault="00D41A98" w:rsidP="00BF519D">
      <w:r>
        <w:separator/>
      </w:r>
    </w:p>
  </w:endnote>
  <w:endnote w:type="continuationSeparator" w:id="0">
    <w:p w:rsidR="00D41A98" w:rsidRDefault="00D41A98" w:rsidP="00BF5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A98" w:rsidRDefault="00D41A98" w:rsidP="00BF519D">
      <w:r>
        <w:separator/>
      </w:r>
    </w:p>
  </w:footnote>
  <w:footnote w:type="continuationSeparator" w:id="0">
    <w:p w:rsidR="00D41A98" w:rsidRDefault="00D41A98" w:rsidP="00BF5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A15202"/>
    <w:multiLevelType w:val="hybridMultilevel"/>
    <w:tmpl w:val="8AEE3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03C9E"/>
    <w:multiLevelType w:val="hybridMultilevel"/>
    <w:tmpl w:val="93C8C714"/>
    <w:lvl w:ilvl="0" w:tplc="FC64327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C92"/>
    <w:rsid w:val="00003353"/>
    <w:rsid w:val="00011AF7"/>
    <w:rsid w:val="00021EB4"/>
    <w:rsid w:val="00027728"/>
    <w:rsid w:val="00027EAD"/>
    <w:rsid w:val="00033B36"/>
    <w:rsid w:val="00043979"/>
    <w:rsid w:val="00055C16"/>
    <w:rsid w:val="000676C0"/>
    <w:rsid w:val="00086DBE"/>
    <w:rsid w:val="000917E0"/>
    <w:rsid w:val="00091E75"/>
    <w:rsid w:val="000B1867"/>
    <w:rsid w:val="000B3A7B"/>
    <w:rsid w:val="000B4762"/>
    <w:rsid w:val="000C60A9"/>
    <w:rsid w:val="000D4F15"/>
    <w:rsid w:val="000D647A"/>
    <w:rsid w:val="000D72BE"/>
    <w:rsid w:val="000E1E31"/>
    <w:rsid w:val="000F5100"/>
    <w:rsid w:val="0011759B"/>
    <w:rsid w:val="00123631"/>
    <w:rsid w:val="00143041"/>
    <w:rsid w:val="001430E3"/>
    <w:rsid w:val="00156707"/>
    <w:rsid w:val="00161AD1"/>
    <w:rsid w:val="001630E1"/>
    <w:rsid w:val="00170671"/>
    <w:rsid w:val="001815E8"/>
    <w:rsid w:val="00186A64"/>
    <w:rsid w:val="001A5E9A"/>
    <w:rsid w:val="001B5321"/>
    <w:rsid w:val="001C3A3A"/>
    <w:rsid w:val="001C5837"/>
    <w:rsid w:val="001E090B"/>
    <w:rsid w:val="001F306A"/>
    <w:rsid w:val="00201042"/>
    <w:rsid w:val="00216DC6"/>
    <w:rsid w:val="00216FC6"/>
    <w:rsid w:val="00227FED"/>
    <w:rsid w:val="00231687"/>
    <w:rsid w:val="00235C32"/>
    <w:rsid w:val="00240C67"/>
    <w:rsid w:val="00250E2A"/>
    <w:rsid w:val="00261B50"/>
    <w:rsid w:val="00264E26"/>
    <w:rsid w:val="00267320"/>
    <w:rsid w:val="002812E0"/>
    <w:rsid w:val="00293F57"/>
    <w:rsid w:val="002A06BE"/>
    <w:rsid w:val="002A5CF7"/>
    <w:rsid w:val="002A6022"/>
    <w:rsid w:val="002B757A"/>
    <w:rsid w:val="002C0B9B"/>
    <w:rsid w:val="002C1FD0"/>
    <w:rsid w:val="002E3A14"/>
    <w:rsid w:val="003004A0"/>
    <w:rsid w:val="003124FC"/>
    <w:rsid w:val="003508DB"/>
    <w:rsid w:val="003574FB"/>
    <w:rsid w:val="00365D44"/>
    <w:rsid w:val="00367FBD"/>
    <w:rsid w:val="00376033"/>
    <w:rsid w:val="00382FB8"/>
    <w:rsid w:val="0038405D"/>
    <w:rsid w:val="0039013E"/>
    <w:rsid w:val="003931AE"/>
    <w:rsid w:val="00397E70"/>
    <w:rsid w:val="003E52AC"/>
    <w:rsid w:val="004000EE"/>
    <w:rsid w:val="00411CE5"/>
    <w:rsid w:val="0041757E"/>
    <w:rsid w:val="00420F40"/>
    <w:rsid w:val="004365AD"/>
    <w:rsid w:val="00441553"/>
    <w:rsid w:val="00447D09"/>
    <w:rsid w:val="00486D57"/>
    <w:rsid w:val="00495F8A"/>
    <w:rsid w:val="004A0960"/>
    <w:rsid w:val="004B126D"/>
    <w:rsid w:val="004B60F7"/>
    <w:rsid w:val="004C64B1"/>
    <w:rsid w:val="004D1CC1"/>
    <w:rsid w:val="004D6AC7"/>
    <w:rsid w:val="004E2CBC"/>
    <w:rsid w:val="00513331"/>
    <w:rsid w:val="0051619C"/>
    <w:rsid w:val="00530BEC"/>
    <w:rsid w:val="00533A07"/>
    <w:rsid w:val="00533D19"/>
    <w:rsid w:val="0053486E"/>
    <w:rsid w:val="00541CC8"/>
    <w:rsid w:val="00545A4F"/>
    <w:rsid w:val="00550AE2"/>
    <w:rsid w:val="00556D68"/>
    <w:rsid w:val="005626EF"/>
    <w:rsid w:val="00577B69"/>
    <w:rsid w:val="005836CD"/>
    <w:rsid w:val="005909F0"/>
    <w:rsid w:val="005F072D"/>
    <w:rsid w:val="00601DC3"/>
    <w:rsid w:val="00610A97"/>
    <w:rsid w:val="006207C2"/>
    <w:rsid w:val="00625CF5"/>
    <w:rsid w:val="00646B91"/>
    <w:rsid w:val="0065150E"/>
    <w:rsid w:val="00651B12"/>
    <w:rsid w:val="006629DD"/>
    <w:rsid w:val="0066576A"/>
    <w:rsid w:val="00672946"/>
    <w:rsid w:val="00683BD3"/>
    <w:rsid w:val="00685133"/>
    <w:rsid w:val="006853EA"/>
    <w:rsid w:val="00687176"/>
    <w:rsid w:val="006935E6"/>
    <w:rsid w:val="00696C76"/>
    <w:rsid w:val="006A4A78"/>
    <w:rsid w:val="006B03D2"/>
    <w:rsid w:val="006D4D76"/>
    <w:rsid w:val="006E36D6"/>
    <w:rsid w:val="006E5204"/>
    <w:rsid w:val="006E7112"/>
    <w:rsid w:val="006F3EB6"/>
    <w:rsid w:val="006F42D3"/>
    <w:rsid w:val="00703B58"/>
    <w:rsid w:val="00716F6C"/>
    <w:rsid w:val="00717080"/>
    <w:rsid w:val="00725967"/>
    <w:rsid w:val="00731D6A"/>
    <w:rsid w:val="00746E18"/>
    <w:rsid w:val="00755A75"/>
    <w:rsid w:val="00756442"/>
    <w:rsid w:val="00756C76"/>
    <w:rsid w:val="00760A21"/>
    <w:rsid w:val="00772D08"/>
    <w:rsid w:val="0077596E"/>
    <w:rsid w:val="00776830"/>
    <w:rsid w:val="00780BBD"/>
    <w:rsid w:val="00790046"/>
    <w:rsid w:val="00793003"/>
    <w:rsid w:val="007A08E6"/>
    <w:rsid w:val="007A0FC2"/>
    <w:rsid w:val="007B4227"/>
    <w:rsid w:val="007B7DCC"/>
    <w:rsid w:val="007E03E1"/>
    <w:rsid w:val="007F55E8"/>
    <w:rsid w:val="00811516"/>
    <w:rsid w:val="0081399F"/>
    <w:rsid w:val="008142D6"/>
    <w:rsid w:val="0081665D"/>
    <w:rsid w:val="00825ADC"/>
    <w:rsid w:val="00830132"/>
    <w:rsid w:val="00833949"/>
    <w:rsid w:val="00837C4B"/>
    <w:rsid w:val="008430FA"/>
    <w:rsid w:val="0084585B"/>
    <w:rsid w:val="00861B48"/>
    <w:rsid w:val="008639DE"/>
    <w:rsid w:val="00873EBD"/>
    <w:rsid w:val="00880336"/>
    <w:rsid w:val="008839DE"/>
    <w:rsid w:val="00883DCC"/>
    <w:rsid w:val="00883F6D"/>
    <w:rsid w:val="00887DDA"/>
    <w:rsid w:val="00894FD2"/>
    <w:rsid w:val="008A56EE"/>
    <w:rsid w:val="008B4767"/>
    <w:rsid w:val="008F7872"/>
    <w:rsid w:val="00900E05"/>
    <w:rsid w:val="00912BC7"/>
    <w:rsid w:val="00931A3D"/>
    <w:rsid w:val="00957CBD"/>
    <w:rsid w:val="009652E7"/>
    <w:rsid w:val="00975869"/>
    <w:rsid w:val="009769D7"/>
    <w:rsid w:val="009A6D64"/>
    <w:rsid w:val="009D064C"/>
    <w:rsid w:val="009F1732"/>
    <w:rsid w:val="00A1564E"/>
    <w:rsid w:val="00A2033D"/>
    <w:rsid w:val="00A24DE9"/>
    <w:rsid w:val="00A33243"/>
    <w:rsid w:val="00A449C4"/>
    <w:rsid w:val="00A52CD9"/>
    <w:rsid w:val="00A61E92"/>
    <w:rsid w:val="00A87FA6"/>
    <w:rsid w:val="00A93263"/>
    <w:rsid w:val="00AC6039"/>
    <w:rsid w:val="00B16B04"/>
    <w:rsid w:val="00B21836"/>
    <w:rsid w:val="00B23EBD"/>
    <w:rsid w:val="00B41F2D"/>
    <w:rsid w:val="00B42923"/>
    <w:rsid w:val="00B6004C"/>
    <w:rsid w:val="00B612F0"/>
    <w:rsid w:val="00B631FC"/>
    <w:rsid w:val="00B64A20"/>
    <w:rsid w:val="00B91756"/>
    <w:rsid w:val="00B95AA2"/>
    <w:rsid w:val="00BA0852"/>
    <w:rsid w:val="00BC7100"/>
    <w:rsid w:val="00BE0767"/>
    <w:rsid w:val="00BF519D"/>
    <w:rsid w:val="00BF7E68"/>
    <w:rsid w:val="00C15AC3"/>
    <w:rsid w:val="00C31A1D"/>
    <w:rsid w:val="00C45A3D"/>
    <w:rsid w:val="00C50498"/>
    <w:rsid w:val="00C52111"/>
    <w:rsid w:val="00C528DE"/>
    <w:rsid w:val="00C52927"/>
    <w:rsid w:val="00C84878"/>
    <w:rsid w:val="00C86927"/>
    <w:rsid w:val="00C90EFF"/>
    <w:rsid w:val="00CA4866"/>
    <w:rsid w:val="00CB08B5"/>
    <w:rsid w:val="00CB1BCB"/>
    <w:rsid w:val="00CB4FD0"/>
    <w:rsid w:val="00CB7C70"/>
    <w:rsid w:val="00CE6916"/>
    <w:rsid w:val="00CF122C"/>
    <w:rsid w:val="00D03AA7"/>
    <w:rsid w:val="00D04628"/>
    <w:rsid w:val="00D2535E"/>
    <w:rsid w:val="00D255A3"/>
    <w:rsid w:val="00D305E3"/>
    <w:rsid w:val="00D41A31"/>
    <w:rsid w:val="00D41A98"/>
    <w:rsid w:val="00D46DE8"/>
    <w:rsid w:val="00D72305"/>
    <w:rsid w:val="00D77151"/>
    <w:rsid w:val="00D8137B"/>
    <w:rsid w:val="00D826BC"/>
    <w:rsid w:val="00DA2908"/>
    <w:rsid w:val="00DA5173"/>
    <w:rsid w:val="00DA6B1F"/>
    <w:rsid w:val="00DA7D0B"/>
    <w:rsid w:val="00DC725A"/>
    <w:rsid w:val="00DD6AA8"/>
    <w:rsid w:val="00DE3897"/>
    <w:rsid w:val="00DF4681"/>
    <w:rsid w:val="00DF4D8E"/>
    <w:rsid w:val="00E20E82"/>
    <w:rsid w:val="00E3279B"/>
    <w:rsid w:val="00E33579"/>
    <w:rsid w:val="00E44B86"/>
    <w:rsid w:val="00E7544E"/>
    <w:rsid w:val="00E7786A"/>
    <w:rsid w:val="00E86718"/>
    <w:rsid w:val="00E87291"/>
    <w:rsid w:val="00E905A7"/>
    <w:rsid w:val="00E95F9D"/>
    <w:rsid w:val="00ED7DB7"/>
    <w:rsid w:val="00EE0026"/>
    <w:rsid w:val="00EE0C12"/>
    <w:rsid w:val="00EE2C92"/>
    <w:rsid w:val="00EE4ECB"/>
    <w:rsid w:val="00EF154E"/>
    <w:rsid w:val="00EF4239"/>
    <w:rsid w:val="00EF6CBD"/>
    <w:rsid w:val="00F03AC4"/>
    <w:rsid w:val="00F13EBB"/>
    <w:rsid w:val="00F24BAA"/>
    <w:rsid w:val="00F24C34"/>
    <w:rsid w:val="00F24ED4"/>
    <w:rsid w:val="00F36759"/>
    <w:rsid w:val="00F440B0"/>
    <w:rsid w:val="00F53EE5"/>
    <w:rsid w:val="00F7360B"/>
    <w:rsid w:val="00F825BD"/>
    <w:rsid w:val="00F9549B"/>
    <w:rsid w:val="00F97EA5"/>
    <w:rsid w:val="00FA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8DF62-870D-4C64-97E2-1EE15B398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F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E3897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DE3897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nhideWhenUsed/>
    <w:qFormat/>
    <w:rsid w:val="00DE389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DE3897"/>
    <w:pPr>
      <w:keepNext/>
      <w:outlineLvl w:val="4"/>
    </w:pPr>
    <w:rPr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Название Знак Знак,Заголовок"/>
    <w:basedOn w:val="a"/>
    <w:link w:val="a4"/>
    <w:qFormat/>
    <w:rsid w:val="00216FC6"/>
    <w:pPr>
      <w:spacing w:line="360" w:lineRule="auto"/>
      <w:jc w:val="center"/>
    </w:pPr>
    <w:rPr>
      <w:rFonts w:ascii="Times New Roman CYR" w:hAnsi="Times New Roman CYR"/>
      <w:b/>
      <w:sz w:val="18"/>
    </w:rPr>
  </w:style>
  <w:style w:type="character" w:customStyle="1" w:styleId="a4">
    <w:name w:val="Название Знак"/>
    <w:aliases w:val="Название Знак Знак Знак,Заголовок Знак"/>
    <w:basedOn w:val="a0"/>
    <w:link w:val="a3"/>
    <w:rsid w:val="00216FC6"/>
    <w:rPr>
      <w:rFonts w:ascii="Times New Roman CYR" w:eastAsia="Times New Roman" w:hAnsi="Times New Roman CYR" w:cs="Times New Roman"/>
      <w:b/>
      <w:sz w:val="18"/>
      <w:szCs w:val="20"/>
      <w:lang w:eastAsia="ru-RU"/>
    </w:rPr>
  </w:style>
  <w:style w:type="paragraph" w:customStyle="1" w:styleId="11">
    <w:name w:val="Обычный1"/>
    <w:rsid w:val="00216FC6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eaie">
    <w:name w:val="aeaie"/>
    <w:basedOn w:val="a"/>
    <w:rsid w:val="00216FC6"/>
    <w:pPr>
      <w:spacing w:before="60"/>
      <w:jc w:val="center"/>
    </w:pPr>
    <w:rPr>
      <w:b/>
      <w:bCs/>
      <w:caps/>
      <w:sz w:val="18"/>
      <w:szCs w:val="18"/>
    </w:rPr>
  </w:style>
  <w:style w:type="paragraph" w:customStyle="1" w:styleId="aeaie2">
    <w:name w:val="aeaie2"/>
    <w:basedOn w:val="a"/>
    <w:rsid w:val="00216FC6"/>
    <w:pPr>
      <w:jc w:val="center"/>
    </w:pPr>
    <w:rPr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B23EB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23EBD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Body Text"/>
    <w:basedOn w:val="a"/>
    <w:link w:val="a8"/>
    <w:uiPriority w:val="99"/>
    <w:unhideWhenUsed/>
    <w:rsid w:val="00E7786A"/>
    <w:pPr>
      <w:spacing w:after="120" w:line="276" w:lineRule="auto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8">
    <w:name w:val="Основной текст Знак"/>
    <w:basedOn w:val="a0"/>
    <w:link w:val="a7"/>
    <w:uiPriority w:val="99"/>
    <w:rsid w:val="00E7786A"/>
    <w:rPr>
      <w:rFonts w:ascii="Calibri" w:eastAsia="Calibri" w:hAnsi="Calibri" w:cs="Times New Roman"/>
      <w:lang w:val="x-none"/>
    </w:rPr>
  </w:style>
  <w:style w:type="paragraph" w:customStyle="1" w:styleId="12">
    <w:name w:val="Текст1"/>
    <w:basedOn w:val="a"/>
    <w:rsid w:val="00E7786A"/>
    <w:pPr>
      <w:spacing w:before="120"/>
      <w:jc w:val="both"/>
    </w:pPr>
    <w:rPr>
      <w:rFonts w:ascii="Courier New" w:hAnsi="Courier New"/>
      <w:lang w:val="en-US"/>
    </w:rPr>
  </w:style>
  <w:style w:type="paragraph" w:styleId="a9">
    <w:name w:val="List Paragraph"/>
    <w:basedOn w:val="a"/>
    <w:uiPriority w:val="34"/>
    <w:qFormat/>
    <w:rsid w:val="00E7786A"/>
    <w:pPr>
      <w:ind w:left="720"/>
      <w:contextualSpacing/>
    </w:pPr>
  </w:style>
  <w:style w:type="table" w:styleId="aa">
    <w:name w:val="Table Grid"/>
    <w:basedOn w:val="a1"/>
    <w:uiPriority w:val="39"/>
    <w:rsid w:val="00D25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DE38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E389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3897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DE3897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b">
    <w:name w:val="header"/>
    <w:basedOn w:val="a"/>
    <w:link w:val="ac"/>
    <w:uiPriority w:val="99"/>
    <w:unhideWhenUsed/>
    <w:rsid w:val="00BF519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BF519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BF519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BF519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Hyperlink"/>
    <w:basedOn w:val="a0"/>
    <w:uiPriority w:val="99"/>
    <w:unhideWhenUsed/>
    <w:rsid w:val="007B7DCC"/>
    <w:rPr>
      <w:color w:val="0000FF"/>
      <w:u w:val="single"/>
    </w:rPr>
  </w:style>
  <w:style w:type="paragraph" w:customStyle="1" w:styleId="Default">
    <w:name w:val="Default"/>
    <w:rsid w:val="001430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4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5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6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53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40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08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2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10840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3846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426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464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479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2692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87908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2423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9378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88852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279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82690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05225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33615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001030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607545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8826743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655000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49790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986527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9433714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1664510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202193019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0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6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2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27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93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745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069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685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748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353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1001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3247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501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79203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0882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98821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5817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3314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94674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30325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09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61684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291393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1024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350370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50502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033575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440815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816603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  <w:div w:id="6790877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38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2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6DB7E-DD7E-4336-9226-043ABDBCB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Economist1</cp:lastModifiedBy>
  <cp:revision>2</cp:revision>
  <cp:lastPrinted>2024-02-20T06:58:00Z</cp:lastPrinted>
  <dcterms:created xsi:type="dcterms:W3CDTF">2026-05-29T10:17:00Z</dcterms:created>
  <dcterms:modified xsi:type="dcterms:W3CDTF">2026-05-29T10:17:00Z</dcterms:modified>
</cp:coreProperties>
</file>