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071" w:rsidRDefault="008B4CB1">
      <w:pPr>
        <w:shd w:val="clear" w:color="FFFFFF" w:themeColor="background1" w:fill="FFFFFF" w:themeFill="background1"/>
        <w:spacing w:after="0" w:line="240" w:lineRule="auto"/>
        <w:ind w:firstLine="170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Описание объекта закупки в соответствии со статьей 33 Закона № 44-ФЗ.</w:t>
      </w:r>
    </w:p>
    <w:p w:rsidR="00514071" w:rsidRDefault="008B4C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before="120" w:after="120"/>
        <w:ind w:left="120" w:right="120"/>
        <w:jc w:val="center"/>
        <w:rPr>
          <w:rFonts w:ascii="Times New Roman" w:hAnsi="Times New Roman" w:cs="Times New Roman"/>
          <w:b/>
          <w:bCs/>
          <w:szCs w:val="24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ИКЗ 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  <w:highlight w:val="white"/>
        </w:rPr>
        <w:t>262782033721278200100100020000000244</w:t>
      </w:r>
    </w:p>
    <w:p w:rsidR="00514071" w:rsidRDefault="00514071">
      <w:pPr>
        <w:spacing w:after="0" w:line="240" w:lineRule="auto"/>
        <w:ind w:firstLine="170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14071" w:rsidRDefault="008B4CB1">
      <w:pPr>
        <w:pStyle w:val="af9"/>
        <w:widowControl w:val="0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Объектом закупки является право заключения контракта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поставку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лопат  и скребков для уборки снега  для нужд  ГБОУ № 604 Пушкинского района Санкт-Петербурга в 2026 году</w:t>
      </w:r>
    </w:p>
    <w:p w:rsidR="00514071" w:rsidRDefault="008B4CB1" w:rsidP="008B4CB1">
      <w:pPr>
        <w:pStyle w:val="af9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>ОК</w:t>
      </w:r>
      <w:proofErr w:type="gramEnd"/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 xml:space="preserve"> 034-2014 с указанием вида продукции, соответствующий объ</w:t>
      </w:r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>екту закупки:</w:t>
      </w:r>
      <w:r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</w:t>
      </w:r>
      <w:r w:rsidRPr="008B4CB1"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25.99.29.129 Лопаты прочие</w:t>
      </w:r>
      <w:r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, </w:t>
      </w:r>
      <w:r w:rsidRPr="008B4CB1"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22.29.29.190 Изделия пластмассовые прочие, не включенные в другие группировки</w:t>
      </w:r>
      <w:bookmarkStart w:id="0" w:name="_GoBack"/>
      <w:bookmarkEnd w:id="0"/>
      <w:r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.</w:t>
      </w:r>
    </w:p>
    <w:p w:rsidR="00514071" w:rsidRDefault="008B4CB1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Товар, являющийся объектом закупки, поставляется в полном объеме в соответствии с расчетом начальной (максимальной) цены контракта, являющимися неотъемлемой частью документации о закупке.</w:t>
      </w:r>
    </w:p>
    <w:p w:rsidR="00514071" w:rsidRDefault="008B4CB1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поставки: </w:t>
      </w:r>
      <w:r>
        <w:rPr>
          <w:rFonts w:ascii="Times New Roman" w:eastAsia="Times New Roman" w:hAnsi="Times New Roman" w:cs="Times New Roman"/>
        </w:rPr>
        <w:t>196628,  город Санкт-Петербург, внутригородская терр</w:t>
      </w:r>
      <w:r>
        <w:rPr>
          <w:rFonts w:ascii="Times New Roman" w:eastAsia="Times New Roman" w:hAnsi="Times New Roman" w:cs="Times New Roman"/>
        </w:rPr>
        <w:t xml:space="preserve">итория (внутригородское муниципальное образование) города федерального значения поселок </w:t>
      </w:r>
      <w:proofErr w:type="spellStart"/>
      <w:r>
        <w:rPr>
          <w:rFonts w:ascii="Times New Roman" w:eastAsia="Times New Roman" w:hAnsi="Times New Roman" w:cs="Times New Roman"/>
        </w:rPr>
        <w:t>Шушары</w:t>
      </w:r>
      <w:proofErr w:type="spellEnd"/>
      <w:r>
        <w:rPr>
          <w:rFonts w:ascii="Times New Roman" w:eastAsia="Times New Roman" w:hAnsi="Times New Roman" w:cs="Times New Roman"/>
        </w:rPr>
        <w:t xml:space="preserve">, территория Славянка, улица </w:t>
      </w:r>
      <w:proofErr w:type="spellStart"/>
      <w:r>
        <w:rPr>
          <w:rFonts w:ascii="Times New Roman" w:eastAsia="Times New Roman" w:hAnsi="Times New Roman" w:cs="Times New Roman"/>
        </w:rPr>
        <w:t>Изборская</w:t>
      </w:r>
      <w:proofErr w:type="spellEnd"/>
      <w:r>
        <w:rPr>
          <w:rFonts w:ascii="Times New Roman" w:eastAsia="Times New Roman" w:hAnsi="Times New Roman" w:cs="Times New Roman"/>
        </w:rPr>
        <w:t>,  дом 4, корпус 2, литера</w:t>
      </w:r>
      <w:proofErr w:type="gramStart"/>
      <w:r>
        <w:rPr>
          <w:rFonts w:ascii="Times New Roman" w:eastAsia="Times New Roman" w:hAnsi="Times New Roman" w:cs="Times New Roman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1" w:name="_Hlk171613501"/>
      <w:bookmarkEnd w:id="1"/>
      <w:r>
        <w:rPr>
          <w:rFonts w:ascii="Times New Roman" w:hAnsi="Times New Roman" w:cs="Times New Roman"/>
          <w:sz w:val="24"/>
          <w:szCs w:val="24"/>
        </w:rPr>
        <w:t xml:space="preserve"> (далее – место доставки).</w:t>
      </w:r>
    </w:p>
    <w:p w:rsidR="00514071" w:rsidRDefault="008B4CB1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Условия поставки: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 течение 10 (десяти) рабочих дней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с даты заключен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контракта</w:t>
      </w:r>
      <w:r>
        <w:rPr>
          <w:rFonts w:ascii="Times New Roman" w:eastAsia="Calibri" w:hAnsi="Times New Roman" w:cs="Times New Roman"/>
          <w:sz w:val="24"/>
          <w:szCs w:val="24"/>
          <w:highlight w:val="white"/>
        </w:rPr>
        <w:t>.</w:t>
      </w:r>
    </w:p>
    <w:p w:rsidR="00514071" w:rsidRDefault="008B4CB1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71613533"/>
      <w:r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Заказчика: с 9.00 до 16.00 часов, по  предварительному согласованию времени поставки с Заказчиком по телефону (812) 246-63-65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bookmarkEnd w:id="2"/>
    </w:p>
    <w:p w:rsidR="00514071" w:rsidRDefault="008B4CB1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</w:rPr>
        <w:t>Поставщик за счет собственных средств осуществляет поставку и выгруз</w:t>
      </w:r>
      <w:r>
        <w:rPr>
          <w:rFonts w:ascii="Times New Roman" w:eastAsia="Calibri" w:hAnsi="Times New Roman" w:cs="Times New Roman"/>
          <w:spacing w:val="-2"/>
          <w:sz w:val="24"/>
          <w:szCs w:val="24"/>
        </w:rPr>
        <w:t>ку товара согласно спецификации, непосредственно в помещение, указанное Заказчиком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14071" w:rsidRDefault="008B4CB1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14071" w:rsidRDefault="008B4CB1">
      <w:pPr>
        <w:pStyle w:val="af9"/>
        <w:widowControl w:val="0"/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.Требования к качеству товара, к его техническим и функциональным и эксплуатационным характеристикам:</w:t>
      </w:r>
    </w:p>
    <w:p w:rsidR="00514071" w:rsidRDefault="008B4CB1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№ 1 указаны показатели, позволяющие определить соответствие закупаемых товара потребностям заказчика или эквивалентности предлагаемого к поставке товара максимальные и (или) минимальные значения таких показателей, показатели, для которых указа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 варианты значений, показатели, которые определяются диапазоном значений, и показатели, значения которых не могут изменяться.</w:t>
      </w:r>
      <w:proofErr w:type="gramEnd"/>
    </w:p>
    <w:p w:rsidR="00514071" w:rsidRDefault="008B4CB1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осуществлении поставки Поставщик должен предоставить заказчику надлежащим образом оформленные сопроводительные документ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ы, подтверждающие качество и безопасность товара.</w:t>
      </w:r>
    </w:p>
    <w:p w:rsidR="00514071" w:rsidRDefault="008B4CB1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8.3.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514071" w:rsidRDefault="008B4CB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 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Поставщик гарантирует безопасность Товара в соответствии с требованиями, установленными к данному в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иду товара правом Евразийского экономического союза и законодательством Российской Федерации.</w:t>
      </w:r>
    </w:p>
    <w:p w:rsidR="00514071" w:rsidRDefault="008B4CB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514071" w:rsidRDefault="008B4CB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.5. Право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обственности на товар переходит к Заказчику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приемки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Заказчиком. Приемка товара по количеству и качеству, осуществляется в соответствии с действующим законодательством РФ. </w:t>
      </w:r>
    </w:p>
    <w:p w:rsidR="00514071" w:rsidRDefault="0051407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</w:p>
    <w:p w:rsidR="00514071" w:rsidRDefault="0051407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</w:p>
    <w:p w:rsidR="00514071" w:rsidRDefault="008B4CB1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9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товару, его безопасности и гарантии:</w:t>
      </w:r>
    </w:p>
    <w:p w:rsidR="00514071" w:rsidRDefault="008B4CB1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9.1. Требования к товару, его безопасности и гарантии: т</w:t>
      </w:r>
      <w:r>
        <w:rPr>
          <w:rFonts w:ascii="Times New Roman" w:eastAsia="Calibri" w:hAnsi="Times New Roman" w:cs="Times New Roman"/>
          <w:sz w:val="24"/>
          <w:szCs w:val="24"/>
        </w:rPr>
        <w:t>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и национальным стандартам 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т.п.), если такие требования предъявляются действующим законодательством Российской Федерации (сертификаты соответствия, паспорта на русском языке).</w:t>
      </w:r>
    </w:p>
    <w:p w:rsidR="00514071" w:rsidRDefault="008B4CB1">
      <w:pPr>
        <w:tabs>
          <w:tab w:val="left" w:pos="284"/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9.2. Товар поставляется в упаковке (таре), обеспечивающей защиту товара от повреждения или порчи во время </w:t>
      </w:r>
      <w:r>
        <w:rPr>
          <w:rFonts w:ascii="Times New Roman" w:eastAsia="Calibri" w:hAnsi="Times New Roman" w:cs="Times New Roman"/>
          <w:sz w:val="24"/>
          <w:szCs w:val="24"/>
        </w:rPr>
        <w:t>транспортировки и хранения. Упаковка (тара)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 (опись, упаковочные ярлыки или листы), если иные требования к упаковке (таре) не предусмотрены в Спецификации на поставку товара.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Если производителем (производителями) товара предусмотрена для них специальная упаковка (тара), отличная от указанной насто</w:t>
      </w:r>
      <w:r>
        <w:rPr>
          <w:rFonts w:ascii="Times New Roman" w:eastAsia="Calibri" w:hAnsi="Times New Roman" w:cs="Times New Roman"/>
          <w:sz w:val="24"/>
          <w:szCs w:val="24"/>
        </w:rPr>
        <w:t>ящим контрактом,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При передаче товара в упаковке (таре), не обеспечивающей возможн</w:t>
      </w:r>
      <w:r>
        <w:rPr>
          <w:rFonts w:ascii="Times New Roman" w:eastAsia="Calibri" w:hAnsi="Times New Roman" w:cs="Times New Roman"/>
          <w:sz w:val="24"/>
          <w:szCs w:val="24"/>
        </w:rPr>
        <w:t>ость его хранения, Заказчик вправе отказаться от принятия и оплаты товара.</w:t>
      </w:r>
    </w:p>
    <w:p w:rsidR="00514071" w:rsidRDefault="008B4CB1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9.3.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Товар должен быть новым, не бывшим в обращении (товаром, который не был в употре</w:t>
      </w:r>
      <w:r>
        <w:rPr>
          <w:rFonts w:ascii="Times New Roman" w:eastAsia="Calibri" w:hAnsi="Times New Roman" w:cs="Times New Roman"/>
          <w:sz w:val="24"/>
          <w:szCs w:val="24"/>
        </w:rPr>
        <w:t>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свободным от прав и притязаний третьих лиц, не находится под запретом (арестом), в залоге.</w:t>
      </w:r>
      <w:proofErr w:type="gramEnd"/>
    </w:p>
    <w:p w:rsidR="00514071" w:rsidRDefault="00514071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</w:p>
    <w:p w:rsidR="00514071" w:rsidRDefault="008B4CB1">
      <w:pPr>
        <w:tabs>
          <w:tab w:val="left" w:pos="0"/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10. Гарантийные обязательства:</w:t>
      </w:r>
    </w:p>
    <w:p w:rsidR="00514071" w:rsidRDefault="008B4CB1">
      <w:pPr>
        <w:tabs>
          <w:tab w:val="left" w:pos="-142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10.1. Поставщик предоставляет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г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арантию на товар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 сроком действия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не мене</w:t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>е 12 (двенадцати) ме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сяцев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момента подписания Сторонами акта приема передачи товара.</w:t>
      </w:r>
    </w:p>
    <w:p w:rsidR="00514071" w:rsidRDefault="008B4CB1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10.2. Поставщик вместе с товаром предоставляет Покупателю паспо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рт качества товара, сертификат, если на товар предусмотрен документ, подтверждающий качество товара.</w:t>
      </w:r>
    </w:p>
    <w:p w:rsidR="00514071" w:rsidRDefault="008B4CB1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11. Требования энергетической эффективности товаров, работ, услуг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514071" w:rsidRDefault="008B4CB1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Требование не определено.</w:t>
      </w:r>
    </w:p>
    <w:p w:rsidR="00514071" w:rsidRDefault="008B4C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закона.</w:t>
      </w:r>
    </w:p>
    <w:p w:rsidR="00514071" w:rsidRDefault="00514071"/>
    <w:p w:rsidR="00514071" w:rsidRDefault="00514071"/>
    <w:p w:rsidR="00514071" w:rsidRDefault="00514071"/>
    <w:p w:rsidR="00514071" w:rsidRDefault="00514071"/>
    <w:p w:rsidR="00514071" w:rsidRDefault="00514071"/>
    <w:p w:rsidR="00514071" w:rsidRDefault="00514071"/>
    <w:p w:rsidR="00514071" w:rsidRDefault="00514071"/>
    <w:p w:rsidR="00514071" w:rsidRDefault="008B4CB1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3" w:name="_Hlk171614507"/>
      <w:r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bookmarkEnd w:id="3"/>
    </w:p>
    <w:p w:rsidR="00514071" w:rsidRDefault="008B4CB1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«Требования к значениям показателей (характеристик) това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ра, позволяющие определить</w:t>
      </w:r>
    </w:p>
    <w:p w:rsidR="00514071" w:rsidRDefault="008B4CB1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соответствие установленным заказчиком требованиям или эквивалентности предлагаемого к поставке товара»</w:t>
      </w:r>
    </w:p>
    <w:tbl>
      <w:tblPr>
        <w:tblStyle w:val="af"/>
        <w:tblpPr w:leftFromText="181" w:rightFromText="181" w:vertAnchor="page" w:horzAnchor="page" w:tblpX="1472" w:tblpY="3413"/>
        <w:tblW w:w="14220" w:type="dxa"/>
        <w:tblLook w:val="04A0" w:firstRow="1" w:lastRow="0" w:firstColumn="1" w:lastColumn="0" w:noHBand="0" w:noVBand="1"/>
      </w:tblPr>
      <w:tblGrid>
        <w:gridCol w:w="858"/>
        <w:gridCol w:w="3615"/>
        <w:gridCol w:w="4566"/>
        <w:gridCol w:w="2904"/>
        <w:gridCol w:w="2277"/>
      </w:tblGrid>
      <w:tr w:rsidR="00514071" w:rsidRPr="00966761" w:rsidTr="00935955">
        <w:trPr>
          <w:trHeight w:val="697"/>
        </w:trPr>
        <w:tc>
          <w:tcPr>
            <w:tcW w:w="858" w:type="dxa"/>
          </w:tcPr>
          <w:p w:rsidR="00514071" w:rsidRPr="00966761" w:rsidRDefault="008B4CB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615" w:type="dxa"/>
          </w:tcPr>
          <w:p w:rsidR="00514071" w:rsidRPr="00966761" w:rsidRDefault="008B4CB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4566" w:type="dxa"/>
          </w:tcPr>
          <w:p w:rsidR="00514071" w:rsidRPr="00966761" w:rsidRDefault="008B4CB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Характеристика товара</w:t>
            </w:r>
          </w:p>
        </w:tc>
        <w:tc>
          <w:tcPr>
            <w:tcW w:w="2904" w:type="dxa"/>
          </w:tcPr>
          <w:p w:rsidR="00514071" w:rsidRPr="00966761" w:rsidRDefault="008B4CB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2277" w:type="dxa"/>
          </w:tcPr>
          <w:p w:rsidR="00514071" w:rsidRPr="00966761" w:rsidRDefault="008B4CB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514071" w:rsidRPr="00966761" w:rsidTr="00935955">
        <w:trPr>
          <w:trHeight w:val="3524"/>
        </w:trPr>
        <w:tc>
          <w:tcPr>
            <w:tcW w:w="858" w:type="dxa"/>
          </w:tcPr>
          <w:p w:rsidR="00514071" w:rsidRPr="00966761" w:rsidRDefault="008B4CB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15" w:type="dxa"/>
          </w:tcPr>
          <w:p w:rsidR="00514071" w:rsidRPr="00966761" w:rsidRDefault="008B4CB1" w:rsidP="009667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Скрепер для снега пластик, с алюминиевой планкой, 440х796х1336 мм, черенок стальной, с колесами</w:t>
            </w:r>
          </w:p>
        </w:tc>
        <w:tc>
          <w:tcPr>
            <w:tcW w:w="4566" w:type="dxa"/>
          </w:tcPr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Конструкция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нескладная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 металлической планкой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hyperlink r:id="rId8" w:history="1">
              <w:r w:rsidRPr="0093595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да</w:t>
              </w:r>
            </w:hyperlink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корпуса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пластик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черенка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сталь в ПВХ оплетке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Общая длина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1336 мм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Диаметр и тип крепления для ручки/черенка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 мм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Длина рукоятки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896 мм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Длина рабочей части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796 мм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Ширина рабочей части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440 мм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Ручка/черенок в комплекте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hyperlink r:id="rId9" w:history="1">
              <w:r w:rsidRPr="0093595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есть</w:t>
              </w:r>
            </w:hyperlink>
          </w:p>
          <w:p w:rsidR="00935955" w:rsidRPr="00966761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Габариты без упаковки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1336х796 мм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Разборная – да </w:t>
            </w:r>
          </w:p>
          <w:p w:rsidR="00514071" w:rsidRPr="00966761" w:rsidRDefault="0051407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04" w:type="dxa"/>
          </w:tcPr>
          <w:p w:rsidR="00514071" w:rsidRPr="00966761" w:rsidRDefault="00935955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77" w:type="dxa"/>
          </w:tcPr>
          <w:p w:rsidR="00514071" w:rsidRPr="00966761" w:rsidRDefault="00935955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14071" w:rsidRPr="00966761" w:rsidTr="00935955">
        <w:trPr>
          <w:trHeight w:val="702"/>
        </w:trPr>
        <w:tc>
          <w:tcPr>
            <w:tcW w:w="858" w:type="dxa"/>
          </w:tcPr>
          <w:p w:rsidR="00514071" w:rsidRPr="00966761" w:rsidRDefault="008B4CB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15" w:type="dxa"/>
          </w:tcPr>
          <w:p w:rsidR="00514071" w:rsidRPr="00966761" w:rsidRDefault="008B4CB1" w:rsidP="00966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Лопата для уборки снега </w:t>
            </w:r>
            <w:r w:rsidRPr="00966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алюминий 35.5x40 см</w:t>
            </w:r>
          </w:p>
          <w:p w:rsidR="00935955" w:rsidRPr="00966761" w:rsidRDefault="00935955" w:rsidP="00966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35955" w:rsidRPr="00966761" w:rsidRDefault="00935955" w:rsidP="0096676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Товарный знак: </w:t>
            </w:r>
            <w:proofErr w:type="spellStart"/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Fiskars</w:t>
            </w:r>
            <w:proofErr w:type="spellEnd"/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SnowXpert</w:t>
            </w:r>
            <w:proofErr w:type="spellEnd"/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4566" w:type="dxa"/>
          </w:tcPr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hyperlink r:id="rId10" w:tgtFrame="_self" w:history="1">
              <w:r w:rsidRPr="0093595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bdr w:val="none" w:sz="0" w:space="0" w:color="auto" w:frame="1"/>
                  <w:lang w:eastAsia="ru-RU"/>
                </w:rPr>
                <w:t>лопата</w:t>
              </w:r>
            </w:hyperlink>
            <w:r w:rsidR="00966761"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 xml:space="preserve"> для уборки снега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классическая</w:t>
            </w:r>
            <w:proofErr w:type="gramEnd"/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черенка/рукоятки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Да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рабочей части 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hyperlink r:id="rId11" w:tgtFrame="_self" w:history="1">
              <w:r w:rsidRPr="0093595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bdr w:val="none" w:sz="0" w:space="0" w:color="auto" w:frame="1"/>
                  <w:lang w:eastAsia="ru-RU"/>
                </w:rPr>
                <w:t>пластик</w:t>
              </w:r>
            </w:hyperlink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черенка/рукоятк</w:t>
            </w:r>
            <w:proofErr w:type="gramStart"/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proofErr w:type="gramEnd"/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алюминий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Общая длина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132 см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Длина рабочей части, </w:t>
            </w:r>
            <w:proofErr w:type="gramStart"/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см</w:t>
            </w:r>
            <w:proofErr w:type="gramEnd"/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40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Ширина рабочей части, </w:t>
            </w:r>
            <w:proofErr w:type="gramStart"/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см</w:t>
            </w:r>
            <w:proofErr w:type="gramEnd"/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35.5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Длина черенка/рукоятки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92 см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Особенности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</w:t>
            </w:r>
            <w:r w:rsidR="00966761"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металлическая накладка, морозостойкая, с ручкой на черенке, с рёбрами жёсткости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Диаметр тулейки 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30 мм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</w:t>
            </w:r>
            <w:r w:rsidRPr="009667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чёрный</w:t>
            </w:r>
          </w:p>
          <w:p w:rsidR="00514071" w:rsidRPr="00966761" w:rsidRDefault="0051407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04" w:type="dxa"/>
          </w:tcPr>
          <w:p w:rsidR="00514071" w:rsidRPr="00966761" w:rsidRDefault="00935955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2277" w:type="dxa"/>
          </w:tcPr>
          <w:p w:rsidR="00514071" w:rsidRPr="00966761" w:rsidRDefault="00935955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514071" w:rsidRPr="00966761" w:rsidTr="00966761">
        <w:trPr>
          <w:trHeight w:val="1130"/>
        </w:trPr>
        <w:tc>
          <w:tcPr>
            <w:tcW w:w="858" w:type="dxa"/>
          </w:tcPr>
          <w:p w:rsidR="00514071" w:rsidRPr="00966761" w:rsidRDefault="008B4CB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615" w:type="dxa"/>
          </w:tcPr>
          <w:p w:rsidR="00514071" w:rsidRPr="00966761" w:rsidRDefault="008B4CB1" w:rsidP="00966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Лопата для уборки снега </w:t>
            </w:r>
            <w:r w:rsidRPr="00966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50x145 см полипропилен с черенком</w:t>
            </w:r>
          </w:p>
          <w:p w:rsidR="00935955" w:rsidRPr="00966761" w:rsidRDefault="00935955" w:rsidP="00966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35955" w:rsidRPr="00966761" w:rsidRDefault="00935955" w:rsidP="0096676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Товарный знак:  </w:t>
            </w:r>
            <w:proofErr w:type="spellStart"/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Инструм</w:t>
            </w:r>
            <w:proofErr w:type="spellEnd"/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-Агро </w:t>
            </w:r>
            <w:proofErr w:type="spellStart"/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Snow</w:t>
            </w:r>
            <w:proofErr w:type="spellEnd"/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Пингвин</w:t>
            </w:r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или эквивалент </w:t>
            </w:r>
          </w:p>
        </w:tc>
        <w:tc>
          <w:tcPr>
            <w:tcW w:w="4566" w:type="dxa"/>
          </w:tcPr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Материал рабочей части</w:t>
            </w: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Алюминий</w:t>
            </w:r>
          </w:p>
          <w:p w:rsidR="00935955" w:rsidRPr="00966761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Общая длина (</w:t>
            </w:r>
            <w:proofErr w:type="gramStart"/>
            <w:r w:rsidRPr="00935955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см</w:t>
            </w:r>
            <w:proofErr w:type="gramEnd"/>
            <w:r w:rsidRPr="00935955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)</w:t>
            </w: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 – </w:t>
            </w:r>
            <w:r w:rsidRPr="00935955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145</w:t>
            </w:r>
          </w:p>
          <w:p w:rsidR="00935955" w:rsidRPr="00966761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</w:pP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Диаметр черенка, </w:t>
            </w:r>
            <w:proofErr w:type="gramStart"/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мм</w:t>
            </w:r>
            <w:proofErr w:type="gramEnd"/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 – </w:t>
            </w: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32</w:t>
            </w:r>
          </w:p>
          <w:p w:rsidR="00935955" w:rsidRPr="00966761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</w:pP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Ширина ковша, </w:t>
            </w:r>
            <w:proofErr w:type="gramStart"/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мм</w:t>
            </w:r>
            <w:proofErr w:type="gramEnd"/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 – </w:t>
            </w: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490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</w:pP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Глубина ковша, </w:t>
            </w:r>
            <w:proofErr w:type="gramStart"/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мм</w:t>
            </w:r>
            <w:proofErr w:type="gramEnd"/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 - </w:t>
            </w: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90</w:t>
            </w:r>
          </w:p>
          <w:p w:rsidR="00966761" w:rsidRPr="00935955" w:rsidRDefault="00966761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</w:pP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Материал ковша - </w:t>
            </w: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Пластик</w:t>
            </w:r>
          </w:p>
          <w:p w:rsidR="00935955" w:rsidRPr="00935955" w:rsidRDefault="00935955" w:rsidP="0096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</w:pPr>
            <w:r w:rsidRPr="00935955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Тип продукта</w:t>
            </w:r>
            <w:r w:rsidRPr="00966761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 xml:space="preserve"> - </w:t>
            </w:r>
            <w:r w:rsidRPr="00935955">
              <w:rPr>
                <w:rFonts w:ascii="Times New Roman" w:eastAsia="Times New Roman" w:hAnsi="Times New Roman" w:cs="Times New Roman"/>
                <w:color w:val="21282B"/>
                <w:sz w:val="24"/>
                <w:szCs w:val="24"/>
                <w:lang w:eastAsia="ru-RU"/>
              </w:rPr>
              <w:t>Лопата для уборки снега</w:t>
            </w:r>
          </w:p>
          <w:p w:rsidR="00514071" w:rsidRPr="00966761" w:rsidRDefault="0051407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04" w:type="dxa"/>
            <w:vAlign w:val="center"/>
          </w:tcPr>
          <w:p w:rsidR="00514071" w:rsidRPr="00966761" w:rsidRDefault="0096676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77" w:type="dxa"/>
            <w:vAlign w:val="center"/>
          </w:tcPr>
          <w:p w:rsidR="00514071" w:rsidRPr="00966761" w:rsidRDefault="0096676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14071" w:rsidRPr="00966761" w:rsidTr="00966761">
        <w:trPr>
          <w:trHeight w:val="70"/>
        </w:trPr>
        <w:tc>
          <w:tcPr>
            <w:tcW w:w="858" w:type="dxa"/>
          </w:tcPr>
          <w:p w:rsidR="00514071" w:rsidRPr="00966761" w:rsidRDefault="008B4CB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15" w:type="dxa"/>
          </w:tcPr>
          <w:p w:rsidR="00514071" w:rsidRPr="00966761" w:rsidRDefault="008B4CB1" w:rsidP="00966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Скребок для уборки снега с крыши </w:t>
            </w:r>
            <w:r w:rsidRPr="00966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пластиковая обрезиненная насадка, телескопическая ручка, 400х150 мм</w:t>
            </w:r>
          </w:p>
          <w:p w:rsidR="00966761" w:rsidRPr="00966761" w:rsidRDefault="00966761" w:rsidP="00966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66761" w:rsidRPr="00966761" w:rsidRDefault="00966761" w:rsidP="009667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Товарный знак:  </w:t>
            </w:r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ГОРЫНЫЧ</w:t>
            </w:r>
          </w:p>
          <w:p w:rsidR="00966761" w:rsidRPr="00966761" w:rsidRDefault="00966761" w:rsidP="009667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или эквивалент</w:t>
            </w:r>
            <w:r w:rsidRPr="00966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66" w:type="dxa"/>
          </w:tcPr>
          <w:p w:rsidR="00966761" w:rsidRPr="00966761" w:rsidRDefault="00966761" w:rsidP="00966761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 xml:space="preserve">Скребок для уборки снега с крыш пластиковый  с телескопической ручкой, предназначен для уборки снега с крыш домов, теплиц и т. д., с целью обеспечения безопасности, а также для защиты кровли от разрушения. Сам скребок изготовлен из прочного пластика, дополнительно усилен рёбрами жёсткости. Лёгкая </w:t>
            </w:r>
            <w:proofErr w:type="gramStart"/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четырёх-секционная</w:t>
            </w:r>
            <w:proofErr w:type="gramEnd"/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 xml:space="preserve"> телескопическая ручка изготовлена из алюминия.</w:t>
            </w:r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br/>
              <w:t>Характеристики:</w:t>
            </w:r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br/>
              <w:t> Ширина ковша: 400 мм.</w:t>
            </w:r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br/>
              <w:t>Глубина ковша: 150 мм.</w:t>
            </w:r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br/>
              <w:t>Длина, в полностью выдвинутом состоянии: 6,4 метра.</w:t>
            </w:r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br/>
              <w:t>В сложенном состоянии, длина 2 метра.</w:t>
            </w:r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br/>
              <w:t>Морозостойкие пластиковые соединители до - 40 С.</w:t>
            </w:r>
          </w:p>
          <w:p w:rsidR="00966761" w:rsidRPr="00966761" w:rsidRDefault="00966761" w:rsidP="00966761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 w:rsidRPr="00966761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Вес: 2,5 кг.</w:t>
            </w:r>
          </w:p>
          <w:p w:rsidR="00514071" w:rsidRPr="00966761" w:rsidRDefault="00514071" w:rsidP="00966761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04" w:type="dxa"/>
          </w:tcPr>
          <w:p w:rsidR="00514071" w:rsidRPr="00966761" w:rsidRDefault="0096676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77" w:type="dxa"/>
          </w:tcPr>
          <w:p w:rsidR="00514071" w:rsidRPr="00966761" w:rsidRDefault="00966761" w:rsidP="009667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</w:tbl>
    <w:p w:rsidR="00514071" w:rsidRDefault="00514071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</w:p>
    <w:p w:rsidR="00514071" w:rsidRDefault="005140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4071" w:rsidRDefault="00514071">
      <w:pPr>
        <w:jc w:val="right"/>
      </w:pPr>
    </w:p>
    <w:sectPr w:rsidR="00514071">
      <w:pgSz w:w="16838" w:h="11906" w:orient="landscape"/>
      <w:pgMar w:top="993" w:right="96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071" w:rsidRDefault="008B4CB1">
      <w:pPr>
        <w:spacing w:after="0" w:line="240" w:lineRule="auto"/>
      </w:pPr>
      <w:r>
        <w:separator/>
      </w:r>
    </w:p>
  </w:endnote>
  <w:endnote w:type="continuationSeparator" w:id="0">
    <w:p w:rsidR="00514071" w:rsidRDefault="008B4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071" w:rsidRDefault="008B4CB1">
      <w:pPr>
        <w:spacing w:after="0" w:line="240" w:lineRule="auto"/>
      </w:pPr>
      <w:r>
        <w:separator/>
      </w:r>
    </w:p>
  </w:footnote>
  <w:footnote w:type="continuationSeparator" w:id="0">
    <w:p w:rsidR="00514071" w:rsidRDefault="008B4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32CC8"/>
    <w:multiLevelType w:val="hybridMultilevel"/>
    <w:tmpl w:val="86DACDF2"/>
    <w:lvl w:ilvl="0" w:tplc="41B069A0">
      <w:start w:val="1"/>
      <w:numFmt w:val="decimal"/>
      <w:lvlText w:val="%1."/>
      <w:lvlJc w:val="left"/>
      <w:pPr>
        <w:ind w:left="720" w:hanging="360"/>
      </w:pPr>
    </w:lvl>
    <w:lvl w:ilvl="1" w:tplc="BDB67A3A">
      <w:start w:val="1"/>
      <w:numFmt w:val="lowerLetter"/>
      <w:lvlText w:val="%2."/>
      <w:lvlJc w:val="left"/>
      <w:pPr>
        <w:ind w:left="1440" w:hanging="360"/>
      </w:pPr>
    </w:lvl>
    <w:lvl w:ilvl="2" w:tplc="71E01A12">
      <w:start w:val="1"/>
      <w:numFmt w:val="lowerRoman"/>
      <w:lvlText w:val="%3."/>
      <w:lvlJc w:val="right"/>
      <w:pPr>
        <w:ind w:left="2160" w:hanging="180"/>
      </w:pPr>
    </w:lvl>
    <w:lvl w:ilvl="3" w:tplc="A9222ACE">
      <w:start w:val="1"/>
      <w:numFmt w:val="decimal"/>
      <w:lvlText w:val="%4."/>
      <w:lvlJc w:val="left"/>
      <w:pPr>
        <w:ind w:left="2880" w:hanging="360"/>
      </w:pPr>
    </w:lvl>
    <w:lvl w:ilvl="4" w:tplc="98600964">
      <w:start w:val="1"/>
      <w:numFmt w:val="lowerLetter"/>
      <w:lvlText w:val="%5."/>
      <w:lvlJc w:val="left"/>
      <w:pPr>
        <w:ind w:left="3600" w:hanging="360"/>
      </w:pPr>
    </w:lvl>
    <w:lvl w:ilvl="5" w:tplc="83782CCA">
      <w:start w:val="1"/>
      <w:numFmt w:val="lowerRoman"/>
      <w:lvlText w:val="%6."/>
      <w:lvlJc w:val="right"/>
      <w:pPr>
        <w:ind w:left="4320" w:hanging="180"/>
      </w:pPr>
    </w:lvl>
    <w:lvl w:ilvl="6" w:tplc="CC0C8898">
      <w:start w:val="1"/>
      <w:numFmt w:val="decimal"/>
      <w:lvlText w:val="%7."/>
      <w:lvlJc w:val="left"/>
      <w:pPr>
        <w:ind w:left="5040" w:hanging="360"/>
      </w:pPr>
    </w:lvl>
    <w:lvl w:ilvl="7" w:tplc="C932339A">
      <w:start w:val="1"/>
      <w:numFmt w:val="lowerLetter"/>
      <w:lvlText w:val="%8."/>
      <w:lvlJc w:val="left"/>
      <w:pPr>
        <w:ind w:left="5760" w:hanging="360"/>
      </w:pPr>
    </w:lvl>
    <w:lvl w:ilvl="8" w:tplc="09903DE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2668B"/>
    <w:multiLevelType w:val="multilevel"/>
    <w:tmpl w:val="9DCE8A64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2">
    <w:nsid w:val="5D1E1699"/>
    <w:multiLevelType w:val="multilevel"/>
    <w:tmpl w:val="8B3CE1EA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3">
    <w:nsid w:val="629372B0"/>
    <w:multiLevelType w:val="multilevel"/>
    <w:tmpl w:val="8FF63A68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4">
    <w:nsid w:val="6FB42C5B"/>
    <w:multiLevelType w:val="hybridMultilevel"/>
    <w:tmpl w:val="97B81B40"/>
    <w:lvl w:ilvl="0" w:tplc="B002DC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CD41D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2BC5F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492117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ED6E3C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74A80C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41EC9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FA07B0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726C5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071"/>
    <w:rsid w:val="00514071"/>
    <w:rsid w:val="008B4CB1"/>
    <w:rsid w:val="00935955"/>
    <w:rsid w:val="0096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property-name">
    <w:name w:val="property-name"/>
    <w:basedOn w:val="a0"/>
  </w:style>
  <w:style w:type="character" w:customStyle="1" w:styleId="zao8s">
    <w:name w:val="zao8s"/>
    <w:basedOn w:val="a0"/>
  </w:style>
  <w:style w:type="character" w:customStyle="1" w:styleId="qaqct">
    <w:name w:val="qaqct"/>
    <w:basedOn w:val="a0"/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property-name">
    <w:name w:val="property-name"/>
    <w:basedOn w:val="a0"/>
  </w:style>
  <w:style w:type="character" w:customStyle="1" w:styleId="zao8s">
    <w:name w:val="zao8s"/>
    <w:basedOn w:val="a0"/>
  </w:style>
  <w:style w:type="character" w:customStyle="1" w:styleId="qaqct">
    <w:name w:val="qaqct"/>
    <w:basedOn w:val="a0"/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0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85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6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4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9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55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5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96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4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55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2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7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54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2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50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9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8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60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2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7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7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14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6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4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2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9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102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239374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770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0749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775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3142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264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32700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8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7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3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06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27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1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9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8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5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2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4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2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6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97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7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2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33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3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2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9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4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6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4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4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6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2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8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7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skrepery-dlya-snega-s-metallicheskoj-plankoj-2303393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komus.ru/katalog/khozyajstvennye-tovary/inventar-dlya-ulits-i-sadovykh-rabot/lopaty-i-dvizhki-snegouborochnye/c/221000/f/4547=plasti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omus.ru/katalog/khozyajstvennye-tovary/inventar-dlya-ulits-i-sadovykh-rabot/lopaty-i-dvizhki-snegouborochnye/c/221000/f/1598=lopat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seinstrumenti.ru/tag-page/skrepery-dlya-uborki-snega-s-cherenkom-180721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User17</cp:lastModifiedBy>
  <cp:revision>3</cp:revision>
  <dcterms:created xsi:type="dcterms:W3CDTF">2026-06-11T08:56:00Z</dcterms:created>
  <dcterms:modified xsi:type="dcterms:W3CDTF">2026-06-11T09:06:00Z</dcterms:modified>
</cp:coreProperties>
</file>