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6B703" w14:textId="7437DA05" w:rsidR="00043530" w:rsidRDefault="007E619F">
      <w:pPr>
        <w:pStyle w:val="30"/>
        <w:spacing w:before="0"/>
        <w:jc w:val="center"/>
        <w:rPr>
          <w:sz w:val="22"/>
        </w:rPr>
      </w:pPr>
      <w:r>
        <w:rPr>
          <w:sz w:val="22"/>
        </w:rPr>
        <w:t xml:space="preserve">КОНТРАКТ № </w:t>
      </w:r>
      <w:r w:rsidR="000C3BF8" w:rsidRPr="000C3BF8">
        <w:rPr>
          <w:sz w:val="22"/>
        </w:rPr>
        <w:t xml:space="preserve">    </w:t>
      </w:r>
      <w:r w:rsidR="00FE2564">
        <w:rPr>
          <w:sz w:val="22"/>
        </w:rPr>
        <w:t>/202</w:t>
      </w:r>
      <w:r w:rsidR="00000FCD" w:rsidRPr="006B7CEB">
        <w:rPr>
          <w:sz w:val="22"/>
        </w:rPr>
        <w:t>6</w:t>
      </w:r>
      <w:r w:rsidR="00FE2564">
        <w:rPr>
          <w:sz w:val="22"/>
        </w:rPr>
        <w:t>-ЭМ</w:t>
      </w:r>
    </w:p>
    <w:p w14:paraId="71A7D0B1" w14:textId="0648E257" w:rsidR="00043530" w:rsidRDefault="007E619F">
      <w:pPr>
        <w:spacing w:before="0"/>
        <w:rPr>
          <w:sz w:val="22"/>
        </w:rPr>
      </w:pPr>
      <w:r>
        <w:rPr>
          <w:sz w:val="22"/>
        </w:rPr>
        <w:t xml:space="preserve">Санкт-Петербург                                                                                           </w:t>
      </w:r>
      <w:proofErr w:type="gramStart"/>
      <w:r>
        <w:rPr>
          <w:sz w:val="22"/>
        </w:rPr>
        <w:t xml:space="preserve">   «</w:t>
      </w:r>
      <w:proofErr w:type="gramEnd"/>
      <w:r>
        <w:rPr>
          <w:sz w:val="22"/>
        </w:rPr>
        <w:t xml:space="preserve">     </w:t>
      </w:r>
      <w:proofErr w:type="gramStart"/>
      <w:r>
        <w:rPr>
          <w:sz w:val="22"/>
        </w:rPr>
        <w:t xml:space="preserve">  »</w:t>
      </w:r>
      <w:proofErr w:type="gramEnd"/>
      <w:r>
        <w:rPr>
          <w:sz w:val="22"/>
        </w:rPr>
        <w:t xml:space="preserve"> _________________ 202</w:t>
      </w:r>
      <w:r w:rsidR="006B7CEB">
        <w:rPr>
          <w:sz w:val="22"/>
        </w:rPr>
        <w:t>6</w:t>
      </w:r>
      <w:r>
        <w:rPr>
          <w:sz w:val="22"/>
        </w:rPr>
        <w:t xml:space="preserve"> г.</w:t>
      </w:r>
    </w:p>
    <w:p w14:paraId="4DFE1800" w14:textId="77777777" w:rsidR="00043530" w:rsidRDefault="00043530">
      <w:pPr>
        <w:spacing w:before="0"/>
        <w:rPr>
          <w:sz w:val="22"/>
        </w:rPr>
      </w:pPr>
    </w:p>
    <w:p w14:paraId="27EBA206" w14:textId="77777777" w:rsidR="00043530" w:rsidRDefault="007E619F" w:rsidP="0048097F">
      <w:pPr>
        <w:spacing w:before="0"/>
        <w:ind w:firstLine="709"/>
        <w:rPr>
          <w:sz w:val="22"/>
        </w:rPr>
      </w:pPr>
      <w:r>
        <w:rPr>
          <w:sz w:val="22"/>
        </w:rPr>
        <w:t>Санкт-Петербургское государственное бюджетное учреждение здравоохранения «</w:t>
      </w:r>
      <w:r w:rsidR="00C967F4">
        <w:rPr>
          <w:sz w:val="22"/>
        </w:rPr>
        <w:t>Центр планирования семьи и репродукции</w:t>
      </w:r>
      <w:r>
        <w:rPr>
          <w:sz w:val="22"/>
        </w:rPr>
        <w:t xml:space="preserve">», именуемое в дальнейшем «Заказчик», в лице Главного врача </w:t>
      </w:r>
      <w:r w:rsidR="00C967F4">
        <w:rPr>
          <w:sz w:val="22"/>
        </w:rPr>
        <w:t>Балдина Александра Владимировича</w:t>
      </w:r>
      <w:r>
        <w:rPr>
          <w:sz w:val="22"/>
        </w:rPr>
        <w:t xml:space="preserve">, действующего на основании Устава, с одной стороны, </w:t>
      </w:r>
      <w:r w:rsidR="000C3BF8" w:rsidRPr="000C3BF8">
        <w:rPr>
          <w:sz w:val="22"/>
        </w:rPr>
        <w:t>________________________</w:t>
      </w:r>
      <w:r>
        <w:rPr>
          <w:sz w:val="22"/>
        </w:rPr>
        <w:t xml:space="preserve">, именуемое в дальнейшем «Исполнитель», в лице </w:t>
      </w:r>
      <w:r w:rsidR="00FE2564">
        <w:rPr>
          <w:sz w:val="22"/>
        </w:rPr>
        <w:t>генерального директора</w:t>
      </w:r>
      <w:r w:rsidR="000C3BF8" w:rsidRPr="000C3BF8">
        <w:rPr>
          <w:sz w:val="22"/>
        </w:rPr>
        <w:t>____________________</w:t>
      </w:r>
      <w:r>
        <w:rPr>
          <w:sz w:val="22"/>
        </w:rPr>
        <w:t xml:space="preserve">, действующего на основании </w:t>
      </w:r>
      <w:r w:rsidR="00FE2564">
        <w:rPr>
          <w:sz w:val="22"/>
        </w:rPr>
        <w:t>Устава</w:t>
      </w:r>
      <w:r>
        <w:rPr>
          <w:sz w:val="22"/>
        </w:rPr>
        <w:t>, именуемое в дальнейшем «Исполнитель», каждое по отдельности именуемое «Сторона», а при совместном упоминании – «Стороны», на основании п. 4 ч. 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C967F4">
        <w:rPr>
          <w:rStyle w:val="aff5"/>
          <w:sz w:val="22"/>
        </w:rPr>
        <w:footnoteReference w:id="1"/>
      </w:r>
      <w:r>
        <w:rPr>
          <w:sz w:val="22"/>
        </w:rPr>
        <w:t>:</w:t>
      </w:r>
    </w:p>
    <w:p w14:paraId="15B39AD9" w14:textId="77777777" w:rsidR="000279A7" w:rsidRDefault="000279A7" w:rsidP="0048097F">
      <w:pPr>
        <w:spacing w:before="0"/>
        <w:ind w:firstLine="709"/>
        <w:rPr>
          <w:sz w:val="22"/>
        </w:rPr>
      </w:pPr>
    </w:p>
    <w:p w14:paraId="26482211" w14:textId="77777777" w:rsidR="00043530" w:rsidRDefault="007E619F">
      <w:pPr>
        <w:numPr>
          <w:ilvl w:val="0"/>
          <w:numId w:val="1"/>
        </w:numPr>
        <w:spacing w:before="0"/>
        <w:jc w:val="center"/>
        <w:rPr>
          <w:b/>
          <w:caps/>
          <w:sz w:val="22"/>
        </w:rPr>
      </w:pPr>
      <w:r>
        <w:rPr>
          <w:b/>
          <w:caps/>
          <w:sz w:val="22"/>
        </w:rPr>
        <w:t>Предмет КОНТРАКТА</w:t>
      </w:r>
    </w:p>
    <w:p w14:paraId="384FB899" w14:textId="2BCB58FE" w:rsidR="00043530" w:rsidRDefault="007E619F" w:rsidP="0048097F">
      <w:pPr>
        <w:numPr>
          <w:ilvl w:val="1"/>
          <w:numId w:val="2"/>
        </w:numPr>
        <w:tabs>
          <w:tab w:val="clear" w:pos="1260"/>
          <w:tab w:val="left" w:pos="0"/>
        </w:tabs>
        <w:spacing w:before="0"/>
        <w:ind w:left="0" w:firstLine="709"/>
        <w:rPr>
          <w:sz w:val="22"/>
        </w:rPr>
      </w:pPr>
      <w:r>
        <w:rPr>
          <w:sz w:val="22"/>
        </w:rPr>
        <w:t>Исполнитель обязуетс</w:t>
      </w:r>
      <w:r w:rsidR="000B79DF">
        <w:rPr>
          <w:sz w:val="22"/>
        </w:rPr>
        <w:t>я в установленный срок оказать услуг</w:t>
      </w:r>
      <w:r w:rsidR="00A23077">
        <w:rPr>
          <w:sz w:val="22"/>
        </w:rPr>
        <w:t>и</w:t>
      </w:r>
      <w:r>
        <w:rPr>
          <w:sz w:val="22"/>
        </w:rPr>
        <w:t xml:space="preserve"> по техническому обслуживанию </w:t>
      </w:r>
      <w:proofErr w:type="gramStart"/>
      <w:r w:rsidR="006B7CEB">
        <w:rPr>
          <w:sz w:val="22"/>
        </w:rPr>
        <w:t>сервера</w:t>
      </w:r>
      <w:r w:rsidR="000B79DF">
        <w:rPr>
          <w:sz w:val="22"/>
        </w:rPr>
        <w:t xml:space="preserve"> </w:t>
      </w:r>
      <w:r w:rsidR="000B2C07" w:rsidRPr="000B2C07">
        <w:rPr>
          <w:sz w:val="22"/>
        </w:rPr>
        <w:t> </w:t>
      </w:r>
      <w:proofErr w:type="spellStart"/>
      <w:r w:rsidR="000B2C07" w:rsidRPr="000B2C07">
        <w:rPr>
          <w:sz w:val="22"/>
        </w:rPr>
        <w:t>Depo</w:t>
      </w:r>
      <w:proofErr w:type="spellEnd"/>
      <w:proofErr w:type="gramEnd"/>
      <w:r w:rsidR="000B2C07">
        <w:rPr>
          <w:sz w:val="22"/>
        </w:rPr>
        <w:t xml:space="preserve">, Модель: </w:t>
      </w:r>
      <w:r w:rsidR="000B2C07" w:rsidRPr="000B2C07">
        <w:rPr>
          <w:sz w:val="22"/>
        </w:rPr>
        <w:t>Storm 3450A2M</w:t>
      </w:r>
      <w:r w:rsidR="000B2C07">
        <w:rPr>
          <w:sz w:val="22"/>
        </w:rPr>
        <w:t xml:space="preserve">, </w:t>
      </w:r>
      <w:r w:rsidR="000B2C07" w:rsidRPr="000B2C07">
        <w:rPr>
          <w:sz w:val="22"/>
        </w:rPr>
        <w:t>S/N:</w:t>
      </w:r>
      <w:r w:rsidR="000B2C07">
        <w:rPr>
          <w:sz w:val="22"/>
        </w:rPr>
        <w:t xml:space="preserve"> </w:t>
      </w:r>
      <w:r w:rsidR="000B2C07" w:rsidRPr="000B2C07">
        <w:rPr>
          <w:sz w:val="22"/>
        </w:rPr>
        <w:t>446035-001</w:t>
      </w:r>
      <w:r w:rsidR="000B2C07">
        <w:rPr>
          <w:sz w:val="22"/>
        </w:rPr>
        <w:t xml:space="preserve">, инв.№ </w:t>
      </w:r>
      <w:r w:rsidR="000B2C07" w:rsidRPr="000B2C07">
        <w:rPr>
          <w:sz w:val="22"/>
        </w:rPr>
        <w:t>101344201900011</w:t>
      </w:r>
      <w:r w:rsidR="000B2C07">
        <w:rPr>
          <w:sz w:val="22"/>
        </w:rPr>
        <w:t>, 2019 года выпуска</w:t>
      </w:r>
      <w:r w:rsidR="000B2C07" w:rsidRPr="000B2C07">
        <w:rPr>
          <w:sz w:val="22"/>
        </w:rPr>
        <w:t xml:space="preserve"> </w:t>
      </w:r>
      <w:r>
        <w:rPr>
          <w:sz w:val="22"/>
        </w:rPr>
        <w:t>(далее – «Услуг</w:t>
      </w:r>
      <w:r w:rsidR="000B79DF">
        <w:rPr>
          <w:sz w:val="22"/>
        </w:rPr>
        <w:t>а</w:t>
      </w:r>
      <w:r>
        <w:rPr>
          <w:sz w:val="22"/>
        </w:rPr>
        <w:t>»), указанного в Приложени</w:t>
      </w:r>
      <w:r w:rsidR="000B79DF">
        <w:rPr>
          <w:sz w:val="22"/>
        </w:rPr>
        <w:t>и №1 к Контракту (далее – «О</w:t>
      </w:r>
      <w:r>
        <w:rPr>
          <w:sz w:val="22"/>
        </w:rPr>
        <w:t>борудование»)</w:t>
      </w:r>
      <w:r w:rsidR="000B79DF">
        <w:rPr>
          <w:sz w:val="22"/>
        </w:rPr>
        <w:t>, а Заказчик обязуется принять и оплатить</w:t>
      </w:r>
      <w:r>
        <w:rPr>
          <w:sz w:val="22"/>
        </w:rPr>
        <w:t xml:space="preserve"> надлежащим образом оказанные услуги. </w:t>
      </w:r>
    </w:p>
    <w:p w14:paraId="656997ED" w14:textId="77777777" w:rsidR="00043530" w:rsidRDefault="007E619F">
      <w:pPr>
        <w:numPr>
          <w:ilvl w:val="1"/>
          <w:numId w:val="2"/>
        </w:numPr>
        <w:tabs>
          <w:tab w:val="left" w:pos="513"/>
        </w:tabs>
        <w:spacing w:before="0"/>
        <w:ind w:left="0" w:firstLine="709"/>
        <w:rPr>
          <w:sz w:val="22"/>
        </w:rPr>
      </w:pPr>
      <w:r>
        <w:rPr>
          <w:sz w:val="22"/>
        </w:rPr>
        <w:t xml:space="preserve">Перечень Услуг, </w:t>
      </w:r>
      <w:r w:rsidR="00C80CE3">
        <w:rPr>
          <w:sz w:val="22"/>
        </w:rPr>
        <w:t>количество Оборудования, подлежащего обслуживанию, стоимость услуг</w:t>
      </w:r>
      <w:r>
        <w:rPr>
          <w:sz w:val="22"/>
        </w:rPr>
        <w:t>, требования к объему, содержанию услуг, составляющие предмет настоящего Контракта, их количественные, технические, качественные и иные характеристики определяются в</w:t>
      </w:r>
      <w:r w:rsidR="00C80CE3">
        <w:rPr>
          <w:sz w:val="22"/>
        </w:rPr>
        <w:t xml:space="preserve"> соответствии с </w:t>
      </w:r>
      <w:r>
        <w:rPr>
          <w:sz w:val="22"/>
        </w:rPr>
        <w:t>Приложение</w:t>
      </w:r>
      <w:r w:rsidR="00C80CE3">
        <w:rPr>
          <w:sz w:val="22"/>
        </w:rPr>
        <w:t>м</w:t>
      </w:r>
      <w:r>
        <w:rPr>
          <w:sz w:val="22"/>
        </w:rPr>
        <w:t xml:space="preserve"> №</w:t>
      </w:r>
      <w:r w:rsidR="000B79DF">
        <w:rPr>
          <w:sz w:val="22"/>
        </w:rPr>
        <w:t xml:space="preserve"> </w:t>
      </w:r>
      <w:r w:rsidR="008E4D78">
        <w:rPr>
          <w:sz w:val="22"/>
        </w:rPr>
        <w:t>1</w:t>
      </w:r>
      <w:r>
        <w:rPr>
          <w:sz w:val="22"/>
        </w:rPr>
        <w:t xml:space="preserve"> к Контракту.</w:t>
      </w:r>
    </w:p>
    <w:p w14:paraId="1EF650D7" w14:textId="77777777" w:rsidR="00043530" w:rsidRDefault="007E619F">
      <w:pPr>
        <w:numPr>
          <w:ilvl w:val="1"/>
          <w:numId w:val="2"/>
        </w:numPr>
        <w:tabs>
          <w:tab w:val="left" w:pos="513"/>
        </w:tabs>
        <w:spacing w:before="0"/>
        <w:ind w:left="0" w:firstLine="709"/>
        <w:rPr>
          <w:sz w:val="22"/>
        </w:rPr>
      </w:pPr>
      <w:r>
        <w:rPr>
          <w:sz w:val="22"/>
        </w:rPr>
        <w:t xml:space="preserve">Место оказания Услуг: Санкт-Петербург, </w:t>
      </w:r>
      <w:r w:rsidR="000B79DF">
        <w:rPr>
          <w:sz w:val="22"/>
        </w:rPr>
        <w:t>ул. Комсомола, д. 4</w:t>
      </w:r>
      <w:r w:rsidR="000C3BF8">
        <w:rPr>
          <w:sz w:val="22"/>
        </w:rPr>
        <w:t xml:space="preserve">, литера </w:t>
      </w:r>
      <w:r w:rsidR="000B79DF">
        <w:rPr>
          <w:sz w:val="22"/>
        </w:rPr>
        <w:t>А</w:t>
      </w:r>
      <w:r w:rsidR="008E484D">
        <w:rPr>
          <w:sz w:val="22"/>
        </w:rPr>
        <w:t>.</w:t>
      </w:r>
    </w:p>
    <w:p w14:paraId="6A88179A" w14:textId="0D34C577" w:rsidR="00765902" w:rsidRDefault="008E484D" w:rsidP="00765902">
      <w:pPr>
        <w:numPr>
          <w:ilvl w:val="1"/>
          <w:numId w:val="2"/>
        </w:numPr>
        <w:tabs>
          <w:tab w:val="left" w:pos="513"/>
        </w:tabs>
        <w:spacing w:before="0"/>
        <w:ind w:left="0" w:firstLine="709"/>
        <w:rPr>
          <w:sz w:val="22"/>
        </w:rPr>
      </w:pPr>
      <w:r w:rsidRPr="00765902">
        <w:rPr>
          <w:sz w:val="22"/>
        </w:rPr>
        <w:t>Срок оказания услуг –</w:t>
      </w:r>
      <w:r w:rsidR="006B7CEB">
        <w:rPr>
          <w:sz w:val="22"/>
        </w:rPr>
        <w:t xml:space="preserve"> </w:t>
      </w:r>
      <w:r w:rsidR="009C479D" w:rsidRPr="009C479D">
        <w:rPr>
          <w:sz w:val="22"/>
        </w:rPr>
        <w:t>в течение 1</w:t>
      </w:r>
      <w:r w:rsidR="00701471">
        <w:rPr>
          <w:sz w:val="22"/>
        </w:rPr>
        <w:t>4</w:t>
      </w:r>
      <w:r w:rsidR="009C479D" w:rsidRPr="009C479D">
        <w:rPr>
          <w:sz w:val="22"/>
        </w:rPr>
        <w:t xml:space="preserve"> (</w:t>
      </w:r>
      <w:r w:rsidR="00701471">
        <w:rPr>
          <w:sz w:val="22"/>
        </w:rPr>
        <w:t>четырнадцати</w:t>
      </w:r>
      <w:r w:rsidR="009C479D" w:rsidRPr="009C479D">
        <w:rPr>
          <w:sz w:val="22"/>
        </w:rPr>
        <w:t>) рабочих дней с момента получения заявки Заказчика.</w:t>
      </w:r>
      <w:r w:rsidR="00765902" w:rsidRPr="00765902">
        <w:rPr>
          <w:sz w:val="22"/>
        </w:rPr>
        <w:t xml:space="preserve"> </w:t>
      </w:r>
    </w:p>
    <w:p w14:paraId="01FE6470" w14:textId="77777777" w:rsidR="00043530" w:rsidRPr="00765902" w:rsidRDefault="007E619F" w:rsidP="00765902">
      <w:pPr>
        <w:numPr>
          <w:ilvl w:val="1"/>
          <w:numId w:val="2"/>
        </w:numPr>
        <w:tabs>
          <w:tab w:val="left" w:pos="513"/>
        </w:tabs>
        <w:spacing w:before="0"/>
        <w:ind w:left="0" w:firstLine="709"/>
        <w:rPr>
          <w:sz w:val="22"/>
        </w:rPr>
      </w:pPr>
      <w:r w:rsidRPr="00765902">
        <w:rPr>
          <w:sz w:val="22"/>
        </w:rPr>
        <w:t>При исполнении Контракта изменение его условий не допускается, за исключением случаев, предусмотренных действующим законодательством Российской Федерации.</w:t>
      </w:r>
    </w:p>
    <w:p w14:paraId="175FC8F9" w14:textId="77777777" w:rsidR="000B79DF" w:rsidRDefault="007E619F" w:rsidP="000B79DF">
      <w:pPr>
        <w:numPr>
          <w:ilvl w:val="1"/>
          <w:numId w:val="2"/>
        </w:numPr>
        <w:tabs>
          <w:tab w:val="clear" w:pos="1260"/>
          <w:tab w:val="left" w:pos="0"/>
        </w:tabs>
        <w:spacing w:before="0"/>
        <w:ind w:left="0" w:firstLine="709"/>
        <w:rPr>
          <w:sz w:val="22"/>
        </w:rPr>
      </w:pPr>
      <w:r>
        <w:rPr>
          <w:sz w:val="22"/>
        </w:rPr>
        <w:t>Техническое обслуживание Оборудования осуществляется в соответствии с требованиями национальных, международных стандартов, правил и норм, а также в соответствии с указаниями эксплуатационной документации производител</w:t>
      </w:r>
      <w:r w:rsidR="00CB10FF">
        <w:rPr>
          <w:sz w:val="22"/>
        </w:rPr>
        <w:t>я</w:t>
      </w:r>
      <w:r>
        <w:rPr>
          <w:sz w:val="22"/>
        </w:rPr>
        <w:t xml:space="preserve"> обслужива</w:t>
      </w:r>
      <w:r w:rsidR="000B79DF">
        <w:rPr>
          <w:sz w:val="22"/>
        </w:rPr>
        <w:t>емого оборудования.</w:t>
      </w:r>
    </w:p>
    <w:p w14:paraId="50ADB959" w14:textId="77777777" w:rsidR="00043530" w:rsidRPr="00FE2564" w:rsidRDefault="007E619F" w:rsidP="00FE2564">
      <w:pPr>
        <w:numPr>
          <w:ilvl w:val="1"/>
          <w:numId w:val="2"/>
        </w:numPr>
        <w:tabs>
          <w:tab w:val="left" w:pos="0"/>
        </w:tabs>
        <w:spacing w:before="0"/>
        <w:rPr>
          <w:sz w:val="22"/>
        </w:rPr>
      </w:pPr>
      <w:r w:rsidRPr="00FE2564">
        <w:rPr>
          <w:sz w:val="22"/>
        </w:rPr>
        <w:t xml:space="preserve">Идентификационный код закупки: </w:t>
      </w:r>
      <w:r w:rsidR="00DC6B90">
        <w:rPr>
          <w:sz w:val="22"/>
        </w:rPr>
        <w:t>_______________</w:t>
      </w:r>
      <w:r>
        <w:t> </w:t>
      </w:r>
    </w:p>
    <w:p w14:paraId="33AC615A" w14:textId="77777777" w:rsidR="00043530" w:rsidRDefault="00043530">
      <w:pPr>
        <w:pStyle w:val="a5"/>
        <w:spacing w:before="0" w:after="0"/>
        <w:rPr>
          <w:sz w:val="22"/>
        </w:rPr>
      </w:pPr>
    </w:p>
    <w:p w14:paraId="771F8140" w14:textId="77777777" w:rsidR="00043530" w:rsidRDefault="007E619F">
      <w:pPr>
        <w:numPr>
          <w:ilvl w:val="0"/>
          <w:numId w:val="1"/>
        </w:numPr>
        <w:spacing w:before="0"/>
        <w:jc w:val="center"/>
        <w:rPr>
          <w:b/>
          <w:caps/>
          <w:sz w:val="22"/>
        </w:rPr>
      </w:pPr>
      <w:r>
        <w:rPr>
          <w:b/>
          <w:caps/>
          <w:sz w:val="22"/>
        </w:rPr>
        <w:t>ЦЕНА КОНТРАКТА И ПОРЯДОК РАСЧЕТОВ</w:t>
      </w:r>
    </w:p>
    <w:p w14:paraId="0EAE6000" w14:textId="6B9A5B40" w:rsidR="000B79DF" w:rsidRPr="00765902" w:rsidRDefault="007E619F">
      <w:pPr>
        <w:pStyle w:val="afff"/>
        <w:spacing w:before="0" w:after="0"/>
        <w:ind w:left="0"/>
        <w:rPr>
          <w:sz w:val="22"/>
        </w:rPr>
      </w:pPr>
      <w:r>
        <w:rPr>
          <w:sz w:val="22"/>
        </w:rPr>
        <w:t xml:space="preserve">             </w:t>
      </w:r>
      <w:r w:rsidR="000279A7">
        <w:rPr>
          <w:sz w:val="22"/>
        </w:rPr>
        <w:t>2.1. Цена</w:t>
      </w:r>
      <w:r>
        <w:rPr>
          <w:sz w:val="22"/>
        </w:rPr>
        <w:t xml:space="preserve"> контракта</w:t>
      </w:r>
      <w:r w:rsidR="00E74EF7">
        <w:rPr>
          <w:sz w:val="22"/>
        </w:rPr>
        <w:t xml:space="preserve">, согласно расчету </w:t>
      </w:r>
      <w:r w:rsidR="00E74EF7" w:rsidRPr="00765902">
        <w:rPr>
          <w:sz w:val="22"/>
        </w:rPr>
        <w:t xml:space="preserve">стоимости (Приложением № 2 к настоящему </w:t>
      </w:r>
      <w:proofErr w:type="gramStart"/>
      <w:r w:rsidR="00E74EF7" w:rsidRPr="00765902">
        <w:rPr>
          <w:sz w:val="22"/>
        </w:rPr>
        <w:t xml:space="preserve">Контракту) </w:t>
      </w:r>
      <w:r w:rsidRPr="00765902">
        <w:rPr>
          <w:sz w:val="22"/>
        </w:rPr>
        <w:t xml:space="preserve"> составляет</w:t>
      </w:r>
      <w:proofErr w:type="gramEnd"/>
      <w:r w:rsidRPr="00765902">
        <w:rPr>
          <w:sz w:val="22"/>
        </w:rPr>
        <w:t xml:space="preserve"> </w:t>
      </w:r>
      <w:r w:rsidR="000C3BF8">
        <w:rPr>
          <w:sz w:val="22"/>
        </w:rPr>
        <w:t>__________________________________________________________</w:t>
      </w:r>
      <w:r w:rsidR="006B7CEB">
        <w:rPr>
          <w:sz w:val="22"/>
        </w:rPr>
        <w:t>, в том числе НДС ____% ___ руб.</w:t>
      </w:r>
    </w:p>
    <w:p w14:paraId="52A59B44" w14:textId="21A4F2C2" w:rsidR="00043530" w:rsidRPr="00765902" w:rsidRDefault="007E619F" w:rsidP="000B79DF">
      <w:pPr>
        <w:pStyle w:val="afff"/>
        <w:spacing w:before="0" w:after="0"/>
        <w:ind w:left="0" w:firstLine="709"/>
        <w:rPr>
          <w:sz w:val="22"/>
        </w:rPr>
      </w:pPr>
      <w:r w:rsidRPr="00765902">
        <w:rPr>
          <w:sz w:val="22"/>
        </w:rPr>
        <w:t>Сумма, подлежащая уплате юридическому лицу или физическому лицу, в том числе зарегистрированному в качестве  индивидуального  предпринимателя, подлежит уменьшению на</w:t>
      </w:r>
      <w:r w:rsidR="000279A7" w:rsidRPr="00765902">
        <w:rPr>
          <w:sz w:val="22"/>
        </w:rPr>
        <w:t xml:space="preserve"> размер  налогов, сборов и иных</w:t>
      </w:r>
      <w:r w:rsidRPr="00765902">
        <w:rPr>
          <w:sz w:val="22"/>
        </w:rPr>
        <w:t xml:space="preserve">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642738B" w14:textId="77777777" w:rsidR="00451F74" w:rsidRPr="00765902" w:rsidRDefault="007E619F" w:rsidP="00451F74">
      <w:pPr>
        <w:numPr>
          <w:ilvl w:val="1"/>
          <w:numId w:val="4"/>
        </w:numPr>
        <w:tabs>
          <w:tab w:val="clear" w:pos="1353"/>
        </w:tabs>
        <w:spacing w:before="0"/>
        <w:ind w:left="0" w:firstLine="851"/>
        <w:rPr>
          <w:sz w:val="22"/>
        </w:rPr>
      </w:pPr>
      <w:r w:rsidRPr="00765902">
        <w:rPr>
          <w:sz w:val="22"/>
        </w:rPr>
        <w:t xml:space="preserve">Цена Контракта включает в себя стоимость Услуг по </w:t>
      </w:r>
      <w:r w:rsidR="000B79DF" w:rsidRPr="00765902">
        <w:rPr>
          <w:sz w:val="22"/>
        </w:rPr>
        <w:t>техническому обслуживанию О</w:t>
      </w:r>
      <w:r w:rsidRPr="00765902">
        <w:rPr>
          <w:sz w:val="22"/>
        </w:rPr>
        <w:t>борудования, погрузо-разг</w:t>
      </w:r>
      <w:r w:rsidR="000B79DF" w:rsidRPr="00765902">
        <w:rPr>
          <w:sz w:val="22"/>
        </w:rPr>
        <w:t xml:space="preserve">рузочные работы, транспортные расходы, </w:t>
      </w:r>
      <w:r w:rsidRPr="00765902">
        <w:rPr>
          <w:sz w:val="22"/>
        </w:rPr>
        <w:t>налоги, сборы и другие обязательные платежи</w:t>
      </w:r>
      <w:r w:rsidR="00451F74" w:rsidRPr="00765902">
        <w:rPr>
          <w:sz w:val="22"/>
        </w:rPr>
        <w:t>,</w:t>
      </w:r>
      <w:r w:rsidRPr="00765902">
        <w:rPr>
          <w:sz w:val="22"/>
        </w:rPr>
        <w:t xml:space="preserve"> а также иные расходы Исполнителя в связи с исполнением настоящего Контракта. Стоимость запасных частей не входит в общую стоимость Контракта. </w:t>
      </w:r>
    </w:p>
    <w:p w14:paraId="2E576E4B" w14:textId="77777777" w:rsidR="00043530" w:rsidRPr="00765902" w:rsidRDefault="007E619F" w:rsidP="00451F74">
      <w:pPr>
        <w:numPr>
          <w:ilvl w:val="1"/>
          <w:numId w:val="4"/>
        </w:numPr>
        <w:tabs>
          <w:tab w:val="clear" w:pos="1353"/>
        </w:tabs>
        <w:spacing w:before="0"/>
        <w:ind w:left="0" w:firstLine="851"/>
        <w:rPr>
          <w:sz w:val="22"/>
        </w:rPr>
      </w:pPr>
      <w:r w:rsidRPr="00765902">
        <w:rPr>
          <w:sz w:val="22"/>
        </w:rPr>
        <w:t>Цена Контракта является твердой и определяется на весь период действия Контракта и изменению не подлежит, за исключение случаев, предусмотренных действующим законодательством Российской Федерации и настоящим Контрактом. Авансирование не предусмотрено.</w:t>
      </w:r>
    </w:p>
    <w:p w14:paraId="6B2F0211" w14:textId="77777777" w:rsidR="00043530" w:rsidRPr="00765902" w:rsidRDefault="007E619F">
      <w:pPr>
        <w:numPr>
          <w:ilvl w:val="1"/>
          <w:numId w:val="4"/>
        </w:numPr>
        <w:tabs>
          <w:tab w:val="clear" w:pos="1353"/>
          <w:tab w:val="left" w:pos="0"/>
        </w:tabs>
        <w:spacing w:before="0"/>
        <w:ind w:left="33" w:firstLine="676"/>
        <w:rPr>
          <w:sz w:val="22"/>
        </w:rPr>
      </w:pPr>
      <w:r w:rsidRPr="00765902">
        <w:rPr>
          <w:sz w:val="22"/>
        </w:rPr>
        <w:t>Расчеты между сторонами производятся в безналичном порядке в рублях путем перечисления денежных средств на расчетный счет Исполнителя. Датой оплаты считается дата списания денежных средств со счета Заказчика.</w:t>
      </w:r>
    </w:p>
    <w:p w14:paraId="056F49AE" w14:textId="77777777" w:rsidR="00DC6B90" w:rsidRPr="006B7CEB" w:rsidRDefault="007E619F" w:rsidP="00DC6B90">
      <w:pPr>
        <w:widowControl w:val="0"/>
        <w:autoSpaceDE w:val="0"/>
        <w:autoSpaceDN w:val="0"/>
        <w:adjustRightInd w:val="0"/>
        <w:rPr>
          <w:color w:val="auto"/>
        </w:rPr>
      </w:pPr>
      <w:r w:rsidRPr="006B7CEB">
        <w:rPr>
          <w:color w:val="auto"/>
          <w:sz w:val="22"/>
        </w:rPr>
        <w:t xml:space="preserve">Оплата осуществляется </w:t>
      </w:r>
      <w:r w:rsidR="00DC6B90" w:rsidRPr="006B7CEB">
        <w:rPr>
          <w:color w:val="auto"/>
          <w:sz w:val="22"/>
        </w:rPr>
        <w:t xml:space="preserve">на основании счета Исполнителя </w:t>
      </w:r>
      <w:r w:rsidRPr="006B7CEB">
        <w:rPr>
          <w:color w:val="auto"/>
          <w:sz w:val="22"/>
        </w:rPr>
        <w:t xml:space="preserve">в течение 10 (десяти) рабочих дней </w:t>
      </w:r>
      <w:r w:rsidR="00DC6B90" w:rsidRPr="006B7CEB">
        <w:rPr>
          <w:color w:val="auto"/>
        </w:rPr>
        <w:t xml:space="preserve">с даты </w:t>
      </w:r>
      <w:r w:rsidR="00DC6B90" w:rsidRPr="006B7CEB">
        <w:rPr>
          <w:color w:val="auto"/>
        </w:rPr>
        <w:lastRenderedPageBreak/>
        <w:t>завершения приемки, оформленной Актом приемки товаров, работ, услуг (ф. 0510452) (далее – Акт приемки (ф. 0510452)) в соответствии с требованиями действующих нормативных документов. Датой оформления приемки считается дата утверждения Акта приемки (ф. 0510452) Заказчиком. Авансирование не предусмотрено.</w:t>
      </w:r>
    </w:p>
    <w:p w14:paraId="196A434C" w14:textId="77777777" w:rsidR="00043530" w:rsidRPr="00DC6B90" w:rsidRDefault="007E619F" w:rsidP="00B25F55">
      <w:pPr>
        <w:numPr>
          <w:ilvl w:val="1"/>
          <w:numId w:val="4"/>
        </w:numPr>
        <w:tabs>
          <w:tab w:val="clear" w:pos="1353"/>
          <w:tab w:val="left" w:pos="0"/>
        </w:tabs>
        <w:spacing w:before="0"/>
        <w:ind w:left="0" w:firstLine="709"/>
        <w:rPr>
          <w:sz w:val="22"/>
        </w:rPr>
      </w:pPr>
      <w:r w:rsidRPr="006B7CEB">
        <w:rPr>
          <w:color w:val="auto"/>
          <w:sz w:val="22"/>
        </w:rPr>
        <w:t xml:space="preserve">Ссылка на номер и дату Контракта и приложений к нему должна указываться Исполнителем во всех Документах и иных </w:t>
      </w:r>
      <w:r w:rsidRPr="00DC6B90">
        <w:rPr>
          <w:sz w:val="22"/>
        </w:rPr>
        <w:t>документах и формах, имеющих отношение к исполнению Контракта. В случае наличия ошибок в представленных Документах, а также предоставления некорректно оформленных Документов, Заказчик имеет право приостановить исполнение своего обязательства по оплате до момента устранения таких нарушений без каких-либо санкций со стороны Исполнителя.</w:t>
      </w:r>
    </w:p>
    <w:p w14:paraId="1CA47F19" w14:textId="77777777" w:rsidR="00043530" w:rsidRDefault="007E619F">
      <w:pPr>
        <w:numPr>
          <w:ilvl w:val="1"/>
          <w:numId w:val="4"/>
        </w:numPr>
        <w:spacing w:before="0"/>
        <w:ind w:left="0" w:firstLine="709"/>
        <w:rPr>
          <w:sz w:val="22"/>
        </w:rPr>
      </w:pPr>
      <w:r>
        <w:rPr>
          <w:sz w:val="22"/>
        </w:rPr>
        <w:t xml:space="preserve">В случае нарушения Исполнителем условий контракта Заказчик </w:t>
      </w:r>
      <w:r w:rsidR="00E74EF7">
        <w:rPr>
          <w:sz w:val="22"/>
        </w:rPr>
        <w:t>вправе осуществить</w:t>
      </w:r>
      <w:r>
        <w:rPr>
          <w:sz w:val="22"/>
        </w:rPr>
        <w:t xml:space="preserve"> оплату по Контракту путем выплаты Исполнителю суммы, подлежащей оплате за оказанные Услуги, уменьшенной на сумму неустойки. </w:t>
      </w:r>
    </w:p>
    <w:p w14:paraId="6DAC964E" w14:textId="77777777" w:rsidR="00043530" w:rsidRDefault="007E619F">
      <w:pPr>
        <w:numPr>
          <w:ilvl w:val="0"/>
          <w:numId w:val="4"/>
        </w:numPr>
        <w:spacing w:before="0"/>
        <w:ind w:left="357" w:hanging="357"/>
        <w:jc w:val="center"/>
        <w:rPr>
          <w:b/>
          <w:caps/>
          <w:sz w:val="22"/>
        </w:rPr>
      </w:pPr>
      <w:r>
        <w:rPr>
          <w:b/>
          <w:caps/>
          <w:sz w:val="22"/>
        </w:rPr>
        <w:t>ПОРЯДОК СДАЧИ И ПРИЕМКИ УСЛУГ</w:t>
      </w:r>
    </w:p>
    <w:p w14:paraId="110F1F55" w14:textId="77777777" w:rsidR="00043530" w:rsidRPr="00765902" w:rsidRDefault="00451F74">
      <w:pPr>
        <w:pStyle w:val="afff"/>
        <w:numPr>
          <w:ilvl w:val="1"/>
          <w:numId w:val="5"/>
        </w:numPr>
        <w:spacing w:before="0" w:after="0"/>
        <w:ind w:left="0" w:firstLine="709"/>
        <w:rPr>
          <w:sz w:val="22"/>
        </w:rPr>
      </w:pPr>
      <w:r>
        <w:rPr>
          <w:sz w:val="22"/>
        </w:rPr>
        <w:t xml:space="preserve">По окончании оказания услуг </w:t>
      </w:r>
      <w:r w:rsidR="007E619F">
        <w:rPr>
          <w:sz w:val="22"/>
        </w:rPr>
        <w:t>Испол</w:t>
      </w:r>
      <w:r w:rsidR="003226F0">
        <w:rPr>
          <w:sz w:val="22"/>
        </w:rPr>
        <w:t>нитель предоставляет Заказчику А</w:t>
      </w:r>
      <w:r w:rsidR="007E619F">
        <w:rPr>
          <w:sz w:val="22"/>
        </w:rPr>
        <w:t>кт сдачи-приемки оказанных Услуг</w:t>
      </w:r>
      <w:r>
        <w:rPr>
          <w:sz w:val="22"/>
        </w:rPr>
        <w:t xml:space="preserve"> в двух экземплярах</w:t>
      </w:r>
      <w:r w:rsidR="007E619F">
        <w:rPr>
          <w:sz w:val="22"/>
        </w:rPr>
        <w:t xml:space="preserve">, </w:t>
      </w:r>
      <w:r w:rsidR="007E619F" w:rsidRPr="00765902">
        <w:rPr>
          <w:sz w:val="22"/>
        </w:rPr>
        <w:t>счет</w:t>
      </w:r>
      <w:r w:rsidRPr="00765902">
        <w:rPr>
          <w:sz w:val="22"/>
        </w:rPr>
        <w:t>/счет-фактуру</w:t>
      </w:r>
      <w:r w:rsidR="007E619F" w:rsidRPr="00765902">
        <w:rPr>
          <w:sz w:val="22"/>
        </w:rPr>
        <w:t>, оформленные в соответствии с требованиями законодательства Российской Федерации (далее – «Документы»).</w:t>
      </w:r>
    </w:p>
    <w:p w14:paraId="0C31B010" w14:textId="77777777" w:rsidR="00043530" w:rsidRPr="00765902" w:rsidRDefault="007E619F">
      <w:pPr>
        <w:pStyle w:val="afff"/>
        <w:numPr>
          <w:ilvl w:val="1"/>
          <w:numId w:val="5"/>
        </w:numPr>
        <w:spacing w:before="0" w:after="0"/>
        <w:ind w:left="0" w:firstLine="709"/>
        <w:rPr>
          <w:sz w:val="22"/>
        </w:rPr>
      </w:pPr>
      <w:r w:rsidRPr="00765902">
        <w:rPr>
          <w:sz w:val="22"/>
        </w:rPr>
        <w:t>Заказчик в течение 5 рабочих дней с даты предоставления Документов направляет Исполнителю подписанный экземпляр акта сдачи-приемки оказанных услуг, либо направляет мотивированный отказ от приемки Услуг с указанием перечня недостатков и требованием по своему выбору от Исполнителя:</w:t>
      </w:r>
    </w:p>
    <w:p w14:paraId="693C016B" w14:textId="77777777" w:rsidR="00043530" w:rsidRPr="00765902" w:rsidRDefault="007E619F">
      <w:pPr>
        <w:pStyle w:val="a5"/>
        <w:spacing w:before="0" w:after="0"/>
        <w:ind w:firstLine="709"/>
        <w:rPr>
          <w:sz w:val="22"/>
        </w:rPr>
      </w:pPr>
      <w:r w:rsidRPr="00765902">
        <w:rPr>
          <w:sz w:val="22"/>
        </w:rPr>
        <w:t>безвозмездного устранения недостатков в разумный срок;</w:t>
      </w:r>
    </w:p>
    <w:p w14:paraId="3E0F5B22" w14:textId="77777777" w:rsidR="00043530" w:rsidRDefault="007E619F">
      <w:pPr>
        <w:pStyle w:val="a5"/>
        <w:spacing w:before="0" w:after="0"/>
        <w:ind w:firstLine="709"/>
        <w:rPr>
          <w:sz w:val="22"/>
        </w:rPr>
      </w:pPr>
      <w:r w:rsidRPr="00765902">
        <w:rPr>
          <w:sz w:val="22"/>
        </w:rPr>
        <w:t>соразмерного уменьшения установленной цены Контракта</w:t>
      </w:r>
      <w:r>
        <w:rPr>
          <w:sz w:val="22"/>
        </w:rPr>
        <w:t>;</w:t>
      </w:r>
    </w:p>
    <w:p w14:paraId="6E280B74" w14:textId="77777777" w:rsidR="00043530" w:rsidRDefault="007E619F">
      <w:pPr>
        <w:pStyle w:val="a5"/>
        <w:spacing w:before="0" w:after="0"/>
        <w:ind w:firstLine="709"/>
        <w:rPr>
          <w:sz w:val="22"/>
        </w:rPr>
      </w:pPr>
      <w:r>
        <w:rPr>
          <w:sz w:val="22"/>
        </w:rPr>
        <w:t>возмещения своих расходов на устранение недостатков.</w:t>
      </w:r>
    </w:p>
    <w:p w14:paraId="114C54C2" w14:textId="77777777" w:rsidR="00043530" w:rsidRDefault="007E619F">
      <w:pPr>
        <w:pStyle w:val="a5"/>
        <w:spacing w:before="0" w:after="0"/>
        <w:ind w:firstLine="709"/>
        <w:rPr>
          <w:sz w:val="22"/>
        </w:rPr>
      </w:pPr>
      <w:r>
        <w:rPr>
          <w:sz w:val="22"/>
        </w:rPr>
        <w:t>В этом случае акт сдачи-приемки оказанных услуг подписывается сторонами после урегулирования разногласий по вопросу недостатков.</w:t>
      </w:r>
    </w:p>
    <w:p w14:paraId="385C5471" w14:textId="6FCF4863" w:rsidR="00043530" w:rsidRDefault="007E619F">
      <w:pPr>
        <w:pStyle w:val="afff"/>
        <w:numPr>
          <w:ilvl w:val="1"/>
          <w:numId w:val="5"/>
        </w:numPr>
        <w:tabs>
          <w:tab w:val="left" w:pos="0"/>
        </w:tabs>
        <w:spacing w:before="0" w:after="0"/>
        <w:ind w:left="0" w:firstLine="709"/>
        <w:rPr>
          <w:sz w:val="22"/>
        </w:rPr>
      </w:pPr>
      <w:r>
        <w:rPr>
          <w:sz w:val="22"/>
        </w:rPr>
        <w:t xml:space="preserve">По завершении приемки Услуг, Заказчик, при наличии зафиксированных фактов неисполнения и/или ненадлежащего исполнения Исполнителем обязательств по </w:t>
      </w:r>
      <w:r w:rsidR="00E84DE8">
        <w:rPr>
          <w:sz w:val="22"/>
        </w:rPr>
        <w:t>Контракту</w:t>
      </w:r>
      <w:r>
        <w:rPr>
          <w:sz w:val="22"/>
        </w:rPr>
        <w:t>, направляет Исполнителю уведомление с расчетом неустойки, для проведения зачета встречного однородного требования, в соответствии со ст. 410 Г</w:t>
      </w:r>
      <w:r w:rsidR="006B7CEB">
        <w:rPr>
          <w:sz w:val="22"/>
        </w:rPr>
        <w:t>ражданского кодекса Российской Федерации</w:t>
      </w:r>
      <w:r>
        <w:rPr>
          <w:sz w:val="22"/>
        </w:rPr>
        <w:t>.</w:t>
      </w:r>
    </w:p>
    <w:p w14:paraId="49205535" w14:textId="77777777" w:rsidR="00043530" w:rsidRDefault="007E619F">
      <w:pPr>
        <w:numPr>
          <w:ilvl w:val="1"/>
          <w:numId w:val="5"/>
        </w:numPr>
        <w:spacing w:before="0"/>
        <w:ind w:left="0" w:firstLine="709"/>
        <w:rPr>
          <w:sz w:val="22"/>
        </w:rPr>
      </w:pPr>
      <w:r>
        <w:rPr>
          <w:sz w:val="22"/>
        </w:rPr>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действующим законодательством Российской Федерации.</w:t>
      </w:r>
    </w:p>
    <w:p w14:paraId="7871AA24" w14:textId="77777777" w:rsidR="00DC6B90" w:rsidRPr="006B7CEB" w:rsidRDefault="00DC6B90" w:rsidP="00DC6B90">
      <w:pPr>
        <w:numPr>
          <w:ilvl w:val="1"/>
          <w:numId w:val="5"/>
        </w:numPr>
        <w:spacing w:before="0"/>
        <w:ind w:left="0" w:firstLine="709"/>
        <w:rPr>
          <w:color w:val="auto"/>
          <w:sz w:val="22"/>
        </w:rPr>
      </w:pPr>
      <w:r w:rsidRPr="006B7CEB">
        <w:rPr>
          <w:color w:val="auto"/>
          <w:sz w:val="22"/>
        </w:rPr>
        <w:t xml:space="preserve">По итогам приемки оказанных услуг Исполнитель оформляет Акт приемки товаров, работ, услуг (ф. 0510452). Акт формируется на основании данных документов, предоставленных Исполнителем и подтверждающих оказание услуг. </w:t>
      </w:r>
    </w:p>
    <w:p w14:paraId="3B9929C1" w14:textId="77777777" w:rsidR="00DC6B90" w:rsidRPr="006B7CEB" w:rsidRDefault="00DC6B90" w:rsidP="00DC6B90">
      <w:pPr>
        <w:numPr>
          <w:ilvl w:val="1"/>
          <w:numId w:val="5"/>
        </w:numPr>
        <w:spacing w:before="0"/>
        <w:ind w:left="0" w:firstLine="709"/>
        <w:rPr>
          <w:color w:val="auto"/>
          <w:sz w:val="22"/>
        </w:rPr>
      </w:pPr>
      <w:r w:rsidRPr="006B7CEB">
        <w:rPr>
          <w:color w:val="auto"/>
          <w:sz w:val="22"/>
        </w:rPr>
        <w:t>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товаров, работ, услуг (ф. 0510452) в электронной форме, Акт формируется на бумажном носителе и подписывается представителями Заказчика и Исполнителя собственноручно.</w:t>
      </w:r>
    </w:p>
    <w:p w14:paraId="7DE3A28F" w14:textId="77777777" w:rsidR="00DC6B90" w:rsidRPr="006B7CEB" w:rsidRDefault="00DC6B90" w:rsidP="00DC6B90">
      <w:pPr>
        <w:numPr>
          <w:ilvl w:val="1"/>
          <w:numId w:val="5"/>
        </w:numPr>
        <w:spacing w:before="0"/>
        <w:ind w:left="0" w:firstLine="709"/>
        <w:rPr>
          <w:color w:val="auto"/>
          <w:sz w:val="22"/>
        </w:rPr>
      </w:pPr>
      <w:r w:rsidRPr="006B7CEB">
        <w:rPr>
          <w:color w:val="auto"/>
          <w:sz w:val="22"/>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20E032CD" w14:textId="77777777" w:rsidR="00DC6B90" w:rsidRPr="006B7CEB" w:rsidRDefault="00DC6B90" w:rsidP="00DC6B90">
      <w:pPr>
        <w:numPr>
          <w:ilvl w:val="1"/>
          <w:numId w:val="5"/>
        </w:numPr>
        <w:spacing w:before="0"/>
        <w:ind w:left="0" w:firstLine="709"/>
        <w:rPr>
          <w:color w:val="auto"/>
          <w:sz w:val="22"/>
        </w:rPr>
      </w:pPr>
      <w:r w:rsidRPr="006B7CEB">
        <w:rPr>
          <w:color w:val="auto"/>
          <w:sz w:val="22"/>
        </w:rPr>
        <w:t>В случае наличия количественного и (или) качественного расхождения, а также несоответствия оказанных услуг сопроводительным документам Исполнителя, Акт приемки товаров, работ, услуг (ф. 0510452) с приложением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540996D9" w14:textId="75FE48D0" w:rsidR="00DC6B90" w:rsidRPr="006B7CEB" w:rsidRDefault="00DC6B90" w:rsidP="00DC6B90">
      <w:pPr>
        <w:numPr>
          <w:ilvl w:val="1"/>
          <w:numId w:val="5"/>
        </w:numPr>
        <w:spacing w:before="0"/>
        <w:ind w:left="0" w:firstLine="709"/>
        <w:rPr>
          <w:color w:val="auto"/>
          <w:sz w:val="22"/>
        </w:rPr>
      </w:pPr>
      <w:r w:rsidRPr="006B7CEB">
        <w:rPr>
          <w:color w:val="auto"/>
          <w:sz w:val="22"/>
        </w:rPr>
        <w:t xml:space="preserve">Отказ либо отсутствие представителя Исполнителя от участия в приемке услуг и подписания Акта приемки товаров, работ, услуг (ф. 0510452) не может служить препятствием приемки услуг по настоящему Контракту и оформлению ее результатов. В случае отсутствия Исполнителя (представителя Исполнителя) при формировании Акта приемки товаров, работ, услуг (ф. 0510452), Заказчик посредством </w:t>
      </w:r>
      <w:r w:rsidRPr="006B7CEB">
        <w:rPr>
          <w:color w:val="auto"/>
          <w:sz w:val="22"/>
        </w:rPr>
        <w:lastRenderedPageBreak/>
        <w:t>почты направляет данный Акт в адрес Исполнителя для подписания. Исполнитель в течение 3 (трех) рабочих дней, с даты получения Акта приемки товаров, работ, услуг (ф. 0510452), подписывает и направляет один экземпляр данного Акта в адрес Заказчика посредством почты.</w:t>
      </w:r>
    </w:p>
    <w:p w14:paraId="0EECDB67" w14:textId="77777777" w:rsidR="00DC6B90" w:rsidRPr="006B7CEB" w:rsidRDefault="00DC6B90" w:rsidP="00DC6B90">
      <w:pPr>
        <w:numPr>
          <w:ilvl w:val="1"/>
          <w:numId w:val="5"/>
        </w:numPr>
        <w:spacing w:before="0"/>
        <w:ind w:left="0" w:firstLine="709"/>
        <w:rPr>
          <w:color w:val="auto"/>
          <w:sz w:val="22"/>
        </w:rPr>
      </w:pPr>
      <w:r w:rsidRPr="006B7CEB">
        <w:rPr>
          <w:color w:val="auto"/>
          <w:sz w:val="22"/>
        </w:rPr>
        <w:t>В случае внесения изменений в законодательные акты, регламентирующие форму Акта приемки товаров, работ, услуг (ф. 0510452), стороны оформляют документы о приемке по форме Акта, утвержденной действующим законодательством.</w:t>
      </w:r>
    </w:p>
    <w:p w14:paraId="2FA9A65B" w14:textId="77777777" w:rsidR="00DC6B90" w:rsidRPr="006B7CEB" w:rsidRDefault="00DC6B90" w:rsidP="00DC6B90">
      <w:pPr>
        <w:numPr>
          <w:ilvl w:val="1"/>
          <w:numId w:val="5"/>
        </w:numPr>
        <w:spacing w:before="0"/>
        <w:ind w:left="0" w:firstLine="709"/>
        <w:rPr>
          <w:color w:val="auto"/>
          <w:sz w:val="22"/>
        </w:rPr>
      </w:pPr>
      <w:r w:rsidRPr="006B7CEB">
        <w:rPr>
          <w:color w:val="auto"/>
          <w:sz w:val="22"/>
        </w:rPr>
        <w:t>По завершении приемки оказанной услуги,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Гражданского кодекса Российской Федерации.</w:t>
      </w:r>
    </w:p>
    <w:p w14:paraId="66E69783" w14:textId="77777777" w:rsidR="00043530" w:rsidRDefault="00043530">
      <w:pPr>
        <w:spacing w:before="0"/>
        <w:rPr>
          <w:sz w:val="22"/>
        </w:rPr>
      </w:pPr>
    </w:p>
    <w:p w14:paraId="374F5DD9" w14:textId="77777777" w:rsidR="00043530" w:rsidRDefault="007E619F">
      <w:pPr>
        <w:numPr>
          <w:ilvl w:val="0"/>
          <w:numId w:val="5"/>
        </w:numPr>
        <w:spacing w:before="0"/>
        <w:ind w:left="357" w:hanging="357"/>
        <w:jc w:val="center"/>
        <w:rPr>
          <w:b/>
          <w:caps/>
          <w:sz w:val="22"/>
        </w:rPr>
      </w:pPr>
      <w:r>
        <w:rPr>
          <w:b/>
          <w:caps/>
          <w:sz w:val="22"/>
        </w:rPr>
        <w:t>ПРАВА И ОБЯЗАННОСТИ СТОРОН</w:t>
      </w:r>
    </w:p>
    <w:p w14:paraId="7AD01ED4" w14:textId="77777777" w:rsidR="00043530" w:rsidRDefault="007E619F" w:rsidP="000279A7">
      <w:pPr>
        <w:numPr>
          <w:ilvl w:val="1"/>
          <w:numId w:val="6"/>
        </w:numPr>
        <w:tabs>
          <w:tab w:val="clear" w:pos="1080"/>
        </w:tabs>
        <w:spacing w:before="0"/>
        <w:ind w:left="0" w:firstLine="709"/>
        <w:rPr>
          <w:b/>
          <w:sz w:val="22"/>
        </w:rPr>
      </w:pPr>
      <w:r>
        <w:rPr>
          <w:b/>
          <w:sz w:val="22"/>
        </w:rPr>
        <w:t xml:space="preserve"> Заказчик обязан:</w:t>
      </w:r>
    </w:p>
    <w:p w14:paraId="1D3B926B" w14:textId="77777777" w:rsidR="00043530" w:rsidRDefault="007E619F" w:rsidP="000279A7">
      <w:pPr>
        <w:pStyle w:val="afff5"/>
        <w:numPr>
          <w:ilvl w:val="0"/>
          <w:numId w:val="7"/>
        </w:numPr>
        <w:tabs>
          <w:tab w:val="clear" w:pos="360"/>
          <w:tab w:val="left" w:pos="684"/>
          <w:tab w:val="left" w:pos="720"/>
        </w:tabs>
        <w:spacing w:before="0" w:beforeAutospacing="0" w:afterAutospacing="0"/>
        <w:ind w:left="0" w:firstLine="709"/>
        <w:jc w:val="both"/>
        <w:rPr>
          <w:rFonts w:ascii="Times New Roman" w:hAnsi="Times New Roman"/>
          <w:sz w:val="22"/>
        </w:rPr>
      </w:pPr>
      <w:r>
        <w:rPr>
          <w:rFonts w:ascii="Times New Roman" w:hAnsi="Times New Roman"/>
          <w:sz w:val="22"/>
        </w:rPr>
        <w:t xml:space="preserve">Предоставить Исполнителю </w:t>
      </w:r>
      <w:r w:rsidR="00451F74">
        <w:rPr>
          <w:rFonts w:ascii="Times New Roman" w:hAnsi="Times New Roman"/>
          <w:sz w:val="22"/>
        </w:rPr>
        <w:t>Оборудование</w:t>
      </w:r>
      <w:r>
        <w:rPr>
          <w:rFonts w:ascii="Times New Roman" w:hAnsi="Times New Roman"/>
          <w:sz w:val="22"/>
        </w:rPr>
        <w:t xml:space="preserve"> согласно Приложени</w:t>
      </w:r>
      <w:r w:rsidR="00451F74">
        <w:rPr>
          <w:rFonts w:ascii="Times New Roman" w:hAnsi="Times New Roman"/>
          <w:sz w:val="22"/>
        </w:rPr>
        <w:t>ю</w:t>
      </w:r>
      <w:r>
        <w:rPr>
          <w:rFonts w:ascii="Times New Roman" w:hAnsi="Times New Roman"/>
          <w:sz w:val="22"/>
        </w:rPr>
        <w:t>№1 к Контракту для оказания Услуг</w:t>
      </w:r>
      <w:r w:rsidR="00451F74">
        <w:rPr>
          <w:rFonts w:ascii="Times New Roman" w:hAnsi="Times New Roman"/>
          <w:sz w:val="22"/>
        </w:rPr>
        <w:t>.</w:t>
      </w:r>
    </w:p>
    <w:p w14:paraId="116CDFD3" w14:textId="77777777" w:rsidR="00043530" w:rsidRDefault="007E619F">
      <w:pPr>
        <w:pStyle w:val="afff5"/>
        <w:numPr>
          <w:ilvl w:val="0"/>
          <w:numId w:val="7"/>
        </w:numPr>
        <w:tabs>
          <w:tab w:val="clear" w:pos="360"/>
          <w:tab w:val="left" w:pos="684"/>
          <w:tab w:val="left" w:pos="720"/>
        </w:tabs>
        <w:spacing w:before="0"/>
        <w:ind w:left="0" w:firstLine="709"/>
        <w:jc w:val="both"/>
        <w:rPr>
          <w:rFonts w:ascii="Times New Roman" w:hAnsi="Times New Roman"/>
          <w:sz w:val="22"/>
        </w:rPr>
      </w:pPr>
      <w:r>
        <w:rPr>
          <w:rFonts w:ascii="Times New Roman" w:hAnsi="Times New Roman"/>
          <w:sz w:val="22"/>
        </w:rPr>
        <w:t>Обеспечить в течение всего периода оказания Исполнителем Услуг технический контроль в установленном порядке, не вмешиваясь при этом в оперативно-хозяйственную деятельность Исполнителя.</w:t>
      </w:r>
    </w:p>
    <w:p w14:paraId="18D36A09" w14:textId="77777777" w:rsidR="00043530" w:rsidRDefault="007E619F">
      <w:pPr>
        <w:pStyle w:val="afff5"/>
        <w:numPr>
          <w:ilvl w:val="0"/>
          <w:numId w:val="7"/>
        </w:numPr>
        <w:tabs>
          <w:tab w:val="clear" w:pos="360"/>
          <w:tab w:val="left" w:pos="684"/>
          <w:tab w:val="left" w:pos="720"/>
        </w:tabs>
        <w:spacing w:before="0"/>
        <w:ind w:left="0" w:firstLine="709"/>
        <w:jc w:val="both"/>
        <w:rPr>
          <w:rFonts w:ascii="Times New Roman" w:hAnsi="Times New Roman"/>
          <w:sz w:val="22"/>
        </w:rPr>
      </w:pPr>
      <w:r>
        <w:rPr>
          <w:rFonts w:ascii="Times New Roman" w:hAnsi="Times New Roman"/>
          <w:sz w:val="22"/>
        </w:rPr>
        <w:t>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0197A095" w14:textId="77777777" w:rsidR="00043530" w:rsidRDefault="007E619F">
      <w:pPr>
        <w:pStyle w:val="afff5"/>
        <w:numPr>
          <w:ilvl w:val="0"/>
          <w:numId w:val="7"/>
        </w:numPr>
        <w:tabs>
          <w:tab w:val="clear" w:pos="360"/>
          <w:tab w:val="left" w:pos="684"/>
          <w:tab w:val="left" w:pos="720"/>
        </w:tabs>
        <w:spacing w:before="0"/>
        <w:ind w:left="0" w:firstLine="709"/>
        <w:jc w:val="both"/>
        <w:rPr>
          <w:rFonts w:ascii="Times New Roman" w:hAnsi="Times New Roman"/>
          <w:sz w:val="22"/>
        </w:rPr>
      </w:pPr>
      <w:r>
        <w:rPr>
          <w:rFonts w:ascii="Times New Roman" w:hAnsi="Times New Roman"/>
          <w:sz w:val="22"/>
        </w:rPr>
        <w:t>Оплачивать оказанные Исполнителем и принятые Заказчиком Услуги на условиях Контракта.</w:t>
      </w:r>
    </w:p>
    <w:p w14:paraId="30F82848" w14:textId="77777777" w:rsidR="00043530" w:rsidRDefault="007E619F" w:rsidP="003C01EB">
      <w:pPr>
        <w:numPr>
          <w:ilvl w:val="1"/>
          <w:numId w:val="6"/>
        </w:numPr>
        <w:tabs>
          <w:tab w:val="clear" w:pos="1080"/>
          <w:tab w:val="left" w:pos="0"/>
        </w:tabs>
        <w:spacing w:before="0"/>
        <w:ind w:left="0" w:firstLine="709"/>
        <w:rPr>
          <w:b/>
          <w:sz w:val="22"/>
        </w:rPr>
      </w:pPr>
      <w:r>
        <w:rPr>
          <w:b/>
          <w:sz w:val="22"/>
        </w:rPr>
        <w:t>Исполнитель обязан:</w:t>
      </w:r>
    </w:p>
    <w:p w14:paraId="3B2E15D1" w14:textId="77777777" w:rsidR="00043530" w:rsidRDefault="007E619F">
      <w:pPr>
        <w:pStyle w:val="afff5"/>
        <w:numPr>
          <w:ilvl w:val="0"/>
          <w:numId w:val="8"/>
        </w:numPr>
        <w:tabs>
          <w:tab w:val="clear" w:pos="360"/>
          <w:tab w:val="left" w:pos="741"/>
        </w:tabs>
        <w:spacing w:before="0" w:beforeAutospacing="0" w:afterAutospacing="0"/>
        <w:ind w:left="0" w:firstLine="709"/>
        <w:jc w:val="both"/>
        <w:rPr>
          <w:rFonts w:ascii="Times New Roman" w:hAnsi="Times New Roman"/>
          <w:sz w:val="22"/>
        </w:rPr>
      </w:pPr>
      <w:r>
        <w:rPr>
          <w:rFonts w:ascii="Times New Roman" w:hAnsi="Times New Roman"/>
          <w:sz w:val="22"/>
        </w:rPr>
        <w:t xml:space="preserve">Принять от Заказчика </w:t>
      </w:r>
      <w:r w:rsidR="00451F74">
        <w:rPr>
          <w:rFonts w:ascii="Times New Roman" w:hAnsi="Times New Roman"/>
          <w:sz w:val="22"/>
        </w:rPr>
        <w:t>Оборудо</w:t>
      </w:r>
      <w:r>
        <w:rPr>
          <w:rFonts w:ascii="Times New Roman" w:hAnsi="Times New Roman"/>
          <w:sz w:val="22"/>
        </w:rPr>
        <w:t>вание согласно Приложени</w:t>
      </w:r>
      <w:r w:rsidR="00451F74">
        <w:rPr>
          <w:rFonts w:ascii="Times New Roman" w:hAnsi="Times New Roman"/>
          <w:sz w:val="22"/>
        </w:rPr>
        <w:t>ю №1 к Контракту</w:t>
      </w:r>
      <w:r>
        <w:rPr>
          <w:rFonts w:ascii="Times New Roman" w:hAnsi="Times New Roman"/>
          <w:sz w:val="22"/>
        </w:rPr>
        <w:t>, необходим</w:t>
      </w:r>
      <w:r w:rsidR="003226F0">
        <w:rPr>
          <w:rFonts w:ascii="Times New Roman" w:hAnsi="Times New Roman"/>
          <w:sz w:val="22"/>
        </w:rPr>
        <w:t xml:space="preserve">ое </w:t>
      </w:r>
      <w:r>
        <w:rPr>
          <w:rFonts w:ascii="Times New Roman" w:hAnsi="Times New Roman"/>
          <w:sz w:val="22"/>
        </w:rPr>
        <w:t>для оказания Услуг по Контракту.</w:t>
      </w:r>
    </w:p>
    <w:p w14:paraId="7207D916" w14:textId="77777777" w:rsidR="00043530" w:rsidRDefault="00451F74">
      <w:pPr>
        <w:pStyle w:val="afff5"/>
        <w:numPr>
          <w:ilvl w:val="0"/>
          <w:numId w:val="8"/>
        </w:numPr>
        <w:tabs>
          <w:tab w:val="clear" w:pos="360"/>
          <w:tab w:val="left" w:pos="741"/>
        </w:tabs>
        <w:spacing w:before="0"/>
        <w:ind w:left="0" w:firstLine="709"/>
        <w:jc w:val="both"/>
        <w:rPr>
          <w:rFonts w:ascii="Times New Roman" w:hAnsi="Times New Roman"/>
          <w:sz w:val="22"/>
        </w:rPr>
      </w:pPr>
      <w:r>
        <w:rPr>
          <w:rFonts w:ascii="Times New Roman" w:hAnsi="Times New Roman"/>
          <w:sz w:val="22"/>
        </w:rPr>
        <w:t xml:space="preserve">Своевременно оказать Услуги по </w:t>
      </w:r>
      <w:r w:rsidR="007E619F">
        <w:rPr>
          <w:rFonts w:ascii="Times New Roman" w:hAnsi="Times New Roman"/>
          <w:sz w:val="22"/>
        </w:rPr>
        <w:t>техническому обслуживанию</w:t>
      </w:r>
      <w:r>
        <w:rPr>
          <w:rFonts w:ascii="Times New Roman" w:hAnsi="Times New Roman"/>
          <w:sz w:val="22"/>
        </w:rPr>
        <w:t>.</w:t>
      </w:r>
      <w:r w:rsidR="007E619F">
        <w:rPr>
          <w:rFonts w:ascii="Times New Roman" w:hAnsi="Times New Roman"/>
          <w:sz w:val="22"/>
        </w:rPr>
        <w:t xml:space="preserve"> </w:t>
      </w:r>
    </w:p>
    <w:p w14:paraId="32202791" w14:textId="77777777" w:rsidR="00043530" w:rsidRDefault="007E619F">
      <w:pPr>
        <w:pStyle w:val="afff5"/>
        <w:numPr>
          <w:ilvl w:val="0"/>
          <w:numId w:val="8"/>
        </w:numPr>
        <w:tabs>
          <w:tab w:val="clear" w:pos="360"/>
          <w:tab w:val="left" w:pos="741"/>
        </w:tabs>
        <w:spacing w:before="0"/>
        <w:ind w:left="0" w:firstLine="709"/>
        <w:jc w:val="both"/>
        <w:rPr>
          <w:rFonts w:ascii="Times New Roman" w:hAnsi="Times New Roman"/>
          <w:sz w:val="22"/>
        </w:rPr>
      </w:pPr>
      <w:r>
        <w:rPr>
          <w:rFonts w:ascii="Times New Roman" w:hAnsi="Times New Roman"/>
          <w:sz w:val="22"/>
        </w:rPr>
        <w:t>Выполнять предусмотренные настоящим Контрактом Услуги, обеспечив их надлежащее качество, в сроки и на условиях, установленных Контрактом.</w:t>
      </w:r>
    </w:p>
    <w:p w14:paraId="169AA1D9" w14:textId="77777777" w:rsidR="00043530" w:rsidRPr="003C01EB" w:rsidRDefault="007E619F" w:rsidP="003C01EB">
      <w:pPr>
        <w:pStyle w:val="afff5"/>
        <w:numPr>
          <w:ilvl w:val="0"/>
          <w:numId w:val="8"/>
        </w:numPr>
        <w:tabs>
          <w:tab w:val="clear" w:pos="360"/>
          <w:tab w:val="left" w:pos="741"/>
        </w:tabs>
        <w:spacing w:before="0"/>
        <w:ind w:left="0" w:firstLine="709"/>
        <w:jc w:val="both"/>
        <w:rPr>
          <w:rFonts w:ascii="Times New Roman" w:hAnsi="Times New Roman"/>
          <w:sz w:val="22"/>
        </w:rPr>
      </w:pPr>
      <w:r w:rsidRPr="003C01EB">
        <w:rPr>
          <w:rFonts w:ascii="Times New Roman" w:hAnsi="Times New Roman"/>
          <w:sz w:val="22"/>
        </w:rPr>
        <w:t>Исполнять полученные в ходе оказания Услуг указания Заказчика и устранять обнаруженные им недостатки в оказанных Услугах или иные отступления от условий Контракта.</w:t>
      </w:r>
    </w:p>
    <w:p w14:paraId="453FAFD7" w14:textId="77777777" w:rsidR="00451F74" w:rsidRDefault="007E619F" w:rsidP="00451F74">
      <w:pPr>
        <w:pStyle w:val="afff5"/>
        <w:numPr>
          <w:ilvl w:val="0"/>
          <w:numId w:val="8"/>
        </w:numPr>
        <w:tabs>
          <w:tab w:val="clear" w:pos="360"/>
          <w:tab w:val="left" w:pos="741"/>
        </w:tabs>
        <w:spacing w:before="0"/>
        <w:ind w:left="0" w:firstLine="709"/>
        <w:jc w:val="both"/>
        <w:rPr>
          <w:rFonts w:ascii="Times New Roman" w:hAnsi="Times New Roman"/>
          <w:sz w:val="22"/>
        </w:rPr>
      </w:pPr>
      <w:r>
        <w:rPr>
          <w:rFonts w:ascii="Times New Roman" w:hAnsi="Times New Roman"/>
          <w:sz w:val="22"/>
        </w:rPr>
        <w:t>Выполнять иные обязанности, предусмотренные законодательством Российской Федерации, а также Контрактом.</w:t>
      </w:r>
    </w:p>
    <w:p w14:paraId="374992D0" w14:textId="77777777" w:rsidR="00451F74" w:rsidRDefault="007E619F" w:rsidP="00451F74">
      <w:pPr>
        <w:pStyle w:val="afff5"/>
        <w:numPr>
          <w:ilvl w:val="0"/>
          <w:numId w:val="8"/>
        </w:numPr>
        <w:tabs>
          <w:tab w:val="clear" w:pos="360"/>
          <w:tab w:val="left" w:pos="720"/>
        </w:tabs>
        <w:spacing w:before="0"/>
        <w:ind w:left="0" w:firstLine="709"/>
        <w:jc w:val="both"/>
        <w:rPr>
          <w:rFonts w:ascii="Times New Roman" w:hAnsi="Times New Roman"/>
          <w:sz w:val="22"/>
        </w:rPr>
      </w:pPr>
      <w:r w:rsidRPr="00451F74">
        <w:rPr>
          <w:rFonts w:ascii="Times New Roman" w:hAnsi="Times New Roman"/>
          <w:sz w:val="22"/>
        </w:rPr>
        <w:t>При оказании услуг специалисты Исполнителя должны соблюдать требования нормативных документов в области техники безопасности, пожарной безопасности, электробезопасности, охраны труда, охраны окружающей среды, санитарно-эпидемиологического режима. Специалисты Исполнителя должны соблюдать правил</w:t>
      </w:r>
      <w:r w:rsidR="00E84DE8">
        <w:rPr>
          <w:rFonts w:ascii="Times New Roman" w:hAnsi="Times New Roman"/>
          <w:sz w:val="22"/>
        </w:rPr>
        <w:t>а</w:t>
      </w:r>
      <w:r w:rsidRPr="00451F74">
        <w:rPr>
          <w:rFonts w:ascii="Times New Roman" w:hAnsi="Times New Roman"/>
          <w:sz w:val="22"/>
        </w:rPr>
        <w:t xml:space="preserve"> пропускного р</w:t>
      </w:r>
      <w:r w:rsidR="00451F74">
        <w:rPr>
          <w:rFonts w:ascii="Times New Roman" w:hAnsi="Times New Roman"/>
          <w:sz w:val="22"/>
        </w:rPr>
        <w:t>ежима, установленные у Заказчика.</w:t>
      </w:r>
    </w:p>
    <w:p w14:paraId="1C9208E3" w14:textId="77777777" w:rsidR="00451F74" w:rsidRDefault="00451F74" w:rsidP="00451F74">
      <w:pPr>
        <w:pStyle w:val="afff5"/>
        <w:numPr>
          <w:ilvl w:val="0"/>
          <w:numId w:val="8"/>
        </w:numPr>
        <w:tabs>
          <w:tab w:val="clear" w:pos="360"/>
          <w:tab w:val="left" w:pos="720"/>
        </w:tabs>
        <w:spacing w:before="0"/>
        <w:ind w:left="0" w:firstLine="709"/>
        <w:jc w:val="both"/>
        <w:rPr>
          <w:rFonts w:ascii="Times New Roman" w:hAnsi="Times New Roman"/>
          <w:sz w:val="22"/>
        </w:rPr>
      </w:pPr>
      <w:r>
        <w:rPr>
          <w:rFonts w:ascii="Times New Roman" w:hAnsi="Times New Roman"/>
          <w:sz w:val="22"/>
        </w:rPr>
        <w:t>По окончании оказания Услуг</w:t>
      </w:r>
      <w:r w:rsidR="000279A7" w:rsidRPr="00451F74">
        <w:rPr>
          <w:rFonts w:ascii="Times New Roman" w:hAnsi="Times New Roman"/>
          <w:sz w:val="22"/>
        </w:rPr>
        <w:t xml:space="preserve"> пр</w:t>
      </w:r>
      <w:r>
        <w:rPr>
          <w:rFonts w:ascii="Times New Roman" w:hAnsi="Times New Roman"/>
          <w:sz w:val="22"/>
        </w:rPr>
        <w:t>едоставить счет/счет-фактуру и А</w:t>
      </w:r>
      <w:r w:rsidR="007E619F" w:rsidRPr="00451F74">
        <w:rPr>
          <w:rFonts w:ascii="Times New Roman" w:hAnsi="Times New Roman"/>
          <w:sz w:val="22"/>
        </w:rPr>
        <w:t>кт</w:t>
      </w:r>
      <w:r>
        <w:rPr>
          <w:rFonts w:ascii="Times New Roman" w:hAnsi="Times New Roman"/>
          <w:sz w:val="22"/>
        </w:rPr>
        <w:t>ы сдачи-приемки оказанных услуг.</w:t>
      </w:r>
    </w:p>
    <w:p w14:paraId="296B9F58" w14:textId="77777777" w:rsidR="00043530" w:rsidRPr="00451F74" w:rsidRDefault="007E619F" w:rsidP="00451F74">
      <w:pPr>
        <w:pStyle w:val="afff5"/>
        <w:numPr>
          <w:ilvl w:val="0"/>
          <w:numId w:val="8"/>
        </w:numPr>
        <w:tabs>
          <w:tab w:val="clear" w:pos="360"/>
          <w:tab w:val="left" w:pos="720"/>
        </w:tabs>
        <w:spacing w:before="0"/>
        <w:ind w:left="0" w:firstLine="709"/>
        <w:jc w:val="both"/>
        <w:rPr>
          <w:rFonts w:ascii="Times New Roman" w:hAnsi="Times New Roman"/>
          <w:sz w:val="22"/>
        </w:rPr>
      </w:pPr>
      <w:r w:rsidRPr="00451F74">
        <w:rPr>
          <w:rFonts w:ascii="Times New Roman" w:hAnsi="Times New Roman"/>
          <w:sz w:val="22"/>
        </w:rPr>
        <w:t>Выполнять и обеспечивать оказание Услуг с соблюдением норм пожарной безопасности, техники безопасности и охраны окружающей среды.</w:t>
      </w:r>
    </w:p>
    <w:p w14:paraId="20CCB342" w14:textId="77777777" w:rsidR="00043530" w:rsidRDefault="007E619F" w:rsidP="003C01EB">
      <w:pPr>
        <w:numPr>
          <w:ilvl w:val="1"/>
          <w:numId w:val="6"/>
        </w:numPr>
        <w:tabs>
          <w:tab w:val="clear" w:pos="1080"/>
          <w:tab w:val="left" w:pos="0"/>
        </w:tabs>
        <w:spacing w:before="0"/>
        <w:ind w:left="71" w:firstLine="638"/>
        <w:rPr>
          <w:b/>
          <w:sz w:val="22"/>
        </w:rPr>
      </w:pPr>
      <w:r>
        <w:rPr>
          <w:b/>
          <w:sz w:val="22"/>
        </w:rPr>
        <w:t>Исполнитель имеет право:</w:t>
      </w:r>
    </w:p>
    <w:p w14:paraId="6805BEF8" w14:textId="77777777" w:rsidR="00043530" w:rsidRDefault="007E619F">
      <w:pPr>
        <w:pStyle w:val="afff5"/>
        <w:numPr>
          <w:ilvl w:val="2"/>
          <w:numId w:val="12"/>
        </w:numPr>
        <w:spacing w:before="0" w:beforeAutospacing="0" w:afterAutospacing="0"/>
        <w:ind w:left="0" w:firstLine="709"/>
        <w:jc w:val="both"/>
        <w:rPr>
          <w:rFonts w:ascii="Times New Roman" w:hAnsi="Times New Roman"/>
          <w:sz w:val="22"/>
        </w:rPr>
      </w:pPr>
      <w:r>
        <w:rPr>
          <w:rFonts w:ascii="Times New Roman" w:hAnsi="Times New Roman"/>
          <w:sz w:val="22"/>
        </w:rPr>
        <w:t>Давать техническое заключение о непригодности обслуживаемо</w:t>
      </w:r>
      <w:r w:rsidR="00451F74">
        <w:rPr>
          <w:rFonts w:ascii="Times New Roman" w:hAnsi="Times New Roman"/>
          <w:sz w:val="22"/>
        </w:rPr>
        <w:t>го</w:t>
      </w:r>
      <w:r>
        <w:rPr>
          <w:rFonts w:ascii="Times New Roman" w:hAnsi="Times New Roman"/>
          <w:sz w:val="22"/>
        </w:rPr>
        <w:t xml:space="preserve"> </w:t>
      </w:r>
      <w:r w:rsidR="00451F74">
        <w:rPr>
          <w:rFonts w:ascii="Times New Roman" w:hAnsi="Times New Roman"/>
          <w:sz w:val="22"/>
        </w:rPr>
        <w:t>О</w:t>
      </w:r>
      <w:r>
        <w:rPr>
          <w:rFonts w:ascii="Times New Roman" w:hAnsi="Times New Roman"/>
          <w:sz w:val="22"/>
        </w:rPr>
        <w:t>борудования к дальнейшей эксплуатации.</w:t>
      </w:r>
    </w:p>
    <w:p w14:paraId="3F7C21AF" w14:textId="77777777" w:rsidR="00043530" w:rsidRDefault="007E619F" w:rsidP="003C01EB">
      <w:pPr>
        <w:numPr>
          <w:ilvl w:val="1"/>
          <w:numId w:val="6"/>
        </w:numPr>
        <w:tabs>
          <w:tab w:val="clear" w:pos="1080"/>
          <w:tab w:val="left" w:pos="0"/>
        </w:tabs>
        <w:spacing w:before="0"/>
        <w:ind w:left="0" w:firstLine="709"/>
        <w:rPr>
          <w:b/>
          <w:spacing w:val="8"/>
          <w:sz w:val="22"/>
        </w:rPr>
      </w:pPr>
      <w:r>
        <w:rPr>
          <w:b/>
          <w:spacing w:val="8"/>
          <w:sz w:val="22"/>
        </w:rPr>
        <w:t>Заказчик имеет право:</w:t>
      </w:r>
    </w:p>
    <w:p w14:paraId="18251E81" w14:textId="77777777" w:rsidR="00043530" w:rsidRDefault="007E619F" w:rsidP="003C01EB">
      <w:pPr>
        <w:pStyle w:val="afff5"/>
        <w:numPr>
          <w:ilvl w:val="2"/>
          <w:numId w:val="13"/>
        </w:numPr>
        <w:spacing w:before="0" w:beforeAutospacing="0" w:afterAutospacing="0"/>
        <w:ind w:left="0" w:firstLine="708"/>
        <w:jc w:val="both"/>
        <w:rPr>
          <w:rFonts w:ascii="Times New Roman" w:hAnsi="Times New Roman"/>
          <w:sz w:val="22"/>
        </w:rPr>
      </w:pPr>
      <w:r>
        <w:rPr>
          <w:rFonts w:ascii="Times New Roman" w:hAnsi="Times New Roman"/>
          <w:sz w:val="22"/>
        </w:rPr>
        <w:t xml:space="preserve">Предъявлять претензии Исполнителю по срокам и качеству оказываемых услуг. </w:t>
      </w:r>
    </w:p>
    <w:p w14:paraId="630FEBDD" w14:textId="77777777" w:rsidR="00043530" w:rsidRDefault="007E619F" w:rsidP="003C01EB">
      <w:pPr>
        <w:pStyle w:val="afff5"/>
        <w:numPr>
          <w:ilvl w:val="2"/>
          <w:numId w:val="13"/>
        </w:numPr>
        <w:spacing w:before="0" w:beforeAutospacing="0" w:afterAutospacing="0"/>
        <w:ind w:left="0" w:firstLine="708"/>
        <w:jc w:val="both"/>
        <w:rPr>
          <w:rFonts w:ascii="Times New Roman" w:hAnsi="Times New Roman"/>
          <w:sz w:val="22"/>
        </w:rPr>
      </w:pPr>
      <w:r>
        <w:rPr>
          <w:rFonts w:ascii="Times New Roman" w:hAnsi="Times New Roman"/>
          <w:sz w:val="22"/>
        </w:rPr>
        <w:t>Фиксировать случаи нарушения сроков и качества оказания Услуг Исполнителем в актах сдачи-приемки оказа</w:t>
      </w:r>
      <w:r w:rsidR="00451F74">
        <w:rPr>
          <w:rFonts w:ascii="Times New Roman" w:hAnsi="Times New Roman"/>
          <w:sz w:val="22"/>
        </w:rPr>
        <w:t>нных услуг.</w:t>
      </w:r>
      <w:r>
        <w:rPr>
          <w:rFonts w:ascii="Times New Roman" w:hAnsi="Times New Roman"/>
          <w:sz w:val="22"/>
        </w:rPr>
        <w:t xml:space="preserve"> </w:t>
      </w:r>
    </w:p>
    <w:p w14:paraId="74D8758B" w14:textId="77777777" w:rsidR="00043530" w:rsidRDefault="007E619F" w:rsidP="003C01EB">
      <w:pPr>
        <w:pStyle w:val="afff5"/>
        <w:numPr>
          <w:ilvl w:val="2"/>
          <w:numId w:val="13"/>
        </w:numPr>
        <w:spacing w:before="0"/>
        <w:ind w:left="0" w:firstLine="708"/>
        <w:jc w:val="both"/>
        <w:rPr>
          <w:rFonts w:ascii="Times New Roman" w:hAnsi="Times New Roman"/>
          <w:sz w:val="22"/>
        </w:rPr>
      </w:pPr>
      <w:r>
        <w:rPr>
          <w:rFonts w:ascii="Times New Roman" w:hAnsi="Times New Roman"/>
          <w:sz w:val="22"/>
        </w:rPr>
        <w:t>При обнаружении дефектов оказанных услуг при их приёмке</w:t>
      </w:r>
      <w:r w:rsidR="00451F74">
        <w:rPr>
          <w:rFonts w:ascii="Times New Roman" w:hAnsi="Times New Roman"/>
          <w:sz w:val="22"/>
        </w:rPr>
        <w:t>,</w:t>
      </w:r>
      <w:r>
        <w:rPr>
          <w:rFonts w:ascii="Times New Roman" w:hAnsi="Times New Roman"/>
          <w:sz w:val="22"/>
        </w:rPr>
        <w:t xml:space="preserve"> Заказчик незамедлительно уведомляет Исполнителя.</w:t>
      </w:r>
    </w:p>
    <w:p w14:paraId="2F2243CB" w14:textId="77777777" w:rsidR="00043530" w:rsidRDefault="007E619F" w:rsidP="003C01EB">
      <w:pPr>
        <w:pStyle w:val="afff5"/>
        <w:numPr>
          <w:ilvl w:val="2"/>
          <w:numId w:val="13"/>
        </w:numPr>
        <w:spacing w:before="0"/>
        <w:ind w:left="0" w:firstLine="708"/>
        <w:jc w:val="both"/>
        <w:rPr>
          <w:rFonts w:ascii="Times New Roman" w:hAnsi="Times New Roman"/>
          <w:sz w:val="22"/>
        </w:rPr>
      </w:pPr>
      <w:r>
        <w:rPr>
          <w:rFonts w:ascii="Times New Roman" w:hAnsi="Times New Roman"/>
          <w:sz w:val="22"/>
        </w:rPr>
        <w:t>Заказчик имеет право проводить независимую техническую экспертизу, с привлечением сторонних</w:t>
      </w:r>
      <w:r>
        <w:rPr>
          <w:rFonts w:ascii="Times New Roman" w:hAnsi="Times New Roman"/>
          <w:spacing w:val="8"/>
          <w:sz w:val="22"/>
        </w:rPr>
        <w:t xml:space="preserve"> организаций</w:t>
      </w:r>
      <w:r>
        <w:rPr>
          <w:rFonts w:ascii="Times New Roman" w:hAnsi="Times New Roman"/>
          <w:sz w:val="22"/>
        </w:rPr>
        <w:t xml:space="preserve"> при обнаружении дефектов </w:t>
      </w:r>
      <w:r>
        <w:rPr>
          <w:rFonts w:ascii="Times New Roman" w:hAnsi="Times New Roman"/>
          <w:spacing w:val="8"/>
          <w:sz w:val="22"/>
        </w:rPr>
        <w:t>оказанных услуг.</w:t>
      </w:r>
    </w:p>
    <w:p w14:paraId="508F849B" w14:textId="77777777" w:rsidR="00043530" w:rsidRDefault="007E619F">
      <w:pPr>
        <w:numPr>
          <w:ilvl w:val="0"/>
          <w:numId w:val="6"/>
        </w:numPr>
        <w:spacing w:before="0"/>
        <w:ind w:left="357" w:hanging="357"/>
        <w:jc w:val="center"/>
        <w:rPr>
          <w:b/>
          <w:caps/>
          <w:sz w:val="22"/>
        </w:rPr>
      </w:pPr>
      <w:r>
        <w:rPr>
          <w:b/>
          <w:caps/>
          <w:sz w:val="22"/>
        </w:rPr>
        <w:t>Ответственность сторон</w:t>
      </w:r>
    </w:p>
    <w:p w14:paraId="2CDF218D" w14:textId="77777777" w:rsidR="00043530" w:rsidRDefault="007E619F">
      <w:pPr>
        <w:widowControl w:val="0"/>
        <w:spacing w:before="0"/>
        <w:ind w:firstLine="709"/>
        <w:rPr>
          <w:sz w:val="22"/>
        </w:rPr>
      </w:pPr>
      <w:r>
        <w:rPr>
          <w:sz w:val="22"/>
        </w:rPr>
        <w:t xml:space="preserve">5.1. За неисполнение или ненадлежащее исполнение своих обязательств, установленных настоящим </w:t>
      </w:r>
      <w:r>
        <w:rPr>
          <w:sz w:val="22"/>
        </w:rPr>
        <w:lastRenderedPageBreak/>
        <w:t>Контрактом, Стороны несут ответственность в соответствии с законодательством Российской Федерации и условиями настоящего Контракта.</w:t>
      </w:r>
    </w:p>
    <w:p w14:paraId="0716DFA4" w14:textId="77777777" w:rsidR="00043530" w:rsidRDefault="007E619F">
      <w:pPr>
        <w:spacing w:before="0"/>
        <w:ind w:firstLine="709"/>
        <w:rPr>
          <w:sz w:val="22"/>
        </w:rPr>
      </w:pPr>
      <w:r>
        <w:rPr>
          <w:sz w:val="22"/>
        </w:rPr>
        <w:t>5.2.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138E39A6" w14:textId="77777777" w:rsidR="00043530" w:rsidRDefault="007E619F">
      <w:pPr>
        <w:spacing w:before="0"/>
        <w:ind w:firstLine="709"/>
        <w:rPr>
          <w:sz w:val="22"/>
        </w:rPr>
      </w:pPr>
      <w:r>
        <w:rPr>
          <w:sz w:val="22"/>
        </w:rPr>
        <w:t>5.3.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2464914" w14:textId="77777777" w:rsidR="00043530" w:rsidRDefault="007E619F">
      <w:pPr>
        <w:spacing w:before="0"/>
        <w:ind w:firstLine="709"/>
        <w:rPr>
          <w:sz w:val="22"/>
        </w:rPr>
      </w:pPr>
      <w:r>
        <w:rPr>
          <w:sz w:val="22"/>
        </w:rPr>
        <w:t xml:space="preserve">5.4.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 </w:t>
      </w:r>
    </w:p>
    <w:p w14:paraId="6D6E71CF" w14:textId="77777777" w:rsidR="00043530" w:rsidRDefault="007E619F">
      <w:pPr>
        <w:spacing w:before="0"/>
        <w:ind w:firstLine="709"/>
        <w:rPr>
          <w:sz w:val="22"/>
        </w:rPr>
      </w:pPr>
      <w:r>
        <w:rPr>
          <w:sz w:val="22"/>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110178" w14:textId="77777777" w:rsidR="00043530" w:rsidRDefault="007E619F">
      <w:pPr>
        <w:spacing w:before="0"/>
        <w:ind w:firstLine="709"/>
        <w:rPr>
          <w:sz w:val="22"/>
        </w:rPr>
      </w:pPr>
      <w:r>
        <w:rPr>
          <w:sz w:val="22"/>
        </w:rPr>
        <w:t xml:space="preserve">5.5.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44722864" w14:textId="77777777" w:rsidR="00043530" w:rsidRDefault="007E619F">
      <w:pPr>
        <w:spacing w:before="0"/>
        <w:ind w:firstLine="709"/>
        <w:rPr>
          <w:sz w:val="22"/>
        </w:rPr>
      </w:pPr>
      <w:r>
        <w:rPr>
          <w:sz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w:t>
      </w:r>
    </w:p>
    <w:p w14:paraId="6A846F53" w14:textId="77777777" w:rsidR="00043530" w:rsidRDefault="007E619F">
      <w:pPr>
        <w:widowControl w:val="0"/>
        <w:spacing w:before="0"/>
        <w:ind w:firstLine="709"/>
        <w:rPr>
          <w:sz w:val="22"/>
        </w:rPr>
      </w:pPr>
      <w:r>
        <w:rPr>
          <w:sz w:val="22"/>
        </w:rPr>
        <w:t>5.6. В случае просрочки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5AFABAD" w14:textId="77777777" w:rsidR="00043530" w:rsidRDefault="007E619F">
      <w:pPr>
        <w:spacing w:before="0"/>
        <w:ind w:firstLine="709"/>
        <w:rPr>
          <w:sz w:val="22"/>
        </w:rPr>
      </w:pPr>
      <w:r>
        <w:rPr>
          <w:sz w:val="22"/>
        </w:rPr>
        <w:t xml:space="preserve">5.7.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6F59F498" w14:textId="77777777" w:rsidR="00043530" w:rsidRDefault="007E619F">
      <w:pPr>
        <w:spacing w:before="0"/>
        <w:ind w:firstLine="709"/>
        <w:rPr>
          <w:sz w:val="22"/>
        </w:rPr>
      </w:pPr>
      <w:r>
        <w:rPr>
          <w:sz w:val="22"/>
        </w:rPr>
        <w:t xml:space="preserve">5.8.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w:t>
      </w:r>
      <w:r w:rsidR="00451F74">
        <w:rPr>
          <w:sz w:val="22"/>
        </w:rPr>
        <w:t xml:space="preserve">от </w:t>
      </w:r>
      <w:r>
        <w:rPr>
          <w:sz w:val="22"/>
        </w:rPr>
        <w:t>цены контракта.</w:t>
      </w:r>
    </w:p>
    <w:p w14:paraId="69096905" w14:textId="77777777" w:rsidR="00043530" w:rsidRDefault="007E619F">
      <w:pPr>
        <w:widowControl w:val="0"/>
        <w:spacing w:before="0"/>
        <w:ind w:firstLine="709"/>
        <w:rPr>
          <w:sz w:val="22"/>
        </w:rPr>
      </w:pPr>
      <w:r>
        <w:rPr>
          <w:sz w:val="22"/>
        </w:rPr>
        <w:t xml:space="preserve">5.9.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1000,00 рублей. </w:t>
      </w:r>
    </w:p>
    <w:p w14:paraId="290EE41F" w14:textId="77777777" w:rsidR="00043530" w:rsidRDefault="007E619F">
      <w:pPr>
        <w:spacing w:before="0"/>
        <w:ind w:firstLine="709"/>
        <w:rPr>
          <w:color w:val="00000A"/>
          <w:sz w:val="22"/>
        </w:rPr>
      </w:pPr>
      <w:r>
        <w:rPr>
          <w:color w:val="00000A"/>
          <w:sz w:val="22"/>
        </w:rPr>
        <w:t>5.10.</w:t>
      </w:r>
      <w:r>
        <w:rPr>
          <w:color w:val="00000A"/>
          <w:sz w:val="22"/>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3B52440A" w14:textId="77777777" w:rsidR="00043530" w:rsidRDefault="007E619F">
      <w:pPr>
        <w:spacing w:before="0"/>
        <w:ind w:firstLine="851"/>
        <w:rPr>
          <w:color w:val="00000A"/>
          <w:sz w:val="22"/>
        </w:rPr>
      </w:pPr>
      <w:r>
        <w:rPr>
          <w:color w:val="00000A"/>
          <w:sz w:val="22"/>
        </w:rPr>
        <w:t>Уплата Сторонами неустойки (штрафов, пени) не освобождает Сторону от исполнения обязательств по Контракту.</w:t>
      </w:r>
    </w:p>
    <w:p w14:paraId="5E09181C" w14:textId="77777777" w:rsidR="00043530" w:rsidRDefault="007E619F">
      <w:pPr>
        <w:spacing w:before="0"/>
        <w:ind w:firstLine="709"/>
        <w:rPr>
          <w:color w:val="00000A"/>
          <w:sz w:val="22"/>
        </w:rPr>
      </w:pPr>
      <w:r>
        <w:rPr>
          <w:color w:val="00000A"/>
          <w:sz w:val="22"/>
        </w:rPr>
        <w:t>5.11.</w:t>
      </w:r>
      <w:r>
        <w:rPr>
          <w:color w:val="00000A"/>
          <w:sz w:val="22"/>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Исполнитель. </w:t>
      </w:r>
    </w:p>
    <w:p w14:paraId="1DEEDA44" w14:textId="77777777" w:rsidR="00043530" w:rsidRDefault="00043530">
      <w:pPr>
        <w:spacing w:before="0"/>
        <w:rPr>
          <w:sz w:val="22"/>
        </w:rPr>
      </w:pPr>
    </w:p>
    <w:p w14:paraId="6F383259" w14:textId="77777777" w:rsidR="00043530" w:rsidRDefault="007E619F">
      <w:pPr>
        <w:numPr>
          <w:ilvl w:val="0"/>
          <w:numId w:val="6"/>
        </w:numPr>
        <w:spacing w:before="0"/>
        <w:ind w:left="357" w:hanging="357"/>
        <w:jc w:val="center"/>
        <w:rPr>
          <w:b/>
          <w:caps/>
          <w:sz w:val="22"/>
        </w:rPr>
      </w:pPr>
      <w:r>
        <w:rPr>
          <w:b/>
          <w:caps/>
          <w:sz w:val="22"/>
        </w:rPr>
        <w:t>Обстоятельства непреодолимой силы</w:t>
      </w:r>
    </w:p>
    <w:p w14:paraId="59F083C1" w14:textId="77777777" w:rsidR="00043530" w:rsidRDefault="007E619F">
      <w:pPr>
        <w:numPr>
          <w:ilvl w:val="1"/>
          <w:numId w:val="6"/>
        </w:numPr>
        <w:spacing w:before="0"/>
        <w:ind w:left="0" w:firstLine="709"/>
        <w:rPr>
          <w:sz w:val="22"/>
        </w:rPr>
      </w:pPr>
      <w:r>
        <w:rPr>
          <w:sz w:val="22"/>
        </w:rPr>
        <w:t>Стороны освобождаются от ответственности за частичное или полное неисполнение обязательств по Контракту, если оно является следствием непреодолимой силы. К обстоятельствам  непреодолимой силы относятся следующие события: землетрясение, наводнение, пожар, ураган, снежный занос, война, военные действия, блокада, эпидемии, забастовки и другие события, носящие чрезвычайный и непредвиденный характер, возникшие после заключения Контракта и не зависящие от воли сторон, которые не могли их ни предвидеть, ни предотвратить разумными мерами.</w:t>
      </w:r>
    </w:p>
    <w:p w14:paraId="7AFB7407" w14:textId="77777777" w:rsidR="00043530" w:rsidRDefault="007E619F">
      <w:pPr>
        <w:numPr>
          <w:ilvl w:val="1"/>
          <w:numId w:val="6"/>
        </w:numPr>
        <w:spacing w:before="0"/>
        <w:ind w:left="0" w:firstLine="709"/>
        <w:rPr>
          <w:sz w:val="22"/>
        </w:rPr>
      </w:pPr>
      <w:r>
        <w:rPr>
          <w:sz w:val="22"/>
        </w:rPr>
        <w:t xml:space="preserve">Сторона, которая не исполняет своего обязательства, должна дать в течение 10-ти дневного срока извещение другой стороне о препятствии и его влиянии на ее способность осуществить исполнение </w:t>
      </w:r>
    </w:p>
    <w:p w14:paraId="1B9F267C" w14:textId="77777777" w:rsidR="00043530" w:rsidRDefault="007E619F">
      <w:pPr>
        <w:spacing w:before="0"/>
        <w:rPr>
          <w:sz w:val="22"/>
        </w:rPr>
      </w:pPr>
      <w:r>
        <w:rPr>
          <w:sz w:val="22"/>
        </w:rPr>
        <w:lastRenderedPageBreak/>
        <w:t>по Контракту. В противном случае сторона, не давшая извещение, несет ответственность за убытки,  являющиеся результатом того, что такое извещение получено не было.</w:t>
      </w:r>
    </w:p>
    <w:p w14:paraId="439412ED" w14:textId="77777777" w:rsidR="00043530" w:rsidRDefault="007E619F">
      <w:pPr>
        <w:numPr>
          <w:ilvl w:val="1"/>
          <w:numId w:val="6"/>
        </w:numPr>
        <w:spacing w:before="0"/>
        <w:ind w:left="0" w:firstLine="709"/>
        <w:rPr>
          <w:sz w:val="22"/>
        </w:rPr>
      </w:pPr>
      <w:r>
        <w:rPr>
          <w:sz w:val="22"/>
        </w:rPr>
        <w:t>Факт наступления обстоятельств  непреодолимой силы удостоверяется документом (справкой, заключением</w:t>
      </w:r>
      <w:r w:rsidR="000279A7">
        <w:rPr>
          <w:sz w:val="22"/>
        </w:rPr>
        <w:t xml:space="preserve"> Торгово-промышленной палаты</w:t>
      </w:r>
      <w:r>
        <w:rPr>
          <w:sz w:val="22"/>
        </w:rPr>
        <w:t xml:space="preserve"> и т.п.) компетентного государственного органа (учреждения) о наличии этих обстоятельств.</w:t>
      </w:r>
    </w:p>
    <w:p w14:paraId="22A6EA90" w14:textId="77777777" w:rsidR="00043530" w:rsidRDefault="007E619F">
      <w:pPr>
        <w:numPr>
          <w:ilvl w:val="1"/>
          <w:numId w:val="6"/>
        </w:numPr>
        <w:spacing w:before="0"/>
        <w:ind w:left="0" w:firstLine="709"/>
        <w:rPr>
          <w:sz w:val="22"/>
        </w:rPr>
      </w:pPr>
      <w:r>
        <w:rPr>
          <w:sz w:val="22"/>
        </w:rPr>
        <w:t xml:space="preserve"> В случаях наступления обстоятельств непреодолимой силы срок выполнения сторонами обязательств по Контракту отодвигается соразмерно времени, в течение которого действуют такие обстоятельства и их последствия.</w:t>
      </w:r>
    </w:p>
    <w:p w14:paraId="78814F54" w14:textId="77777777" w:rsidR="00043530" w:rsidRDefault="007E619F">
      <w:pPr>
        <w:numPr>
          <w:ilvl w:val="1"/>
          <w:numId w:val="6"/>
        </w:numPr>
        <w:spacing w:before="0"/>
        <w:ind w:left="0" w:firstLine="709"/>
        <w:rPr>
          <w:sz w:val="22"/>
        </w:rPr>
      </w:pPr>
      <w:r>
        <w:rPr>
          <w:sz w:val="22"/>
        </w:rPr>
        <w:t xml:space="preserve"> В случае, когда обстоятельства непреодолимой силы и их последствия будут действовать более одного месяца или когда при наступлении таких обстоятельств становится ясно, что они и их последствия будут  действовать  более этого срока, стороны в 10-дневный срок должны провести переговоры с целью выявления приемлемых для обоих участников альтернативных способов исполнения  Контракта или принятия решение о его расторжении.</w:t>
      </w:r>
    </w:p>
    <w:p w14:paraId="13CD527D" w14:textId="77777777" w:rsidR="00043530" w:rsidRPr="00765902" w:rsidRDefault="007E619F">
      <w:pPr>
        <w:numPr>
          <w:ilvl w:val="0"/>
          <w:numId w:val="6"/>
        </w:numPr>
        <w:jc w:val="center"/>
      </w:pPr>
      <w:r w:rsidRPr="00765902">
        <w:rPr>
          <w:b/>
          <w:caps/>
          <w:sz w:val="22"/>
        </w:rPr>
        <w:t>ГАРАНТИЙНЫЕ ОБЯЗАТЕЛЬСТВА</w:t>
      </w:r>
    </w:p>
    <w:p w14:paraId="46E23A62" w14:textId="77777777" w:rsidR="00043530" w:rsidRPr="00765902" w:rsidRDefault="007E619F">
      <w:pPr>
        <w:numPr>
          <w:ilvl w:val="1"/>
          <w:numId w:val="6"/>
        </w:numPr>
        <w:spacing w:before="0"/>
        <w:ind w:left="0" w:firstLine="709"/>
        <w:rPr>
          <w:sz w:val="22"/>
        </w:rPr>
      </w:pPr>
      <w:r w:rsidRPr="00765902">
        <w:rPr>
          <w:sz w:val="22"/>
        </w:rPr>
        <w:t>Гарантийный срок на оказанные услуги составляет шесть месяцев с момента подписания</w:t>
      </w:r>
      <w:r w:rsidRPr="00765902">
        <w:rPr>
          <w:spacing w:val="8"/>
          <w:sz w:val="22"/>
        </w:rPr>
        <w:t xml:space="preserve"> акта сдачи-приёмки оказанных услуг.</w:t>
      </w:r>
    </w:p>
    <w:p w14:paraId="6FE6AB8C" w14:textId="77777777" w:rsidR="00043530" w:rsidRPr="00765902" w:rsidRDefault="007E619F">
      <w:pPr>
        <w:numPr>
          <w:ilvl w:val="1"/>
          <w:numId w:val="6"/>
        </w:numPr>
        <w:tabs>
          <w:tab w:val="clear" w:pos="1080"/>
          <w:tab w:val="left" w:pos="0"/>
        </w:tabs>
        <w:spacing w:before="0"/>
        <w:ind w:left="0" w:firstLine="709"/>
        <w:rPr>
          <w:sz w:val="22"/>
        </w:rPr>
      </w:pPr>
      <w:r w:rsidRPr="00765902">
        <w:rPr>
          <w:sz w:val="22"/>
        </w:rPr>
        <w:t>Исполнитель гарантирует качество процесса оказания услуги, полное соответствие оказываемой услуги условиям настоящего Контракта.</w:t>
      </w:r>
    </w:p>
    <w:p w14:paraId="7F5013EA" w14:textId="77777777" w:rsidR="00043530" w:rsidRPr="00765902" w:rsidRDefault="007E619F">
      <w:pPr>
        <w:numPr>
          <w:ilvl w:val="1"/>
          <w:numId w:val="6"/>
        </w:numPr>
        <w:tabs>
          <w:tab w:val="clear" w:pos="1080"/>
          <w:tab w:val="left" w:pos="0"/>
        </w:tabs>
        <w:spacing w:before="0"/>
        <w:ind w:left="0" w:firstLine="709"/>
        <w:rPr>
          <w:sz w:val="22"/>
        </w:rPr>
      </w:pPr>
      <w:r w:rsidRPr="00765902">
        <w:rPr>
          <w:sz w:val="22"/>
        </w:rPr>
        <w:t>Течение гарантийного срока прерывается на время, считая со дня письменного уведомления Заказчиком Исполнителя об обнаружении недостатков до дня устранения их Исполнителем.</w:t>
      </w:r>
    </w:p>
    <w:p w14:paraId="3E18F42A" w14:textId="77777777" w:rsidR="00043530" w:rsidRDefault="007E619F">
      <w:pPr>
        <w:numPr>
          <w:ilvl w:val="1"/>
          <w:numId w:val="6"/>
        </w:numPr>
        <w:tabs>
          <w:tab w:val="clear" w:pos="1080"/>
        </w:tabs>
        <w:spacing w:before="0"/>
        <w:ind w:left="0" w:firstLine="709"/>
        <w:rPr>
          <w:sz w:val="22"/>
        </w:rPr>
      </w:pPr>
      <w:r w:rsidRPr="00765902">
        <w:rPr>
          <w:sz w:val="22"/>
        </w:rPr>
        <w:t>При обнаружении недостатков в пределах гарантийного срока</w:t>
      </w:r>
      <w:r>
        <w:rPr>
          <w:sz w:val="22"/>
        </w:rPr>
        <w:t>, Исполнитель должен устранить их своими силами и за свой счет в течение 5 (пяти) рабочих дней с момента получения претензии Заказчика.</w:t>
      </w:r>
    </w:p>
    <w:p w14:paraId="5E5BC859" w14:textId="77777777" w:rsidR="00043530" w:rsidRDefault="007E619F">
      <w:pPr>
        <w:numPr>
          <w:ilvl w:val="0"/>
          <w:numId w:val="6"/>
        </w:numPr>
        <w:jc w:val="center"/>
        <w:rPr>
          <w:b/>
          <w:caps/>
          <w:sz w:val="22"/>
        </w:rPr>
      </w:pPr>
      <w:r>
        <w:rPr>
          <w:b/>
          <w:caps/>
          <w:sz w:val="22"/>
        </w:rPr>
        <w:t xml:space="preserve"> ИЗМЕНЕНИЕ, РАСТОРЖЕНИЕ КОНТРАКТА</w:t>
      </w:r>
    </w:p>
    <w:p w14:paraId="0221D70D" w14:textId="77777777" w:rsidR="00043530" w:rsidRDefault="007E619F">
      <w:pPr>
        <w:numPr>
          <w:ilvl w:val="1"/>
          <w:numId w:val="6"/>
        </w:numPr>
        <w:tabs>
          <w:tab w:val="clear" w:pos="1080"/>
          <w:tab w:val="left" w:pos="0"/>
        </w:tabs>
        <w:ind w:left="0" w:firstLine="709"/>
        <w:rPr>
          <w:b/>
          <w:caps/>
          <w:sz w:val="22"/>
        </w:rPr>
      </w:pPr>
      <w:r>
        <w:rPr>
          <w:sz w:val="22"/>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Федеральным законом № 44-ФЗ, а также в следующих случаях:</w:t>
      </w:r>
    </w:p>
    <w:p w14:paraId="6743C398" w14:textId="77777777" w:rsidR="00043530" w:rsidRDefault="007E619F">
      <w:pPr>
        <w:spacing w:before="0"/>
        <w:ind w:firstLine="709"/>
        <w:rPr>
          <w:sz w:val="22"/>
        </w:rPr>
      </w:pPr>
      <w:r>
        <w:rPr>
          <w:sz w:val="22"/>
        </w:rPr>
        <w:t>а) при снижении цены Контракта без изменения предусмотренных Контрактом объема, качества  оказываемой услуги  и иных условий Контракта;</w:t>
      </w:r>
    </w:p>
    <w:p w14:paraId="2DB38F11" w14:textId="2ECA5121" w:rsidR="00043530" w:rsidRDefault="007E619F">
      <w:pPr>
        <w:spacing w:before="0"/>
        <w:ind w:firstLine="709"/>
        <w:rPr>
          <w:sz w:val="22"/>
        </w:rPr>
      </w:pPr>
      <w:r>
        <w:rPr>
          <w:sz w:val="22"/>
        </w:rPr>
        <w:t xml:space="preserve">б)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уменьшают цену Контракта исходя из цены единицы услуги. </w:t>
      </w:r>
    </w:p>
    <w:p w14:paraId="5C84386B" w14:textId="77777777" w:rsidR="00043530" w:rsidRDefault="007E619F">
      <w:pPr>
        <w:numPr>
          <w:ilvl w:val="1"/>
          <w:numId w:val="6"/>
        </w:numPr>
        <w:tabs>
          <w:tab w:val="clear" w:pos="1080"/>
        </w:tabs>
        <w:spacing w:before="0"/>
        <w:ind w:left="0" w:firstLine="720"/>
        <w:rPr>
          <w:sz w:val="22"/>
        </w:rPr>
      </w:pPr>
      <w:r>
        <w:rPr>
          <w:sz w:val="22"/>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от 05.04.2013 года «О контрактной системе в сфере закупок товаров, работ, услуг для обеспечения государственных и муниципальных нужд»,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57755861" w14:textId="77777777" w:rsidR="00043530" w:rsidRDefault="007E619F">
      <w:pPr>
        <w:numPr>
          <w:ilvl w:val="1"/>
          <w:numId w:val="6"/>
        </w:numPr>
        <w:tabs>
          <w:tab w:val="clear" w:pos="1080"/>
          <w:tab w:val="left" w:pos="0"/>
        </w:tabs>
        <w:spacing w:before="0"/>
        <w:ind w:left="0" w:firstLine="720"/>
        <w:rPr>
          <w:sz w:val="22"/>
        </w:rPr>
      </w:pPr>
      <w:r>
        <w:rPr>
          <w:sz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BCC7693" w14:textId="77777777" w:rsidR="00043530" w:rsidRDefault="007E619F">
      <w:pPr>
        <w:numPr>
          <w:ilvl w:val="1"/>
          <w:numId w:val="6"/>
        </w:numPr>
        <w:tabs>
          <w:tab w:val="clear" w:pos="1080"/>
          <w:tab w:val="left" w:pos="0"/>
        </w:tabs>
        <w:spacing w:before="0"/>
        <w:ind w:left="0" w:firstLine="709"/>
        <w:rPr>
          <w:sz w:val="22"/>
        </w:rPr>
      </w:pPr>
      <w:r>
        <w:rPr>
          <w:sz w:val="22"/>
        </w:rPr>
        <w:t>В случае оказания услуги ненадлежащего качества с недостатками, которые не могут быть устранены в приемлемый для Заказчика срок или неоднократного нарушения сроков оказания услуги, Заказчик вправе принять решение об одностороннем отказе от исполнения Контракта, которое направляется Исполнителю для уведомления.</w:t>
      </w:r>
    </w:p>
    <w:p w14:paraId="7DEDD079" w14:textId="77777777" w:rsidR="00043530" w:rsidRDefault="007E619F">
      <w:pPr>
        <w:numPr>
          <w:ilvl w:val="1"/>
          <w:numId w:val="6"/>
        </w:numPr>
        <w:tabs>
          <w:tab w:val="clear" w:pos="1080"/>
        </w:tabs>
        <w:spacing w:before="0"/>
        <w:ind w:left="0" w:firstLine="709"/>
        <w:rPr>
          <w:sz w:val="22"/>
        </w:rPr>
      </w:pPr>
      <w:r>
        <w:rPr>
          <w:sz w:val="22"/>
        </w:rPr>
        <w:t>В случае неоднократного нарушения сроков оплаты оказанной услуги Заказчиком Исполнитель вправе принять решение об одностороннем отказе от исполнения Контракта, которое направляется Заказчику для уведомления.</w:t>
      </w:r>
    </w:p>
    <w:p w14:paraId="2763A174" w14:textId="77777777" w:rsidR="00043530" w:rsidRDefault="007E619F">
      <w:pPr>
        <w:numPr>
          <w:ilvl w:val="1"/>
          <w:numId w:val="6"/>
        </w:numPr>
        <w:tabs>
          <w:tab w:val="clear" w:pos="1080"/>
          <w:tab w:val="left" w:pos="0"/>
        </w:tabs>
        <w:spacing w:before="0"/>
        <w:ind w:left="0" w:firstLine="709"/>
        <w:rPr>
          <w:sz w:val="22"/>
        </w:rPr>
      </w:pPr>
      <w:r>
        <w:rPr>
          <w:sz w:val="22"/>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w:t>
      </w:r>
      <w:r>
        <w:rPr>
          <w:sz w:val="22"/>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4359D68" w14:textId="77777777" w:rsidR="00043530" w:rsidRDefault="00043530">
      <w:pPr>
        <w:spacing w:before="0"/>
        <w:rPr>
          <w:sz w:val="22"/>
        </w:rPr>
      </w:pPr>
    </w:p>
    <w:p w14:paraId="07E47673" w14:textId="77777777" w:rsidR="00043530" w:rsidRDefault="007E619F">
      <w:pPr>
        <w:numPr>
          <w:ilvl w:val="0"/>
          <w:numId w:val="6"/>
        </w:numPr>
        <w:spacing w:before="0"/>
        <w:ind w:left="357" w:hanging="357"/>
        <w:jc w:val="center"/>
        <w:rPr>
          <w:b/>
          <w:caps/>
          <w:sz w:val="22"/>
        </w:rPr>
      </w:pPr>
      <w:r>
        <w:rPr>
          <w:b/>
          <w:caps/>
          <w:sz w:val="22"/>
        </w:rPr>
        <w:t>Порядок рассмотрения споров</w:t>
      </w:r>
    </w:p>
    <w:p w14:paraId="62A0E12F" w14:textId="77777777" w:rsidR="00043530" w:rsidRDefault="007E619F">
      <w:pPr>
        <w:numPr>
          <w:ilvl w:val="1"/>
          <w:numId w:val="6"/>
        </w:numPr>
        <w:spacing w:before="0"/>
        <w:ind w:left="0" w:firstLine="709"/>
        <w:rPr>
          <w:sz w:val="22"/>
        </w:rPr>
      </w:pPr>
      <w:r>
        <w:rPr>
          <w:sz w:val="22"/>
        </w:rPr>
        <w:t xml:space="preserve">В случае возникновения споров и разногласий по Контракту или в связи с ним, Стороны предпримут все меры для разрешения споров и разногласий посредством переговоров. </w:t>
      </w:r>
    </w:p>
    <w:p w14:paraId="50EBA5E2" w14:textId="77777777" w:rsidR="00043530" w:rsidRDefault="007E619F">
      <w:pPr>
        <w:numPr>
          <w:ilvl w:val="1"/>
          <w:numId w:val="6"/>
        </w:numPr>
        <w:spacing w:before="0"/>
        <w:ind w:left="0" w:firstLine="709"/>
        <w:rPr>
          <w:sz w:val="22"/>
        </w:rPr>
      </w:pPr>
      <w:r>
        <w:rPr>
          <w:sz w:val="22"/>
        </w:rPr>
        <w:t>Претензионный порядок урегулирования споров для сторон Контракта обязателен. Сторона, получившая претензию, обязана направить ответ в течение 10 (десяти) календарных дней с даты ее получения.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14:paraId="7B47B8D2" w14:textId="77777777" w:rsidR="00043530" w:rsidRDefault="007E619F">
      <w:pPr>
        <w:numPr>
          <w:ilvl w:val="0"/>
          <w:numId w:val="6"/>
        </w:numPr>
        <w:jc w:val="center"/>
        <w:rPr>
          <w:rFonts w:ascii="Times New Roman CYR" w:hAnsi="Times New Roman CYR"/>
          <w:b/>
          <w:sz w:val="22"/>
        </w:rPr>
      </w:pPr>
      <w:r>
        <w:rPr>
          <w:b/>
          <w:sz w:val="22"/>
        </w:rPr>
        <w:t xml:space="preserve"> </w:t>
      </w:r>
      <w:r>
        <w:rPr>
          <w:rFonts w:ascii="Times New Roman CYR" w:hAnsi="Times New Roman CYR"/>
          <w:b/>
          <w:sz w:val="22"/>
        </w:rPr>
        <w:t>АНТИКОРРУПЦИОННАЯ ОГОВОРКА</w:t>
      </w:r>
    </w:p>
    <w:p w14:paraId="098A5BCF" w14:textId="77777777" w:rsidR="00043530" w:rsidRDefault="007E619F">
      <w:pPr>
        <w:ind w:firstLine="709"/>
        <w:rPr>
          <w:rFonts w:ascii="Times New Roman CYR" w:hAnsi="Times New Roman CYR"/>
          <w:sz w:val="22"/>
        </w:rPr>
      </w:pPr>
      <w:r>
        <w:rPr>
          <w:sz w:val="22"/>
        </w:rPr>
        <w:t xml:space="preserve">10.1 </w:t>
      </w:r>
      <w:r>
        <w:rPr>
          <w:rFonts w:ascii="Times New Roman CYR" w:hAnsi="Times New Roman CYR"/>
          <w:sz w:val="22"/>
        </w:rPr>
        <w:t xml:space="preserve">При исполнении своих обязательств по Контракту Стороны обязуются </w:t>
      </w:r>
      <w:r>
        <w:rPr>
          <w:rFonts w:ascii="Times New Roman CYR" w:hAnsi="Times New Roman CYR"/>
          <w:sz w:val="22"/>
        </w:rPr>
        <w:br/>
        <w:t xml:space="preserve">не совершать, а также обязуются обеспечивать, чтобы их аффилированные лица, сотрудники </w:t>
      </w:r>
      <w:r>
        <w:rPr>
          <w:rFonts w:ascii="Times New Roman CYR" w:hAnsi="Times New Roman CYR"/>
          <w:sz w:val="22"/>
        </w:rPr>
        <w:br/>
        <w:t>и посредники не совершали прямо или косвенно следующих действий:</w:t>
      </w:r>
    </w:p>
    <w:p w14:paraId="1BF0D012" w14:textId="77777777" w:rsidR="00043530" w:rsidRDefault="007E619F" w:rsidP="000279A7">
      <w:pPr>
        <w:spacing w:before="0"/>
        <w:ind w:firstLine="709"/>
        <w:rPr>
          <w:rFonts w:ascii="Times New Roman CYR" w:hAnsi="Times New Roman CYR"/>
          <w:sz w:val="22"/>
        </w:rPr>
      </w:pPr>
      <w:r>
        <w:rPr>
          <w:sz w:val="22"/>
        </w:rPr>
        <w:t xml:space="preserve">- </w:t>
      </w:r>
      <w:r>
        <w:rPr>
          <w:rFonts w:ascii="Times New Roman CYR" w:hAnsi="Times New Roman CYR"/>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6AFB0A" w14:textId="77777777" w:rsidR="00043530" w:rsidRDefault="007E619F" w:rsidP="000279A7">
      <w:pPr>
        <w:spacing w:before="0"/>
        <w:ind w:firstLine="709"/>
        <w:rPr>
          <w:rFonts w:ascii="Times New Roman CYR" w:hAnsi="Times New Roman CYR"/>
          <w:sz w:val="22"/>
        </w:rPr>
      </w:pPr>
      <w:r>
        <w:rPr>
          <w:sz w:val="22"/>
        </w:rPr>
        <w:t xml:space="preserve">- </w:t>
      </w:r>
      <w:r>
        <w:rPr>
          <w:rFonts w:ascii="Times New Roman CYR" w:hAnsi="Times New Roman CYR"/>
          <w:sz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Pr>
          <w:rFonts w:ascii="Times New Roman CYR" w:hAnsi="Times New Roman CYR"/>
          <w:sz w:val="22"/>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2D6076" w14:textId="77777777" w:rsidR="00043530" w:rsidRDefault="007E619F" w:rsidP="000279A7">
      <w:pPr>
        <w:spacing w:before="0"/>
        <w:ind w:firstLine="709"/>
        <w:rPr>
          <w:rFonts w:ascii="Times New Roman CYR" w:hAnsi="Times New Roman CYR"/>
          <w:sz w:val="22"/>
          <w:highlight w:val="white"/>
        </w:rPr>
      </w:pPr>
      <w:r>
        <w:rPr>
          <w:sz w:val="22"/>
          <w:highlight w:val="white"/>
        </w:rPr>
        <w:t xml:space="preserve">- </w:t>
      </w:r>
      <w:r>
        <w:rPr>
          <w:rFonts w:ascii="Times New Roman CYR" w:hAnsi="Times New Roman CYR"/>
          <w:sz w:val="22"/>
          <w:highlight w:val="white"/>
        </w:rPr>
        <w:t>не совершать иных действий, нарушающих антикоррупционное законодательство Российской Федерации.</w:t>
      </w:r>
    </w:p>
    <w:p w14:paraId="1EDA60B1" w14:textId="77777777" w:rsidR="00043530" w:rsidRDefault="00043530">
      <w:pPr>
        <w:pStyle w:val="a5"/>
        <w:spacing w:before="0" w:after="0"/>
        <w:rPr>
          <w:sz w:val="22"/>
        </w:rPr>
      </w:pPr>
    </w:p>
    <w:p w14:paraId="3ABC32C4" w14:textId="77777777" w:rsidR="00043530" w:rsidRDefault="007E619F">
      <w:pPr>
        <w:numPr>
          <w:ilvl w:val="0"/>
          <w:numId w:val="6"/>
        </w:numPr>
        <w:spacing w:before="0"/>
        <w:ind w:left="357" w:hanging="357"/>
        <w:jc w:val="center"/>
        <w:rPr>
          <w:b/>
          <w:sz w:val="22"/>
        </w:rPr>
      </w:pPr>
      <w:r>
        <w:rPr>
          <w:b/>
          <w:sz w:val="22"/>
        </w:rPr>
        <w:t>СРОК ДЕЙСВИЯ КОНТРАКТА. ПРОЧИЕ УСЛОВИЯ</w:t>
      </w:r>
    </w:p>
    <w:p w14:paraId="60F45DD5" w14:textId="1D83192A" w:rsidR="00043530" w:rsidRPr="00765902" w:rsidRDefault="007E619F" w:rsidP="00451F74">
      <w:pPr>
        <w:pStyle w:val="a5"/>
        <w:numPr>
          <w:ilvl w:val="1"/>
          <w:numId w:val="6"/>
        </w:numPr>
        <w:tabs>
          <w:tab w:val="clear" w:pos="1080"/>
          <w:tab w:val="left" w:pos="0"/>
        </w:tabs>
        <w:spacing w:before="0" w:after="0"/>
        <w:ind w:left="0" w:firstLine="709"/>
        <w:rPr>
          <w:sz w:val="22"/>
        </w:rPr>
      </w:pPr>
      <w:r w:rsidRPr="00765902">
        <w:rPr>
          <w:sz w:val="22"/>
        </w:rPr>
        <w:t xml:space="preserve">Настоящий контракт вступает в силу </w:t>
      </w:r>
      <w:r w:rsidR="000279A7" w:rsidRPr="00765902">
        <w:rPr>
          <w:sz w:val="22"/>
        </w:rPr>
        <w:t>с момента подписания его обеими</w:t>
      </w:r>
      <w:r w:rsidRPr="00765902">
        <w:rPr>
          <w:sz w:val="22"/>
        </w:rPr>
        <w:t xml:space="preserve"> сторонами </w:t>
      </w:r>
      <w:proofErr w:type="gramStart"/>
      <w:r w:rsidRPr="00765902">
        <w:rPr>
          <w:sz w:val="22"/>
        </w:rPr>
        <w:t>и  действует</w:t>
      </w:r>
      <w:proofErr w:type="gramEnd"/>
      <w:r w:rsidRPr="00765902">
        <w:rPr>
          <w:sz w:val="22"/>
        </w:rPr>
        <w:t xml:space="preserve">  по 31.12.202</w:t>
      </w:r>
      <w:r w:rsidR="00B07C4B">
        <w:rPr>
          <w:sz w:val="22"/>
        </w:rPr>
        <w:t>6</w:t>
      </w:r>
      <w:r w:rsidRPr="00765902">
        <w:rPr>
          <w:sz w:val="22"/>
        </w:rPr>
        <w:t xml:space="preserve"> г.</w:t>
      </w:r>
      <w:r w:rsidR="00451F74" w:rsidRPr="00765902">
        <w:rPr>
          <w:sz w:val="22"/>
        </w:rPr>
        <w:t xml:space="preserve"> </w:t>
      </w:r>
      <w:r w:rsidRPr="00765902">
        <w:rPr>
          <w:sz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9C0A79F" w14:textId="77777777" w:rsidR="00043530" w:rsidRDefault="007E619F">
      <w:pPr>
        <w:pStyle w:val="a5"/>
        <w:numPr>
          <w:ilvl w:val="1"/>
          <w:numId w:val="6"/>
        </w:numPr>
        <w:tabs>
          <w:tab w:val="clear" w:pos="1080"/>
          <w:tab w:val="left" w:pos="0"/>
        </w:tabs>
        <w:spacing w:before="0" w:after="0"/>
        <w:ind w:left="0" w:firstLine="709"/>
        <w:rPr>
          <w:sz w:val="22"/>
        </w:rPr>
      </w:pPr>
      <w:r w:rsidRPr="00765902">
        <w:rPr>
          <w:sz w:val="22"/>
        </w:rPr>
        <w:t>Настоящий</w:t>
      </w:r>
      <w:r>
        <w:rPr>
          <w:sz w:val="22"/>
        </w:rPr>
        <w:t xml:space="preserve"> Контракт может быть расторгнут по основаниям и в порядке, предусмотренным действующим законодательством Российской Федерации. Заказчик вправе отказаться от исполнения контракта в одностороннем порядке в случаях, предусмотренных гражданским законодательством.</w:t>
      </w:r>
    </w:p>
    <w:p w14:paraId="0EEB402D" w14:textId="77777777" w:rsidR="00043530" w:rsidRDefault="007E619F">
      <w:pPr>
        <w:pStyle w:val="a5"/>
        <w:numPr>
          <w:ilvl w:val="1"/>
          <w:numId w:val="6"/>
        </w:numPr>
        <w:tabs>
          <w:tab w:val="clear" w:pos="1080"/>
        </w:tabs>
        <w:spacing w:before="0" w:after="0"/>
        <w:ind w:left="0" w:firstLine="709"/>
        <w:rPr>
          <w:sz w:val="22"/>
        </w:rPr>
      </w:pPr>
      <w:r>
        <w:rPr>
          <w:sz w:val="22"/>
        </w:rPr>
        <w:t>Расчеты между сторонами за оказанные до расторжения Контракта Услуги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настоящего Контракта.</w:t>
      </w:r>
    </w:p>
    <w:p w14:paraId="7209C7C6" w14:textId="77777777" w:rsidR="00043530" w:rsidRDefault="007E619F">
      <w:pPr>
        <w:pStyle w:val="a5"/>
        <w:numPr>
          <w:ilvl w:val="1"/>
          <w:numId w:val="6"/>
        </w:numPr>
        <w:tabs>
          <w:tab w:val="clear" w:pos="1080"/>
        </w:tabs>
        <w:spacing w:before="0" w:after="0"/>
        <w:ind w:left="0" w:firstLine="709"/>
        <w:rPr>
          <w:sz w:val="22"/>
        </w:rPr>
      </w:pPr>
      <w:r>
        <w:rPr>
          <w:sz w:val="22"/>
        </w:rPr>
        <w:t xml:space="preserve">В случае неисполнения или ненадлежащего исполнения Исполнителем своих обязательств по Контракту, выразившихся в нарушении сроков оказания Услуг более чем на три рабочих дня, оказании Услуг ненадлежащего качества, не соответствующих условиям Контракта, не предоставления документов, предоставление которых обязательно в соответствии с условиями Контракта, использования материалов ненадлежащего качества, Заказчик вправе расторгнуть настоящий Контракт в одностороннем порядке, путем направления письменного уведомления Исполнителю. Расторжение Контракта производится в соответствии с законодательством Российской Федерации. </w:t>
      </w:r>
    </w:p>
    <w:p w14:paraId="7C41F76E" w14:textId="77777777" w:rsidR="00043530" w:rsidRDefault="007E619F">
      <w:pPr>
        <w:pStyle w:val="a5"/>
        <w:numPr>
          <w:ilvl w:val="1"/>
          <w:numId w:val="6"/>
        </w:numPr>
        <w:tabs>
          <w:tab w:val="clear" w:pos="1080"/>
        </w:tabs>
        <w:spacing w:before="0" w:after="0"/>
        <w:ind w:left="0" w:firstLine="709"/>
        <w:rPr>
          <w:sz w:val="22"/>
        </w:rPr>
      </w:pPr>
      <w:r>
        <w:rPr>
          <w:sz w:val="22"/>
        </w:rPr>
        <w:t>Все изменения и дополнения к Контракту действительны, если они совершены в письменной форме и подписаны обеими сторонами Контракта.</w:t>
      </w:r>
    </w:p>
    <w:p w14:paraId="09BE2496" w14:textId="77777777" w:rsidR="00043530" w:rsidRDefault="007E619F">
      <w:pPr>
        <w:pStyle w:val="a5"/>
        <w:numPr>
          <w:ilvl w:val="1"/>
          <w:numId w:val="6"/>
        </w:numPr>
        <w:tabs>
          <w:tab w:val="clear" w:pos="1080"/>
        </w:tabs>
        <w:spacing w:before="0" w:after="0"/>
        <w:ind w:left="0" w:firstLine="709"/>
        <w:rPr>
          <w:sz w:val="22"/>
        </w:rPr>
      </w:pPr>
      <w:r>
        <w:rPr>
          <w:sz w:val="22"/>
        </w:rPr>
        <w:t>В случае изменения банковских или иных реквизитов, сторона обязана уведомить другую сторону в течение пяти рабочих дней с даты наступления указанных событий.</w:t>
      </w:r>
    </w:p>
    <w:p w14:paraId="5E8E3813" w14:textId="77777777" w:rsidR="00043530" w:rsidRDefault="00CB10FF" w:rsidP="00CB10FF">
      <w:pPr>
        <w:pStyle w:val="a5"/>
        <w:numPr>
          <w:ilvl w:val="1"/>
          <w:numId w:val="6"/>
        </w:numPr>
        <w:tabs>
          <w:tab w:val="clear" w:pos="1080"/>
          <w:tab w:val="left" w:pos="0"/>
        </w:tabs>
        <w:spacing w:before="0" w:after="0"/>
        <w:ind w:left="0" w:firstLine="709"/>
        <w:rPr>
          <w:sz w:val="22"/>
        </w:rPr>
      </w:pPr>
      <w:r w:rsidRPr="00CB10FF">
        <w:rPr>
          <w:sz w:val="22"/>
        </w:rPr>
        <w:t>Контракт составлен в форме электронного документа, подписан усиленными электронно-цифровыми подписями Сторон</w:t>
      </w:r>
      <w:r w:rsidR="007E619F" w:rsidRPr="00CB10FF">
        <w:rPr>
          <w:sz w:val="22"/>
        </w:rPr>
        <w:t>.</w:t>
      </w:r>
    </w:p>
    <w:p w14:paraId="110A29D7" w14:textId="77777777" w:rsidR="00043530" w:rsidRDefault="007E619F">
      <w:pPr>
        <w:pStyle w:val="a5"/>
        <w:numPr>
          <w:ilvl w:val="1"/>
          <w:numId w:val="6"/>
        </w:numPr>
        <w:tabs>
          <w:tab w:val="clear" w:pos="1080"/>
        </w:tabs>
        <w:spacing w:before="0" w:after="0"/>
        <w:ind w:left="0" w:firstLine="709"/>
        <w:rPr>
          <w:sz w:val="22"/>
        </w:rPr>
      </w:pPr>
      <w:r>
        <w:rPr>
          <w:sz w:val="22"/>
        </w:rPr>
        <w:t>К Контракту прилагается следующая документация, составляющая его неотъемлемую часть:</w:t>
      </w:r>
    </w:p>
    <w:p w14:paraId="4DF3D706" w14:textId="77777777" w:rsidR="00150497" w:rsidRDefault="00CB10FF" w:rsidP="00451F74">
      <w:pPr>
        <w:pStyle w:val="a5"/>
        <w:spacing w:before="0" w:after="0"/>
        <w:ind w:firstLine="709"/>
        <w:rPr>
          <w:sz w:val="22"/>
        </w:rPr>
      </w:pPr>
      <w:r>
        <w:rPr>
          <w:sz w:val="22"/>
        </w:rPr>
        <w:t xml:space="preserve">Приложение №1 – </w:t>
      </w:r>
      <w:r w:rsidR="00E84DE8">
        <w:rPr>
          <w:sz w:val="22"/>
        </w:rPr>
        <w:t>Техническое задание</w:t>
      </w:r>
    </w:p>
    <w:p w14:paraId="1E8CEAAE" w14:textId="77777777" w:rsidR="00E84DE8" w:rsidRDefault="00E84DE8" w:rsidP="00451F74">
      <w:pPr>
        <w:pStyle w:val="a5"/>
        <w:spacing w:before="0" w:after="0"/>
        <w:ind w:firstLine="709"/>
        <w:rPr>
          <w:sz w:val="22"/>
        </w:rPr>
      </w:pPr>
      <w:r>
        <w:rPr>
          <w:sz w:val="22"/>
        </w:rPr>
        <w:t>Приложение № 2 – Расчет стоимости.</w:t>
      </w:r>
    </w:p>
    <w:p w14:paraId="1F13E576" w14:textId="77777777" w:rsidR="00043530" w:rsidRDefault="007E619F">
      <w:pPr>
        <w:pStyle w:val="a5"/>
        <w:spacing w:before="0" w:after="0"/>
        <w:rPr>
          <w:b/>
        </w:rPr>
      </w:pPr>
      <w:r>
        <w:lastRenderedPageBreak/>
        <w:t xml:space="preserve">                            </w:t>
      </w:r>
      <w:r>
        <w:rPr>
          <w:b/>
        </w:rPr>
        <w:t>12. Адреса, банковские реквизиты, подписи сторон</w:t>
      </w:r>
    </w:p>
    <w:tbl>
      <w:tblPr>
        <w:tblW w:w="10869" w:type="dxa"/>
        <w:tblInd w:w="-413" w:type="dxa"/>
        <w:tblLayout w:type="fixed"/>
        <w:tblLook w:val="04A0" w:firstRow="1" w:lastRow="0" w:firstColumn="1" w:lastColumn="0" w:noHBand="0" w:noVBand="1"/>
      </w:tblPr>
      <w:tblGrid>
        <w:gridCol w:w="4774"/>
        <w:gridCol w:w="6095"/>
      </w:tblGrid>
      <w:tr w:rsidR="00043530" w:rsidRPr="00FE2564" w14:paraId="28506A62" w14:textId="77777777" w:rsidTr="000C3BF8">
        <w:trPr>
          <w:trHeight w:val="80"/>
        </w:trPr>
        <w:tc>
          <w:tcPr>
            <w:tcW w:w="4774" w:type="dxa"/>
          </w:tcPr>
          <w:p w14:paraId="5956A7F2" w14:textId="77777777" w:rsidR="00043530" w:rsidRPr="00FE2564" w:rsidRDefault="007E619F">
            <w:pPr>
              <w:widowControl w:val="0"/>
              <w:tabs>
                <w:tab w:val="left" w:pos="1692"/>
              </w:tabs>
              <w:rPr>
                <w:b/>
                <w:sz w:val="20"/>
              </w:rPr>
            </w:pPr>
            <w:r w:rsidRPr="00FE2564">
              <w:rPr>
                <w:b/>
                <w:sz w:val="20"/>
              </w:rPr>
              <w:t xml:space="preserve"> Заказчик:</w:t>
            </w:r>
          </w:p>
          <w:p w14:paraId="6C75E513" w14:textId="77777777" w:rsidR="00CB10FF" w:rsidRPr="00FE2564" w:rsidRDefault="00CB10FF" w:rsidP="00CB10FF">
            <w:pPr>
              <w:widowControl w:val="0"/>
              <w:tabs>
                <w:tab w:val="left" w:pos="1692"/>
              </w:tabs>
              <w:spacing w:before="0"/>
              <w:rPr>
                <w:sz w:val="20"/>
              </w:rPr>
            </w:pPr>
            <w:r w:rsidRPr="00FE2564">
              <w:rPr>
                <w:sz w:val="20"/>
              </w:rPr>
              <w:t>СПб ГБУЗ «Центр планирования семьи и репродукции»</w:t>
            </w:r>
          </w:p>
          <w:p w14:paraId="01E1F4E7" w14:textId="77777777" w:rsidR="00CB10FF" w:rsidRPr="00FE2564" w:rsidRDefault="00CB10FF" w:rsidP="00CB10FF">
            <w:pPr>
              <w:widowControl w:val="0"/>
              <w:tabs>
                <w:tab w:val="left" w:pos="1692"/>
              </w:tabs>
              <w:spacing w:before="0"/>
              <w:rPr>
                <w:sz w:val="20"/>
              </w:rPr>
            </w:pPr>
            <w:r w:rsidRPr="00FE2564">
              <w:rPr>
                <w:sz w:val="20"/>
              </w:rPr>
              <w:t>195009, Санкт-Петербург, ул. Комсомола, д. 4а</w:t>
            </w:r>
          </w:p>
          <w:p w14:paraId="547D0414" w14:textId="77777777" w:rsidR="00CB10FF" w:rsidRPr="00FE2564" w:rsidRDefault="00CB10FF" w:rsidP="00CB10FF">
            <w:pPr>
              <w:widowControl w:val="0"/>
              <w:tabs>
                <w:tab w:val="left" w:pos="1692"/>
              </w:tabs>
              <w:spacing w:before="0"/>
              <w:rPr>
                <w:sz w:val="20"/>
              </w:rPr>
            </w:pPr>
            <w:r w:rsidRPr="00FE2564">
              <w:rPr>
                <w:sz w:val="20"/>
              </w:rPr>
              <w:t>ИНН 7804040503, КПП 780401001</w:t>
            </w:r>
          </w:p>
          <w:p w14:paraId="5B125C04" w14:textId="77777777" w:rsidR="00CB10FF" w:rsidRPr="00FE2564" w:rsidRDefault="00CB10FF" w:rsidP="00CB10FF">
            <w:pPr>
              <w:widowControl w:val="0"/>
              <w:tabs>
                <w:tab w:val="left" w:pos="1692"/>
              </w:tabs>
              <w:spacing w:before="0"/>
              <w:rPr>
                <w:sz w:val="20"/>
              </w:rPr>
            </w:pPr>
            <w:r w:rsidRPr="00FE2564">
              <w:rPr>
                <w:sz w:val="20"/>
              </w:rPr>
              <w:t>Комитет финансов Санкт-Петербурга</w:t>
            </w:r>
          </w:p>
          <w:p w14:paraId="6A60F3BF" w14:textId="77777777" w:rsidR="00CB10FF" w:rsidRPr="00FE2564" w:rsidRDefault="00CB10FF" w:rsidP="00CB10FF">
            <w:pPr>
              <w:widowControl w:val="0"/>
              <w:tabs>
                <w:tab w:val="left" w:pos="1692"/>
              </w:tabs>
              <w:spacing w:before="0"/>
              <w:rPr>
                <w:sz w:val="20"/>
              </w:rPr>
            </w:pPr>
            <w:r w:rsidRPr="00FE2564">
              <w:rPr>
                <w:sz w:val="20"/>
              </w:rPr>
              <w:t>(СПб ГБУЗ «Центр планирования семьи и репродукции», л/с 0151022)</w:t>
            </w:r>
          </w:p>
          <w:p w14:paraId="2473CE9D" w14:textId="77777777" w:rsidR="00CB10FF" w:rsidRPr="00FE2564" w:rsidRDefault="00CB10FF" w:rsidP="00CB10FF">
            <w:pPr>
              <w:widowControl w:val="0"/>
              <w:tabs>
                <w:tab w:val="left" w:pos="1692"/>
              </w:tabs>
              <w:spacing w:before="0"/>
              <w:rPr>
                <w:sz w:val="20"/>
              </w:rPr>
            </w:pPr>
            <w:r w:rsidRPr="00FE2564">
              <w:rPr>
                <w:sz w:val="20"/>
              </w:rPr>
              <w:t>ИНН 7804040503 / КПП 780401001</w:t>
            </w:r>
          </w:p>
          <w:p w14:paraId="09CA29EA" w14:textId="77777777" w:rsidR="00CB10FF" w:rsidRPr="00FE2564" w:rsidRDefault="00CB10FF" w:rsidP="00CB10FF">
            <w:pPr>
              <w:widowControl w:val="0"/>
              <w:tabs>
                <w:tab w:val="left" w:pos="1692"/>
              </w:tabs>
              <w:spacing w:before="0"/>
              <w:rPr>
                <w:sz w:val="20"/>
              </w:rPr>
            </w:pPr>
            <w:r w:rsidRPr="00FE2564">
              <w:rPr>
                <w:sz w:val="20"/>
              </w:rPr>
              <w:t>р/с 03224643400000007200</w:t>
            </w:r>
          </w:p>
          <w:p w14:paraId="2BB6B76C" w14:textId="77777777" w:rsidR="00CB10FF" w:rsidRPr="00FE2564" w:rsidRDefault="00CB10FF" w:rsidP="00CB10FF">
            <w:pPr>
              <w:widowControl w:val="0"/>
              <w:tabs>
                <w:tab w:val="left" w:pos="1692"/>
              </w:tabs>
              <w:spacing w:before="0"/>
              <w:rPr>
                <w:sz w:val="20"/>
              </w:rPr>
            </w:pPr>
            <w:r w:rsidRPr="00FE2564">
              <w:rPr>
                <w:sz w:val="20"/>
              </w:rPr>
              <w:t>в Северо-Западном ГУ Банка России по  г. Санкт-Петербургу</w:t>
            </w:r>
          </w:p>
          <w:p w14:paraId="1BA773AB" w14:textId="77777777" w:rsidR="00CB10FF" w:rsidRPr="00FE2564" w:rsidRDefault="00CB10FF" w:rsidP="00CB10FF">
            <w:pPr>
              <w:widowControl w:val="0"/>
              <w:tabs>
                <w:tab w:val="left" w:pos="1692"/>
              </w:tabs>
              <w:spacing w:before="0"/>
              <w:rPr>
                <w:sz w:val="20"/>
              </w:rPr>
            </w:pPr>
            <w:r w:rsidRPr="00FE2564">
              <w:rPr>
                <w:sz w:val="20"/>
              </w:rPr>
              <w:t>к/с 40102810945370000005</w:t>
            </w:r>
          </w:p>
          <w:p w14:paraId="020D1AE7" w14:textId="77777777" w:rsidR="00CB10FF" w:rsidRPr="00FE2564" w:rsidRDefault="00CB10FF" w:rsidP="00CB10FF">
            <w:pPr>
              <w:widowControl w:val="0"/>
              <w:tabs>
                <w:tab w:val="left" w:pos="1692"/>
              </w:tabs>
              <w:spacing w:before="0"/>
              <w:rPr>
                <w:sz w:val="20"/>
              </w:rPr>
            </w:pPr>
            <w:r w:rsidRPr="00FE2564">
              <w:rPr>
                <w:sz w:val="20"/>
              </w:rPr>
              <w:t>БИК 014030106</w:t>
            </w:r>
          </w:p>
          <w:p w14:paraId="4BCDB0BC" w14:textId="77777777" w:rsidR="00043530" w:rsidRPr="00FE2564" w:rsidRDefault="00043530" w:rsidP="00FE2564">
            <w:pPr>
              <w:tabs>
                <w:tab w:val="left" w:pos="1701"/>
                <w:tab w:val="center" w:leader="dot" w:pos="9072"/>
                <w:tab w:val="left" w:pos="10440"/>
              </w:tabs>
              <w:rPr>
                <w:b/>
                <w:sz w:val="20"/>
              </w:rPr>
            </w:pPr>
          </w:p>
        </w:tc>
        <w:tc>
          <w:tcPr>
            <w:tcW w:w="6095" w:type="dxa"/>
          </w:tcPr>
          <w:p w14:paraId="2D020B92" w14:textId="77777777" w:rsidR="00043530" w:rsidRPr="00FE2564" w:rsidRDefault="007E619F">
            <w:pPr>
              <w:pStyle w:val="a5"/>
              <w:rPr>
                <w:b/>
                <w:sz w:val="20"/>
              </w:rPr>
            </w:pPr>
            <w:r w:rsidRPr="00FE2564">
              <w:rPr>
                <w:b/>
                <w:sz w:val="20"/>
              </w:rPr>
              <w:t>Исполнитель:</w:t>
            </w:r>
          </w:p>
          <w:p w14:paraId="4282A067" w14:textId="77777777" w:rsidR="00043530" w:rsidRPr="00FE2564" w:rsidRDefault="00043530" w:rsidP="00FE2564">
            <w:pPr>
              <w:spacing w:before="0"/>
              <w:jc w:val="left"/>
              <w:rPr>
                <w:sz w:val="20"/>
              </w:rPr>
            </w:pPr>
          </w:p>
        </w:tc>
      </w:tr>
    </w:tbl>
    <w:p w14:paraId="300DF8B6" w14:textId="77777777" w:rsidR="00043530" w:rsidRDefault="00043530">
      <w:pPr>
        <w:pStyle w:val="a5"/>
        <w:spacing w:before="0" w:after="0"/>
        <w:ind w:left="720"/>
        <w:rPr>
          <w:sz w:val="22"/>
        </w:rPr>
      </w:pPr>
    </w:p>
    <w:tbl>
      <w:tblPr>
        <w:tblW w:w="10245" w:type="dxa"/>
        <w:tblLayout w:type="fixed"/>
        <w:tblLook w:val="04A0" w:firstRow="1" w:lastRow="0" w:firstColumn="1" w:lastColumn="0" w:noHBand="0" w:noVBand="1"/>
      </w:tblPr>
      <w:tblGrid>
        <w:gridCol w:w="5324"/>
        <w:gridCol w:w="4921"/>
      </w:tblGrid>
      <w:tr w:rsidR="00FE2564" w:rsidRPr="00765902" w14:paraId="2B68BE62" w14:textId="77777777" w:rsidTr="00FE2564">
        <w:trPr>
          <w:trHeight w:val="2044"/>
        </w:trPr>
        <w:tc>
          <w:tcPr>
            <w:tcW w:w="5324" w:type="dxa"/>
          </w:tcPr>
          <w:p w14:paraId="230B200E" w14:textId="77777777" w:rsidR="00FE2564" w:rsidRPr="00765902" w:rsidRDefault="00FE2564" w:rsidP="00FE2564">
            <w:pPr>
              <w:rPr>
                <w:sz w:val="22"/>
              </w:rPr>
            </w:pPr>
            <w:r w:rsidRPr="00765902">
              <w:rPr>
                <w:sz w:val="22"/>
              </w:rPr>
              <w:t>Главный врач</w:t>
            </w:r>
          </w:p>
          <w:p w14:paraId="7CD98CED" w14:textId="77777777" w:rsidR="00FE2564" w:rsidRPr="00765902" w:rsidRDefault="00FE2564" w:rsidP="00FE2564">
            <w:pPr>
              <w:rPr>
                <w:sz w:val="22"/>
              </w:rPr>
            </w:pPr>
            <w:r w:rsidRPr="00765902">
              <w:rPr>
                <w:sz w:val="22"/>
              </w:rPr>
              <w:t xml:space="preserve">________________ А.В. Балдин </w:t>
            </w:r>
          </w:p>
          <w:p w14:paraId="41006A1E" w14:textId="77777777" w:rsidR="00FE2564" w:rsidRPr="00765902" w:rsidRDefault="00FE2564" w:rsidP="00FE2564">
            <w:pPr>
              <w:rPr>
                <w:sz w:val="22"/>
              </w:rPr>
            </w:pPr>
          </w:p>
        </w:tc>
        <w:tc>
          <w:tcPr>
            <w:tcW w:w="4921" w:type="dxa"/>
          </w:tcPr>
          <w:p w14:paraId="47F3CADA" w14:textId="77777777" w:rsidR="00FE2564" w:rsidRPr="00FE2564" w:rsidRDefault="00FE2564" w:rsidP="00FE2564">
            <w:pPr>
              <w:rPr>
                <w:sz w:val="22"/>
                <w:szCs w:val="22"/>
              </w:rPr>
            </w:pPr>
            <w:r w:rsidRPr="00FE2564">
              <w:rPr>
                <w:sz w:val="22"/>
                <w:szCs w:val="22"/>
              </w:rPr>
              <w:t>Генеральный директор</w:t>
            </w:r>
          </w:p>
          <w:p w14:paraId="6EB9F1BF" w14:textId="77777777" w:rsidR="00FE2564" w:rsidRPr="00765902" w:rsidRDefault="00FE2564" w:rsidP="00FE2564">
            <w:pPr>
              <w:rPr>
                <w:sz w:val="22"/>
              </w:rPr>
            </w:pPr>
            <w:r w:rsidRPr="00FE2564">
              <w:rPr>
                <w:sz w:val="22"/>
                <w:szCs w:val="22"/>
              </w:rPr>
              <w:t xml:space="preserve">________________ </w:t>
            </w:r>
          </w:p>
          <w:p w14:paraId="6E7C2372" w14:textId="77777777" w:rsidR="00FE2564" w:rsidRPr="00765902" w:rsidRDefault="00FE2564" w:rsidP="00FE2564">
            <w:pPr>
              <w:pStyle w:val="a5"/>
              <w:rPr>
                <w:sz w:val="22"/>
              </w:rPr>
            </w:pPr>
          </w:p>
        </w:tc>
      </w:tr>
    </w:tbl>
    <w:p w14:paraId="6C5C73B7" w14:textId="77777777" w:rsidR="00043530" w:rsidRDefault="00043530">
      <w:pPr>
        <w:sectPr w:rsidR="00043530">
          <w:footerReference w:type="default" r:id="rId8"/>
          <w:pgSz w:w="12240" w:h="15840"/>
          <w:pgMar w:top="709" w:right="851" w:bottom="0" w:left="1320" w:header="720" w:footer="420" w:gutter="0"/>
          <w:cols w:space="720"/>
        </w:sectPr>
      </w:pPr>
    </w:p>
    <w:p w14:paraId="31D02393" w14:textId="77777777" w:rsidR="00043530" w:rsidRPr="00FE2564" w:rsidRDefault="007E619F">
      <w:pPr>
        <w:ind w:right="44"/>
        <w:jc w:val="right"/>
        <w:rPr>
          <w:sz w:val="22"/>
          <w:szCs w:val="22"/>
        </w:rPr>
      </w:pPr>
      <w:r w:rsidRPr="00FE2564">
        <w:rPr>
          <w:sz w:val="22"/>
          <w:szCs w:val="22"/>
        </w:rPr>
        <w:lastRenderedPageBreak/>
        <w:t>Приложение № 1</w:t>
      </w:r>
    </w:p>
    <w:p w14:paraId="18F18E0E" w14:textId="7CD415D8" w:rsidR="00043530" w:rsidRPr="00FE2564" w:rsidRDefault="007E619F">
      <w:pPr>
        <w:ind w:right="44"/>
        <w:jc w:val="right"/>
        <w:rPr>
          <w:sz w:val="22"/>
          <w:szCs w:val="22"/>
        </w:rPr>
      </w:pPr>
      <w:r w:rsidRPr="00FE2564">
        <w:rPr>
          <w:sz w:val="22"/>
          <w:szCs w:val="22"/>
        </w:rPr>
        <w:t xml:space="preserve">к контракту № </w:t>
      </w:r>
      <w:r w:rsidR="000C3BF8">
        <w:rPr>
          <w:sz w:val="22"/>
          <w:szCs w:val="22"/>
        </w:rPr>
        <w:t xml:space="preserve">   </w:t>
      </w:r>
      <w:r w:rsidR="00FE2564">
        <w:rPr>
          <w:sz w:val="22"/>
          <w:szCs w:val="22"/>
        </w:rPr>
        <w:t>/202</w:t>
      </w:r>
      <w:r w:rsidR="00B07C4B">
        <w:rPr>
          <w:sz w:val="22"/>
          <w:szCs w:val="22"/>
        </w:rPr>
        <w:t>6</w:t>
      </w:r>
      <w:r w:rsidR="00FE2564">
        <w:rPr>
          <w:sz w:val="22"/>
          <w:szCs w:val="22"/>
        </w:rPr>
        <w:t>-ЭМ</w:t>
      </w:r>
      <w:r w:rsidRPr="00FE2564">
        <w:rPr>
          <w:sz w:val="22"/>
          <w:szCs w:val="22"/>
        </w:rPr>
        <w:t xml:space="preserve"> от «_</w:t>
      </w:r>
      <w:proofErr w:type="gramStart"/>
      <w:r w:rsidRPr="00FE2564">
        <w:rPr>
          <w:sz w:val="22"/>
          <w:szCs w:val="22"/>
        </w:rPr>
        <w:t>_»  _</w:t>
      </w:r>
      <w:proofErr w:type="gramEnd"/>
      <w:r w:rsidRPr="00FE2564">
        <w:rPr>
          <w:sz w:val="22"/>
          <w:szCs w:val="22"/>
        </w:rPr>
        <w:t>____ 202</w:t>
      </w:r>
      <w:r w:rsidR="00B07C4B">
        <w:rPr>
          <w:sz w:val="22"/>
          <w:szCs w:val="22"/>
        </w:rPr>
        <w:t>6</w:t>
      </w:r>
      <w:r w:rsidRPr="00FE2564">
        <w:rPr>
          <w:sz w:val="22"/>
          <w:szCs w:val="22"/>
        </w:rPr>
        <w:t xml:space="preserve"> года</w:t>
      </w:r>
    </w:p>
    <w:p w14:paraId="05E365CA" w14:textId="77777777" w:rsidR="00043530" w:rsidRDefault="00043530" w:rsidP="00E84DE8">
      <w:pPr>
        <w:ind w:left="6521" w:right="44"/>
        <w:jc w:val="center"/>
        <w:rPr>
          <w:sz w:val="22"/>
        </w:rPr>
      </w:pPr>
    </w:p>
    <w:p w14:paraId="7FC49A6B" w14:textId="77777777" w:rsidR="00765902" w:rsidRPr="00194251" w:rsidRDefault="00765902" w:rsidP="00765902">
      <w:pPr>
        <w:jc w:val="center"/>
        <w:rPr>
          <w:b/>
          <w:bCs/>
          <w:sz w:val="22"/>
          <w:szCs w:val="22"/>
        </w:rPr>
      </w:pPr>
      <w:r w:rsidRPr="00194251">
        <w:rPr>
          <w:b/>
          <w:bCs/>
          <w:sz w:val="22"/>
          <w:szCs w:val="22"/>
        </w:rPr>
        <w:t>Техническое задание (описание объекта закупки в соответствии со статьей 33 Федерального закона № 44-ФЗ)</w:t>
      </w:r>
    </w:p>
    <w:p w14:paraId="1E9AC457" w14:textId="77777777" w:rsidR="009C479D" w:rsidRPr="00BB5838" w:rsidRDefault="009C479D" w:rsidP="009C479D">
      <w:pPr>
        <w:widowControl w:val="0"/>
        <w:jc w:val="center"/>
        <w:rPr>
          <w:b/>
          <w:szCs w:val="22"/>
          <w:lang w:eastAsia="en-US"/>
        </w:rPr>
      </w:pPr>
      <w:r w:rsidRPr="00BB5838">
        <w:rPr>
          <w:b/>
          <w:szCs w:val="22"/>
          <w:lang w:eastAsia="en-US"/>
        </w:rPr>
        <w:t xml:space="preserve">Раздел 1. Общие требования </w:t>
      </w:r>
    </w:p>
    <w:p w14:paraId="326AF9D9" w14:textId="77777777" w:rsidR="009C479D" w:rsidRPr="00BB5838" w:rsidRDefault="009C479D" w:rsidP="009C479D">
      <w:pPr>
        <w:widowControl w:val="0"/>
        <w:jc w:val="center"/>
        <w:rPr>
          <w:b/>
          <w:szCs w:val="22"/>
          <w:lang w:eastAsia="en-US"/>
        </w:rPr>
      </w:pPr>
      <w:r w:rsidRPr="00BB5838">
        <w:rPr>
          <w:b/>
          <w:szCs w:val="22"/>
          <w:lang w:eastAsia="en-US"/>
        </w:rPr>
        <w:t xml:space="preserve">1. Предмет закупки, начальная (максимальная) цена контракта </w:t>
      </w:r>
    </w:p>
    <w:p w14:paraId="4CFFD52B" w14:textId="77777777" w:rsidR="009C479D" w:rsidRDefault="009C479D" w:rsidP="009C479D">
      <w:pPr>
        <w:widowControl w:val="0"/>
        <w:numPr>
          <w:ilvl w:val="1"/>
          <w:numId w:val="22"/>
        </w:numPr>
        <w:tabs>
          <w:tab w:val="clear" w:pos="1512"/>
        </w:tabs>
        <w:spacing w:before="0" w:after="160" w:line="259" w:lineRule="auto"/>
        <w:ind w:left="567" w:hanging="567"/>
        <w:rPr>
          <w:sz w:val="22"/>
          <w:szCs w:val="22"/>
        </w:rPr>
      </w:pPr>
      <w:r w:rsidRPr="000440FC">
        <w:rPr>
          <w:sz w:val="22"/>
          <w:szCs w:val="22"/>
        </w:rPr>
        <w:t xml:space="preserve">Предметом закупки является оказание услуг по </w:t>
      </w:r>
      <w:r w:rsidRPr="004D40D1">
        <w:rPr>
          <w:sz w:val="22"/>
          <w:szCs w:val="22"/>
        </w:rPr>
        <w:t xml:space="preserve">техническому </w:t>
      </w:r>
      <w:r w:rsidRPr="001853A7">
        <w:rPr>
          <w:sz w:val="22"/>
          <w:szCs w:val="22"/>
        </w:rPr>
        <w:t>обслуживанию сервера</w:t>
      </w:r>
      <w:r>
        <w:rPr>
          <w:sz w:val="22"/>
          <w:szCs w:val="22"/>
        </w:rPr>
        <w:t xml:space="preserve"> (далее - Оборудование).</w:t>
      </w:r>
    </w:p>
    <w:p w14:paraId="0DA1BC93" w14:textId="77777777" w:rsidR="009C479D" w:rsidRPr="000440FC" w:rsidRDefault="009C479D" w:rsidP="009C479D">
      <w:pPr>
        <w:widowControl w:val="0"/>
        <w:numPr>
          <w:ilvl w:val="1"/>
          <w:numId w:val="22"/>
        </w:numPr>
        <w:tabs>
          <w:tab w:val="clear" w:pos="1512"/>
        </w:tabs>
        <w:spacing w:before="0" w:after="160" w:line="259" w:lineRule="auto"/>
        <w:ind w:left="567" w:hanging="567"/>
        <w:rPr>
          <w:sz w:val="22"/>
          <w:szCs w:val="22"/>
        </w:rPr>
      </w:pPr>
      <w:r w:rsidRPr="000440FC">
        <w:rPr>
          <w:sz w:val="22"/>
          <w:szCs w:val="22"/>
        </w:rPr>
        <w:t xml:space="preserve">Начальная (максимальная) цена контракта: </w:t>
      </w:r>
      <w:r>
        <w:rPr>
          <w:sz w:val="22"/>
          <w:szCs w:val="22"/>
        </w:rPr>
        <w:t>30 500,00</w:t>
      </w:r>
      <w:r w:rsidRPr="000440FC">
        <w:rPr>
          <w:b/>
          <w:sz w:val="22"/>
          <w:szCs w:val="22"/>
        </w:rPr>
        <w:t xml:space="preserve"> </w:t>
      </w:r>
      <w:r w:rsidRPr="000440FC">
        <w:rPr>
          <w:sz w:val="22"/>
          <w:szCs w:val="22"/>
        </w:rPr>
        <w:t xml:space="preserve">рублей </w:t>
      </w:r>
    </w:p>
    <w:p w14:paraId="10CC00BD" w14:textId="77777777" w:rsidR="009C479D" w:rsidRPr="000440FC" w:rsidRDefault="009C479D" w:rsidP="009C479D">
      <w:pPr>
        <w:widowControl w:val="0"/>
        <w:numPr>
          <w:ilvl w:val="1"/>
          <w:numId w:val="22"/>
        </w:numPr>
        <w:tabs>
          <w:tab w:val="clear" w:pos="1512"/>
        </w:tabs>
        <w:spacing w:before="0" w:after="240" w:line="259" w:lineRule="auto"/>
        <w:ind w:left="567" w:hanging="567"/>
        <w:rPr>
          <w:b/>
          <w:sz w:val="22"/>
          <w:szCs w:val="22"/>
          <w:lang w:eastAsia="en-US"/>
        </w:rPr>
      </w:pPr>
      <w:r w:rsidRPr="000440FC">
        <w:rPr>
          <w:sz w:val="22"/>
          <w:szCs w:val="22"/>
        </w:rPr>
        <w:t>Код по Общероссийскому классификатору видов экономической деятельности продукции и услуг (ОКДП</w:t>
      </w:r>
      <w:r>
        <w:rPr>
          <w:sz w:val="22"/>
          <w:szCs w:val="22"/>
        </w:rPr>
        <w:t>2</w:t>
      </w:r>
      <w:r w:rsidRPr="000440FC">
        <w:rPr>
          <w:sz w:val="22"/>
          <w:szCs w:val="22"/>
        </w:rPr>
        <w:t xml:space="preserve">), соответствующий предмету закупки: </w:t>
      </w:r>
      <w:r w:rsidRPr="001853A7">
        <w:rPr>
          <w:sz w:val="22"/>
          <w:szCs w:val="22"/>
        </w:rPr>
        <w:t>95.11.10.110</w:t>
      </w:r>
    </w:p>
    <w:p w14:paraId="7D450203" w14:textId="77777777" w:rsidR="009C479D" w:rsidRPr="00BB5838" w:rsidRDefault="009C479D" w:rsidP="009C479D">
      <w:pPr>
        <w:widowControl w:val="0"/>
        <w:spacing w:after="120"/>
        <w:ind w:left="567"/>
        <w:jc w:val="center"/>
        <w:rPr>
          <w:b/>
          <w:szCs w:val="22"/>
          <w:lang w:eastAsia="en-US"/>
        </w:rPr>
      </w:pPr>
      <w:r w:rsidRPr="00BB5838">
        <w:rPr>
          <w:b/>
          <w:szCs w:val="22"/>
          <w:lang w:eastAsia="en-US"/>
        </w:rPr>
        <w:t>2. Цели и правовое основание для оказания услуг</w:t>
      </w:r>
    </w:p>
    <w:p w14:paraId="5B6B2580" w14:textId="77777777" w:rsidR="009C479D" w:rsidRPr="000440FC" w:rsidRDefault="009C479D" w:rsidP="009C479D">
      <w:pPr>
        <w:widowControl w:val="0"/>
        <w:numPr>
          <w:ilvl w:val="1"/>
          <w:numId w:val="23"/>
        </w:numPr>
        <w:tabs>
          <w:tab w:val="clear" w:pos="705"/>
        </w:tabs>
        <w:spacing w:before="0" w:after="160" w:line="259" w:lineRule="auto"/>
        <w:ind w:left="567" w:hanging="567"/>
        <w:rPr>
          <w:sz w:val="22"/>
          <w:szCs w:val="22"/>
        </w:rPr>
      </w:pPr>
      <w:r w:rsidRPr="000440FC">
        <w:rPr>
          <w:sz w:val="22"/>
          <w:szCs w:val="22"/>
        </w:rPr>
        <w:t xml:space="preserve">Целями оказания </w:t>
      </w:r>
      <w:r>
        <w:rPr>
          <w:sz w:val="22"/>
          <w:szCs w:val="22"/>
        </w:rPr>
        <w:t>у</w:t>
      </w:r>
      <w:r w:rsidRPr="000440FC">
        <w:rPr>
          <w:sz w:val="22"/>
          <w:szCs w:val="22"/>
        </w:rPr>
        <w:t>слуг является</w:t>
      </w:r>
      <w:r>
        <w:rPr>
          <w:sz w:val="22"/>
          <w:szCs w:val="22"/>
        </w:rPr>
        <w:t xml:space="preserve"> диагностика и чистка сервера</w:t>
      </w:r>
      <w:r w:rsidRPr="00045E81">
        <w:rPr>
          <w:sz w:val="22"/>
          <w:szCs w:val="22"/>
        </w:rPr>
        <w:t xml:space="preserve"> Заказчика</w:t>
      </w:r>
      <w:r>
        <w:rPr>
          <w:sz w:val="22"/>
          <w:szCs w:val="22"/>
        </w:rPr>
        <w:t>.</w:t>
      </w:r>
    </w:p>
    <w:p w14:paraId="388A7572" w14:textId="77777777" w:rsidR="009C479D" w:rsidRPr="000440FC" w:rsidRDefault="009C479D" w:rsidP="009C479D">
      <w:pPr>
        <w:widowControl w:val="0"/>
        <w:numPr>
          <w:ilvl w:val="1"/>
          <w:numId w:val="23"/>
        </w:numPr>
        <w:tabs>
          <w:tab w:val="clear" w:pos="705"/>
        </w:tabs>
        <w:spacing w:before="0" w:after="160" w:line="259" w:lineRule="auto"/>
        <w:ind w:left="567" w:hanging="567"/>
        <w:rPr>
          <w:sz w:val="22"/>
          <w:szCs w:val="22"/>
        </w:rPr>
      </w:pPr>
      <w:r w:rsidRPr="000440FC">
        <w:rPr>
          <w:sz w:val="22"/>
          <w:szCs w:val="22"/>
        </w:rPr>
        <w:t>Правовое основание для оказания услуг план финансово-хозяйственной деятельности на 202</w:t>
      </w:r>
      <w:r>
        <w:rPr>
          <w:sz w:val="22"/>
          <w:szCs w:val="22"/>
        </w:rPr>
        <w:t>6</w:t>
      </w:r>
      <w:r w:rsidRPr="000440FC">
        <w:rPr>
          <w:sz w:val="22"/>
          <w:szCs w:val="22"/>
        </w:rPr>
        <w:t xml:space="preserve"> год</w:t>
      </w:r>
      <w:r>
        <w:rPr>
          <w:sz w:val="22"/>
          <w:szCs w:val="22"/>
        </w:rPr>
        <w:t>.</w:t>
      </w:r>
    </w:p>
    <w:p w14:paraId="32C85701" w14:textId="77777777" w:rsidR="009C479D" w:rsidRPr="00BB5838" w:rsidRDefault="009C479D" w:rsidP="009C479D">
      <w:pPr>
        <w:widowControl w:val="0"/>
        <w:spacing w:before="240" w:after="120"/>
        <w:jc w:val="center"/>
        <w:rPr>
          <w:b/>
          <w:szCs w:val="22"/>
          <w:lang w:eastAsia="en-US"/>
        </w:rPr>
      </w:pPr>
      <w:r w:rsidRPr="00BB5838">
        <w:rPr>
          <w:b/>
          <w:szCs w:val="22"/>
          <w:lang w:eastAsia="en-US"/>
        </w:rPr>
        <w:t xml:space="preserve">3. Источник финансирования </w:t>
      </w:r>
    </w:p>
    <w:p w14:paraId="4ABE8ADE" w14:textId="77777777" w:rsidR="009C479D" w:rsidRPr="000440FC" w:rsidRDefault="009C479D" w:rsidP="009C479D">
      <w:pPr>
        <w:widowControl w:val="0"/>
        <w:numPr>
          <w:ilvl w:val="1"/>
          <w:numId w:val="24"/>
        </w:numPr>
        <w:tabs>
          <w:tab w:val="clear" w:pos="360"/>
        </w:tabs>
        <w:spacing w:before="0" w:after="240" w:line="259" w:lineRule="auto"/>
        <w:ind w:left="567" w:hanging="567"/>
        <w:rPr>
          <w:b/>
          <w:sz w:val="22"/>
          <w:szCs w:val="22"/>
          <w:lang w:eastAsia="en-US"/>
        </w:rPr>
      </w:pPr>
      <w:r w:rsidRPr="000440FC">
        <w:rPr>
          <w:sz w:val="22"/>
          <w:szCs w:val="22"/>
        </w:rPr>
        <w:t>Источник финансирования внебюджетные средства</w:t>
      </w:r>
      <w:r>
        <w:rPr>
          <w:sz w:val="22"/>
          <w:szCs w:val="22"/>
        </w:rPr>
        <w:t>.</w:t>
      </w:r>
    </w:p>
    <w:p w14:paraId="0AE247C2" w14:textId="77777777" w:rsidR="009C479D" w:rsidRPr="00BB5838" w:rsidRDefault="009C479D" w:rsidP="009C479D">
      <w:pPr>
        <w:widowControl w:val="0"/>
        <w:autoSpaceDE w:val="0"/>
        <w:autoSpaceDN w:val="0"/>
        <w:ind w:firstLine="709"/>
        <w:jc w:val="center"/>
        <w:rPr>
          <w:b/>
          <w:bCs/>
          <w:szCs w:val="22"/>
        </w:rPr>
      </w:pPr>
      <w:r>
        <w:rPr>
          <w:b/>
          <w:bCs/>
          <w:szCs w:val="22"/>
        </w:rPr>
        <w:t>4</w:t>
      </w:r>
      <w:r w:rsidRPr="00BB5838">
        <w:rPr>
          <w:b/>
          <w:bCs/>
          <w:szCs w:val="22"/>
        </w:rPr>
        <w:t>. Место, условия и сроки оказания услуг</w:t>
      </w:r>
    </w:p>
    <w:p w14:paraId="25E7A08A" w14:textId="77777777" w:rsidR="009C479D" w:rsidRPr="000440FC" w:rsidRDefault="009C479D" w:rsidP="009C479D">
      <w:pPr>
        <w:widowControl w:val="0"/>
        <w:numPr>
          <w:ilvl w:val="1"/>
          <w:numId w:val="25"/>
        </w:numPr>
        <w:spacing w:before="0" w:after="160" w:line="259" w:lineRule="auto"/>
        <w:ind w:left="284" w:hanging="284"/>
        <w:rPr>
          <w:sz w:val="22"/>
          <w:szCs w:val="22"/>
        </w:rPr>
      </w:pPr>
      <w:r>
        <w:rPr>
          <w:sz w:val="22"/>
          <w:szCs w:val="22"/>
        </w:rPr>
        <w:t xml:space="preserve"> </w:t>
      </w:r>
      <w:r w:rsidRPr="000440FC">
        <w:rPr>
          <w:sz w:val="22"/>
          <w:szCs w:val="22"/>
        </w:rPr>
        <w:t xml:space="preserve">Места оказания услуг: Санкт-Петербург, ул. </w:t>
      </w:r>
      <w:r w:rsidRPr="001853A7">
        <w:rPr>
          <w:sz w:val="22"/>
          <w:szCs w:val="22"/>
        </w:rPr>
        <w:t>Комсомола, д. 4, литер А</w:t>
      </w:r>
      <w:r w:rsidRPr="000440FC">
        <w:rPr>
          <w:sz w:val="22"/>
          <w:szCs w:val="22"/>
        </w:rPr>
        <w:t>.</w:t>
      </w:r>
    </w:p>
    <w:p w14:paraId="4206976A" w14:textId="22D4113D" w:rsidR="009C479D" w:rsidRPr="009C479D" w:rsidRDefault="009C479D" w:rsidP="009C479D">
      <w:pPr>
        <w:widowControl w:val="0"/>
        <w:numPr>
          <w:ilvl w:val="1"/>
          <w:numId w:val="25"/>
        </w:numPr>
        <w:spacing w:before="0" w:after="240" w:line="259" w:lineRule="auto"/>
        <w:ind w:left="284" w:hanging="284"/>
        <w:rPr>
          <w:sz w:val="22"/>
          <w:szCs w:val="22"/>
        </w:rPr>
      </w:pPr>
      <w:r w:rsidRPr="000440FC">
        <w:rPr>
          <w:sz w:val="22"/>
          <w:szCs w:val="22"/>
        </w:rPr>
        <w:t xml:space="preserve">Срок оказания услуг: </w:t>
      </w:r>
      <w:r w:rsidRPr="009C479D">
        <w:rPr>
          <w:sz w:val="22"/>
          <w:szCs w:val="22"/>
          <w:lang w:eastAsia="en-US"/>
        </w:rPr>
        <w:t>в течение 1</w:t>
      </w:r>
      <w:r w:rsidR="00701471">
        <w:rPr>
          <w:sz w:val="22"/>
          <w:szCs w:val="22"/>
          <w:lang w:eastAsia="en-US"/>
        </w:rPr>
        <w:t>4</w:t>
      </w:r>
      <w:r w:rsidRPr="009C479D">
        <w:rPr>
          <w:sz w:val="22"/>
          <w:szCs w:val="22"/>
          <w:lang w:eastAsia="en-US"/>
        </w:rPr>
        <w:t xml:space="preserve"> (</w:t>
      </w:r>
      <w:r w:rsidR="00701471">
        <w:rPr>
          <w:sz w:val="22"/>
          <w:szCs w:val="22"/>
          <w:lang w:eastAsia="en-US"/>
        </w:rPr>
        <w:t>четырнадцати</w:t>
      </w:r>
      <w:r w:rsidRPr="009C479D">
        <w:rPr>
          <w:sz w:val="22"/>
          <w:szCs w:val="22"/>
          <w:lang w:eastAsia="en-US"/>
        </w:rPr>
        <w:t>) рабочих дней с момента получения заявки Заказчика</w:t>
      </w:r>
      <w:r w:rsidRPr="009C479D">
        <w:rPr>
          <w:sz w:val="22"/>
          <w:szCs w:val="22"/>
        </w:rPr>
        <w:t>.</w:t>
      </w:r>
    </w:p>
    <w:p w14:paraId="11EB89B7" w14:textId="77777777" w:rsidR="009C479D" w:rsidRPr="00BB5838" w:rsidRDefault="009C479D" w:rsidP="009C479D">
      <w:pPr>
        <w:widowControl w:val="0"/>
        <w:autoSpaceDE w:val="0"/>
        <w:autoSpaceDN w:val="0"/>
        <w:ind w:firstLine="709"/>
        <w:jc w:val="center"/>
        <w:rPr>
          <w:b/>
          <w:bCs/>
          <w:szCs w:val="22"/>
        </w:rPr>
      </w:pPr>
      <w:r>
        <w:rPr>
          <w:b/>
          <w:bCs/>
          <w:szCs w:val="22"/>
        </w:rPr>
        <w:t>5</w:t>
      </w:r>
      <w:r w:rsidRPr="00BB5838">
        <w:rPr>
          <w:b/>
          <w:bCs/>
          <w:szCs w:val="22"/>
        </w:rPr>
        <w:t>. Порядок формирования цены контракта (цены лота)</w:t>
      </w:r>
    </w:p>
    <w:p w14:paraId="140EDA8B" w14:textId="77777777" w:rsidR="009C479D" w:rsidRPr="000440FC" w:rsidRDefault="009C479D" w:rsidP="009C479D">
      <w:pPr>
        <w:widowControl w:val="0"/>
        <w:numPr>
          <w:ilvl w:val="1"/>
          <w:numId w:val="26"/>
        </w:numPr>
        <w:spacing w:before="0" w:after="160" w:line="259" w:lineRule="auto"/>
        <w:ind w:left="284" w:hanging="284"/>
        <w:rPr>
          <w:sz w:val="22"/>
          <w:szCs w:val="22"/>
        </w:rPr>
      </w:pPr>
      <w:r w:rsidRPr="000440FC">
        <w:rPr>
          <w:sz w:val="22"/>
          <w:szCs w:val="22"/>
        </w:rPr>
        <w:t>Основанием для расчета предельной (максимальной) цены контракта является мониторинг цен, осуществленный запросом коммерческих предложений.</w:t>
      </w:r>
    </w:p>
    <w:p w14:paraId="18E2CEA8" w14:textId="77777777" w:rsidR="009C479D" w:rsidRPr="000440FC" w:rsidRDefault="009C479D" w:rsidP="009C479D">
      <w:pPr>
        <w:widowControl w:val="0"/>
        <w:numPr>
          <w:ilvl w:val="1"/>
          <w:numId w:val="26"/>
        </w:numPr>
        <w:spacing w:before="0" w:after="240" w:line="259" w:lineRule="auto"/>
        <w:ind w:left="284" w:hanging="284"/>
        <w:rPr>
          <w:sz w:val="22"/>
          <w:szCs w:val="22"/>
        </w:rPr>
      </w:pPr>
      <w:r w:rsidRPr="000440FC">
        <w:rPr>
          <w:sz w:val="22"/>
          <w:szCs w:val="22"/>
        </w:rPr>
        <w:t>Цена контракта формируется участником с учетом расходов на перевозку, страхование, уплату таможенных пошлин, налогов и других обязательных платежей.</w:t>
      </w:r>
    </w:p>
    <w:p w14:paraId="501EB36F" w14:textId="77777777" w:rsidR="009C479D" w:rsidRPr="00BB5838" w:rsidRDefault="009C479D" w:rsidP="009C479D">
      <w:pPr>
        <w:widowControl w:val="0"/>
        <w:ind w:firstLine="709"/>
        <w:jc w:val="center"/>
        <w:rPr>
          <w:b/>
          <w:szCs w:val="22"/>
          <w:lang w:eastAsia="en-US"/>
        </w:rPr>
      </w:pPr>
      <w:r w:rsidRPr="00BB5838">
        <w:rPr>
          <w:b/>
          <w:szCs w:val="22"/>
          <w:lang w:eastAsia="en-US"/>
        </w:rPr>
        <w:t>Раздел 2. Требования к услугам, являющимся предметом закупки</w:t>
      </w:r>
    </w:p>
    <w:p w14:paraId="44D69033" w14:textId="77777777" w:rsidR="009C479D" w:rsidRDefault="009C479D" w:rsidP="009C479D">
      <w:pPr>
        <w:widowControl w:val="0"/>
        <w:numPr>
          <w:ilvl w:val="0"/>
          <w:numId w:val="26"/>
        </w:numPr>
        <w:spacing w:before="0"/>
        <w:jc w:val="center"/>
        <w:rPr>
          <w:b/>
          <w:szCs w:val="22"/>
          <w:lang w:eastAsia="en-US"/>
        </w:rPr>
      </w:pPr>
      <w:r w:rsidRPr="00BD1640">
        <w:rPr>
          <w:b/>
          <w:szCs w:val="22"/>
          <w:lang w:eastAsia="en-US"/>
        </w:rPr>
        <w:t>Требования к количественным характеристикам (объему) услуг</w:t>
      </w:r>
    </w:p>
    <w:p w14:paraId="7666DD6D" w14:textId="77777777" w:rsidR="009C479D" w:rsidRDefault="009C479D" w:rsidP="009C479D">
      <w:pPr>
        <w:widowControl w:val="0"/>
        <w:ind w:left="360"/>
        <w:rPr>
          <w:b/>
          <w:szCs w:val="22"/>
          <w:lang w:eastAsia="en-US"/>
        </w:rPr>
      </w:pPr>
    </w:p>
    <w:p w14:paraId="634983D3" w14:textId="77777777" w:rsidR="009C479D" w:rsidRDefault="009C479D" w:rsidP="009C479D">
      <w:pPr>
        <w:widowControl w:val="0"/>
        <w:rPr>
          <w:sz w:val="22"/>
          <w:szCs w:val="22"/>
        </w:rPr>
      </w:pPr>
      <w:r w:rsidRPr="00831D41">
        <w:rPr>
          <w:bCs/>
          <w:szCs w:val="22"/>
          <w:lang w:eastAsia="en-US"/>
        </w:rPr>
        <w:t>6.1.</w:t>
      </w:r>
      <w:r>
        <w:rPr>
          <w:b/>
          <w:szCs w:val="22"/>
          <w:lang w:eastAsia="en-US"/>
        </w:rPr>
        <w:t xml:space="preserve">    </w:t>
      </w:r>
      <w:r w:rsidRPr="00F02883">
        <w:rPr>
          <w:sz w:val="22"/>
          <w:szCs w:val="22"/>
        </w:rPr>
        <w:t xml:space="preserve">Перечень оказываемых услуг </w:t>
      </w:r>
      <w:r w:rsidRPr="000440FC">
        <w:rPr>
          <w:sz w:val="22"/>
          <w:szCs w:val="22"/>
        </w:rPr>
        <w:t xml:space="preserve">по </w:t>
      </w:r>
      <w:r w:rsidRPr="004D40D1">
        <w:rPr>
          <w:sz w:val="22"/>
          <w:szCs w:val="22"/>
        </w:rPr>
        <w:t xml:space="preserve">техническому </w:t>
      </w:r>
      <w:r w:rsidRPr="001853A7">
        <w:rPr>
          <w:sz w:val="22"/>
          <w:szCs w:val="22"/>
        </w:rPr>
        <w:t>обслуживанию сервера</w:t>
      </w:r>
    </w:p>
    <w:tbl>
      <w:tblPr>
        <w:tblW w:w="8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337"/>
        <w:gridCol w:w="1494"/>
        <w:gridCol w:w="851"/>
      </w:tblGrid>
      <w:tr w:rsidR="009C479D" w:rsidRPr="009C479D" w14:paraId="0C4B45D8" w14:textId="77777777" w:rsidTr="00822FCA">
        <w:trPr>
          <w:jc w:val="center"/>
        </w:trPr>
        <w:tc>
          <w:tcPr>
            <w:tcW w:w="694" w:type="dxa"/>
          </w:tcPr>
          <w:p w14:paraId="16531EC8" w14:textId="77777777" w:rsidR="009C479D" w:rsidRPr="009C479D" w:rsidRDefault="009C479D" w:rsidP="00822FCA">
            <w:pPr>
              <w:jc w:val="center"/>
              <w:rPr>
                <w:b/>
                <w:sz w:val="20"/>
              </w:rPr>
            </w:pPr>
            <w:r w:rsidRPr="009C479D">
              <w:rPr>
                <w:b/>
                <w:sz w:val="20"/>
              </w:rPr>
              <w:t>№ п/п</w:t>
            </w:r>
          </w:p>
        </w:tc>
        <w:tc>
          <w:tcPr>
            <w:tcW w:w="5337" w:type="dxa"/>
          </w:tcPr>
          <w:p w14:paraId="0DD08C11" w14:textId="77777777" w:rsidR="009C479D" w:rsidRPr="009C479D" w:rsidRDefault="009C479D" w:rsidP="00822FCA">
            <w:pPr>
              <w:ind w:firstLine="48"/>
              <w:jc w:val="center"/>
              <w:rPr>
                <w:b/>
                <w:sz w:val="20"/>
              </w:rPr>
            </w:pPr>
            <w:r w:rsidRPr="009C479D">
              <w:rPr>
                <w:b/>
                <w:sz w:val="20"/>
              </w:rPr>
              <w:t>Наименование услуг</w:t>
            </w:r>
          </w:p>
        </w:tc>
        <w:tc>
          <w:tcPr>
            <w:tcW w:w="1494" w:type="dxa"/>
          </w:tcPr>
          <w:p w14:paraId="149A1E80" w14:textId="77777777" w:rsidR="009C479D" w:rsidRPr="009C479D" w:rsidRDefault="009C479D" w:rsidP="00822FCA">
            <w:pPr>
              <w:jc w:val="center"/>
              <w:rPr>
                <w:sz w:val="20"/>
              </w:rPr>
            </w:pPr>
            <w:r w:rsidRPr="009C479D">
              <w:rPr>
                <w:sz w:val="20"/>
              </w:rPr>
              <w:t>Ед. изм.</w:t>
            </w:r>
          </w:p>
        </w:tc>
        <w:tc>
          <w:tcPr>
            <w:tcW w:w="851" w:type="dxa"/>
          </w:tcPr>
          <w:p w14:paraId="7790E26C" w14:textId="77777777" w:rsidR="009C479D" w:rsidRPr="009C479D" w:rsidRDefault="009C479D" w:rsidP="00822FCA">
            <w:pPr>
              <w:jc w:val="center"/>
              <w:rPr>
                <w:sz w:val="20"/>
              </w:rPr>
            </w:pPr>
            <w:r w:rsidRPr="009C479D">
              <w:rPr>
                <w:sz w:val="20"/>
              </w:rPr>
              <w:t>Кол-во</w:t>
            </w:r>
          </w:p>
        </w:tc>
      </w:tr>
      <w:tr w:rsidR="009C479D" w:rsidRPr="009C479D" w14:paraId="5F87EAEE" w14:textId="77777777" w:rsidTr="00822FCA">
        <w:trPr>
          <w:jc w:val="center"/>
        </w:trPr>
        <w:tc>
          <w:tcPr>
            <w:tcW w:w="8376" w:type="dxa"/>
            <w:gridSpan w:val="4"/>
          </w:tcPr>
          <w:p w14:paraId="3EC325A4" w14:textId="77777777" w:rsidR="009C479D" w:rsidRPr="009C479D" w:rsidRDefault="009C479D" w:rsidP="00822FCA">
            <w:pPr>
              <w:jc w:val="center"/>
              <w:rPr>
                <w:sz w:val="20"/>
              </w:rPr>
            </w:pPr>
            <w:r w:rsidRPr="009C479D">
              <w:rPr>
                <w:sz w:val="20"/>
              </w:rPr>
              <w:t>Физическая чистка сервера</w:t>
            </w:r>
          </w:p>
        </w:tc>
      </w:tr>
      <w:tr w:rsidR="009C479D" w:rsidRPr="009C479D" w14:paraId="00EF0A7E" w14:textId="77777777" w:rsidTr="009C479D">
        <w:trPr>
          <w:trHeight w:val="462"/>
          <w:jc w:val="center"/>
        </w:trPr>
        <w:tc>
          <w:tcPr>
            <w:tcW w:w="694" w:type="dxa"/>
          </w:tcPr>
          <w:p w14:paraId="7C4C8AF1" w14:textId="77777777" w:rsidR="009C479D" w:rsidRPr="009C479D" w:rsidRDefault="009C479D" w:rsidP="00822FCA">
            <w:pPr>
              <w:rPr>
                <w:sz w:val="20"/>
              </w:rPr>
            </w:pPr>
            <w:r w:rsidRPr="009C479D">
              <w:rPr>
                <w:sz w:val="20"/>
              </w:rPr>
              <w:t>1</w:t>
            </w:r>
          </w:p>
        </w:tc>
        <w:tc>
          <w:tcPr>
            <w:tcW w:w="5337" w:type="dxa"/>
          </w:tcPr>
          <w:p w14:paraId="1F7B41A1" w14:textId="77777777" w:rsidR="009C479D" w:rsidRPr="009C479D" w:rsidRDefault="009C479D" w:rsidP="00822FCA">
            <w:pPr>
              <w:pStyle w:val="aff6"/>
              <w:spacing w:after="160" w:line="259" w:lineRule="auto"/>
              <w:ind w:left="0"/>
              <w:jc w:val="both"/>
            </w:pPr>
            <w:r w:rsidRPr="009C479D">
              <w:t>Визуальный осмотр: Поиск повреждений, отслеживание перегрева, окисление контактов</w:t>
            </w:r>
          </w:p>
        </w:tc>
        <w:tc>
          <w:tcPr>
            <w:tcW w:w="1494" w:type="dxa"/>
          </w:tcPr>
          <w:p w14:paraId="56917D8D" w14:textId="77777777" w:rsidR="009C479D" w:rsidRPr="009C479D" w:rsidRDefault="009C479D" w:rsidP="00822FCA">
            <w:pPr>
              <w:jc w:val="center"/>
              <w:rPr>
                <w:sz w:val="20"/>
              </w:rPr>
            </w:pPr>
            <w:proofErr w:type="spellStart"/>
            <w:r w:rsidRPr="009C479D">
              <w:rPr>
                <w:sz w:val="20"/>
              </w:rPr>
              <w:t>Усл</w:t>
            </w:r>
            <w:proofErr w:type="spellEnd"/>
            <w:r w:rsidRPr="009C479D">
              <w:rPr>
                <w:sz w:val="20"/>
              </w:rPr>
              <w:t>. Ед.</w:t>
            </w:r>
          </w:p>
          <w:p w14:paraId="268A6FAD" w14:textId="77777777" w:rsidR="009C479D" w:rsidRPr="009C479D" w:rsidRDefault="009C479D" w:rsidP="00822FCA">
            <w:pPr>
              <w:jc w:val="center"/>
              <w:rPr>
                <w:sz w:val="20"/>
              </w:rPr>
            </w:pPr>
          </w:p>
        </w:tc>
        <w:tc>
          <w:tcPr>
            <w:tcW w:w="851" w:type="dxa"/>
          </w:tcPr>
          <w:p w14:paraId="27EB1771" w14:textId="77777777" w:rsidR="009C479D" w:rsidRPr="009C479D" w:rsidRDefault="009C479D" w:rsidP="00822FCA">
            <w:pPr>
              <w:jc w:val="center"/>
              <w:rPr>
                <w:sz w:val="20"/>
              </w:rPr>
            </w:pPr>
            <w:r w:rsidRPr="009C479D">
              <w:rPr>
                <w:sz w:val="20"/>
              </w:rPr>
              <w:t>1</w:t>
            </w:r>
          </w:p>
        </w:tc>
      </w:tr>
      <w:tr w:rsidR="009C479D" w:rsidRPr="009C479D" w14:paraId="1904B8F7" w14:textId="77777777" w:rsidTr="00822FCA">
        <w:trPr>
          <w:jc w:val="center"/>
        </w:trPr>
        <w:tc>
          <w:tcPr>
            <w:tcW w:w="694" w:type="dxa"/>
          </w:tcPr>
          <w:p w14:paraId="6D723F57" w14:textId="77777777" w:rsidR="009C479D" w:rsidRPr="009C479D" w:rsidRDefault="009C479D" w:rsidP="00822FCA">
            <w:pPr>
              <w:rPr>
                <w:sz w:val="20"/>
              </w:rPr>
            </w:pPr>
            <w:r w:rsidRPr="009C479D">
              <w:rPr>
                <w:sz w:val="20"/>
              </w:rPr>
              <w:t>2</w:t>
            </w:r>
          </w:p>
        </w:tc>
        <w:tc>
          <w:tcPr>
            <w:tcW w:w="5337" w:type="dxa"/>
          </w:tcPr>
          <w:p w14:paraId="52F4D5F4" w14:textId="77777777" w:rsidR="009C479D" w:rsidRPr="009C479D" w:rsidRDefault="009C479D" w:rsidP="00822FCA">
            <w:pPr>
              <w:ind w:firstLine="48"/>
              <w:rPr>
                <w:sz w:val="20"/>
              </w:rPr>
            </w:pPr>
            <w:r w:rsidRPr="009C479D">
              <w:rPr>
                <w:sz w:val="20"/>
              </w:rPr>
              <w:t>Проверка температуры: Контроль рабочей температуры с помощью датчиков</w:t>
            </w:r>
          </w:p>
        </w:tc>
        <w:tc>
          <w:tcPr>
            <w:tcW w:w="1494" w:type="dxa"/>
          </w:tcPr>
          <w:p w14:paraId="15C0E5DB" w14:textId="77777777" w:rsidR="009C479D" w:rsidRPr="009C479D" w:rsidRDefault="009C479D" w:rsidP="00822FCA">
            <w:pPr>
              <w:jc w:val="center"/>
              <w:rPr>
                <w:sz w:val="20"/>
              </w:rPr>
            </w:pPr>
            <w:proofErr w:type="spellStart"/>
            <w:r w:rsidRPr="009C479D">
              <w:rPr>
                <w:sz w:val="20"/>
              </w:rPr>
              <w:t>Усл</w:t>
            </w:r>
            <w:proofErr w:type="spellEnd"/>
            <w:r w:rsidRPr="009C479D">
              <w:rPr>
                <w:sz w:val="20"/>
              </w:rPr>
              <w:t>. Ед.</w:t>
            </w:r>
          </w:p>
        </w:tc>
        <w:tc>
          <w:tcPr>
            <w:tcW w:w="851" w:type="dxa"/>
          </w:tcPr>
          <w:p w14:paraId="243ED1D6" w14:textId="77777777" w:rsidR="009C479D" w:rsidRPr="009C479D" w:rsidRDefault="009C479D" w:rsidP="00822FCA">
            <w:pPr>
              <w:jc w:val="center"/>
              <w:rPr>
                <w:sz w:val="20"/>
              </w:rPr>
            </w:pPr>
            <w:r w:rsidRPr="009C479D">
              <w:rPr>
                <w:sz w:val="20"/>
              </w:rPr>
              <w:t>1</w:t>
            </w:r>
          </w:p>
        </w:tc>
      </w:tr>
      <w:tr w:rsidR="009C479D" w:rsidRPr="009C479D" w14:paraId="4799986E" w14:textId="77777777" w:rsidTr="00822FCA">
        <w:trPr>
          <w:jc w:val="center"/>
        </w:trPr>
        <w:tc>
          <w:tcPr>
            <w:tcW w:w="694" w:type="dxa"/>
          </w:tcPr>
          <w:p w14:paraId="65389460" w14:textId="77777777" w:rsidR="009C479D" w:rsidRPr="009C479D" w:rsidRDefault="009C479D" w:rsidP="00822FCA">
            <w:pPr>
              <w:rPr>
                <w:sz w:val="20"/>
              </w:rPr>
            </w:pPr>
            <w:r w:rsidRPr="009C479D">
              <w:rPr>
                <w:sz w:val="20"/>
              </w:rPr>
              <w:t>3</w:t>
            </w:r>
          </w:p>
        </w:tc>
        <w:tc>
          <w:tcPr>
            <w:tcW w:w="5337" w:type="dxa"/>
          </w:tcPr>
          <w:p w14:paraId="46A10D01" w14:textId="77777777" w:rsidR="009C479D" w:rsidRPr="009C479D" w:rsidRDefault="009C479D" w:rsidP="00822FCA">
            <w:pPr>
              <w:ind w:firstLine="48"/>
              <w:rPr>
                <w:sz w:val="20"/>
              </w:rPr>
            </w:pPr>
            <w:r w:rsidRPr="009C479D">
              <w:rPr>
                <w:sz w:val="20"/>
              </w:rPr>
              <w:t>Осмотр портов: Проверка неиспользуемых портов при внешнем подключении</w:t>
            </w:r>
          </w:p>
        </w:tc>
        <w:tc>
          <w:tcPr>
            <w:tcW w:w="1494" w:type="dxa"/>
          </w:tcPr>
          <w:p w14:paraId="2B7CA8F2" w14:textId="77777777" w:rsidR="009C479D" w:rsidRPr="009C479D" w:rsidRDefault="009C479D" w:rsidP="00822FCA">
            <w:pPr>
              <w:jc w:val="center"/>
              <w:rPr>
                <w:sz w:val="20"/>
              </w:rPr>
            </w:pPr>
            <w:proofErr w:type="spellStart"/>
            <w:r w:rsidRPr="009C479D">
              <w:rPr>
                <w:sz w:val="20"/>
              </w:rPr>
              <w:t>Усл</w:t>
            </w:r>
            <w:proofErr w:type="spellEnd"/>
            <w:r w:rsidRPr="009C479D">
              <w:rPr>
                <w:sz w:val="20"/>
              </w:rPr>
              <w:t>. Ед.</w:t>
            </w:r>
          </w:p>
        </w:tc>
        <w:tc>
          <w:tcPr>
            <w:tcW w:w="851" w:type="dxa"/>
          </w:tcPr>
          <w:p w14:paraId="686A0DA0" w14:textId="77777777" w:rsidR="009C479D" w:rsidRPr="009C479D" w:rsidRDefault="009C479D" w:rsidP="00822FCA">
            <w:pPr>
              <w:jc w:val="center"/>
              <w:rPr>
                <w:sz w:val="20"/>
              </w:rPr>
            </w:pPr>
            <w:r w:rsidRPr="009C479D">
              <w:rPr>
                <w:sz w:val="20"/>
              </w:rPr>
              <w:t>1</w:t>
            </w:r>
          </w:p>
        </w:tc>
      </w:tr>
      <w:tr w:rsidR="009C479D" w:rsidRPr="009C479D" w14:paraId="3608D65C" w14:textId="77777777" w:rsidTr="00822FCA">
        <w:trPr>
          <w:jc w:val="center"/>
        </w:trPr>
        <w:tc>
          <w:tcPr>
            <w:tcW w:w="694" w:type="dxa"/>
          </w:tcPr>
          <w:p w14:paraId="6A797D9D" w14:textId="77777777" w:rsidR="009C479D" w:rsidRPr="009C479D" w:rsidRDefault="009C479D" w:rsidP="00822FCA">
            <w:pPr>
              <w:rPr>
                <w:sz w:val="20"/>
              </w:rPr>
            </w:pPr>
            <w:r w:rsidRPr="009C479D">
              <w:rPr>
                <w:sz w:val="20"/>
              </w:rPr>
              <w:lastRenderedPageBreak/>
              <w:t>4</w:t>
            </w:r>
          </w:p>
        </w:tc>
        <w:tc>
          <w:tcPr>
            <w:tcW w:w="5337" w:type="dxa"/>
          </w:tcPr>
          <w:p w14:paraId="51D4DF14" w14:textId="77777777" w:rsidR="009C479D" w:rsidRPr="009C479D" w:rsidRDefault="009C479D" w:rsidP="00822FCA">
            <w:pPr>
              <w:pStyle w:val="aff6"/>
              <w:spacing w:after="160" w:line="259" w:lineRule="auto"/>
              <w:ind w:left="0"/>
            </w:pPr>
            <w:r w:rsidRPr="009C479D">
              <w:t>Очистка от пыли (с частичной разборкой): Вентиляторы, фильтры, радиаторы, контакты</w:t>
            </w:r>
          </w:p>
        </w:tc>
        <w:tc>
          <w:tcPr>
            <w:tcW w:w="1494" w:type="dxa"/>
          </w:tcPr>
          <w:p w14:paraId="6E7EE372" w14:textId="77777777" w:rsidR="009C479D" w:rsidRPr="009C479D" w:rsidRDefault="009C479D" w:rsidP="00822FCA">
            <w:pPr>
              <w:jc w:val="center"/>
              <w:rPr>
                <w:sz w:val="20"/>
              </w:rPr>
            </w:pPr>
            <w:proofErr w:type="spellStart"/>
            <w:r w:rsidRPr="009C479D">
              <w:rPr>
                <w:sz w:val="20"/>
              </w:rPr>
              <w:t>Усл</w:t>
            </w:r>
            <w:proofErr w:type="spellEnd"/>
            <w:r w:rsidRPr="009C479D">
              <w:rPr>
                <w:sz w:val="20"/>
              </w:rPr>
              <w:t>. Ед.</w:t>
            </w:r>
          </w:p>
        </w:tc>
        <w:tc>
          <w:tcPr>
            <w:tcW w:w="851" w:type="dxa"/>
          </w:tcPr>
          <w:p w14:paraId="14E87CCF" w14:textId="77777777" w:rsidR="009C479D" w:rsidRPr="009C479D" w:rsidRDefault="009C479D" w:rsidP="00822FCA">
            <w:pPr>
              <w:jc w:val="center"/>
              <w:rPr>
                <w:sz w:val="20"/>
              </w:rPr>
            </w:pPr>
            <w:r w:rsidRPr="009C479D">
              <w:rPr>
                <w:sz w:val="20"/>
              </w:rPr>
              <w:t>1</w:t>
            </w:r>
          </w:p>
        </w:tc>
      </w:tr>
      <w:tr w:rsidR="009C479D" w:rsidRPr="009C479D" w14:paraId="02E74FE8" w14:textId="77777777" w:rsidTr="00822FCA">
        <w:trPr>
          <w:jc w:val="center"/>
        </w:trPr>
        <w:tc>
          <w:tcPr>
            <w:tcW w:w="8376" w:type="dxa"/>
            <w:gridSpan w:val="4"/>
          </w:tcPr>
          <w:p w14:paraId="0C145401" w14:textId="77777777" w:rsidR="009C479D" w:rsidRPr="009C479D" w:rsidRDefault="009C479D" w:rsidP="00822FCA">
            <w:pPr>
              <w:jc w:val="center"/>
              <w:rPr>
                <w:sz w:val="20"/>
              </w:rPr>
            </w:pPr>
            <w:r w:rsidRPr="009C479D">
              <w:rPr>
                <w:sz w:val="20"/>
              </w:rPr>
              <w:t>Диагностика сервера</w:t>
            </w:r>
          </w:p>
        </w:tc>
      </w:tr>
      <w:tr w:rsidR="009C479D" w:rsidRPr="009C479D" w14:paraId="79BE18E1" w14:textId="77777777" w:rsidTr="00822FCA">
        <w:trPr>
          <w:jc w:val="center"/>
        </w:trPr>
        <w:tc>
          <w:tcPr>
            <w:tcW w:w="694" w:type="dxa"/>
          </w:tcPr>
          <w:p w14:paraId="7EF12AD4" w14:textId="77777777" w:rsidR="009C479D" w:rsidRPr="009C479D" w:rsidRDefault="009C479D" w:rsidP="00822FCA">
            <w:pPr>
              <w:rPr>
                <w:sz w:val="20"/>
              </w:rPr>
            </w:pPr>
            <w:r w:rsidRPr="009C479D">
              <w:rPr>
                <w:sz w:val="20"/>
              </w:rPr>
              <w:t>1</w:t>
            </w:r>
          </w:p>
        </w:tc>
        <w:tc>
          <w:tcPr>
            <w:tcW w:w="5337" w:type="dxa"/>
          </w:tcPr>
          <w:p w14:paraId="05050606" w14:textId="77777777" w:rsidR="009C479D" w:rsidRPr="009C479D" w:rsidRDefault="009C479D" w:rsidP="00822FCA">
            <w:pPr>
              <w:ind w:firstLine="48"/>
              <w:rPr>
                <w:sz w:val="20"/>
              </w:rPr>
            </w:pPr>
            <w:r w:rsidRPr="009C479D">
              <w:rPr>
                <w:sz w:val="20"/>
              </w:rPr>
              <w:t>Проверка состояния RAID-массива</w:t>
            </w:r>
          </w:p>
        </w:tc>
        <w:tc>
          <w:tcPr>
            <w:tcW w:w="1494" w:type="dxa"/>
          </w:tcPr>
          <w:p w14:paraId="2CC4DA17" w14:textId="77777777" w:rsidR="009C479D" w:rsidRPr="009C479D" w:rsidRDefault="009C479D" w:rsidP="00822FCA">
            <w:pPr>
              <w:jc w:val="center"/>
              <w:rPr>
                <w:sz w:val="20"/>
              </w:rPr>
            </w:pPr>
            <w:proofErr w:type="spellStart"/>
            <w:r w:rsidRPr="009C479D">
              <w:rPr>
                <w:sz w:val="20"/>
              </w:rPr>
              <w:t>Усл</w:t>
            </w:r>
            <w:proofErr w:type="spellEnd"/>
            <w:r w:rsidRPr="009C479D">
              <w:rPr>
                <w:sz w:val="20"/>
              </w:rPr>
              <w:t>. Ед.</w:t>
            </w:r>
          </w:p>
        </w:tc>
        <w:tc>
          <w:tcPr>
            <w:tcW w:w="851" w:type="dxa"/>
          </w:tcPr>
          <w:p w14:paraId="16EF69E4" w14:textId="77777777" w:rsidR="009C479D" w:rsidRPr="009C479D" w:rsidRDefault="009C479D" w:rsidP="00822FCA">
            <w:pPr>
              <w:jc w:val="center"/>
              <w:rPr>
                <w:sz w:val="20"/>
              </w:rPr>
            </w:pPr>
            <w:r w:rsidRPr="009C479D">
              <w:rPr>
                <w:sz w:val="20"/>
              </w:rPr>
              <w:t>1</w:t>
            </w:r>
          </w:p>
        </w:tc>
      </w:tr>
      <w:tr w:rsidR="009C479D" w:rsidRPr="009C479D" w14:paraId="235A31AE" w14:textId="77777777" w:rsidTr="00822FCA">
        <w:trPr>
          <w:jc w:val="center"/>
        </w:trPr>
        <w:tc>
          <w:tcPr>
            <w:tcW w:w="694" w:type="dxa"/>
          </w:tcPr>
          <w:p w14:paraId="0CCD73C4" w14:textId="77777777" w:rsidR="009C479D" w:rsidRPr="009C479D" w:rsidRDefault="009C479D" w:rsidP="00822FCA">
            <w:pPr>
              <w:rPr>
                <w:sz w:val="20"/>
              </w:rPr>
            </w:pPr>
            <w:r w:rsidRPr="009C479D">
              <w:rPr>
                <w:sz w:val="20"/>
              </w:rPr>
              <w:t>2</w:t>
            </w:r>
          </w:p>
        </w:tc>
        <w:tc>
          <w:tcPr>
            <w:tcW w:w="5337" w:type="dxa"/>
          </w:tcPr>
          <w:p w14:paraId="40DEDBC7" w14:textId="77777777" w:rsidR="009C479D" w:rsidRPr="009C479D" w:rsidRDefault="009C479D" w:rsidP="00822FCA">
            <w:pPr>
              <w:ind w:firstLine="48"/>
              <w:rPr>
                <w:sz w:val="20"/>
              </w:rPr>
            </w:pPr>
            <w:r w:rsidRPr="009C479D">
              <w:rPr>
                <w:sz w:val="20"/>
              </w:rPr>
              <w:t>Диагностика физических дисков</w:t>
            </w:r>
          </w:p>
        </w:tc>
        <w:tc>
          <w:tcPr>
            <w:tcW w:w="1494" w:type="dxa"/>
          </w:tcPr>
          <w:p w14:paraId="40A23643" w14:textId="77777777" w:rsidR="009C479D" w:rsidRPr="009C479D" w:rsidRDefault="009C479D" w:rsidP="00822FCA">
            <w:pPr>
              <w:jc w:val="center"/>
              <w:rPr>
                <w:sz w:val="20"/>
              </w:rPr>
            </w:pPr>
            <w:proofErr w:type="spellStart"/>
            <w:r w:rsidRPr="009C479D">
              <w:rPr>
                <w:sz w:val="20"/>
              </w:rPr>
              <w:t>Усл</w:t>
            </w:r>
            <w:proofErr w:type="spellEnd"/>
            <w:r w:rsidRPr="009C479D">
              <w:rPr>
                <w:sz w:val="20"/>
              </w:rPr>
              <w:t>. Ед.</w:t>
            </w:r>
          </w:p>
        </w:tc>
        <w:tc>
          <w:tcPr>
            <w:tcW w:w="851" w:type="dxa"/>
          </w:tcPr>
          <w:p w14:paraId="2A08816E" w14:textId="77777777" w:rsidR="009C479D" w:rsidRPr="009C479D" w:rsidRDefault="009C479D" w:rsidP="00822FCA">
            <w:pPr>
              <w:jc w:val="center"/>
              <w:rPr>
                <w:sz w:val="20"/>
              </w:rPr>
            </w:pPr>
            <w:r w:rsidRPr="009C479D">
              <w:rPr>
                <w:sz w:val="20"/>
              </w:rPr>
              <w:t>1</w:t>
            </w:r>
          </w:p>
        </w:tc>
      </w:tr>
      <w:tr w:rsidR="009C479D" w:rsidRPr="009C479D" w14:paraId="2B839D32" w14:textId="77777777" w:rsidTr="00822FCA">
        <w:trPr>
          <w:jc w:val="center"/>
        </w:trPr>
        <w:tc>
          <w:tcPr>
            <w:tcW w:w="694" w:type="dxa"/>
          </w:tcPr>
          <w:p w14:paraId="56309615" w14:textId="77777777" w:rsidR="009C479D" w:rsidRPr="009C479D" w:rsidRDefault="009C479D" w:rsidP="00822FCA">
            <w:pPr>
              <w:rPr>
                <w:sz w:val="20"/>
              </w:rPr>
            </w:pPr>
            <w:r w:rsidRPr="009C479D">
              <w:rPr>
                <w:sz w:val="20"/>
              </w:rPr>
              <w:t>3</w:t>
            </w:r>
          </w:p>
        </w:tc>
        <w:tc>
          <w:tcPr>
            <w:tcW w:w="5337" w:type="dxa"/>
          </w:tcPr>
          <w:p w14:paraId="20FA9479" w14:textId="77777777" w:rsidR="009C479D" w:rsidRPr="009C479D" w:rsidRDefault="009C479D" w:rsidP="00822FCA">
            <w:pPr>
              <w:ind w:firstLine="48"/>
              <w:rPr>
                <w:sz w:val="20"/>
              </w:rPr>
            </w:pPr>
            <w:r w:rsidRPr="009C479D">
              <w:rPr>
                <w:sz w:val="20"/>
              </w:rPr>
              <w:t xml:space="preserve">Резервное копирование / Сохранение конфигурации / </w:t>
            </w:r>
            <w:proofErr w:type="spellStart"/>
            <w:r w:rsidRPr="009C479D">
              <w:rPr>
                <w:sz w:val="20"/>
              </w:rPr>
              <w:t>Cхема</w:t>
            </w:r>
            <w:proofErr w:type="spellEnd"/>
            <w:r w:rsidRPr="009C479D">
              <w:rPr>
                <w:sz w:val="20"/>
              </w:rPr>
              <w:t xml:space="preserve"> подключения</w:t>
            </w:r>
          </w:p>
        </w:tc>
        <w:tc>
          <w:tcPr>
            <w:tcW w:w="1494" w:type="dxa"/>
          </w:tcPr>
          <w:p w14:paraId="481EAE90" w14:textId="77777777" w:rsidR="009C479D" w:rsidRPr="009C479D" w:rsidRDefault="009C479D" w:rsidP="00822FCA">
            <w:pPr>
              <w:jc w:val="center"/>
              <w:rPr>
                <w:sz w:val="20"/>
              </w:rPr>
            </w:pPr>
            <w:proofErr w:type="spellStart"/>
            <w:r w:rsidRPr="009C479D">
              <w:rPr>
                <w:sz w:val="20"/>
              </w:rPr>
              <w:t>Усл</w:t>
            </w:r>
            <w:proofErr w:type="spellEnd"/>
            <w:r w:rsidRPr="009C479D">
              <w:rPr>
                <w:sz w:val="20"/>
              </w:rPr>
              <w:t>. Ед.</w:t>
            </w:r>
          </w:p>
        </w:tc>
        <w:tc>
          <w:tcPr>
            <w:tcW w:w="851" w:type="dxa"/>
          </w:tcPr>
          <w:p w14:paraId="5C1BA486" w14:textId="77777777" w:rsidR="009C479D" w:rsidRPr="009C479D" w:rsidRDefault="009C479D" w:rsidP="00822FCA">
            <w:pPr>
              <w:jc w:val="center"/>
              <w:rPr>
                <w:sz w:val="20"/>
              </w:rPr>
            </w:pPr>
            <w:r w:rsidRPr="009C479D">
              <w:rPr>
                <w:sz w:val="20"/>
              </w:rPr>
              <w:t>1</w:t>
            </w:r>
          </w:p>
        </w:tc>
      </w:tr>
      <w:tr w:rsidR="009C479D" w:rsidRPr="009C479D" w14:paraId="51D9CA96" w14:textId="77777777" w:rsidTr="00822FCA">
        <w:trPr>
          <w:jc w:val="center"/>
        </w:trPr>
        <w:tc>
          <w:tcPr>
            <w:tcW w:w="694" w:type="dxa"/>
          </w:tcPr>
          <w:p w14:paraId="73324BF2" w14:textId="77777777" w:rsidR="009C479D" w:rsidRPr="009C479D" w:rsidRDefault="009C479D" w:rsidP="00822FCA">
            <w:pPr>
              <w:rPr>
                <w:sz w:val="20"/>
              </w:rPr>
            </w:pPr>
            <w:r w:rsidRPr="009C479D">
              <w:rPr>
                <w:sz w:val="20"/>
              </w:rPr>
              <w:t>4</w:t>
            </w:r>
          </w:p>
        </w:tc>
        <w:tc>
          <w:tcPr>
            <w:tcW w:w="5337" w:type="dxa"/>
          </w:tcPr>
          <w:p w14:paraId="6B987960" w14:textId="77777777" w:rsidR="009C479D" w:rsidRPr="009C479D" w:rsidRDefault="009C479D" w:rsidP="00822FCA">
            <w:pPr>
              <w:ind w:firstLine="48"/>
              <w:rPr>
                <w:sz w:val="20"/>
              </w:rPr>
            </w:pPr>
            <w:r w:rsidRPr="009C479D">
              <w:rPr>
                <w:sz w:val="20"/>
              </w:rPr>
              <w:t>Проверка модуля защиты, кабелей, разъемов, прошивки</w:t>
            </w:r>
          </w:p>
        </w:tc>
        <w:tc>
          <w:tcPr>
            <w:tcW w:w="1494" w:type="dxa"/>
          </w:tcPr>
          <w:p w14:paraId="53753875" w14:textId="77777777" w:rsidR="009C479D" w:rsidRPr="009C479D" w:rsidRDefault="009C479D" w:rsidP="00822FCA">
            <w:pPr>
              <w:jc w:val="center"/>
              <w:rPr>
                <w:sz w:val="20"/>
              </w:rPr>
            </w:pPr>
            <w:proofErr w:type="spellStart"/>
            <w:r w:rsidRPr="009C479D">
              <w:rPr>
                <w:sz w:val="20"/>
              </w:rPr>
              <w:t>Усл</w:t>
            </w:r>
            <w:proofErr w:type="spellEnd"/>
            <w:r w:rsidRPr="009C479D">
              <w:rPr>
                <w:sz w:val="20"/>
              </w:rPr>
              <w:t>. Ед.</w:t>
            </w:r>
          </w:p>
        </w:tc>
        <w:tc>
          <w:tcPr>
            <w:tcW w:w="851" w:type="dxa"/>
          </w:tcPr>
          <w:p w14:paraId="5303BF96" w14:textId="77777777" w:rsidR="009C479D" w:rsidRPr="009C479D" w:rsidRDefault="009C479D" w:rsidP="00822FCA">
            <w:pPr>
              <w:jc w:val="center"/>
              <w:rPr>
                <w:sz w:val="20"/>
              </w:rPr>
            </w:pPr>
            <w:r w:rsidRPr="009C479D">
              <w:rPr>
                <w:sz w:val="20"/>
              </w:rPr>
              <w:t>1</w:t>
            </w:r>
          </w:p>
        </w:tc>
      </w:tr>
      <w:tr w:rsidR="009C479D" w:rsidRPr="009C479D" w14:paraId="65FF2598" w14:textId="77777777" w:rsidTr="00822FCA">
        <w:trPr>
          <w:jc w:val="center"/>
        </w:trPr>
        <w:tc>
          <w:tcPr>
            <w:tcW w:w="694" w:type="dxa"/>
          </w:tcPr>
          <w:p w14:paraId="2B3DC851" w14:textId="77777777" w:rsidR="009C479D" w:rsidRPr="009C479D" w:rsidRDefault="009C479D" w:rsidP="00822FCA">
            <w:pPr>
              <w:rPr>
                <w:sz w:val="20"/>
              </w:rPr>
            </w:pPr>
            <w:r w:rsidRPr="009C479D">
              <w:rPr>
                <w:sz w:val="20"/>
              </w:rPr>
              <w:t>5</w:t>
            </w:r>
          </w:p>
        </w:tc>
        <w:tc>
          <w:tcPr>
            <w:tcW w:w="5337" w:type="dxa"/>
          </w:tcPr>
          <w:p w14:paraId="7C3A8D82" w14:textId="77777777" w:rsidR="009C479D" w:rsidRPr="009C479D" w:rsidRDefault="009C479D" w:rsidP="00822FCA">
            <w:pPr>
              <w:ind w:firstLine="48"/>
              <w:rPr>
                <w:sz w:val="20"/>
              </w:rPr>
            </w:pPr>
            <w:r w:rsidRPr="009C479D">
              <w:rPr>
                <w:sz w:val="20"/>
              </w:rPr>
              <w:t xml:space="preserve">Утверждение модели проведения 2 этапа: перенос или включение вторым </w:t>
            </w:r>
            <w:proofErr w:type="spellStart"/>
            <w:r w:rsidRPr="009C479D">
              <w:rPr>
                <w:sz w:val="20"/>
              </w:rPr>
              <w:t>raid</w:t>
            </w:r>
            <w:proofErr w:type="spellEnd"/>
          </w:p>
        </w:tc>
        <w:tc>
          <w:tcPr>
            <w:tcW w:w="1494" w:type="dxa"/>
          </w:tcPr>
          <w:p w14:paraId="6D53BC5E" w14:textId="77777777" w:rsidR="009C479D" w:rsidRPr="009C479D" w:rsidRDefault="009C479D" w:rsidP="00822FCA">
            <w:pPr>
              <w:jc w:val="center"/>
              <w:rPr>
                <w:sz w:val="20"/>
              </w:rPr>
            </w:pPr>
            <w:proofErr w:type="spellStart"/>
            <w:r w:rsidRPr="009C479D">
              <w:rPr>
                <w:sz w:val="20"/>
              </w:rPr>
              <w:t>Усл</w:t>
            </w:r>
            <w:proofErr w:type="spellEnd"/>
            <w:r w:rsidRPr="009C479D">
              <w:rPr>
                <w:sz w:val="20"/>
              </w:rPr>
              <w:t>. Ед.</w:t>
            </w:r>
          </w:p>
        </w:tc>
        <w:tc>
          <w:tcPr>
            <w:tcW w:w="851" w:type="dxa"/>
          </w:tcPr>
          <w:p w14:paraId="406E6400" w14:textId="77777777" w:rsidR="009C479D" w:rsidRPr="009C479D" w:rsidRDefault="009C479D" w:rsidP="00822FCA">
            <w:pPr>
              <w:jc w:val="center"/>
              <w:rPr>
                <w:sz w:val="20"/>
              </w:rPr>
            </w:pPr>
            <w:r w:rsidRPr="009C479D">
              <w:rPr>
                <w:sz w:val="20"/>
              </w:rPr>
              <w:t>1</w:t>
            </w:r>
          </w:p>
        </w:tc>
      </w:tr>
    </w:tbl>
    <w:p w14:paraId="2163A27F" w14:textId="77777777" w:rsidR="009C479D" w:rsidRPr="0078478A" w:rsidRDefault="009C479D" w:rsidP="009C479D">
      <w:pPr>
        <w:widowControl w:val="0"/>
        <w:autoSpaceDE w:val="0"/>
        <w:autoSpaceDN w:val="0"/>
        <w:ind w:firstLine="709"/>
        <w:jc w:val="center"/>
        <w:rPr>
          <w:b/>
          <w:bCs/>
          <w:szCs w:val="22"/>
        </w:rPr>
      </w:pPr>
      <w:r>
        <w:rPr>
          <w:b/>
          <w:bCs/>
          <w:szCs w:val="22"/>
        </w:rPr>
        <w:t>7</w:t>
      </w:r>
      <w:r w:rsidRPr="0078478A">
        <w:rPr>
          <w:b/>
          <w:bCs/>
          <w:szCs w:val="22"/>
        </w:rPr>
        <w:t>. Требования к качеству и безопасности услуг</w:t>
      </w:r>
    </w:p>
    <w:p w14:paraId="065DB1A4" w14:textId="77777777" w:rsidR="009C479D" w:rsidRPr="000440FC" w:rsidRDefault="009C479D" w:rsidP="009C479D">
      <w:pPr>
        <w:widowControl w:val="0"/>
        <w:numPr>
          <w:ilvl w:val="1"/>
          <w:numId w:val="27"/>
        </w:numPr>
        <w:spacing w:before="0" w:after="160" w:line="259" w:lineRule="auto"/>
        <w:rPr>
          <w:sz w:val="22"/>
          <w:szCs w:val="22"/>
        </w:rPr>
      </w:pPr>
      <w:r w:rsidRPr="000440FC">
        <w:rPr>
          <w:sz w:val="22"/>
          <w:szCs w:val="22"/>
        </w:rPr>
        <w:t>В соответствии со статьей 7 Закона Российской Федерации «О защите прав потребителей»</w:t>
      </w:r>
    </w:p>
    <w:p w14:paraId="53748957" w14:textId="77777777" w:rsidR="009C479D" w:rsidRDefault="009C479D" w:rsidP="009C479D">
      <w:pPr>
        <w:widowControl w:val="0"/>
        <w:numPr>
          <w:ilvl w:val="1"/>
          <w:numId w:val="27"/>
        </w:numPr>
        <w:spacing w:before="0" w:after="160" w:line="259" w:lineRule="auto"/>
        <w:rPr>
          <w:sz w:val="22"/>
          <w:szCs w:val="22"/>
        </w:rPr>
      </w:pPr>
      <w:r w:rsidRPr="000440FC">
        <w:rPr>
          <w:sz w:val="22"/>
          <w:szCs w:val="22"/>
        </w:rPr>
        <w:t>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38C5A141" w14:textId="77777777" w:rsidR="009C479D" w:rsidRPr="00F02883" w:rsidRDefault="009C479D" w:rsidP="009C479D">
      <w:pPr>
        <w:numPr>
          <w:ilvl w:val="1"/>
          <w:numId w:val="27"/>
        </w:numPr>
        <w:spacing w:before="0"/>
        <w:rPr>
          <w:sz w:val="22"/>
          <w:szCs w:val="22"/>
        </w:rPr>
      </w:pPr>
      <w:r w:rsidRPr="00F02883">
        <w:rPr>
          <w:sz w:val="22"/>
          <w:szCs w:val="22"/>
        </w:rPr>
        <w:t xml:space="preserve">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10C7FB81" w14:textId="77777777" w:rsidR="009C479D" w:rsidRPr="00F02883" w:rsidRDefault="009C479D" w:rsidP="009C479D">
      <w:pPr>
        <w:numPr>
          <w:ilvl w:val="1"/>
          <w:numId w:val="27"/>
        </w:numPr>
        <w:spacing w:before="0"/>
        <w:rPr>
          <w:sz w:val="22"/>
          <w:szCs w:val="22"/>
        </w:rPr>
      </w:pPr>
      <w:r w:rsidRPr="00F02883">
        <w:rPr>
          <w:sz w:val="22"/>
          <w:szCs w:val="22"/>
        </w:rPr>
        <w:t xml:space="preserve"> Исполнитель гарантирует доброкачественность и надежность материалов и оборудования, используемых при оказании услуг, а также оказание услуг на высоком профессиональном уровне.</w:t>
      </w:r>
    </w:p>
    <w:p w14:paraId="630842E0" w14:textId="77777777" w:rsidR="009C479D" w:rsidRPr="00F02883" w:rsidRDefault="009C479D" w:rsidP="009C479D">
      <w:pPr>
        <w:numPr>
          <w:ilvl w:val="1"/>
          <w:numId w:val="27"/>
        </w:numPr>
        <w:spacing w:before="0"/>
        <w:rPr>
          <w:sz w:val="22"/>
          <w:szCs w:val="22"/>
        </w:rPr>
      </w:pPr>
      <w:r w:rsidRPr="00F02883">
        <w:rPr>
          <w:sz w:val="22"/>
          <w:szCs w:val="22"/>
        </w:rPr>
        <w:t xml:space="preserve">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 </w:t>
      </w:r>
    </w:p>
    <w:p w14:paraId="2C8DE4AF" w14:textId="6F570870" w:rsidR="00765902" w:rsidRDefault="00765902" w:rsidP="00765902">
      <w:pPr>
        <w:autoSpaceDE w:val="0"/>
        <w:autoSpaceDN w:val="0"/>
        <w:adjustRightInd w:val="0"/>
        <w:ind w:firstLine="709"/>
        <w:jc w:val="center"/>
        <w:rPr>
          <w:b/>
          <w:sz w:val="20"/>
          <w:lang w:eastAsia="en-US"/>
        </w:rPr>
      </w:pPr>
    </w:p>
    <w:p w14:paraId="0B3FA6EE" w14:textId="77777777" w:rsidR="00B91356" w:rsidRDefault="00B91356" w:rsidP="00765902">
      <w:pPr>
        <w:autoSpaceDE w:val="0"/>
        <w:autoSpaceDN w:val="0"/>
        <w:adjustRightInd w:val="0"/>
        <w:ind w:firstLine="709"/>
        <w:jc w:val="center"/>
        <w:rPr>
          <w:b/>
          <w:sz w:val="20"/>
          <w:lang w:eastAsia="en-US"/>
        </w:rPr>
      </w:pPr>
    </w:p>
    <w:p w14:paraId="55CD2B39" w14:textId="77777777" w:rsidR="00B91356" w:rsidRDefault="00B91356" w:rsidP="00765902">
      <w:pPr>
        <w:autoSpaceDE w:val="0"/>
        <w:autoSpaceDN w:val="0"/>
        <w:adjustRightInd w:val="0"/>
        <w:ind w:firstLine="709"/>
        <w:jc w:val="center"/>
        <w:rPr>
          <w:b/>
          <w:sz w:val="20"/>
          <w:lang w:eastAsia="en-US"/>
        </w:rPr>
      </w:pPr>
    </w:p>
    <w:p w14:paraId="0952F205" w14:textId="77777777" w:rsidR="00B91356" w:rsidRDefault="00B91356" w:rsidP="00765902">
      <w:pPr>
        <w:autoSpaceDE w:val="0"/>
        <w:autoSpaceDN w:val="0"/>
        <w:adjustRightInd w:val="0"/>
        <w:ind w:firstLine="709"/>
        <w:jc w:val="center"/>
        <w:rPr>
          <w:b/>
          <w:sz w:val="20"/>
          <w:lang w:eastAsia="en-US"/>
        </w:rPr>
      </w:pPr>
    </w:p>
    <w:p w14:paraId="0AF396A1" w14:textId="77777777" w:rsidR="00B91356" w:rsidRDefault="00B91356" w:rsidP="00765902">
      <w:pPr>
        <w:autoSpaceDE w:val="0"/>
        <w:autoSpaceDN w:val="0"/>
        <w:adjustRightInd w:val="0"/>
        <w:ind w:firstLine="709"/>
        <w:jc w:val="center"/>
        <w:rPr>
          <w:b/>
          <w:sz w:val="20"/>
          <w:lang w:eastAsia="en-US"/>
        </w:rPr>
      </w:pPr>
    </w:p>
    <w:p w14:paraId="4764C818" w14:textId="77777777" w:rsidR="00B91356" w:rsidRDefault="00B91356" w:rsidP="00765902">
      <w:pPr>
        <w:autoSpaceDE w:val="0"/>
        <w:autoSpaceDN w:val="0"/>
        <w:adjustRightInd w:val="0"/>
        <w:ind w:firstLine="709"/>
        <w:jc w:val="center"/>
        <w:rPr>
          <w:b/>
          <w:sz w:val="20"/>
          <w:lang w:eastAsia="en-US"/>
        </w:rPr>
      </w:pPr>
    </w:p>
    <w:p w14:paraId="0D2D0482" w14:textId="77777777" w:rsidR="00B91356" w:rsidRDefault="00B91356" w:rsidP="00765902">
      <w:pPr>
        <w:autoSpaceDE w:val="0"/>
        <w:autoSpaceDN w:val="0"/>
        <w:adjustRightInd w:val="0"/>
        <w:ind w:firstLine="709"/>
        <w:jc w:val="center"/>
        <w:rPr>
          <w:b/>
          <w:sz w:val="20"/>
          <w:lang w:eastAsia="en-US"/>
        </w:rPr>
      </w:pPr>
    </w:p>
    <w:p w14:paraId="4B15C92A" w14:textId="77777777" w:rsidR="00B91356" w:rsidRDefault="00B91356" w:rsidP="00765902">
      <w:pPr>
        <w:autoSpaceDE w:val="0"/>
        <w:autoSpaceDN w:val="0"/>
        <w:adjustRightInd w:val="0"/>
        <w:ind w:firstLine="709"/>
        <w:jc w:val="center"/>
        <w:rPr>
          <w:b/>
          <w:sz w:val="20"/>
          <w:lang w:eastAsia="en-US"/>
        </w:rPr>
      </w:pPr>
    </w:p>
    <w:p w14:paraId="4BF560C5" w14:textId="77777777" w:rsidR="00B91356" w:rsidRDefault="00B91356" w:rsidP="00765902">
      <w:pPr>
        <w:autoSpaceDE w:val="0"/>
        <w:autoSpaceDN w:val="0"/>
        <w:adjustRightInd w:val="0"/>
        <w:ind w:firstLine="709"/>
        <w:jc w:val="center"/>
        <w:rPr>
          <w:b/>
          <w:sz w:val="20"/>
          <w:lang w:eastAsia="en-US"/>
        </w:rPr>
      </w:pPr>
    </w:p>
    <w:p w14:paraId="2D689E5F" w14:textId="77777777" w:rsidR="00B91356" w:rsidRDefault="00B91356" w:rsidP="00765902">
      <w:pPr>
        <w:autoSpaceDE w:val="0"/>
        <w:autoSpaceDN w:val="0"/>
        <w:adjustRightInd w:val="0"/>
        <w:ind w:firstLine="709"/>
        <w:jc w:val="center"/>
        <w:rPr>
          <w:b/>
          <w:sz w:val="20"/>
          <w:lang w:eastAsia="en-US"/>
        </w:rPr>
      </w:pPr>
    </w:p>
    <w:p w14:paraId="3C4D7968" w14:textId="77777777" w:rsidR="00B91356" w:rsidRDefault="00B91356" w:rsidP="00765902">
      <w:pPr>
        <w:autoSpaceDE w:val="0"/>
        <w:autoSpaceDN w:val="0"/>
        <w:adjustRightInd w:val="0"/>
        <w:ind w:firstLine="709"/>
        <w:jc w:val="center"/>
        <w:rPr>
          <w:b/>
          <w:sz w:val="20"/>
          <w:lang w:eastAsia="en-US"/>
        </w:rPr>
      </w:pPr>
    </w:p>
    <w:p w14:paraId="7DC8C8B1" w14:textId="77777777" w:rsidR="00B91356" w:rsidRDefault="00B91356" w:rsidP="00765902">
      <w:pPr>
        <w:autoSpaceDE w:val="0"/>
        <w:autoSpaceDN w:val="0"/>
        <w:adjustRightInd w:val="0"/>
        <w:ind w:firstLine="709"/>
        <w:jc w:val="center"/>
        <w:rPr>
          <w:b/>
          <w:sz w:val="20"/>
          <w:lang w:eastAsia="en-US"/>
        </w:rPr>
      </w:pPr>
    </w:p>
    <w:p w14:paraId="0ABE89C9" w14:textId="77777777" w:rsidR="00B91356" w:rsidRDefault="00B91356" w:rsidP="00765902">
      <w:pPr>
        <w:autoSpaceDE w:val="0"/>
        <w:autoSpaceDN w:val="0"/>
        <w:adjustRightInd w:val="0"/>
        <w:ind w:firstLine="709"/>
        <w:jc w:val="center"/>
        <w:rPr>
          <w:b/>
          <w:sz w:val="20"/>
          <w:lang w:eastAsia="en-US"/>
        </w:rPr>
      </w:pPr>
    </w:p>
    <w:p w14:paraId="27E905AE" w14:textId="77777777" w:rsidR="00B91356" w:rsidRDefault="00B91356" w:rsidP="00765902">
      <w:pPr>
        <w:autoSpaceDE w:val="0"/>
        <w:autoSpaceDN w:val="0"/>
        <w:adjustRightInd w:val="0"/>
        <w:ind w:firstLine="709"/>
        <w:jc w:val="center"/>
        <w:rPr>
          <w:b/>
          <w:sz w:val="20"/>
          <w:lang w:eastAsia="en-US"/>
        </w:rPr>
      </w:pPr>
    </w:p>
    <w:p w14:paraId="55B110CE" w14:textId="77777777" w:rsidR="00B91356" w:rsidRDefault="00B91356" w:rsidP="00765902">
      <w:pPr>
        <w:autoSpaceDE w:val="0"/>
        <w:autoSpaceDN w:val="0"/>
        <w:adjustRightInd w:val="0"/>
        <w:ind w:firstLine="709"/>
        <w:jc w:val="center"/>
        <w:rPr>
          <w:b/>
          <w:sz w:val="20"/>
          <w:lang w:eastAsia="en-US"/>
        </w:rPr>
      </w:pPr>
    </w:p>
    <w:p w14:paraId="67900DA1" w14:textId="77777777" w:rsidR="00B91356" w:rsidRDefault="00B91356" w:rsidP="00765902">
      <w:pPr>
        <w:autoSpaceDE w:val="0"/>
        <w:autoSpaceDN w:val="0"/>
        <w:adjustRightInd w:val="0"/>
        <w:ind w:firstLine="709"/>
        <w:jc w:val="center"/>
        <w:rPr>
          <w:b/>
          <w:sz w:val="20"/>
          <w:lang w:eastAsia="en-US"/>
        </w:rPr>
      </w:pPr>
    </w:p>
    <w:p w14:paraId="567ED3D3" w14:textId="77777777" w:rsidR="00B91356" w:rsidRDefault="00B91356" w:rsidP="00765902">
      <w:pPr>
        <w:autoSpaceDE w:val="0"/>
        <w:autoSpaceDN w:val="0"/>
        <w:adjustRightInd w:val="0"/>
        <w:ind w:firstLine="709"/>
        <w:jc w:val="center"/>
        <w:rPr>
          <w:b/>
          <w:sz w:val="20"/>
          <w:lang w:eastAsia="en-US"/>
        </w:rPr>
      </w:pPr>
    </w:p>
    <w:p w14:paraId="105D2950" w14:textId="77777777" w:rsidR="00B91356" w:rsidRDefault="00B91356" w:rsidP="00765902">
      <w:pPr>
        <w:autoSpaceDE w:val="0"/>
        <w:autoSpaceDN w:val="0"/>
        <w:adjustRightInd w:val="0"/>
        <w:ind w:firstLine="709"/>
        <w:jc w:val="center"/>
        <w:rPr>
          <w:b/>
          <w:sz w:val="20"/>
          <w:lang w:eastAsia="en-US"/>
        </w:rPr>
      </w:pPr>
    </w:p>
    <w:p w14:paraId="57809FD3" w14:textId="77777777" w:rsidR="00B91356" w:rsidRDefault="00B91356" w:rsidP="00765902">
      <w:pPr>
        <w:autoSpaceDE w:val="0"/>
        <w:autoSpaceDN w:val="0"/>
        <w:adjustRightInd w:val="0"/>
        <w:ind w:firstLine="709"/>
        <w:jc w:val="center"/>
        <w:rPr>
          <w:b/>
          <w:sz w:val="20"/>
          <w:lang w:eastAsia="en-US"/>
        </w:rPr>
      </w:pPr>
    </w:p>
    <w:p w14:paraId="61E3DB00" w14:textId="77777777" w:rsidR="00B91356" w:rsidRDefault="00B91356" w:rsidP="00765902">
      <w:pPr>
        <w:autoSpaceDE w:val="0"/>
        <w:autoSpaceDN w:val="0"/>
        <w:adjustRightInd w:val="0"/>
        <w:ind w:firstLine="709"/>
        <w:jc w:val="center"/>
        <w:rPr>
          <w:b/>
          <w:sz w:val="20"/>
          <w:lang w:eastAsia="en-US"/>
        </w:rPr>
      </w:pPr>
    </w:p>
    <w:p w14:paraId="51F142C6" w14:textId="77777777" w:rsidR="00B91356" w:rsidRDefault="00B91356" w:rsidP="00765902">
      <w:pPr>
        <w:autoSpaceDE w:val="0"/>
        <w:autoSpaceDN w:val="0"/>
        <w:adjustRightInd w:val="0"/>
        <w:ind w:firstLine="709"/>
        <w:jc w:val="center"/>
        <w:rPr>
          <w:b/>
          <w:sz w:val="20"/>
          <w:lang w:eastAsia="en-US"/>
        </w:rPr>
      </w:pPr>
    </w:p>
    <w:p w14:paraId="7E8F570F" w14:textId="77777777" w:rsidR="00B91356" w:rsidRDefault="00B91356" w:rsidP="00765902">
      <w:pPr>
        <w:autoSpaceDE w:val="0"/>
        <w:autoSpaceDN w:val="0"/>
        <w:adjustRightInd w:val="0"/>
        <w:ind w:firstLine="709"/>
        <w:jc w:val="center"/>
        <w:rPr>
          <w:b/>
          <w:sz w:val="20"/>
          <w:lang w:eastAsia="en-US"/>
        </w:rPr>
      </w:pPr>
    </w:p>
    <w:p w14:paraId="4C7CD9AD" w14:textId="77777777" w:rsidR="00B91356" w:rsidRDefault="00B91356" w:rsidP="00765902">
      <w:pPr>
        <w:autoSpaceDE w:val="0"/>
        <w:autoSpaceDN w:val="0"/>
        <w:adjustRightInd w:val="0"/>
        <w:ind w:firstLine="709"/>
        <w:jc w:val="center"/>
        <w:rPr>
          <w:b/>
          <w:sz w:val="20"/>
          <w:lang w:eastAsia="en-US"/>
        </w:rPr>
      </w:pPr>
    </w:p>
    <w:p w14:paraId="59F96AD3" w14:textId="77777777" w:rsidR="00B91356" w:rsidRDefault="00B91356" w:rsidP="00765902">
      <w:pPr>
        <w:autoSpaceDE w:val="0"/>
        <w:autoSpaceDN w:val="0"/>
        <w:adjustRightInd w:val="0"/>
        <w:ind w:firstLine="709"/>
        <w:jc w:val="center"/>
        <w:rPr>
          <w:b/>
          <w:sz w:val="20"/>
          <w:lang w:eastAsia="en-US"/>
        </w:rPr>
      </w:pPr>
    </w:p>
    <w:p w14:paraId="74EAE5E3" w14:textId="77777777" w:rsidR="00B91356" w:rsidRDefault="00B91356" w:rsidP="00765902">
      <w:pPr>
        <w:autoSpaceDE w:val="0"/>
        <w:autoSpaceDN w:val="0"/>
        <w:adjustRightInd w:val="0"/>
        <w:ind w:firstLine="709"/>
        <w:jc w:val="center"/>
        <w:rPr>
          <w:b/>
          <w:sz w:val="20"/>
          <w:lang w:eastAsia="en-US"/>
        </w:rPr>
      </w:pPr>
    </w:p>
    <w:p w14:paraId="070A019D" w14:textId="77777777" w:rsidR="00B91356" w:rsidRPr="00150497" w:rsidRDefault="00B91356" w:rsidP="00765902">
      <w:pPr>
        <w:autoSpaceDE w:val="0"/>
        <w:autoSpaceDN w:val="0"/>
        <w:adjustRightInd w:val="0"/>
        <w:ind w:firstLine="709"/>
        <w:jc w:val="center"/>
        <w:rPr>
          <w:b/>
          <w:sz w:val="20"/>
          <w:lang w:eastAsia="en-US"/>
        </w:rPr>
      </w:pPr>
    </w:p>
    <w:p w14:paraId="5A8AE65D" w14:textId="77777777" w:rsidR="00765902" w:rsidRPr="00150497" w:rsidRDefault="00765902" w:rsidP="00765902">
      <w:pPr>
        <w:autoSpaceDE w:val="0"/>
        <w:autoSpaceDN w:val="0"/>
        <w:adjustRightInd w:val="0"/>
        <w:ind w:firstLine="709"/>
        <w:rPr>
          <w:b/>
          <w:sz w:val="20"/>
        </w:rPr>
      </w:pPr>
      <w:r w:rsidRPr="00150497">
        <w:rPr>
          <w:sz w:val="20"/>
        </w:rPr>
        <w:t>Требования не установлены.</w:t>
      </w:r>
    </w:p>
    <w:tbl>
      <w:tblPr>
        <w:tblW w:w="10245" w:type="dxa"/>
        <w:tblLayout w:type="fixed"/>
        <w:tblLook w:val="04A0" w:firstRow="1" w:lastRow="0" w:firstColumn="1" w:lastColumn="0" w:noHBand="0" w:noVBand="1"/>
      </w:tblPr>
      <w:tblGrid>
        <w:gridCol w:w="5324"/>
        <w:gridCol w:w="4921"/>
      </w:tblGrid>
      <w:tr w:rsidR="00FE2564" w:rsidRPr="00765902" w14:paraId="07700CCB" w14:textId="77777777" w:rsidTr="00FE2564">
        <w:trPr>
          <w:trHeight w:val="2044"/>
        </w:trPr>
        <w:tc>
          <w:tcPr>
            <w:tcW w:w="5324" w:type="dxa"/>
          </w:tcPr>
          <w:p w14:paraId="1DB460FE" w14:textId="77777777" w:rsidR="00FE2564" w:rsidRPr="00765902" w:rsidRDefault="00FE2564" w:rsidP="00FE2564">
            <w:pPr>
              <w:rPr>
                <w:sz w:val="22"/>
              </w:rPr>
            </w:pPr>
            <w:r w:rsidRPr="00765902">
              <w:rPr>
                <w:sz w:val="22"/>
              </w:rPr>
              <w:t>Главный врач</w:t>
            </w:r>
          </w:p>
          <w:p w14:paraId="2BF9B6A2" w14:textId="77777777" w:rsidR="00FE2564" w:rsidRPr="00765902" w:rsidRDefault="00FE2564" w:rsidP="00FE2564">
            <w:pPr>
              <w:rPr>
                <w:sz w:val="22"/>
              </w:rPr>
            </w:pPr>
            <w:r w:rsidRPr="00765902">
              <w:rPr>
                <w:sz w:val="22"/>
              </w:rPr>
              <w:t xml:space="preserve">________________ А.В. Балдин </w:t>
            </w:r>
          </w:p>
          <w:p w14:paraId="25E02DD5" w14:textId="77777777" w:rsidR="00FE2564" w:rsidRPr="00765902" w:rsidRDefault="00FE2564" w:rsidP="00FE2564">
            <w:pPr>
              <w:rPr>
                <w:sz w:val="22"/>
              </w:rPr>
            </w:pPr>
          </w:p>
        </w:tc>
        <w:tc>
          <w:tcPr>
            <w:tcW w:w="4921" w:type="dxa"/>
          </w:tcPr>
          <w:p w14:paraId="244B1B13" w14:textId="77777777" w:rsidR="00FE2564" w:rsidRPr="00FE2564" w:rsidRDefault="00FE2564" w:rsidP="00FE2564">
            <w:pPr>
              <w:rPr>
                <w:sz w:val="22"/>
                <w:szCs w:val="22"/>
              </w:rPr>
            </w:pPr>
            <w:r w:rsidRPr="00FE2564">
              <w:rPr>
                <w:sz w:val="22"/>
                <w:szCs w:val="22"/>
              </w:rPr>
              <w:t>Генеральный директор</w:t>
            </w:r>
          </w:p>
          <w:p w14:paraId="705A6172" w14:textId="77777777" w:rsidR="00FE2564" w:rsidRPr="00FE2564" w:rsidRDefault="00FE2564" w:rsidP="00FE2564">
            <w:pPr>
              <w:rPr>
                <w:sz w:val="22"/>
                <w:szCs w:val="22"/>
              </w:rPr>
            </w:pPr>
            <w:r w:rsidRPr="00FE2564">
              <w:rPr>
                <w:sz w:val="22"/>
                <w:szCs w:val="22"/>
              </w:rPr>
              <w:t xml:space="preserve">________________ </w:t>
            </w:r>
          </w:p>
          <w:p w14:paraId="56593F6F" w14:textId="77777777" w:rsidR="00FE2564" w:rsidRPr="00765902" w:rsidRDefault="00FE2564" w:rsidP="00FE2564">
            <w:pPr>
              <w:rPr>
                <w:sz w:val="22"/>
              </w:rPr>
            </w:pPr>
            <w:r w:rsidRPr="00765902">
              <w:t xml:space="preserve"> </w:t>
            </w:r>
          </w:p>
          <w:p w14:paraId="38E36A41" w14:textId="77777777" w:rsidR="00FE2564" w:rsidRPr="00765902" w:rsidRDefault="00FE2564" w:rsidP="00FE2564">
            <w:pPr>
              <w:pStyle w:val="a5"/>
              <w:rPr>
                <w:sz w:val="22"/>
              </w:rPr>
            </w:pPr>
          </w:p>
        </w:tc>
      </w:tr>
    </w:tbl>
    <w:p w14:paraId="70A77EAA" w14:textId="77777777" w:rsidR="00FE2564" w:rsidRDefault="00FE2564">
      <w:pPr>
        <w:sectPr w:rsidR="00FE2564" w:rsidSect="00E84DE8">
          <w:pgSz w:w="12240" w:h="15840"/>
          <w:pgMar w:top="709" w:right="851" w:bottom="0" w:left="1320" w:header="720" w:footer="420" w:gutter="0"/>
          <w:cols w:space="720"/>
          <w:docGrid w:linePitch="326"/>
        </w:sectPr>
      </w:pPr>
    </w:p>
    <w:p w14:paraId="64B3456E" w14:textId="77777777" w:rsidR="00E84DE8" w:rsidRPr="00765902" w:rsidRDefault="00E84DE8" w:rsidP="00E84DE8">
      <w:pPr>
        <w:ind w:right="44"/>
        <w:jc w:val="right"/>
      </w:pPr>
      <w:r w:rsidRPr="00765902">
        <w:lastRenderedPageBreak/>
        <w:t>Приложение № 2</w:t>
      </w:r>
    </w:p>
    <w:p w14:paraId="4C7B6899" w14:textId="329CBB05" w:rsidR="00E84DE8" w:rsidRPr="00765902" w:rsidRDefault="00E84DE8" w:rsidP="00E84DE8">
      <w:pPr>
        <w:ind w:right="44"/>
        <w:jc w:val="right"/>
      </w:pPr>
      <w:r w:rsidRPr="00765902">
        <w:t xml:space="preserve">к контракту № </w:t>
      </w:r>
      <w:r w:rsidR="00BA7C89">
        <w:t xml:space="preserve">   </w:t>
      </w:r>
      <w:r w:rsidR="00FE2564">
        <w:t>/202</w:t>
      </w:r>
      <w:r w:rsidR="00B07C4B">
        <w:t>6</w:t>
      </w:r>
      <w:r w:rsidR="00FE2564">
        <w:t>-ЭМ</w:t>
      </w:r>
      <w:r w:rsidRPr="00765902">
        <w:t xml:space="preserve"> от «_</w:t>
      </w:r>
      <w:proofErr w:type="gramStart"/>
      <w:r w:rsidRPr="00765902">
        <w:t>_»  _</w:t>
      </w:r>
      <w:proofErr w:type="gramEnd"/>
      <w:r w:rsidRPr="00765902">
        <w:t>____ 202</w:t>
      </w:r>
      <w:r w:rsidR="00B07C4B">
        <w:t>6</w:t>
      </w:r>
      <w:r w:rsidRPr="00765902">
        <w:t xml:space="preserve"> года</w:t>
      </w:r>
    </w:p>
    <w:p w14:paraId="3568950B" w14:textId="77777777" w:rsidR="00E84DE8" w:rsidRPr="00765902" w:rsidRDefault="00E84DE8" w:rsidP="00E84DE8">
      <w:pPr>
        <w:ind w:right="44"/>
        <w:jc w:val="center"/>
      </w:pPr>
      <w:r w:rsidRPr="00765902">
        <w:t>РАСЧЕТ СТОИМОСТИ</w:t>
      </w:r>
    </w:p>
    <w:tbl>
      <w:tblPr>
        <w:tblW w:w="10532" w:type="dxa"/>
        <w:tblInd w:w="-517" w:type="dxa"/>
        <w:tblLayout w:type="fixed"/>
        <w:tblCellMar>
          <w:left w:w="28" w:type="dxa"/>
          <w:right w:w="28" w:type="dxa"/>
        </w:tblCellMar>
        <w:tblLook w:val="0000" w:firstRow="0" w:lastRow="0" w:firstColumn="0" w:lastColumn="0" w:noHBand="0" w:noVBand="0"/>
      </w:tblPr>
      <w:tblGrid>
        <w:gridCol w:w="403"/>
        <w:gridCol w:w="2953"/>
        <w:gridCol w:w="1134"/>
        <w:gridCol w:w="1134"/>
        <w:gridCol w:w="1134"/>
        <w:gridCol w:w="1389"/>
        <w:gridCol w:w="1080"/>
        <w:gridCol w:w="1305"/>
      </w:tblGrid>
      <w:tr w:rsidR="00765902" w:rsidRPr="00015FC4" w14:paraId="410AC156" w14:textId="77777777" w:rsidTr="00FE2564">
        <w:trPr>
          <w:cantSplit/>
          <w:trHeight w:val="690"/>
        </w:trPr>
        <w:tc>
          <w:tcPr>
            <w:tcW w:w="403" w:type="dxa"/>
            <w:tcBorders>
              <w:top w:val="single" w:sz="4" w:space="0" w:color="000000"/>
              <w:left w:val="single" w:sz="4" w:space="0" w:color="000000"/>
            </w:tcBorders>
            <w:vAlign w:val="center"/>
          </w:tcPr>
          <w:p w14:paraId="082A8A36" w14:textId="77777777" w:rsidR="00765902" w:rsidRPr="00015FC4" w:rsidRDefault="00765902" w:rsidP="00FE2564">
            <w:pPr>
              <w:jc w:val="center"/>
              <w:rPr>
                <w:rFonts w:eastAsia="Calibri"/>
                <w:sz w:val="20"/>
                <w:lang w:eastAsia="en-US"/>
              </w:rPr>
            </w:pPr>
            <w:r w:rsidRPr="00015FC4">
              <w:rPr>
                <w:rFonts w:eastAsia="Calibri"/>
                <w:sz w:val="20"/>
                <w:lang w:eastAsia="en-US"/>
              </w:rPr>
              <w:t>№</w:t>
            </w:r>
          </w:p>
          <w:p w14:paraId="6304EA78" w14:textId="77777777" w:rsidR="00765902" w:rsidRPr="00015FC4" w:rsidRDefault="00765902" w:rsidP="00FE2564">
            <w:pPr>
              <w:jc w:val="center"/>
              <w:rPr>
                <w:rFonts w:eastAsia="Calibri"/>
                <w:sz w:val="20"/>
                <w:lang w:eastAsia="en-US"/>
              </w:rPr>
            </w:pPr>
            <w:r w:rsidRPr="00015FC4">
              <w:rPr>
                <w:rFonts w:eastAsia="Calibri"/>
                <w:sz w:val="20"/>
                <w:lang w:eastAsia="en-US"/>
              </w:rPr>
              <w:t>п/п</w:t>
            </w:r>
          </w:p>
        </w:tc>
        <w:tc>
          <w:tcPr>
            <w:tcW w:w="2953" w:type="dxa"/>
            <w:tcBorders>
              <w:top w:val="single" w:sz="4" w:space="0" w:color="000000"/>
              <w:left w:val="single" w:sz="4" w:space="0" w:color="000000"/>
            </w:tcBorders>
            <w:vAlign w:val="center"/>
          </w:tcPr>
          <w:p w14:paraId="4EA3E7EB" w14:textId="77777777" w:rsidR="00765902" w:rsidRPr="00015FC4" w:rsidRDefault="00765902" w:rsidP="00FE2564">
            <w:pPr>
              <w:jc w:val="center"/>
              <w:rPr>
                <w:rFonts w:eastAsia="Calibri"/>
                <w:sz w:val="20"/>
                <w:lang w:eastAsia="en-US"/>
              </w:rPr>
            </w:pPr>
          </w:p>
          <w:p w14:paraId="0104F28C" w14:textId="77777777" w:rsidR="00765902" w:rsidRPr="00015FC4" w:rsidRDefault="00765902" w:rsidP="00FE2564">
            <w:pPr>
              <w:jc w:val="center"/>
              <w:rPr>
                <w:rFonts w:eastAsia="Calibri"/>
                <w:sz w:val="20"/>
                <w:lang w:eastAsia="en-US"/>
              </w:rPr>
            </w:pPr>
            <w:r w:rsidRPr="00015FC4">
              <w:rPr>
                <w:rFonts w:eastAsia="Calibri"/>
                <w:sz w:val="20"/>
                <w:lang w:eastAsia="en-US"/>
              </w:rPr>
              <w:t>Наименование услуг</w:t>
            </w:r>
          </w:p>
        </w:tc>
        <w:tc>
          <w:tcPr>
            <w:tcW w:w="1134" w:type="dxa"/>
            <w:tcBorders>
              <w:top w:val="single" w:sz="4" w:space="0" w:color="000000"/>
              <w:left w:val="single" w:sz="4" w:space="0" w:color="000000"/>
              <w:bottom w:val="single" w:sz="4" w:space="0" w:color="000000"/>
            </w:tcBorders>
            <w:vAlign w:val="center"/>
          </w:tcPr>
          <w:p w14:paraId="35D9A5F9" w14:textId="77777777" w:rsidR="00765902" w:rsidRPr="00015FC4" w:rsidRDefault="00765902" w:rsidP="00FE2564">
            <w:pPr>
              <w:jc w:val="center"/>
              <w:rPr>
                <w:rFonts w:eastAsia="Calibri"/>
                <w:sz w:val="20"/>
                <w:lang w:eastAsia="en-US"/>
              </w:rPr>
            </w:pPr>
            <w:r>
              <w:rPr>
                <w:rFonts w:eastAsia="Calibri"/>
                <w:sz w:val="20"/>
                <w:lang w:eastAsia="en-US"/>
              </w:rPr>
              <w:t>Количество месяцев обслуживания</w:t>
            </w:r>
          </w:p>
        </w:tc>
        <w:tc>
          <w:tcPr>
            <w:tcW w:w="1134" w:type="dxa"/>
            <w:tcBorders>
              <w:top w:val="single" w:sz="4" w:space="0" w:color="000000"/>
              <w:left w:val="single" w:sz="4" w:space="0" w:color="000000"/>
              <w:bottom w:val="single" w:sz="4" w:space="0" w:color="000000"/>
              <w:right w:val="single" w:sz="4" w:space="0" w:color="000000"/>
            </w:tcBorders>
            <w:vAlign w:val="center"/>
          </w:tcPr>
          <w:p w14:paraId="79C11560" w14:textId="77777777" w:rsidR="00765902" w:rsidRPr="00015FC4" w:rsidRDefault="00765902" w:rsidP="00FE2564">
            <w:pPr>
              <w:jc w:val="center"/>
              <w:rPr>
                <w:rFonts w:eastAsia="Calibri"/>
                <w:sz w:val="20"/>
                <w:lang w:eastAsia="en-US"/>
              </w:rPr>
            </w:pPr>
            <w:r w:rsidRPr="00015FC4">
              <w:rPr>
                <w:rFonts w:eastAsia="Calibri"/>
                <w:sz w:val="20"/>
                <w:lang w:eastAsia="en-US"/>
              </w:rPr>
              <w:t>Кол-во единиц оборудования</w:t>
            </w:r>
          </w:p>
        </w:tc>
        <w:tc>
          <w:tcPr>
            <w:tcW w:w="1134" w:type="dxa"/>
            <w:tcBorders>
              <w:top w:val="single" w:sz="4" w:space="0" w:color="000000"/>
              <w:left w:val="single" w:sz="4" w:space="0" w:color="000000"/>
              <w:bottom w:val="single" w:sz="4" w:space="0" w:color="000000"/>
              <w:right w:val="single" w:sz="4" w:space="0" w:color="000000"/>
            </w:tcBorders>
            <w:vAlign w:val="center"/>
          </w:tcPr>
          <w:p w14:paraId="7F5DF9F5" w14:textId="77777777" w:rsidR="00765902" w:rsidRPr="00015FC4" w:rsidRDefault="00765902" w:rsidP="00FE2564">
            <w:pPr>
              <w:jc w:val="center"/>
              <w:rPr>
                <w:rFonts w:eastAsia="Calibri"/>
                <w:sz w:val="20"/>
                <w:lang w:eastAsia="en-US"/>
              </w:rPr>
            </w:pPr>
            <w:r w:rsidRPr="00015FC4">
              <w:rPr>
                <w:rFonts w:eastAsia="Calibri"/>
                <w:sz w:val="20"/>
                <w:lang w:eastAsia="en-US"/>
              </w:rPr>
              <w:t>Ед. измерения</w:t>
            </w:r>
          </w:p>
        </w:tc>
        <w:tc>
          <w:tcPr>
            <w:tcW w:w="1389" w:type="dxa"/>
            <w:tcBorders>
              <w:top w:val="single" w:sz="4" w:space="0" w:color="000000"/>
              <w:left w:val="single" w:sz="4" w:space="0" w:color="000000"/>
              <w:bottom w:val="single" w:sz="4" w:space="0" w:color="000000"/>
            </w:tcBorders>
            <w:vAlign w:val="center"/>
          </w:tcPr>
          <w:p w14:paraId="534B3665" w14:textId="77777777" w:rsidR="00765902" w:rsidRPr="00015FC4" w:rsidRDefault="00765902" w:rsidP="00FE2564">
            <w:pPr>
              <w:jc w:val="center"/>
              <w:rPr>
                <w:rFonts w:eastAsia="Calibri"/>
                <w:sz w:val="20"/>
                <w:lang w:eastAsia="en-US"/>
              </w:rPr>
            </w:pPr>
          </w:p>
          <w:p w14:paraId="0772AD6B" w14:textId="77777777" w:rsidR="00765902" w:rsidRPr="00015FC4" w:rsidRDefault="00765902" w:rsidP="00FE2564">
            <w:pPr>
              <w:jc w:val="center"/>
              <w:rPr>
                <w:rFonts w:eastAsia="Calibri"/>
                <w:sz w:val="20"/>
                <w:lang w:eastAsia="en-US"/>
              </w:rPr>
            </w:pPr>
            <w:r w:rsidRPr="00015FC4">
              <w:rPr>
                <w:rFonts w:eastAsia="Calibri"/>
                <w:sz w:val="20"/>
                <w:lang w:eastAsia="en-US"/>
              </w:rPr>
              <w:t>Цена, руб.</w:t>
            </w:r>
          </w:p>
          <w:p w14:paraId="5573847D" w14:textId="77777777" w:rsidR="00765902" w:rsidRPr="00015FC4" w:rsidRDefault="00765902" w:rsidP="00FE2564">
            <w:pPr>
              <w:jc w:val="center"/>
              <w:rPr>
                <w:rFonts w:eastAsia="Calibri"/>
                <w:sz w:val="20"/>
                <w:lang w:eastAsia="en-US"/>
              </w:rPr>
            </w:pPr>
          </w:p>
        </w:tc>
        <w:tc>
          <w:tcPr>
            <w:tcW w:w="1080" w:type="dxa"/>
            <w:tcBorders>
              <w:top w:val="single" w:sz="4" w:space="0" w:color="000000"/>
              <w:left w:val="single" w:sz="4" w:space="0" w:color="000000"/>
              <w:bottom w:val="single" w:sz="4" w:space="0" w:color="000000"/>
            </w:tcBorders>
            <w:vAlign w:val="center"/>
          </w:tcPr>
          <w:p w14:paraId="4BAE861A" w14:textId="77777777" w:rsidR="00765902" w:rsidRPr="00015FC4" w:rsidRDefault="00765902" w:rsidP="00FE2564">
            <w:pPr>
              <w:jc w:val="center"/>
              <w:rPr>
                <w:rFonts w:eastAsia="Calibri"/>
                <w:sz w:val="20"/>
                <w:lang w:eastAsia="en-US"/>
              </w:rPr>
            </w:pPr>
            <w:r w:rsidRPr="00015FC4">
              <w:rPr>
                <w:rFonts w:eastAsia="Calibri"/>
                <w:sz w:val="20"/>
                <w:lang w:eastAsia="en-US"/>
              </w:rPr>
              <w:t>НДС %</w:t>
            </w:r>
          </w:p>
        </w:tc>
        <w:tc>
          <w:tcPr>
            <w:tcW w:w="1305" w:type="dxa"/>
            <w:tcBorders>
              <w:top w:val="single" w:sz="4" w:space="0" w:color="000000"/>
              <w:left w:val="single" w:sz="4" w:space="0" w:color="000000"/>
              <w:bottom w:val="single" w:sz="4" w:space="0" w:color="000000"/>
              <w:right w:val="single" w:sz="4" w:space="0" w:color="000000"/>
            </w:tcBorders>
            <w:vAlign w:val="center"/>
          </w:tcPr>
          <w:p w14:paraId="015B735C" w14:textId="77777777" w:rsidR="00765902" w:rsidRPr="00015FC4" w:rsidRDefault="00765902" w:rsidP="00FE2564">
            <w:pPr>
              <w:jc w:val="center"/>
              <w:rPr>
                <w:rFonts w:eastAsia="Calibri"/>
                <w:sz w:val="20"/>
                <w:lang w:eastAsia="en-US"/>
              </w:rPr>
            </w:pPr>
            <w:r w:rsidRPr="00015FC4">
              <w:rPr>
                <w:rFonts w:eastAsia="Calibri"/>
                <w:sz w:val="20"/>
                <w:lang w:eastAsia="en-US"/>
              </w:rPr>
              <w:t>Сумма, руб.</w:t>
            </w:r>
          </w:p>
          <w:p w14:paraId="2C6530B8" w14:textId="77777777" w:rsidR="00765902" w:rsidRPr="00015FC4" w:rsidRDefault="00765902" w:rsidP="00FE2564">
            <w:pPr>
              <w:jc w:val="center"/>
              <w:rPr>
                <w:rFonts w:eastAsia="Calibri"/>
                <w:sz w:val="20"/>
                <w:lang w:eastAsia="en-US"/>
              </w:rPr>
            </w:pPr>
            <w:r w:rsidRPr="00015FC4">
              <w:rPr>
                <w:rFonts w:eastAsia="Calibri"/>
                <w:sz w:val="20"/>
                <w:lang w:eastAsia="en-US"/>
              </w:rPr>
              <w:t>вкл. НДС</w:t>
            </w:r>
          </w:p>
        </w:tc>
      </w:tr>
      <w:tr w:rsidR="00765902" w:rsidRPr="00015FC4" w14:paraId="2BA4CF20" w14:textId="77777777" w:rsidTr="00FE2564">
        <w:trPr>
          <w:cantSplit/>
          <w:trHeight w:val="199"/>
        </w:trPr>
        <w:tc>
          <w:tcPr>
            <w:tcW w:w="403" w:type="dxa"/>
            <w:tcBorders>
              <w:top w:val="single" w:sz="4" w:space="0" w:color="000000"/>
              <w:left w:val="single" w:sz="4" w:space="0" w:color="000000"/>
              <w:bottom w:val="single" w:sz="4" w:space="0" w:color="000000"/>
            </w:tcBorders>
            <w:vAlign w:val="center"/>
          </w:tcPr>
          <w:p w14:paraId="54A7D1F3" w14:textId="77777777" w:rsidR="00765902" w:rsidRPr="00015FC4" w:rsidRDefault="00765902" w:rsidP="00FE2564">
            <w:pPr>
              <w:jc w:val="center"/>
              <w:rPr>
                <w:rFonts w:eastAsia="Calibri"/>
                <w:sz w:val="20"/>
                <w:lang w:eastAsia="en-US"/>
              </w:rPr>
            </w:pPr>
            <w:r w:rsidRPr="00015FC4">
              <w:rPr>
                <w:rFonts w:eastAsia="Calibri"/>
                <w:sz w:val="20"/>
                <w:lang w:eastAsia="en-US"/>
              </w:rPr>
              <w:t>1</w:t>
            </w:r>
          </w:p>
        </w:tc>
        <w:tc>
          <w:tcPr>
            <w:tcW w:w="2953" w:type="dxa"/>
            <w:tcBorders>
              <w:top w:val="single" w:sz="4" w:space="0" w:color="000000"/>
              <w:left w:val="single" w:sz="4" w:space="0" w:color="000000"/>
              <w:bottom w:val="single" w:sz="4" w:space="0" w:color="000000"/>
            </w:tcBorders>
            <w:vAlign w:val="center"/>
          </w:tcPr>
          <w:p w14:paraId="0032F2D0" w14:textId="061F94BA" w:rsidR="00765902" w:rsidRDefault="00765902" w:rsidP="00B91356">
            <w:pPr>
              <w:rPr>
                <w:sz w:val="20"/>
              </w:rPr>
            </w:pPr>
            <w:r w:rsidRPr="00015FC4">
              <w:rPr>
                <w:sz w:val="20"/>
              </w:rPr>
              <w:t xml:space="preserve">Техническое обслуживание </w:t>
            </w:r>
            <w:r w:rsidR="00B91356">
              <w:rPr>
                <w:sz w:val="20"/>
              </w:rPr>
              <w:t xml:space="preserve">сервера _____________ </w:t>
            </w:r>
          </w:p>
          <w:p w14:paraId="687C2A73" w14:textId="077AA2C0" w:rsidR="00B91356" w:rsidRDefault="00B91356" w:rsidP="00B91356">
            <w:pPr>
              <w:rPr>
                <w:sz w:val="20"/>
              </w:rPr>
            </w:pPr>
            <w:r>
              <w:rPr>
                <w:sz w:val="20"/>
              </w:rPr>
              <w:t>Инвентарный/серийный номер ________</w:t>
            </w:r>
          </w:p>
          <w:p w14:paraId="7A14B51F" w14:textId="77777777" w:rsidR="00B91356" w:rsidRDefault="00B91356" w:rsidP="00B91356">
            <w:pPr>
              <w:rPr>
                <w:sz w:val="20"/>
              </w:rPr>
            </w:pPr>
            <w:r>
              <w:rPr>
                <w:sz w:val="20"/>
              </w:rPr>
              <w:t>Год выпуска _______</w:t>
            </w:r>
          </w:p>
          <w:p w14:paraId="452E475F" w14:textId="4EDFBBDF" w:rsidR="00B91356" w:rsidRPr="00015FC4" w:rsidRDefault="00B91356" w:rsidP="00150497">
            <w:pPr>
              <w:jc w:val="center"/>
              <w:rPr>
                <w:sz w:val="20"/>
              </w:rPr>
            </w:pPr>
          </w:p>
        </w:tc>
        <w:tc>
          <w:tcPr>
            <w:tcW w:w="1134" w:type="dxa"/>
            <w:tcBorders>
              <w:top w:val="single" w:sz="4" w:space="0" w:color="000000"/>
              <w:left w:val="single" w:sz="4" w:space="0" w:color="000000"/>
              <w:bottom w:val="single" w:sz="4" w:space="0" w:color="000000"/>
            </w:tcBorders>
            <w:vAlign w:val="center"/>
          </w:tcPr>
          <w:p w14:paraId="1B74D72A" w14:textId="0E4DE99C" w:rsidR="00765902" w:rsidRPr="00015FC4" w:rsidRDefault="00B91356" w:rsidP="00433092">
            <w:pPr>
              <w:jc w:val="center"/>
              <w:rPr>
                <w:rFonts w:eastAsia="Calibri"/>
                <w:sz w:val="20"/>
                <w:lang w:eastAsia="en-US"/>
              </w:rPr>
            </w:pPr>
            <w:r>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C6F1CF4" w14:textId="77777777" w:rsidR="00765902" w:rsidRPr="00015FC4" w:rsidRDefault="00765902" w:rsidP="00FE2564">
            <w:pPr>
              <w:jc w:val="center"/>
              <w:rPr>
                <w:rFonts w:eastAsia="Calibri"/>
                <w:sz w:val="20"/>
                <w:lang w:eastAsia="en-US"/>
              </w:rPr>
            </w:pPr>
            <w:r w:rsidRPr="00015FC4">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7DB6AD67" w14:textId="77777777" w:rsidR="00765902" w:rsidRPr="00015FC4" w:rsidRDefault="00765902" w:rsidP="00FE2564">
            <w:pPr>
              <w:jc w:val="center"/>
              <w:rPr>
                <w:rFonts w:eastAsia="Calibri"/>
                <w:sz w:val="20"/>
                <w:lang w:eastAsia="en-US"/>
              </w:rPr>
            </w:pPr>
            <w:r w:rsidRPr="00015FC4">
              <w:rPr>
                <w:rFonts w:eastAsia="Calibri"/>
                <w:sz w:val="20"/>
                <w:lang w:eastAsia="en-US"/>
              </w:rPr>
              <w:t>шт.</w:t>
            </w:r>
          </w:p>
        </w:tc>
        <w:tc>
          <w:tcPr>
            <w:tcW w:w="1389" w:type="dxa"/>
            <w:tcBorders>
              <w:top w:val="single" w:sz="4" w:space="0" w:color="000000"/>
              <w:left w:val="single" w:sz="4" w:space="0" w:color="000000"/>
              <w:bottom w:val="single" w:sz="4" w:space="0" w:color="000000"/>
            </w:tcBorders>
            <w:vAlign w:val="center"/>
          </w:tcPr>
          <w:p w14:paraId="642756DB" w14:textId="77777777" w:rsidR="00765902" w:rsidRPr="00015FC4" w:rsidRDefault="00765902" w:rsidP="00FE2564">
            <w:pPr>
              <w:jc w:val="center"/>
              <w:rPr>
                <w:sz w:val="20"/>
              </w:rPr>
            </w:pPr>
          </w:p>
        </w:tc>
        <w:tc>
          <w:tcPr>
            <w:tcW w:w="1080" w:type="dxa"/>
            <w:tcBorders>
              <w:top w:val="single" w:sz="4" w:space="0" w:color="000000"/>
              <w:left w:val="single" w:sz="4" w:space="0" w:color="000000"/>
              <w:bottom w:val="single" w:sz="4" w:space="0" w:color="000000"/>
            </w:tcBorders>
            <w:vAlign w:val="center"/>
          </w:tcPr>
          <w:p w14:paraId="543BF4F0" w14:textId="77777777" w:rsidR="00765902" w:rsidRPr="00015FC4" w:rsidRDefault="00765902" w:rsidP="00FE2564">
            <w:pPr>
              <w:jc w:val="center"/>
              <w:rPr>
                <w:rFonts w:eastAsia="Calibri"/>
                <w:sz w:val="20"/>
                <w:lang w:eastAsia="en-US"/>
              </w:rPr>
            </w:pPr>
          </w:p>
        </w:tc>
        <w:tc>
          <w:tcPr>
            <w:tcW w:w="1305" w:type="dxa"/>
            <w:tcBorders>
              <w:top w:val="single" w:sz="4" w:space="0" w:color="000000"/>
              <w:left w:val="single" w:sz="4" w:space="0" w:color="000000"/>
              <w:bottom w:val="single" w:sz="4" w:space="0" w:color="000000"/>
              <w:right w:val="single" w:sz="4" w:space="0" w:color="000000"/>
            </w:tcBorders>
            <w:vAlign w:val="center"/>
          </w:tcPr>
          <w:p w14:paraId="1B306BD0" w14:textId="77777777" w:rsidR="00765902" w:rsidRPr="00015FC4" w:rsidRDefault="00765902" w:rsidP="00FE2564">
            <w:pPr>
              <w:jc w:val="center"/>
              <w:rPr>
                <w:sz w:val="20"/>
              </w:rPr>
            </w:pPr>
          </w:p>
        </w:tc>
      </w:tr>
      <w:tr w:rsidR="00765902" w:rsidRPr="00015FC4" w14:paraId="675C54E6" w14:textId="77777777" w:rsidTr="00FE2564">
        <w:trPr>
          <w:cantSplit/>
          <w:trHeight w:val="199"/>
        </w:trPr>
        <w:tc>
          <w:tcPr>
            <w:tcW w:w="4490" w:type="dxa"/>
            <w:gridSpan w:val="3"/>
            <w:tcBorders>
              <w:top w:val="single" w:sz="4" w:space="0" w:color="000000"/>
              <w:left w:val="single" w:sz="4" w:space="0" w:color="000000"/>
              <w:bottom w:val="single" w:sz="4" w:space="0" w:color="000000"/>
            </w:tcBorders>
            <w:vAlign w:val="center"/>
          </w:tcPr>
          <w:p w14:paraId="7E80E45B" w14:textId="77777777" w:rsidR="00765902" w:rsidRPr="00015FC4" w:rsidRDefault="00765902" w:rsidP="00FE2564">
            <w:pPr>
              <w:jc w:val="center"/>
              <w:rPr>
                <w:rFonts w:eastAsia="Calibri"/>
                <w:sz w:val="20"/>
                <w:lang w:eastAsia="en-US"/>
              </w:rPr>
            </w:pPr>
            <w:r w:rsidRPr="00015FC4">
              <w:rPr>
                <w:rFonts w:eastAsia="Calibri"/>
                <w:sz w:val="20"/>
                <w:lang w:eastAsia="en-US"/>
              </w:rPr>
              <w:t>ИТОГО:</w:t>
            </w:r>
          </w:p>
        </w:tc>
        <w:tc>
          <w:tcPr>
            <w:tcW w:w="1134" w:type="dxa"/>
            <w:tcBorders>
              <w:top w:val="single" w:sz="4" w:space="0" w:color="000000"/>
              <w:left w:val="single" w:sz="4" w:space="0" w:color="000000"/>
              <w:bottom w:val="single" w:sz="4" w:space="0" w:color="000000"/>
            </w:tcBorders>
            <w:vAlign w:val="center"/>
          </w:tcPr>
          <w:p w14:paraId="31C56AAD" w14:textId="77777777" w:rsidR="00765902" w:rsidRPr="00015FC4" w:rsidRDefault="00765902" w:rsidP="00FE2564">
            <w:pPr>
              <w:jc w:val="center"/>
              <w:rPr>
                <w:rFonts w:eastAsia="Calibri"/>
                <w:sz w:val="20"/>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D9A2CCF" w14:textId="77777777" w:rsidR="00765902" w:rsidRPr="00015FC4" w:rsidRDefault="00765902" w:rsidP="00FE2564">
            <w:pPr>
              <w:jc w:val="center"/>
              <w:rPr>
                <w:rFonts w:eastAsia="Calibri"/>
                <w:sz w:val="20"/>
                <w:lang w:eastAsia="en-US"/>
              </w:rPr>
            </w:pPr>
          </w:p>
        </w:tc>
        <w:tc>
          <w:tcPr>
            <w:tcW w:w="1389" w:type="dxa"/>
            <w:tcBorders>
              <w:top w:val="single" w:sz="4" w:space="0" w:color="000000"/>
              <w:left w:val="single" w:sz="4" w:space="0" w:color="000000"/>
              <w:bottom w:val="single" w:sz="4" w:space="0" w:color="000000"/>
            </w:tcBorders>
            <w:vAlign w:val="center"/>
          </w:tcPr>
          <w:p w14:paraId="1EB609B9" w14:textId="77777777" w:rsidR="00765902" w:rsidRPr="00015FC4" w:rsidRDefault="00765902" w:rsidP="00FE2564">
            <w:pPr>
              <w:jc w:val="center"/>
              <w:rPr>
                <w:rFonts w:eastAsia="Calibri"/>
                <w:sz w:val="20"/>
                <w:lang w:eastAsia="en-US"/>
              </w:rPr>
            </w:pPr>
          </w:p>
        </w:tc>
        <w:tc>
          <w:tcPr>
            <w:tcW w:w="1080" w:type="dxa"/>
            <w:tcBorders>
              <w:top w:val="single" w:sz="4" w:space="0" w:color="000000"/>
              <w:left w:val="single" w:sz="4" w:space="0" w:color="000000"/>
              <w:bottom w:val="single" w:sz="4" w:space="0" w:color="000000"/>
            </w:tcBorders>
            <w:vAlign w:val="center"/>
          </w:tcPr>
          <w:p w14:paraId="489FAFE2" w14:textId="77777777" w:rsidR="00765902" w:rsidRPr="00015FC4" w:rsidRDefault="00765902" w:rsidP="00FE2564">
            <w:pPr>
              <w:jc w:val="center"/>
              <w:rPr>
                <w:rFonts w:eastAsia="Calibri"/>
                <w:sz w:val="20"/>
                <w:lang w:eastAsia="en-US"/>
              </w:rPr>
            </w:pPr>
          </w:p>
        </w:tc>
        <w:tc>
          <w:tcPr>
            <w:tcW w:w="1305" w:type="dxa"/>
            <w:tcBorders>
              <w:top w:val="single" w:sz="4" w:space="0" w:color="000000"/>
              <w:left w:val="single" w:sz="4" w:space="0" w:color="000000"/>
              <w:bottom w:val="single" w:sz="4" w:space="0" w:color="000000"/>
              <w:right w:val="single" w:sz="4" w:space="0" w:color="000000"/>
            </w:tcBorders>
            <w:vAlign w:val="center"/>
          </w:tcPr>
          <w:p w14:paraId="312B5B5A" w14:textId="77777777" w:rsidR="00765902" w:rsidRPr="00015FC4" w:rsidRDefault="00765902" w:rsidP="00FE2564">
            <w:pPr>
              <w:jc w:val="center"/>
              <w:rPr>
                <w:rFonts w:eastAsia="Calibri"/>
                <w:b/>
                <w:sz w:val="20"/>
                <w:lang w:eastAsia="en-US"/>
              </w:rPr>
            </w:pPr>
          </w:p>
        </w:tc>
      </w:tr>
    </w:tbl>
    <w:p w14:paraId="5C31E726" w14:textId="77777777" w:rsidR="00E84DE8" w:rsidRDefault="00E84DE8" w:rsidP="00E84DE8">
      <w:pPr>
        <w:ind w:right="44"/>
        <w:jc w:val="center"/>
        <w:rPr>
          <w:b/>
        </w:rPr>
      </w:pPr>
    </w:p>
    <w:p w14:paraId="017D96B8" w14:textId="77777777" w:rsidR="00E84DE8" w:rsidRDefault="00E84DE8" w:rsidP="00E84DE8">
      <w:pPr>
        <w:ind w:right="44"/>
        <w:jc w:val="center"/>
        <w:rPr>
          <w:sz w:val="22"/>
        </w:rPr>
      </w:pPr>
    </w:p>
    <w:tbl>
      <w:tblPr>
        <w:tblW w:w="10245" w:type="dxa"/>
        <w:tblLayout w:type="fixed"/>
        <w:tblLook w:val="04A0" w:firstRow="1" w:lastRow="0" w:firstColumn="1" w:lastColumn="0" w:noHBand="0" w:noVBand="1"/>
      </w:tblPr>
      <w:tblGrid>
        <w:gridCol w:w="5324"/>
        <w:gridCol w:w="4921"/>
      </w:tblGrid>
      <w:tr w:rsidR="00FE2564" w:rsidRPr="00765902" w14:paraId="74D8C859" w14:textId="77777777" w:rsidTr="00FE2564">
        <w:trPr>
          <w:trHeight w:val="2044"/>
        </w:trPr>
        <w:tc>
          <w:tcPr>
            <w:tcW w:w="5324" w:type="dxa"/>
          </w:tcPr>
          <w:p w14:paraId="4A0BB243" w14:textId="77777777" w:rsidR="00FE2564" w:rsidRPr="00765902" w:rsidRDefault="00FE2564" w:rsidP="00FE2564">
            <w:pPr>
              <w:rPr>
                <w:sz w:val="22"/>
              </w:rPr>
            </w:pPr>
            <w:r w:rsidRPr="00765902">
              <w:rPr>
                <w:sz w:val="22"/>
              </w:rPr>
              <w:t>Главный врач</w:t>
            </w:r>
          </w:p>
          <w:p w14:paraId="3DC28EA1" w14:textId="77777777" w:rsidR="00FE2564" w:rsidRPr="00765902" w:rsidRDefault="00FE2564" w:rsidP="00FE2564">
            <w:pPr>
              <w:rPr>
                <w:sz w:val="22"/>
              </w:rPr>
            </w:pPr>
            <w:r w:rsidRPr="00765902">
              <w:rPr>
                <w:sz w:val="22"/>
              </w:rPr>
              <w:t xml:space="preserve">________________ А.В. Балдин </w:t>
            </w:r>
          </w:p>
          <w:p w14:paraId="6BE69712" w14:textId="77777777" w:rsidR="00FE2564" w:rsidRPr="00765902" w:rsidRDefault="00FE2564" w:rsidP="00FE2564">
            <w:pPr>
              <w:rPr>
                <w:sz w:val="22"/>
              </w:rPr>
            </w:pPr>
          </w:p>
        </w:tc>
        <w:tc>
          <w:tcPr>
            <w:tcW w:w="4921" w:type="dxa"/>
          </w:tcPr>
          <w:p w14:paraId="083E6C8D" w14:textId="77777777" w:rsidR="00FE2564" w:rsidRPr="00FE2564" w:rsidRDefault="00FE2564" w:rsidP="00FE2564">
            <w:pPr>
              <w:rPr>
                <w:sz w:val="22"/>
                <w:szCs w:val="22"/>
              </w:rPr>
            </w:pPr>
            <w:r w:rsidRPr="00FE2564">
              <w:rPr>
                <w:sz w:val="22"/>
                <w:szCs w:val="22"/>
              </w:rPr>
              <w:t>Генеральный директор</w:t>
            </w:r>
          </w:p>
          <w:p w14:paraId="5DD71CFC" w14:textId="77777777" w:rsidR="00FE2564" w:rsidRPr="00FE2564" w:rsidRDefault="00FE2564" w:rsidP="00FE2564">
            <w:pPr>
              <w:rPr>
                <w:sz w:val="22"/>
                <w:szCs w:val="22"/>
              </w:rPr>
            </w:pPr>
            <w:r w:rsidRPr="00FE2564">
              <w:rPr>
                <w:sz w:val="22"/>
                <w:szCs w:val="22"/>
              </w:rPr>
              <w:t xml:space="preserve">________________ </w:t>
            </w:r>
          </w:p>
          <w:p w14:paraId="207FDF7E" w14:textId="77777777" w:rsidR="00FE2564" w:rsidRPr="00765902" w:rsidRDefault="00FE2564" w:rsidP="00FE2564">
            <w:pPr>
              <w:rPr>
                <w:sz w:val="22"/>
              </w:rPr>
            </w:pPr>
            <w:r w:rsidRPr="00765902">
              <w:t xml:space="preserve"> </w:t>
            </w:r>
          </w:p>
          <w:p w14:paraId="64ADA67C" w14:textId="77777777" w:rsidR="00FE2564" w:rsidRPr="00765902" w:rsidRDefault="00FE2564" w:rsidP="00FE2564">
            <w:pPr>
              <w:pStyle w:val="a5"/>
              <w:rPr>
                <w:sz w:val="22"/>
              </w:rPr>
            </w:pPr>
          </w:p>
        </w:tc>
      </w:tr>
    </w:tbl>
    <w:p w14:paraId="3B8AEE5A" w14:textId="77777777" w:rsidR="00E84DE8" w:rsidRDefault="00E84DE8" w:rsidP="00E84DE8">
      <w:pPr>
        <w:ind w:right="44"/>
        <w:jc w:val="center"/>
        <w:rPr>
          <w:b/>
        </w:rPr>
      </w:pPr>
    </w:p>
    <w:sectPr w:rsidR="00E84DE8">
      <w:pgSz w:w="12240" w:h="15840"/>
      <w:pgMar w:top="709" w:right="851" w:bottom="0" w:left="1320" w:header="720" w:footer="4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C417B" w14:textId="77777777" w:rsidR="004A67C3" w:rsidRDefault="004A67C3">
      <w:pPr>
        <w:spacing w:before="0"/>
      </w:pPr>
      <w:r>
        <w:separator/>
      </w:r>
    </w:p>
  </w:endnote>
  <w:endnote w:type="continuationSeparator" w:id="0">
    <w:p w14:paraId="35A39F2B" w14:textId="77777777" w:rsidR="004A67C3" w:rsidRDefault="004A67C3">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XO Thames">
    <w:charset w:val="CC"/>
    <w:family w:val="roman"/>
    <w:pitch w:val="variable"/>
  </w:font>
  <w:font w:name="Journal">
    <w:altName w:val="Times New Roman"/>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eliosCond">
    <w:altName w:val="Courier New"/>
    <w:charset w:val="00"/>
    <w:family w:val="auto"/>
    <w:pitch w:val="default"/>
  </w:font>
  <w:font w:name="GaramondNarrowC">
    <w:altName w:val="Courier New"/>
    <w:panose1 w:val="00000000000000000000"/>
    <w:charset w:val="CC"/>
    <w:family w:val="roman"/>
    <w:notTrueType/>
    <w:pitch w:val="default"/>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97D5F" w14:textId="77777777" w:rsidR="00150497" w:rsidRDefault="001504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13856" w14:textId="77777777" w:rsidR="004A67C3" w:rsidRDefault="004A67C3">
      <w:pPr>
        <w:spacing w:before="0"/>
      </w:pPr>
      <w:r>
        <w:separator/>
      </w:r>
    </w:p>
  </w:footnote>
  <w:footnote w:type="continuationSeparator" w:id="0">
    <w:p w14:paraId="61503D37" w14:textId="77777777" w:rsidR="004A67C3" w:rsidRDefault="004A67C3">
      <w:pPr>
        <w:spacing w:before="0"/>
      </w:pPr>
      <w:r>
        <w:continuationSeparator/>
      </w:r>
    </w:p>
  </w:footnote>
  <w:footnote w:id="1">
    <w:p w14:paraId="173E5ADA" w14:textId="77777777" w:rsidR="00150497" w:rsidRDefault="00150497">
      <w:pPr>
        <w:pStyle w:val="afffc"/>
      </w:pPr>
      <w:r>
        <w:rPr>
          <w:rStyle w:val="aff5"/>
        </w:rPr>
        <w:footnoteRef/>
      </w:r>
      <w:r>
        <w:t xml:space="preserve"> Заключая настоящий контракт, Исполнитель подтверждает соответствие требованиям части 1 статьи 31 Федерального закона № 44-ФЗ</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6769B"/>
    <w:multiLevelType w:val="multilevel"/>
    <w:tmpl w:val="ADDC76AC"/>
    <w:lvl w:ilvl="0">
      <w:start w:val="3"/>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2706" w:hanging="720"/>
      </w:pPr>
    </w:lvl>
    <w:lvl w:ilvl="3">
      <w:start w:val="1"/>
      <w:numFmt w:val="decimal"/>
      <w:lvlText w:val="%1.%2.%3.%4."/>
      <w:lvlJc w:val="left"/>
      <w:pPr>
        <w:ind w:left="3699" w:hanging="720"/>
      </w:pPr>
    </w:lvl>
    <w:lvl w:ilvl="4">
      <w:start w:val="1"/>
      <w:numFmt w:val="decimal"/>
      <w:lvlText w:val="%1.%2.%3.%4.%5."/>
      <w:lvlJc w:val="left"/>
      <w:pPr>
        <w:ind w:left="5052" w:hanging="1080"/>
      </w:pPr>
    </w:lvl>
    <w:lvl w:ilvl="5">
      <w:start w:val="1"/>
      <w:numFmt w:val="decimal"/>
      <w:lvlText w:val="%1.%2.%3.%4.%5.%6."/>
      <w:lvlJc w:val="left"/>
      <w:pPr>
        <w:ind w:left="6045" w:hanging="1080"/>
      </w:pPr>
    </w:lvl>
    <w:lvl w:ilvl="6">
      <w:start w:val="1"/>
      <w:numFmt w:val="decimal"/>
      <w:lvlText w:val="%1.%2.%3.%4.%5.%6.%7."/>
      <w:lvlJc w:val="left"/>
      <w:pPr>
        <w:ind w:left="7398" w:hanging="1440"/>
      </w:pPr>
    </w:lvl>
    <w:lvl w:ilvl="7">
      <w:start w:val="1"/>
      <w:numFmt w:val="decimal"/>
      <w:lvlText w:val="%1.%2.%3.%4.%5.%6.%7.%8."/>
      <w:lvlJc w:val="left"/>
      <w:pPr>
        <w:ind w:left="8391" w:hanging="1440"/>
      </w:pPr>
    </w:lvl>
    <w:lvl w:ilvl="8">
      <w:start w:val="1"/>
      <w:numFmt w:val="decimal"/>
      <w:lvlText w:val="%1.%2.%3.%4.%5.%6.%7.%8.%9."/>
      <w:lvlJc w:val="left"/>
      <w:pPr>
        <w:ind w:left="9744" w:hanging="1800"/>
      </w:pPr>
    </w:lvl>
  </w:abstractNum>
  <w:abstractNum w:abstractNumId="1" w15:restartNumberingAfterBreak="0">
    <w:nsid w:val="08642235"/>
    <w:multiLevelType w:val="hybridMultilevel"/>
    <w:tmpl w:val="07F48B24"/>
    <w:lvl w:ilvl="0" w:tplc="E4124C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94E1935"/>
    <w:multiLevelType w:val="multilevel"/>
    <w:tmpl w:val="796C9A30"/>
    <w:lvl w:ilvl="0">
      <w:start w:val="4"/>
      <w:numFmt w:val="decimal"/>
      <w:lvlText w:val="%1."/>
      <w:lvlJc w:val="left"/>
      <w:pPr>
        <w:ind w:left="630" w:hanging="630"/>
      </w:pPr>
      <w:rPr>
        <w:rFonts w:ascii="Arial Unicode MS" w:hAnsi="Arial Unicode MS"/>
      </w:rPr>
    </w:lvl>
    <w:lvl w:ilvl="1">
      <w:start w:val="4"/>
      <w:numFmt w:val="decimal"/>
      <w:lvlText w:val="%1.%2."/>
      <w:lvlJc w:val="left"/>
      <w:pPr>
        <w:ind w:left="984" w:hanging="630"/>
      </w:pPr>
      <w:rPr>
        <w:rFonts w:ascii="Arial Unicode MS" w:hAnsi="Arial Unicode MS"/>
      </w:rPr>
    </w:lvl>
    <w:lvl w:ilvl="2">
      <w:start w:val="1"/>
      <w:numFmt w:val="decimal"/>
      <w:lvlText w:val="%1.%2.%3."/>
      <w:lvlJc w:val="left"/>
      <w:pPr>
        <w:ind w:left="1428" w:hanging="720"/>
      </w:pPr>
      <w:rPr>
        <w:rFonts w:ascii="Times New Roman" w:hAnsi="Times New Roman"/>
      </w:rPr>
    </w:lvl>
    <w:lvl w:ilvl="3">
      <w:start w:val="1"/>
      <w:numFmt w:val="decimal"/>
      <w:lvlText w:val="%1.%2.%3.%4."/>
      <w:lvlJc w:val="left"/>
      <w:pPr>
        <w:ind w:left="1782" w:hanging="720"/>
      </w:pPr>
      <w:rPr>
        <w:rFonts w:ascii="Arial Unicode MS" w:hAnsi="Arial Unicode MS"/>
      </w:rPr>
    </w:lvl>
    <w:lvl w:ilvl="4">
      <w:start w:val="1"/>
      <w:numFmt w:val="decimal"/>
      <w:lvlText w:val="%1.%2.%3.%4.%5."/>
      <w:lvlJc w:val="left"/>
      <w:pPr>
        <w:ind w:left="2496" w:hanging="1080"/>
      </w:pPr>
      <w:rPr>
        <w:rFonts w:ascii="Arial Unicode MS" w:hAnsi="Arial Unicode MS"/>
      </w:rPr>
    </w:lvl>
    <w:lvl w:ilvl="5">
      <w:start w:val="1"/>
      <w:numFmt w:val="decimal"/>
      <w:lvlText w:val="%1.%2.%3.%4.%5.%6."/>
      <w:lvlJc w:val="left"/>
      <w:pPr>
        <w:ind w:left="2850" w:hanging="1080"/>
      </w:pPr>
      <w:rPr>
        <w:rFonts w:ascii="Arial Unicode MS" w:hAnsi="Arial Unicode MS"/>
      </w:rPr>
    </w:lvl>
    <w:lvl w:ilvl="6">
      <w:start w:val="1"/>
      <w:numFmt w:val="decimal"/>
      <w:lvlText w:val="%1.%2.%3.%4.%5.%6.%7."/>
      <w:lvlJc w:val="left"/>
      <w:pPr>
        <w:ind w:left="3564" w:hanging="1440"/>
      </w:pPr>
      <w:rPr>
        <w:rFonts w:ascii="Arial Unicode MS" w:hAnsi="Arial Unicode MS"/>
      </w:rPr>
    </w:lvl>
    <w:lvl w:ilvl="7">
      <w:start w:val="1"/>
      <w:numFmt w:val="decimal"/>
      <w:lvlText w:val="%1.%2.%3.%4.%5.%6.%7.%8."/>
      <w:lvlJc w:val="left"/>
      <w:pPr>
        <w:ind w:left="3918" w:hanging="1440"/>
      </w:pPr>
      <w:rPr>
        <w:rFonts w:ascii="Arial Unicode MS" w:hAnsi="Arial Unicode MS"/>
      </w:rPr>
    </w:lvl>
    <w:lvl w:ilvl="8">
      <w:start w:val="1"/>
      <w:numFmt w:val="decimal"/>
      <w:lvlText w:val="%1.%2.%3.%4.%5.%6.%7.%8.%9."/>
      <w:lvlJc w:val="left"/>
      <w:pPr>
        <w:ind w:left="4632" w:hanging="1800"/>
      </w:pPr>
      <w:rPr>
        <w:rFonts w:ascii="Arial Unicode MS" w:hAnsi="Arial Unicode MS"/>
      </w:rPr>
    </w:lvl>
  </w:abstractNum>
  <w:abstractNum w:abstractNumId="3" w15:restartNumberingAfterBreak="0">
    <w:nsid w:val="0B200531"/>
    <w:multiLevelType w:val="multilevel"/>
    <w:tmpl w:val="92B848B0"/>
    <w:lvl w:ilvl="0">
      <w:start w:val="4"/>
      <w:numFmt w:val="decimal"/>
      <w:lvlText w:val="%1."/>
      <w:lvlJc w:val="left"/>
      <w:pPr>
        <w:tabs>
          <w:tab w:val="left" w:pos="360"/>
        </w:tabs>
        <w:ind w:left="360" w:hanging="360"/>
      </w:pPr>
      <w:rPr>
        <w:b/>
        <w:sz w:val="22"/>
      </w:rPr>
    </w:lvl>
    <w:lvl w:ilvl="1">
      <w:start w:val="1"/>
      <w:numFmt w:val="decimal"/>
      <w:lvlText w:val="%1.%2."/>
      <w:lvlJc w:val="left"/>
      <w:pPr>
        <w:tabs>
          <w:tab w:val="left" w:pos="1080"/>
        </w:tabs>
        <w:ind w:left="1080" w:hanging="360"/>
      </w:pPr>
      <w:rPr>
        <w:b w:val="0"/>
      </w:rPr>
    </w:lvl>
    <w:lvl w:ilvl="2">
      <w:start w:val="1"/>
      <w:numFmt w:val="decimal"/>
      <w:lvlText w:val="%1.%2.%3."/>
      <w:lvlJc w:val="left"/>
      <w:pPr>
        <w:tabs>
          <w:tab w:val="left" w:pos="2640"/>
        </w:tabs>
        <w:ind w:left="2640" w:hanging="720"/>
      </w:pPr>
    </w:lvl>
    <w:lvl w:ilvl="3">
      <w:start w:val="1"/>
      <w:numFmt w:val="decimal"/>
      <w:lvlText w:val="%1.%2.%3.%4."/>
      <w:lvlJc w:val="left"/>
      <w:pPr>
        <w:tabs>
          <w:tab w:val="left" w:pos="2880"/>
        </w:tabs>
        <w:ind w:left="2880" w:hanging="720"/>
      </w:pPr>
    </w:lvl>
    <w:lvl w:ilvl="4">
      <w:start w:val="1"/>
      <w:numFmt w:val="decimal"/>
      <w:lvlText w:val="%1.%2.%3.%4.%5."/>
      <w:lvlJc w:val="left"/>
      <w:pPr>
        <w:tabs>
          <w:tab w:val="left" w:pos="3960"/>
        </w:tabs>
        <w:ind w:left="3960" w:hanging="1080"/>
      </w:pPr>
    </w:lvl>
    <w:lvl w:ilvl="5">
      <w:start w:val="1"/>
      <w:numFmt w:val="decimal"/>
      <w:lvlText w:val="%1.%2.%3.%4.%5.%6."/>
      <w:lvlJc w:val="left"/>
      <w:pPr>
        <w:tabs>
          <w:tab w:val="left" w:pos="4680"/>
        </w:tabs>
        <w:ind w:left="4680" w:hanging="1080"/>
      </w:pPr>
    </w:lvl>
    <w:lvl w:ilvl="6">
      <w:start w:val="1"/>
      <w:numFmt w:val="decimal"/>
      <w:lvlText w:val="%1.%2.%3.%4.%5.%6.%7."/>
      <w:lvlJc w:val="left"/>
      <w:pPr>
        <w:tabs>
          <w:tab w:val="left" w:pos="5760"/>
        </w:tabs>
        <w:ind w:left="5760" w:hanging="1440"/>
      </w:pPr>
    </w:lvl>
    <w:lvl w:ilvl="7">
      <w:start w:val="1"/>
      <w:numFmt w:val="decimal"/>
      <w:lvlText w:val="%1.%2.%3.%4.%5.%6.%7.%8."/>
      <w:lvlJc w:val="left"/>
      <w:pPr>
        <w:tabs>
          <w:tab w:val="left" w:pos="6480"/>
        </w:tabs>
        <w:ind w:left="6480" w:hanging="1440"/>
      </w:pPr>
    </w:lvl>
    <w:lvl w:ilvl="8">
      <w:start w:val="1"/>
      <w:numFmt w:val="decimal"/>
      <w:lvlText w:val="%1.%2.%3.%4.%5.%6.%7.%8.%9."/>
      <w:lvlJc w:val="left"/>
      <w:pPr>
        <w:tabs>
          <w:tab w:val="left" w:pos="7560"/>
        </w:tabs>
        <w:ind w:left="7560" w:hanging="1800"/>
      </w:pPr>
    </w:lvl>
  </w:abstractNum>
  <w:abstractNum w:abstractNumId="4" w15:restartNumberingAfterBreak="0">
    <w:nsid w:val="10140533"/>
    <w:multiLevelType w:val="multilevel"/>
    <w:tmpl w:val="29481F32"/>
    <w:lvl w:ilvl="0">
      <w:start w:val="1"/>
      <w:numFmt w:val="decimal"/>
      <w:lvlText w:val="4.2.%1"/>
      <w:lvlJc w:val="left"/>
      <w:pPr>
        <w:tabs>
          <w:tab w:val="left" w:pos="360"/>
        </w:tabs>
        <w:ind w:left="360" w:hanging="360"/>
      </w:pPr>
    </w:lvl>
    <w:lvl w:ilvl="1">
      <w:start w:val="10"/>
      <w:numFmt w:val="decimal"/>
      <w:lvlText w:val="%2"/>
      <w:lvlJc w:val="left"/>
      <w:pPr>
        <w:tabs>
          <w:tab w:val="left" w:pos="792"/>
        </w:tabs>
        <w:ind w:left="792" w:hanging="432"/>
      </w:pPr>
    </w:lvl>
    <w:lvl w:ilvl="2">
      <w:start w:val="1"/>
      <w:numFmt w:val="decimal"/>
      <w:lvlText w:val=""/>
      <w:lvlJc w:val="left"/>
      <w:pPr>
        <w:tabs>
          <w:tab w:val="left" w:pos="1440"/>
        </w:tabs>
        <w:ind w:left="1224" w:hanging="504"/>
      </w:pPr>
    </w:lvl>
    <w:lvl w:ilvl="3">
      <w:start w:val="1"/>
      <w:numFmt w:val="decimal"/>
      <w:lvlText w:val=""/>
      <w:lvlJc w:val="left"/>
      <w:pPr>
        <w:tabs>
          <w:tab w:val="left" w:pos="1800"/>
        </w:tabs>
        <w:ind w:left="1728" w:hanging="648"/>
      </w:pPr>
    </w:lvl>
    <w:lvl w:ilvl="4">
      <w:start w:val="1"/>
      <w:numFmt w:val="decimal"/>
      <w:lvlText w:val=""/>
      <w:lvlJc w:val="left"/>
      <w:pPr>
        <w:tabs>
          <w:tab w:val="left" w:pos="2520"/>
        </w:tabs>
        <w:ind w:left="2232" w:hanging="792"/>
      </w:pPr>
    </w:lvl>
    <w:lvl w:ilvl="5">
      <w:start w:val="1"/>
      <w:numFmt w:val="decimal"/>
      <w:lvlText w:val=""/>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5" w15:restartNumberingAfterBreak="0">
    <w:nsid w:val="115A5DDB"/>
    <w:multiLevelType w:val="multilevel"/>
    <w:tmpl w:val="D6F2BD9C"/>
    <w:lvl w:ilvl="0">
      <w:start w:val="1"/>
      <w:numFmt w:val="decimal"/>
      <w:pStyle w:val="a"/>
      <w:lvlText w:val="%1."/>
      <w:lvlJc w:val="left"/>
      <w:pPr>
        <w:tabs>
          <w:tab w:val="left" w:pos="1920"/>
        </w:tabs>
        <w:ind w:left="1920" w:hanging="360"/>
      </w:pPr>
    </w:lvl>
    <w:lvl w:ilvl="1">
      <w:numFmt w:val="decimal"/>
      <w:pStyle w:val="2"/>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C9D62DE"/>
    <w:multiLevelType w:val="multilevel"/>
    <w:tmpl w:val="489C1710"/>
    <w:lvl w:ilvl="0">
      <w:start w:val="1"/>
      <w:numFmt w:val="decimal"/>
      <w:pStyle w:val="5"/>
      <w:lvlText w:val="%1."/>
      <w:lvlJc w:val="left"/>
      <w:pPr>
        <w:tabs>
          <w:tab w:val="left" w:pos="567"/>
        </w:tabs>
        <w:ind w:left="567" w:hanging="567"/>
      </w:pPr>
    </w:lvl>
    <w:lvl w:ilvl="1">
      <w:start w:val="1"/>
      <w:numFmt w:val="decimal"/>
      <w:lvlText w:val="%1.%2"/>
      <w:lvlJc w:val="left"/>
      <w:pPr>
        <w:tabs>
          <w:tab w:val="left" w:pos="567"/>
        </w:tabs>
        <w:ind w:left="567" w:hanging="567"/>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7" w15:restartNumberingAfterBreak="0">
    <w:nsid w:val="22752DFF"/>
    <w:multiLevelType w:val="hybridMultilevel"/>
    <w:tmpl w:val="103C3868"/>
    <w:lvl w:ilvl="0" w:tplc="0419000F">
      <w:start w:val="1"/>
      <w:numFmt w:val="decimal"/>
      <w:lvlText w:val="%1."/>
      <w:lvlJc w:val="left"/>
      <w:pPr>
        <w:tabs>
          <w:tab w:val="num" w:pos="1800"/>
        </w:tabs>
        <w:ind w:left="1800" w:hanging="360"/>
      </w:pPr>
    </w:lvl>
    <w:lvl w:ilvl="1" w:tplc="A5A071D8">
      <w:start w:val="1"/>
      <w:numFmt w:val="bullet"/>
      <w:lvlText w:val=""/>
      <w:lvlJc w:val="left"/>
      <w:pPr>
        <w:tabs>
          <w:tab w:val="num" w:pos="2520"/>
        </w:tabs>
        <w:ind w:left="2520" w:hanging="360"/>
      </w:pPr>
      <w:rPr>
        <w:rFonts w:ascii="Symbol" w:hAnsi="Symbol" w:hint="default"/>
      </w:r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8" w15:restartNumberingAfterBreak="0">
    <w:nsid w:val="22EC024E"/>
    <w:multiLevelType w:val="multilevel"/>
    <w:tmpl w:val="50E491B8"/>
    <w:lvl w:ilvl="0">
      <w:start w:val="4"/>
      <w:numFmt w:val="decimal"/>
      <w:lvlText w:val="%1."/>
      <w:lvlJc w:val="left"/>
      <w:pPr>
        <w:tabs>
          <w:tab w:val="left" w:pos="540"/>
        </w:tabs>
        <w:ind w:left="540" w:hanging="540"/>
      </w:pPr>
    </w:lvl>
    <w:lvl w:ilvl="1">
      <w:start w:val="2"/>
      <w:numFmt w:val="decimal"/>
      <w:lvlText w:val="%1.%2."/>
      <w:lvlJc w:val="left"/>
      <w:pPr>
        <w:tabs>
          <w:tab w:val="left" w:pos="540"/>
        </w:tabs>
        <w:ind w:left="540" w:hanging="540"/>
      </w:pPr>
    </w:lvl>
    <w:lvl w:ilvl="2">
      <w:start w:val="7"/>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9" w15:restartNumberingAfterBreak="0">
    <w:nsid w:val="23424192"/>
    <w:multiLevelType w:val="multilevel"/>
    <w:tmpl w:val="957E7736"/>
    <w:lvl w:ilvl="0">
      <w:start w:val="4"/>
      <w:numFmt w:val="decimal"/>
      <w:lvlText w:val="%1."/>
      <w:lvlJc w:val="left"/>
      <w:pPr>
        <w:tabs>
          <w:tab w:val="left" w:pos="660"/>
        </w:tabs>
        <w:ind w:left="660" w:hanging="660"/>
      </w:pPr>
    </w:lvl>
    <w:lvl w:ilvl="1">
      <w:start w:val="2"/>
      <w:numFmt w:val="decimal"/>
      <w:lvlText w:val="%1.%2."/>
      <w:lvlJc w:val="left"/>
      <w:pPr>
        <w:tabs>
          <w:tab w:val="left" w:pos="660"/>
        </w:tabs>
        <w:ind w:left="660" w:hanging="660"/>
      </w:pPr>
    </w:lvl>
    <w:lvl w:ilvl="2">
      <w:start w:val="12"/>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10" w15:restartNumberingAfterBreak="0">
    <w:nsid w:val="30E469DE"/>
    <w:multiLevelType w:val="multilevel"/>
    <w:tmpl w:val="80E67C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0E314A"/>
    <w:multiLevelType w:val="multilevel"/>
    <w:tmpl w:val="66CAB6A8"/>
    <w:lvl w:ilvl="0">
      <w:start w:val="1"/>
      <w:numFmt w:val="decimal"/>
      <w:lvlText w:val="%1."/>
      <w:lvlJc w:val="left"/>
      <w:pPr>
        <w:tabs>
          <w:tab w:val="left" w:pos="360"/>
        </w:tabs>
        <w:ind w:left="360" w:hanging="360"/>
      </w:pPr>
    </w:lvl>
    <w:lvl w:ilvl="1">
      <w:start w:val="1"/>
      <w:numFmt w:val="decimal"/>
      <w:lvlText w:val="1.%2."/>
      <w:lvlJc w:val="left"/>
      <w:pPr>
        <w:tabs>
          <w:tab w:val="left" w:pos="1260"/>
        </w:tabs>
        <w:ind w:left="1260" w:hanging="420"/>
      </w:pPr>
    </w:lvl>
    <w:lvl w:ilvl="2">
      <w:start w:val="1"/>
      <w:numFmt w:val="decimal"/>
      <w:lvlText w:val="%1.%2.%3."/>
      <w:lvlJc w:val="left"/>
      <w:pPr>
        <w:tabs>
          <w:tab w:val="left" w:pos="720"/>
        </w:tabs>
        <w:ind w:left="720" w:hanging="720"/>
      </w:pPr>
      <w:rPr>
        <w:sz w:val="22"/>
      </w:r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12" w15:restartNumberingAfterBreak="0">
    <w:nsid w:val="48076A09"/>
    <w:multiLevelType w:val="multilevel"/>
    <w:tmpl w:val="58A63C24"/>
    <w:lvl w:ilvl="0">
      <w:start w:val="1"/>
      <w:numFmt w:val="decimal"/>
      <w:lvlText w:val="%1"/>
      <w:lvlJc w:val="left"/>
      <w:pPr>
        <w:tabs>
          <w:tab w:val="num" w:pos="945"/>
        </w:tabs>
        <w:ind w:left="945" w:hanging="945"/>
      </w:pPr>
      <w:rPr>
        <w:rFonts w:hint="default"/>
      </w:rPr>
    </w:lvl>
    <w:lvl w:ilvl="1">
      <w:start w:val="1"/>
      <w:numFmt w:val="decimal"/>
      <w:lvlText w:val="%1.%2"/>
      <w:lvlJc w:val="left"/>
      <w:pPr>
        <w:tabs>
          <w:tab w:val="num" w:pos="1512"/>
        </w:tabs>
        <w:ind w:left="1512" w:hanging="945"/>
      </w:pPr>
      <w:rPr>
        <w:rFonts w:hint="default"/>
        <w:b w:val="0"/>
      </w:rPr>
    </w:lvl>
    <w:lvl w:ilvl="2">
      <w:start w:val="1"/>
      <w:numFmt w:val="decimal"/>
      <w:lvlText w:val="%1.%2.%3"/>
      <w:lvlJc w:val="left"/>
      <w:pPr>
        <w:tabs>
          <w:tab w:val="num" w:pos="2079"/>
        </w:tabs>
        <w:ind w:left="2079" w:hanging="945"/>
      </w:pPr>
      <w:rPr>
        <w:rFonts w:hint="default"/>
      </w:rPr>
    </w:lvl>
    <w:lvl w:ilvl="3">
      <w:start w:val="1"/>
      <w:numFmt w:val="decimal"/>
      <w:lvlText w:val="%1.%2.%3.%4"/>
      <w:lvlJc w:val="left"/>
      <w:pPr>
        <w:tabs>
          <w:tab w:val="num" w:pos="2646"/>
        </w:tabs>
        <w:ind w:left="2646" w:hanging="945"/>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3" w15:restartNumberingAfterBreak="0">
    <w:nsid w:val="4E596D50"/>
    <w:multiLevelType w:val="multilevel"/>
    <w:tmpl w:val="DD78CB50"/>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51E91488"/>
    <w:multiLevelType w:val="multilevel"/>
    <w:tmpl w:val="A3965B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5EA6560C"/>
    <w:multiLevelType w:val="multilevel"/>
    <w:tmpl w:val="990A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7A6EC2"/>
    <w:multiLevelType w:val="multilevel"/>
    <w:tmpl w:val="9940CC82"/>
    <w:lvl w:ilvl="0">
      <w:start w:val="4"/>
      <w:numFmt w:val="decimal"/>
      <w:lvlText w:val="%1."/>
      <w:lvlJc w:val="left"/>
      <w:pPr>
        <w:ind w:left="540" w:hanging="540"/>
      </w:pPr>
    </w:lvl>
    <w:lvl w:ilvl="1">
      <w:start w:val="3"/>
      <w:numFmt w:val="decimal"/>
      <w:lvlText w:val="%1.%2."/>
      <w:lvlJc w:val="left"/>
      <w:pPr>
        <w:ind w:left="894" w:hanging="54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7" w15:restartNumberingAfterBreak="0">
    <w:nsid w:val="625D4F1E"/>
    <w:multiLevelType w:val="multilevel"/>
    <w:tmpl w:val="F7A88DC8"/>
    <w:lvl w:ilvl="0">
      <w:start w:val="1"/>
      <w:numFmt w:val="decimal"/>
      <w:pStyle w:val="3"/>
      <w:lvlText w:val="%1."/>
      <w:lvlJc w:val="left"/>
      <w:pPr>
        <w:tabs>
          <w:tab w:val="left" w:pos="1920"/>
        </w:tabs>
        <w:ind w:left="19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90B1061"/>
    <w:multiLevelType w:val="multilevel"/>
    <w:tmpl w:val="17521A30"/>
    <w:lvl w:ilvl="0">
      <w:start w:val="2"/>
      <w:numFmt w:val="decimal"/>
      <w:lvlText w:val="%1."/>
      <w:lvlJc w:val="left"/>
      <w:pPr>
        <w:tabs>
          <w:tab w:val="left" w:pos="360"/>
        </w:tabs>
        <w:ind w:left="360" w:hanging="360"/>
      </w:pPr>
      <w:rPr>
        <w:u w:val="none"/>
      </w:rPr>
    </w:lvl>
    <w:lvl w:ilvl="1">
      <w:start w:val="3"/>
      <w:numFmt w:val="decimal"/>
      <w:lvlText w:val="%1.%2."/>
      <w:lvlJc w:val="left"/>
      <w:pPr>
        <w:tabs>
          <w:tab w:val="left" w:pos="1353"/>
        </w:tabs>
        <w:ind w:left="1353" w:hanging="360"/>
      </w:pPr>
      <w:rPr>
        <w:u w:val="none"/>
      </w:rPr>
    </w:lvl>
    <w:lvl w:ilvl="2">
      <w:start w:val="1"/>
      <w:numFmt w:val="decimal"/>
      <w:lvlText w:val="%1.%2.%3."/>
      <w:lvlJc w:val="left"/>
      <w:pPr>
        <w:tabs>
          <w:tab w:val="left" w:pos="2400"/>
        </w:tabs>
        <w:ind w:left="2400" w:hanging="720"/>
      </w:pPr>
      <w:rPr>
        <w:u w:val="none"/>
      </w:rPr>
    </w:lvl>
    <w:lvl w:ilvl="3">
      <w:start w:val="1"/>
      <w:numFmt w:val="decimal"/>
      <w:lvlText w:val="%1.%2.%3.%4."/>
      <w:lvlJc w:val="left"/>
      <w:pPr>
        <w:tabs>
          <w:tab w:val="left" w:pos="3240"/>
        </w:tabs>
        <w:ind w:left="3240" w:hanging="720"/>
      </w:pPr>
      <w:rPr>
        <w:u w:val="none"/>
      </w:rPr>
    </w:lvl>
    <w:lvl w:ilvl="4">
      <w:start w:val="1"/>
      <w:numFmt w:val="decimal"/>
      <w:lvlText w:val="%1.%2.%3.%4.%5."/>
      <w:lvlJc w:val="left"/>
      <w:pPr>
        <w:tabs>
          <w:tab w:val="left" w:pos="4440"/>
        </w:tabs>
        <w:ind w:left="4440" w:hanging="1080"/>
      </w:pPr>
      <w:rPr>
        <w:u w:val="none"/>
      </w:rPr>
    </w:lvl>
    <w:lvl w:ilvl="5">
      <w:start w:val="1"/>
      <w:numFmt w:val="decimal"/>
      <w:lvlText w:val="%1.%2.%3.%4.%5.%6."/>
      <w:lvlJc w:val="left"/>
      <w:pPr>
        <w:tabs>
          <w:tab w:val="left" w:pos="5280"/>
        </w:tabs>
        <w:ind w:left="5280" w:hanging="1080"/>
      </w:pPr>
      <w:rPr>
        <w:u w:val="none"/>
      </w:rPr>
    </w:lvl>
    <w:lvl w:ilvl="6">
      <w:start w:val="1"/>
      <w:numFmt w:val="decimal"/>
      <w:lvlText w:val="%1.%2.%3.%4.%5.%6.%7."/>
      <w:lvlJc w:val="left"/>
      <w:pPr>
        <w:tabs>
          <w:tab w:val="left" w:pos="6480"/>
        </w:tabs>
        <w:ind w:left="6480" w:hanging="1440"/>
      </w:pPr>
      <w:rPr>
        <w:u w:val="none"/>
      </w:rPr>
    </w:lvl>
    <w:lvl w:ilvl="7">
      <w:start w:val="1"/>
      <w:numFmt w:val="decimal"/>
      <w:lvlText w:val="%1.%2.%3.%4.%5.%6.%7.%8."/>
      <w:lvlJc w:val="left"/>
      <w:pPr>
        <w:tabs>
          <w:tab w:val="left" w:pos="7320"/>
        </w:tabs>
        <w:ind w:left="7320" w:hanging="1440"/>
      </w:pPr>
      <w:rPr>
        <w:u w:val="none"/>
      </w:rPr>
    </w:lvl>
    <w:lvl w:ilvl="8">
      <w:start w:val="1"/>
      <w:numFmt w:val="decimal"/>
      <w:lvlText w:val="%1.%2.%3.%4.%5.%6.%7.%8.%9."/>
      <w:lvlJc w:val="left"/>
      <w:pPr>
        <w:tabs>
          <w:tab w:val="left" w:pos="8520"/>
        </w:tabs>
        <w:ind w:left="8520" w:hanging="1800"/>
      </w:pPr>
      <w:rPr>
        <w:u w:val="none"/>
      </w:rPr>
    </w:lvl>
  </w:abstractNum>
  <w:abstractNum w:abstractNumId="19" w15:restartNumberingAfterBreak="0">
    <w:nsid w:val="695A00A7"/>
    <w:multiLevelType w:val="multilevel"/>
    <w:tmpl w:val="6A5A8DC6"/>
    <w:lvl w:ilvl="0">
      <w:start w:val="5"/>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0" w15:restartNumberingAfterBreak="0">
    <w:nsid w:val="6D7F6E23"/>
    <w:multiLevelType w:val="multilevel"/>
    <w:tmpl w:val="E9B8D8BC"/>
    <w:lvl w:ilvl="0">
      <w:start w:val="4"/>
      <w:numFmt w:val="decimal"/>
      <w:lvlText w:val="%1."/>
      <w:lvlJc w:val="left"/>
      <w:pPr>
        <w:tabs>
          <w:tab w:val="left" w:pos="660"/>
        </w:tabs>
        <w:ind w:left="660" w:hanging="660"/>
      </w:pPr>
    </w:lvl>
    <w:lvl w:ilvl="1">
      <w:start w:val="2"/>
      <w:numFmt w:val="decimal"/>
      <w:lvlText w:val="%1.%2."/>
      <w:lvlJc w:val="left"/>
      <w:pPr>
        <w:tabs>
          <w:tab w:val="left" w:pos="660"/>
        </w:tabs>
        <w:ind w:left="660" w:hanging="660"/>
      </w:pPr>
    </w:lvl>
    <w:lvl w:ilvl="2">
      <w:start w:val="9"/>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21" w15:restartNumberingAfterBreak="0">
    <w:nsid w:val="6FBB32B8"/>
    <w:multiLevelType w:val="multilevel"/>
    <w:tmpl w:val="F18E892E"/>
    <w:lvl w:ilvl="0">
      <w:start w:val="1"/>
      <w:numFmt w:val="decimal"/>
      <w:lvlText w:val="4.1.%1."/>
      <w:lvlJc w:val="left"/>
      <w:pPr>
        <w:tabs>
          <w:tab w:val="left" w:pos="360"/>
        </w:tabs>
        <w:ind w:left="360" w:hanging="360"/>
      </w:pPr>
    </w:lvl>
    <w:lvl w:ilvl="1">
      <w:start w:val="10"/>
      <w:numFmt w:val="decimal"/>
      <w:lvlText w:val="%2"/>
      <w:lvlJc w:val="left"/>
      <w:pPr>
        <w:tabs>
          <w:tab w:val="left" w:pos="792"/>
        </w:tabs>
        <w:ind w:left="792" w:hanging="432"/>
      </w:pPr>
    </w:lvl>
    <w:lvl w:ilvl="2">
      <w:start w:val="1"/>
      <w:numFmt w:val="decimal"/>
      <w:lvlText w:val=""/>
      <w:lvlJc w:val="left"/>
      <w:pPr>
        <w:tabs>
          <w:tab w:val="left" w:pos="1440"/>
        </w:tabs>
        <w:ind w:left="1224" w:hanging="504"/>
      </w:pPr>
    </w:lvl>
    <w:lvl w:ilvl="3">
      <w:start w:val="1"/>
      <w:numFmt w:val="decimal"/>
      <w:lvlText w:val=""/>
      <w:lvlJc w:val="left"/>
      <w:pPr>
        <w:tabs>
          <w:tab w:val="left" w:pos="1800"/>
        </w:tabs>
        <w:ind w:left="1728" w:hanging="648"/>
      </w:pPr>
    </w:lvl>
    <w:lvl w:ilvl="4">
      <w:start w:val="1"/>
      <w:numFmt w:val="decimal"/>
      <w:lvlText w:val=""/>
      <w:lvlJc w:val="left"/>
      <w:pPr>
        <w:tabs>
          <w:tab w:val="left" w:pos="2520"/>
        </w:tabs>
        <w:ind w:left="2232" w:hanging="792"/>
      </w:pPr>
    </w:lvl>
    <w:lvl w:ilvl="5">
      <w:start w:val="1"/>
      <w:numFmt w:val="decimal"/>
      <w:lvlText w:val=""/>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22" w15:restartNumberingAfterBreak="0">
    <w:nsid w:val="74B476C7"/>
    <w:multiLevelType w:val="multilevel"/>
    <w:tmpl w:val="1C8EE692"/>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74F65551"/>
    <w:multiLevelType w:val="hybridMultilevel"/>
    <w:tmpl w:val="B3D6893E"/>
    <w:lvl w:ilvl="0" w:tplc="0419000F">
      <w:start w:val="1"/>
      <w:numFmt w:val="decimal"/>
      <w:lvlText w:val="%1."/>
      <w:lvlJc w:val="left"/>
      <w:pPr>
        <w:tabs>
          <w:tab w:val="num" w:pos="1210"/>
        </w:tabs>
        <w:ind w:left="1210" w:hanging="360"/>
      </w:pPr>
      <w:rPr>
        <w:rFonts w:cs="Times New Roman"/>
      </w:rPr>
    </w:lvl>
    <w:lvl w:ilvl="1" w:tplc="04190019" w:tentative="1">
      <w:start w:val="1"/>
      <w:numFmt w:val="lowerLetter"/>
      <w:lvlText w:val="%2."/>
      <w:lvlJc w:val="left"/>
      <w:pPr>
        <w:tabs>
          <w:tab w:val="num" w:pos="1930"/>
        </w:tabs>
        <w:ind w:left="1930" w:hanging="360"/>
      </w:pPr>
      <w:rPr>
        <w:rFonts w:cs="Times New Roman"/>
      </w:rPr>
    </w:lvl>
    <w:lvl w:ilvl="2" w:tplc="0419001B" w:tentative="1">
      <w:start w:val="1"/>
      <w:numFmt w:val="lowerRoman"/>
      <w:lvlText w:val="%3."/>
      <w:lvlJc w:val="right"/>
      <w:pPr>
        <w:tabs>
          <w:tab w:val="num" w:pos="2650"/>
        </w:tabs>
        <w:ind w:left="2650" w:hanging="180"/>
      </w:pPr>
      <w:rPr>
        <w:rFonts w:cs="Times New Roman"/>
      </w:rPr>
    </w:lvl>
    <w:lvl w:ilvl="3" w:tplc="0419000F" w:tentative="1">
      <w:start w:val="1"/>
      <w:numFmt w:val="decimal"/>
      <w:lvlText w:val="%4."/>
      <w:lvlJc w:val="left"/>
      <w:pPr>
        <w:tabs>
          <w:tab w:val="num" w:pos="3370"/>
        </w:tabs>
        <w:ind w:left="3370" w:hanging="360"/>
      </w:pPr>
      <w:rPr>
        <w:rFonts w:cs="Times New Roman"/>
      </w:rPr>
    </w:lvl>
    <w:lvl w:ilvl="4" w:tplc="04190019" w:tentative="1">
      <w:start w:val="1"/>
      <w:numFmt w:val="lowerLetter"/>
      <w:lvlText w:val="%5."/>
      <w:lvlJc w:val="left"/>
      <w:pPr>
        <w:tabs>
          <w:tab w:val="num" w:pos="4090"/>
        </w:tabs>
        <w:ind w:left="4090" w:hanging="360"/>
      </w:pPr>
      <w:rPr>
        <w:rFonts w:cs="Times New Roman"/>
      </w:rPr>
    </w:lvl>
    <w:lvl w:ilvl="5" w:tplc="0419001B" w:tentative="1">
      <w:start w:val="1"/>
      <w:numFmt w:val="lowerRoman"/>
      <w:lvlText w:val="%6."/>
      <w:lvlJc w:val="right"/>
      <w:pPr>
        <w:tabs>
          <w:tab w:val="num" w:pos="4810"/>
        </w:tabs>
        <w:ind w:left="4810" w:hanging="180"/>
      </w:pPr>
      <w:rPr>
        <w:rFonts w:cs="Times New Roman"/>
      </w:rPr>
    </w:lvl>
    <w:lvl w:ilvl="6" w:tplc="0419000F" w:tentative="1">
      <w:start w:val="1"/>
      <w:numFmt w:val="decimal"/>
      <w:lvlText w:val="%7."/>
      <w:lvlJc w:val="left"/>
      <w:pPr>
        <w:tabs>
          <w:tab w:val="num" w:pos="5530"/>
        </w:tabs>
        <w:ind w:left="5530" w:hanging="360"/>
      </w:pPr>
      <w:rPr>
        <w:rFonts w:cs="Times New Roman"/>
      </w:rPr>
    </w:lvl>
    <w:lvl w:ilvl="7" w:tplc="04190019" w:tentative="1">
      <w:start w:val="1"/>
      <w:numFmt w:val="lowerLetter"/>
      <w:lvlText w:val="%8."/>
      <w:lvlJc w:val="left"/>
      <w:pPr>
        <w:tabs>
          <w:tab w:val="num" w:pos="6250"/>
        </w:tabs>
        <w:ind w:left="6250" w:hanging="360"/>
      </w:pPr>
      <w:rPr>
        <w:rFonts w:cs="Times New Roman"/>
      </w:rPr>
    </w:lvl>
    <w:lvl w:ilvl="8" w:tplc="0419001B" w:tentative="1">
      <w:start w:val="1"/>
      <w:numFmt w:val="lowerRoman"/>
      <w:lvlText w:val="%9."/>
      <w:lvlJc w:val="right"/>
      <w:pPr>
        <w:tabs>
          <w:tab w:val="num" w:pos="6970"/>
        </w:tabs>
        <w:ind w:left="6970" w:hanging="180"/>
      </w:pPr>
      <w:rPr>
        <w:rFonts w:cs="Times New Roman"/>
      </w:rPr>
    </w:lvl>
  </w:abstractNum>
  <w:abstractNum w:abstractNumId="24" w15:restartNumberingAfterBreak="0">
    <w:nsid w:val="761B3B28"/>
    <w:multiLevelType w:val="multilevel"/>
    <w:tmpl w:val="80280D52"/>
    <w:lvl w:ilvl="0">
      <w:start w:val="1"/>
      <w:numFmt w:val="decimal"/>
      <w:lvlText w:val="%1."/>
      <w:lvlJc w:val="left"/>
      <w:pPr>
        <w:tabs>
          <w:tab w:val="left" w:pos="284"/>
        </w:tabs>
        <w:ind w:left="360" w:hanging="360"/>
      </w:pPr>
    </w:lvl>
    <w:lvl w:ilvl="1">
      <w:start w:val="1"/>
      <w:numFmt w:val="decimal"/>
      <w:lvlText w:val="%1.%2."/>
      <w:lvlJc w:val="left"/>
      <w:pPr>
        <w:tabs>
          <w:tab w:val="left" w:pos="780"/>
        </w:tabs>
        <w:ind w:left="780" w:hanging="420"/>
      </w:pPr>
    </w:lvl>
    <w:lvl w:ilvl="2">
      <w:start w:val="1"/>
      <w:numFmt w:val="decimal"/>
      <w:lvlText w:val="%1.%2.%3"/>
      <w:lvlJc w:val="left"/>
      <w:pPr>
        <w:tabs>
          <w:tab w:val="left" w:pos="1288"/>
        </w:tabs>
        <w:ind w:left="1288"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25" w15:restartNumberingAfterBreak="0">
    <w:nsid w:val="7951590D"/>
    <w:multiLevelType w:val="multilevel"/>
    <w:tmpl w:val="31E68A1C"/>
    <w:lvl w:ilvl="0">
      <w:start w:val="2"/>
      <w:numFmt w:val="decimal"/>
      <w:lvlText w:val="%1."/>
      <w:lvlJc w:val="left"/>
      <w:pPr>
        <w:tabs>
          <w:tab w:val="left" w:pos="360"/>
        </w:tabs>
        <w:ind w:left="360" w:hanging="360"/>
      </w:pPr>
    </w:lvl>
    <w:lvl w:ilvl="1">
      <w:start w:val="2"/>
      <w:numFmt w:val="decimal"/>
      <w:lvlText w:val="%1.%2."/>
      <w:lvlJc w:val="left"/>
      <w:pPr>
        <w:tabs>
          <w:tab w:val="left" w:pos="360"/>
        </w:tabs>
        <w:ind w:left="360" w:hanging="360"/>
      </w:pPr>
    </w:lvl>
    <w:lvl w:ilvl="2">
      <w:start w:val="1"/>
      <w:numFmt w:val="decimal"/>
      <w:lvlText w:val="%1.%2.%3."/>
      <w:lvlJc w:val="left"/>
      <w:pPr>
        <w:tabs>
          <w:tab w:val="left" w:pos="2400"/>
        </w:tabs>
        <w:ind w:left="2400" w:hanging="720"/>
      </w:pPr>
    </w:lvl>
    <w:lvl w:ilvl="3">
      <w:start w:val="1"/>
      <w:numFmt w:val="decimal"/>
      <w:lvlText w:val="%1.%2.%3.%4."/>
      <w:lvlJc w:val="left"/>
      <w:pPr>
        <w:tabs>
          <w:tab w:val="left" w:pos="3240"/>
        </w:tabs>
        <w:ind w:left="3240" w:hanging="720"/>
      </w:pPr>
    </w:lvl>
    <w:lvl w:ilvl="4">
      <w:start w:val="1"/>
      <w:numFmt w:val="decimal"/>
      <w:lvlText w:val="%1.%2.%3.%4.%5."/>
      <w:lvlJc w:val="left"/>
      <w:pPr>
        <w:tabs>
          <w:tab w:val="left" w:pos="4440"/>
        </w:tabs>
        <w:ind w:left="4440" w:hanging="1080"/>
      </w:pPr>
    </w:lvl>
    <w:lvl w:ilvl="5">
      <w:start w:val="1"/>
      <w:numFmt w:val="decimal"/>
      <w:lvlText w:val="%1.%2.%3.%4.%5.%6."/>
      <w:lvlJc w:val="left"/>
      <w:pPr>
        <w:tabs>
          <w:tab w:val="left" w:pos="5280"/>
        </w:tabs>
        <w:ind w:left="5280" w:hanging="1080"/>
      </w:pPr>
    </w:lvl>
    <w:lvl w:ilvl="6">
      <w:start w:val="1"/>
      <w:numFmt w:val="decimal"/>
      <w:lvlText w:val="%1.%2.%3.%4.%5.%6.%7."/>
      <w:lvlJc w:val="left"/>
      <w:pPr>
        <w:tabs>
          <w:tab w:val="left" w:pos="6480"/>
        </w:tabs>
        <w:ind w:left="6480" w:hanging="1440"/>
      </w:pPr>
    </w:lvl>
    <w:lvl w:ilvl="7">
      <w:start w:val="1"/>
      <w:numFmt w:val="decimal"/>
      <w:lvlText w:val="%1.%2.%3.%4.%5.%6.%7.%8."/>
      <w:lvlJc w:val="left"/>
      <w:pPr>
        <w:tabs>
          <w:tab w:val="left" w:pos="7320"/>
        </w:tabs>
        <w:ind w:left="7320" w:hanging="1440"/>
      </w:pPr>
    </w:lvl>
    <w:lvl w:ilvl="8">
      <w:start w:val="1"/>
      <w:numFmt w:val="decimal"/>
      <w:lvlText w:val="%1.%2.%3.%4.%5.%6.%7.%8.%9."/>
      <w:lvlJc w:val="left"/>
      <w:pPr>
        <w:tabs>
          <w:tab w:val="left" w:pos="8520"/>
        </w:tabs>
        <w:ind w:left="8520" w:hanging="1800"/>
      </w:pPr>
    </w:lvl>
  </w:abstractNum>
  <w:abstractNum w:abstractNumId="26" w15:restartNumberingAfterBreak="0">
    <w:nsid w:val="7E282578"/>
    <w:multiLevelType w:val="multilevel"/>
    <w:tmpl w:val="A70643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276671955">
    <w:abstractNumId w:val="24"/>
  </w:num>
  <w:num w:numId="2" w16cid:durableId="2030183091">
    <w:abstractNumId w:val="11"/>
  </w:num>
  <w:num w:numId="3" w16cid:durableId="1011184631">
    <w:abstractNumId w:val="25"/>
  </w:num>
  <w:num w:numId="4" w16cid:durableId="1786459521">
    <w:abstractNumId w:val="18"/>
  </w:num>
  <w:num w:numId="5" w16cid:durableId="1568606675">
    <w:abstractNumId w:val="0"/>
  </w:num>
  <w:num w:numId="6" w16cid:durableId="277027782">
    <w:abstractNumId w:val="3"/>
  </w:num>
  <w:num w:numId="7" w16cid:durableId="1394695530">
    <w:abstractNumId w:val="21"/>
  </w:num>
  <w:num w:numId="8" w16cid:durableId="201402782">
    <w:abstractNumId w:val="4"/>
  </w:num>
  <w:num w:numId="9" w16cid:durableId="1095712279">
    <w:abstractNumId w:val="8"/>
  </w:num>
  <w:num w:numId="10" w16cid:durableId="2084137387">
    <w:abstractNumId w:val="20"/>
  </w:num>
  <w:num w:numId="11" w16cid:durableId="1625692912">
    <w:abstractNumId w:val="9"/>
  </w:num>
  <w:num w:numId="12" w16cid:durableId="236787216">
    <w:abstractNumId w:val="16"/>
  </w:num>
  <w:num w:numId="13" w16cid:durableId="1216970149">
    <w:abstractNumId w:val="2"/>
  </w:num>
  <w:num w:numId="14" w16cid:durableId="1345942117">
    <w:abstractNumId w:val="14"/>
  </w:num>
  <w:num w:numId="15" w16cid:durableId="1993943958">
    <w:abstractNumId w:val="6"/>
  </w:num>
  <w:num w:numId="16" w16cid:durableId="1857309821">
    <w:abstractNumId w:val="5"/>
  </w:num>
  <w:num w:numId="17" w16cid:durableId="1956250545">
    <w:abstractNumId w:val="17"/>
  </w:num>
  <w:num w:numId="18" w16cid:durableId="1018773415">
    <w:abstractNumId w:val="23"/>
  </w:num>
  <w:num w:numId="19" w16cid:durableId="2144888326">
    <w:abstractNumId w:val="7"/>
  </w:num>
  <w:num w:numId="20" w16cid:durableId="1246962440">
    <w:abstractNumId w:val="1"/>
  </w:num>
  <w:num w:numId="21" w16cid:durableId="1669867109">
    <w:abstractNumId w:val="15"/>
  </w:num>
  <w:num w:numId="22" w16cid:durableId="1381904358">
    <w:abstractNumId w:val="12"/>
  </w:num>
  <w:num w:numId="23" w16cid:durableId="1063066355">
    <w:abstractNumId w:val="13"/>
  </w:num>
  <w:num w:numId="24" w16cid:durableId="1559973090">
    <w:abstractNumId w:val="26"/>
  </w:num>
  <w:num w:numId="25" w16cid:durableId="405034717">
    <w:abstractNumId w:val="22"/>
  </w:num>
  <w:num w:numId="26" w16cid:durableId="663437554">
    <w:abstractNumId w:val="19"/>
  </w:num>
  <w:num w:numId="27" w16cid:durableId="4154421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530"/>
    <w:rsid w:val="00000FCD"/>
    <w:rsid w:val="000279A7"/>
    <w:rsid w:val="00043530"/>
    <w:rsid w:val="000B2C07"/>
    <w:rsid w:val="000B79DF"/>
    <w:rsid w:val="000C3BF8"/>
    <w:rsid w:val="000F6815"/>
    <w:rsid w:val="00150497"/>
    <w:rsid w:val="001F4E64"/>
    <w:rsid w:val="003226F0"/>
    <w:rsid w:val="003C01EB"/>
    <w:rsid w:val="003E4ED9"/>
    <w:rsid w:val="00433092"/>
    <w:rsid w:val="00451F74"/>
    <w:rsid w:val="0048097F"/>
    <w:rsid w:val="004A67C3"/>
    <w:rsid w:val="0060130A"/>
    <w:rsid w:val="00681F8A"/>
    <w:rsid w:val="006B7CEB"/>
    <w:rsid w:val="00701471"/>
    <w:rsid w:val="007145B1"/>
    <w:rsid w:val="00744A6C"/>
    <w:rsid w:val="00765902"/>
    <w:rsid w:val="007E619F"/>
    <w:rsid w:val="008E484D"/>
    <w:rsid w:val="008E4D78"/>
    <w:rsid w:val="00972A2D"/>
    <w:rsid w:val="009770F6"/>
    <w:rsid w:val="009C479D"/>
    <w:rsid w:val="00A23077"/>
    <w:rsid w:val="00A54565"/>
    <w:rsid w:val="00AC7AAC"/>
    <w:rsid w:val="00B07C4B"/>
    <w:rsid w:val="00B844F9"/>
    <w:rsid w:val="00B870FC"/>
    <w:rsid w:val="00B91356"/>
    <w:rsid w:val="00BA7C89"/>
    <w:rsid w:val="00C117F6"/>
    <w:rsid w:val="00C41909"/>
    <w:rsid w:val="00C80CE3"/>
    <w:rsid w:val="00C967F4"/>
    <w:rsid w:val="00CB10FF"/>
    <w:rsid w:val="00CC3297"/>
    <w:rsid w:val="00D23244"/>
    <w:rsid w:val="00D81EA1"/>
    <w:rsid w:val="00DC6B90"/>
    <w:rsid w:val="00DE09EB"/>
    <w:rsid w:val="00E74EF7"/>
    <w:rsid w:val="00E84DE8"/>
    <w:rsid w:val="00F14DDC"/>
    <w:rsid w:val="00FD2444"/>
    <w:rsid w:val="00FE25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BD1E3"/>
  <w15:docId w15:val="{311CAECB-E214-421E-A940-BA2BD95E3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link w:val="1"/>
    <w:qFormat/>
    <w:pPr>
      <w:spacing w:before="120"/>
      <w:jc w:val="both"/>
    </w:pPr>
    <w:rPr>
      <w:sz w:val="24"/>
    </w:rPr>
  </w:style>
  <w:style w:type="paragraph" w:styleId="10">
    <w:name w:val="heading 1"/>
    <w:basedOn w:val="a0"/>
    <w:next w:val="a0"/>
    <w:link w:val="11"/>
    <w:uiPriority w:val="9"/>
    <w:qFormat/>
    <w:pPr>
      <w:keepNext/>
      <w:spacing w:before="240" w:after="60"/>
      <w:outlineLvl w:val="0"/>
    </w:pPr>
    <w:rPr>
      <w:rFonts w:ascii="Arial" w:hAnsi="Arial"/>
      <w:b/>
      <w:sz w:val="32"/>
    </w:rPr>
  </w:style>
  <w:style w:type="paragraph" w:styleId="20">
    <w:name w:val="heading 2"/>
    <w:basedOn w:val="a0"/>
    <w:next w:val="a0"/>
    <w:link w:val="21"/>
    <w:uiPriority w:val="9"/>
    <w:qFormat/>
    <w:pPr>
      <w:keepNext/>
      <w:spacing w:before="240" w:after="60"/>
      <w:outlineLvl w:val="1"/>
    </w:pPr>
    <w:rPr>
      <w:rFonts w:ascii="Cambria" w:hAnsi="Cambria"/>
      <w:b/>
      <w:i/>
      <w:sz w:val="28"/>
    </w:rPr>
  </w:style>
  <w:style w:type="paragraph" w:styleId="30">
    <w:name w:val="heading 3"/>
    <w:basedOn w:val="a0"/>
    <w:next w:val="a0"/>
    <w:link w:val="31"/>
    <w:uiPriority w:val="9"/>
    <w:qFormat/>
    <w:pPr>
      <w:keepNext/>
      <w:spacing w:before="360"/>
      <w:outlineLvl w:val="2"/>
    </w:pPr>
    <w:rPr>
      <w:b/>
    </w:rPr>
  </w:style>
  <w:style w:type="paragraph" w:styleId="4">
    <w:name w:val="heading 4"/>
    <w:basedOn w:val="a0"/>
    <w:next w:val="a0"/>
    <w:link w:val="40"/>
    <w:uiPriority w:val="9"/>
    <w:qFormat/>
    <w:pPr>
      <w:keepNext/>
      <w:spacing w:before="240" w:after="60"/>
      <w:jc w:val="left"/>
      <w:outlineLvl w:val="3"/>
    </w:pPr>
    <w:rPr>
      <w:rFonts w:ascii="Calibri" w:hAnsi="Calibri"/>
      <w:b/>
      <w:sz w:val="28"/>
    </w:rPr>
  </w:style>
  <w:style w:type="paragraph" w:styleId="50">
    <w:name w:val="heading 5"/>
    <w:basedOn w:val="a0"/>
    <w:next w:val="a0"/>
    <w:link w:val="51"/>
    <w:uiPriority w:val="9"/>
    <w:qFormat/>
    <w:pPr>
      <w:keepNext/>
      <w:spacing w:before="0"/>
      <w:jc w:val="left"/>
      <w:outlineLvl w:val="4"/>
    </w:pPr>
    <w:rPr>
      <w:b/>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sz w:val="24"/>
    </w:rPr>
  </w:style>
  <w:style w:type="paragraph" w:customStyle="1" w:styleId="210">
    <w:name w:val="заголовок 21"/>
    <w:basedOn w:val="a0"/>
    <w:link w:val="211"/>
    <w:pPr>
      <w:keepLines/>
      <w:tabs>
        <w:tab w:val="left" w:pos="0"/>
      </w:tabs>
      <w:spacing w:after="60" w:line="204" w:lineRule="auto"/>
    </w:pPr>
    <w:rPr>
      <w:rFonts w:ascii="Arial" w:hAnsi="Arial"/>
      <w:sz w:val="20"/>
    </w:rPr>
  </w:style>
  <w:style w:type="character" w:customStyle="1" w:styleId="211">
    <w:name w:val="заголовок 21"/>
    <w:basedOn w:val="1"/>
    <w:link w:val="210"/>
    <w:rPr>
      <w:rFonts w:ascii="Arial" w:hAnsi="Arial"/>
      <w:sz w:val="20"/>
    </w:rPr>
  </w:style>
  <w:style w:type="paragraph" w:customStyle="1" w:styleId="Char">
    <w:name w:val="Char Знак Знак"/>
    <w:basedOn w:val="a0"/>
    <w:link w:val="Char0"/>
    <w:pPr>
      <w:widowControl w:val="0"/>
      <w:spacing w:before="0" w:after="160" w:line="240" w:lineRule="exact"/>
      <w:jc w:val="right"/>
    </w:pPr>
    <w:rPr>
      <w:sz w:val="20"/>
    </w:rPr>
  </w:style>
  <w:style w:type="character" w:customStyle="1" w:styleId="Char0">
    <w:name w:val="Char Знак Знак"/>
    <w:basedOn w:val="1"/>
    <w:link w:val="Char"/>
    <w:rPr>
      <w:sz w:val="20"/>
    </w:rPr>
  </w:style>
  <w:style w:type="paragraph" w:customStyle="1" w:styleId="xl37">
    <w:name w:val="xl37"/>
    <w:basedOn w:val="a0"/>
    <w:link w:val="xl370"/>
    <w:pPr>
      <w:spacing w:beforeAutospacing="1" w:afterAutospacing="1"/>
      <w:jc w:val="left"/>
    </w:pPr>
    <w:rPr>
      <w:rFonts w:ascii="Arial" w:hAnsi="Arial"/>
    </w:rPr>
  </w:style>
  <w:style w:type="character" w:customStyle="1" w:styleId="xl370">
    <w:name w:val="xl37"/>
    <w:basedOn w:val="1"/>
    <w:link w:val="xl37"/>
    <w:rPr>
      <w:rFonts w:ascii="Arial" w:hAnsi="Arial"/>
      <w:sz w:val="24"/>
    </w:rPr>
  </w:style>
  <w:style w:type="paragraph" w:customStyle="1" w:styleId="22">
    <w:name w:val="Знак Знак2"/>
    <w:link w:val="23"/>
    <w:rPr>
      <w:b/>
      <w:sz w:val="24"/>
    </w:rPr>
  </w:style>
  <w:style w:type="character" w:customStyle="1" w:styleId="23">
    <w:name w:val="Знак Знак2"/>
    <w:link w:val="22"/>
    <w:rPr>
      <w:b/>
      <w:sz w:val="24"/>
    </w:rPr>
  </w:style>
  <w:style w:type="paragraph" w:styleId="24">
    <w:name w:val="toc 2"/>
    <w:next w:val="a0"/>
    <w:link w:val="25"/>
    <w:uiPriority w:val="39"/>
    <w:pPr>
      <w:ind w:left="200"/>
    </w:pPr>
    <w:rPr>
      <w:rFonts w:ascii="XO Thames" w:hAnsi="XO Thames"/>
      <w:sz w:val="28"/>
    </w:rPr>
  </w:style>
  <w:style w:type="character" w:customStyle="1" w:styleId="25">
    <w:name w:val="Оглавление 2 Знак"/>
    <w:link w:val="24"/>
    <w:rPr>
      <w:rFonts w:ascii="XO Thames" w:hAnsi="XO Thames"/>
      <w:sz w:val="28"/>
    </w:rPr>
  </w:style>
  <w:style w:type="paragraph" w:customStyle="1" w:styleId="a4">
    <w:name w:val="для рисунка"/>
    <w:basedOn w:val="a5"/>
    <w:link w:val="a6"/>
    <w:pPr>
      <w:keepNext/>
      <w:jc w:val="center"/>
    </w:pPr>
    <w:rPr>
      <w:rFonts w:ascii="Journal" w:hAnsi="Journal"/>
    </w:rPr>
  </w:style>
  <w:style w:type="character" w:customStyle="1" w:styleId="a6">
    <w:name w:val="для рисунка"/>
    <w:basedOn w:val="a7"/>
    <w:link w:val="a4"/>
    <w:rPr>
      <w:rFonts w:ascii="Journal" w:hAnsi="Journal"/>
      <w:sz w:val="24"/>
    </w:rPr>
  </w:style>
  <w:style w:type="paragraph" w:styleId="HTML">
    <w:name w:val="HTML Preformatted"/>
    <w:basedOn w:val="a0"/>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sz w:val="20"/>
    </w:rPr>
  </w:style>
  <w:style w:type="character" w:customStyle="1" w:styleId="HTML0">
    <w:name w:val="Стандартный HTML Знак"/>
    <w:basedOn w:val="1"/>
    <w:link w:val="HTML"/>
    <w:rPr>
      <w:rFonts w:ascii="Courier New" w:hAnsi="Courier New"/>
      <w:sz w:val="20"/>
    </w:rPr>
  </w:style>
  <w:style w:type="paragraph" w:customStyle="1" w:styleId="xl116">
    <w:name w:val="xl116"/>
    <w:basedOn w:val="a0"/>
    <w:link w:val="xl1160"/>
    <w:pPr>
      <w:spacing w:beforeAutospacing="1" w:afterAutospacing="1"/>
      <w:jc w:val="left"/>
    </w:pPr>
  </w:style>
  <w:style w:type="character" w:customStyle="1" w:styleId="xl1160">
    <w:name w:val="xl116"/>
    <w:basedOn w:val="1"/>
    <w:link w:val="xl116"/>
    <w:rPr>
      <w:color w:val="000000"/>
      <w:sz w:val="24"/>
    </w:rPr>
  </w:style>
  <w:style w:type="paragraph" w:customStyle="1" w:styleId="apple-style-span">
    <w:name w:val="apple-style-span"/>
    <w:link w:val="apple-style-span0"/>
  </w:style>
  <w:style w:type="character" w:customStyle="1" w:styleId="apple-style-span0">
    <w:name w:val="apple-style-span"/>
    <w:link w:val="apple-style-span"/>
  </w:style>
  <w:style w:type="paragraph" w:customStyle="1" w:styleId="xl83">
    <w:name w:val="xl83"/>
    <w:basedOn w:val="a0"/>
    <w:link w:val="xl830"/>
    <w:pPr>
      <w:spacing w:beforeAutospacing="1" w:afterAutospacing="1"/>
      <w:jc w:val="left"/>
    </w:pPr>
    <w:rPr>
      <w:sz w:val="22"/>
    </w:rPr>
  </w:style>
  <w:style w:type="character" w:customStyle="1" w:styleId="xl830">
    <w:name w:val="xl83"/>
    <w:basedOn w:val="1"/>
    <w:link w:val="xl83"/>
    <w:rPr>
      <w:sz w:val="22"/>
    </w:rPr>
  </w:style>
  <w:style w:type="paragraph" w:customStyle="1" w:styleId="12">
    <w:name w:val="Просмотренная гиперссылка1"/>
    <w:link w:val="a8"/>
    <w:rPr>
      <w:color w:val="800080"/>
      <w:u w:val="single"/>
    </w:rPr>
  </w:style>
  <w:style w:type="character" w:styleId="a8">
    <w:name w:val="FollowedHyperlink"/>
    <w:link w:val="12"/>
    <w:rPr>
      <w:color w:val="800080"/>
      <w:u w:val="single"/>
    </w:rPr>
  </w:style>
  <w:style w:type="paragraph" w:customStyle="1" w:styleId="xl126">
    <w:name w:val="xl126"/>
    <w:basedOn w:val="a0"/>
    <w:link w:val="xl1260"/>
    <w:pPr>
      <w:spacing w:beforeAutospacing="1" w:afterAutospacing="1"/>
      <w:jc w:val="left"/>
    </w:pPr>
    <w:rPr>
      <w:b/>
      <w:sz w:val="22"/>
    </w:rPr>
  </w:style>
  <w:style w:type="character" w:customStyle="1" w:styleId="xl1260">
    <w:name w:val="xl126"/>
    <w:basedOn w:val="1"/>
    <w:link w:val="xl126"/>
    <w:rPr>
      <w:b/>
      <w:sz w:val="22"/>
    </w:rPr>
  </w:style>
  <w:style w:type="paragraph" w:styleId="a9">
    <w:name w:val="No Spacing"/>
    <w:link w:val="aa"/>
    <w:rPr>
      <w:sz w:val="24"/>
    </w:rPr>
  </w:style>
  <w:style w:type="character" w:customStyle="1" w:styleId="aa">
    <w:name w:val="Без интервала Знак"/>
    <w:link w:val="a9"/>
    <w:rPr>
      <w:sz w:val="24"/>
    </w:rPr>
  </w:style>
  <w:style w:type="paragraph" w:styleId="41">
    <w:name w:val="toc 4"/>
    <w:next w:val="a0"/>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xl159">
    <w:name w:val="xl159"/>
    <w:basedOn w:val="a0"/>
    <w:link w:val="xl1590"/>
    <w:pPr>
      <w:spacing w:beforeAutospacing="1" w:afterAutospacing="1"/>
      <w:jc w:val="center"/>
    </w:pPr>
    <w:rPr>
      <w:b/>
      <w:sz w:val="22"/>
    </w:rPr>
  </w:style>
  <w:style w:type="character" w:customStyle="1" w:styleId="xl1590">
    <w:name w:val="xl159"/>
    <w:basedOn w:val="1"/>
    <w:link w:val="xl159"/>
    <w:rPr>
      <w:b/>
      <w:color w:val="000000"/>
      <w:sz w:val="22"/>
    </w:rPr>
  </w:style>
  <w:style w:type="paragraph" w:customStyle="1" w:styleId="xl128">
    <w:name w:val="xl128"/>
    <w:basedOn w:val="a0"/>
    <w:link w:val="xl1280"/>
    <w:pPr>
      <w:spacing w:beforeAutospacing="1" w:afterAutospacing="1"/>
      <w:jc w:val="left"/>
    </w:pPr>
    <w:rPr>
      <w:b/>
      <w:sz w:val="22"/>
    </w:rPr>
  </w:style>
  <w:style w:type="character" w:customStyle="1" w:styleId="xl1280">
    <w:name w:val="xl128"/>
    <w:basedOn w:val="1"/>
    <w:link w:val="xl128"/>
    <w:rPr>
      <w:b/>
      <w:sz w:val="22"/>
    </w:rPr>
  </w:style>
  <w:style w:type="paragraph" w:customStyle="1" w:styleId="13">
    <w:name w:val="Знак примечания1"/>
    <w:link w:val="ab"/>
    <w:rPr>
      <w:sz w:val="16"/>
    </w:rPr>
  </w:style>
  <w:style w:type="character" w:styleId="ab">
    <w:name w:val="annotation reference"/>
    <w:link w:val="13"/>
    <w:rPr>
      <w:sz w:val="16"/>
    </w:rPr>
  </w:style>
  <w:style w:type="paragraph" w:customStyle="1" w:styleId="xl110">
    <w:name w:val="xl110"/>
    <w:basedOn w:val="a0"/>
    <w:link w:val="xl1100"/>
    <w:pPr>
      <w:spacing w:beforeAutospacing="1" w:afterAutospacing="1"/>
      <w:jc w:val="center"/>
    </w:pPr>
    <w:rPr>
      <w:b/>
      <w:sz w:val="16"/>
    </w:rPr>
  </w:style>
  <w:style w:type="character" w:customStyle="1" w:styleId="xl1100">
    <w:name w:val="xl110"/>
    <w:basedOn w:val="1"/>
    <w:link w:val="xl110"/>
    <w:rPr>
      <w:b/>
      <w:sz w:val="16"/>
    </w:rPr>
  </w:style>
  <w:style w:type="paragraph" w:customStyle="1" w:styleId="xl98">
    <w:name w:val="xl98"/>
    <w:basedOn w:val="a0"/>
    <w:link w:val="xl980"/>
    <w:pPr>
      <w:spacing w:beforeAutospacing="1" w:afterAutospacing="1"/>
      <w:jc w:val="center"/>
    </w:pPr>
    <w:rPr>
      <w:b/>
      <w:sz w:val="16"/>
    </w:rPr>
  </w:style>
  <w:style w:type="character" w:customStyle="1" w:styleId="xl980">
    <w:name w:val="xl98"/>
    <w:basedOn w:val="1"/>
    <w:link w:val="xl98"/>
    <w:rPr>
      <w:b/>
      <w:sz w:val="16"/>
    </w:rPr>
  </w:style>
  <w:style w:type="paragraph" w:styleId="ac">
    <w:name w:val="Intense Quote"/>
    <w:basedOn w:val="a0"/>
    <w:next w:val="a0"/>
    <w:link w:val="ad"/>
    <w:pPr>
      <w:spacing w:before="200" w:after="280"/>
      <w:ind w:left="936" w:right="936"/>
      <w:jc w:val="left"/>
    </w:pPr>
    <w:rPr>
      <w:b/>
      <w:i/>
      <w:color w:val="4F81BD"/>
    </w:rPr>
  </w:style>
  <w:style w:type="character" w:customStyle="1" w:styleId="ad">
    <w:name w:val="Выделенная цитата Знак"/>
    <w:basedOn w:val="1"/>
    <w:link w:val="ac"/>
    <w:rPr>
      <w:b/>
      <w:i/>
      <w:color w:val="4F81BD"/>
      <w:sz w:val="24"/>
    </w:rPr>
  </w:style>
  <w:style w:type="paragraph" w:customStyle="1" w:styleId="xl95">
    <w:name w:val="xl95"/>
    <w:basedOn w:val="a0"/>
    <w:link w:val="xl950"/>
    <w:pPr>
      <w:spacing w:beforeAutospacing="1" w:afterAutospacing="1"/>
      <w:jc w:val="center"/>
    </w:pPr>
    <w:rPr>
      <w:b/>
    </w:rPr>
  </w:style>
  <w:style w:type="character" w:customStyle="1" w:styleId="xl950">
    <w:name w:val="xl95"/>
    <w:basedOn w:val="1"/>
    <w:link w:val="xl95"/>
    <w:rPr>
      <w:b/>
      <w:color w:val="000000"/>
      <w:sz w:val="24"/>
    </w:rPr>
  </w:style>
  <w:style w:type="paragraph" w:customStyle="1" w:styleId="xl102">
    <w:name w:val="xl102"/>
    <w:basedOn w:val="a0"/>
    <w:link w:val="xl1020"/>
    <w:pPr>
      <w:spacing w:beforeAutospacing="1" w:afterAutospacing="1"/>
      <w:jc w:val="left"/>
    </w:pPr>
  </w:style>
  <w:style w:type="character" w:customStyle="1" w:styleId="xl1020">
    <w:name w:val="xl102"/>
    <w:basedOn w:val="1"/>
    <w:link w:val="xl102"/>
    <w:rPr>
      <w:color w:val="000000"/>
      <w:sz w:val="24"/>
    </w:rPr>
  </w:style>
  <w:style w:type="paragraph" w:customStyle="1" w:styleId="xl141">
    <w:name w:val="xl141"/>
    <w:basedOn w:val="a0"/>
    <w:link w:val="xl1410"/>
    <w:pPr>
      <w:spacing w:beforeAutospacing="1" w:afterAutospacing="1"/>
      <w:jc w:val="center"/>
    </w:pPr>
    <w:rPr>
      <w:b/>
    </w:rPr>
  </w:style>
  <w:style w:type="character" w:customStyle="1" w:styleId="xl1410">
    <w:name w:val="xl141"/>
    <w:basedOn w:val="1"/>
    <w:link w:val="xl141"/>
    <w:rPr>
      <w:b/>
      <w:color w:val="000000"/>
      <w:sz w:val="24"/>
    </w:rPr>
  </w:style>
  <w:style w:type="paragraph" w:customStyle="1" w:styleId="xl168">
    <w:name w:val="xl168"/>
    <w:basedOn w:val="a0"/>
    <w:link w:val="xl1680"/>
    <w:pPr>
      <w:spacing w:beforeAutospacing="1" w:afterAutospacing="1"/>
      <w:jc w:val="center"/>
    </w:pPr>
    <w:rPr>
      <w:b/>
    </w:rPr>
  </w:style>
  <w:style w:type="character" w:customStyle="1" w:styleId="xl1680">
    <w:name w:val="xl168"/>
    <w:basedOn w:val="1"/>
    <w:link w:val="xl168"/>
    <w:rPr>
      <w:b/>
      <w:sz w:val="24"/>
    </w:rPr>
  </w:style>
  <w:style w:type="paragraph" w:customStyle="1" w:styleId="xl50">
    <w:name w:val="xl50"/>
    <w:basedOn w:val="a0"/>
    <w:link w:val="xl500"/>
    <w:pPr>
      <w:spacing w:beforeAutospacing="1" w:afterAutospacing="1"/>
      <w:jc w:val="left"/>
    </w:pPr>
    <w:rPr>
      <w:rFonts w:ascii="Arial" w:hAnsi="Arial"/>
    </w:rPr>
  </w:style>
  <w:style w:type="character" w:customStyle="1" w:styleId="xl500">
    <w:name w:val="xl50"/>
    <w:basedOn w:val="1"/>
    <w:link w:val="xl50"/>
    <w:rPr>
      <w:rFonts w:ascii="Arial" w:hAnsi="Arial"/>
      <w:sz w:val="24"/>
    </w:rPr>
  </w:style>
  <w:style w:type="paragraph" w:styleId="6">
    <w:name w:val="toc 6"/>
    <w:next w:val="a0"/>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0"/>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xl84">
    <w:name w:val="xl84"/>
    <w:basedOn w:val="a0"/>
    <w:link w:val="xl840"/>
    <w:pPr>
      <w:spacing w:beforeAutospacing="1" w:afterAutospacing="1"/>
      <w:jc w:val="left"/>
    </w:pPr>
    <w:rPr>
      <w:b/>
    </w:rPr>
  </w:style>
  <w:style w:type="character" w:customStyle="1" w:styleId="xl840">
    <w:name w:val="xl84"/>
    <w:basedOn w:val="1"/>
    <w:link w:val="xl84"/>
    <w:rPr>
      <w:b/>
      <w:sz w:val="24"/>
    </w:rPr>
  </w:style>
  <w:style w:type="paragraph" w:customStyle="1" w:styleId="xl149">
    <w:name w:val="xl149"/>
    <w:basedOn w:val="a0"/>
    <w:link w:val="xl1490"/>
    <w:pPr>
      <w:spacing w:beforeAutospacing="1" w:afterAutospacing="1"/>
      <w:jc w:val="center"/>
    </w:pPr>
    <w:rPr>
      <w:b/>
    </w:rPr>
  </w:style>
  <w:style w:type="character" w:customStyle="1" w:styleId="xl1490">
    <w:name w:val="xl149"/>
    <w:basedOn w:val="1"/>
    <w:link w:val="xl149"/>
    <w:rPr>
      <w:b/>
      <w:sz w:val="24"/>
    </w:rPr>
  </w:style>
  <w:style w:type="paragraph" w:customStyle="1" w:styleId="xl130">
    <w:name w:val="xl130"/>
    <w:basedOn w:val="a0"/>
    <w:link w:val="xl1300"/>
    <w:pPr>
      <w:spacing w:beforeAutospacing="1" w:afterAutospacing="1"/>
      <w:jc w:val="left"/>
    </w:pPr>
    <w:rPr>
      <w:b/>
      <w:sz w:val="22"/>
    </w:rPr>
  </w:style>
  <w:style w:type="character" w:customStyle="1" w:styleId="xl1300">
    <w:name w:val="xl130"/>
    <w:basedOn w:val="1"/>
    <w:link w:val="xl130"/>
    <w:rPr>
      <w:b/>
      <w:sz w:val="22"/>
    </w:rPr>
  </w:style>
  <w:style w:type="paragraph" w:customStyle="1" w:styleId="xl81">
    <w:name w:val="xl81"/>
    <w:basedOn w:val="a0"/>
    <w:link w:val="xl810"/>
    <w:pPr>
      <w:spacing w:beforeAutospacing="1" w:afterAutospacing="1"/>
      <w:jc w:val="center"/>
    </w:pPr>
    <w:rPr>
      <w:sz w:val="22"/>
    </w:rPr>
  </w:style>
  <w:style w:type="character" w:customStyle="1" w:styleId="xl810">
    <w:name w:val="xl81"/>
    <w:basedOn w:val="1"/>
    <w:link w:val="xl81"/>
    <w:rPr>
      <w:sz w:val="22"/>
    </w:rPr>
  </w:style>
  <w:style w:type="paragraph" w:customStyle="1" w:styleId="xl158">
    <w:name w:val="xl158"/>
    <w:basedOn w:val="a0"/>
    <w:link w:val="xl1580"/>
    <w:pPr>
      <w:spacing w:beforeAutospacing="1" w:afterAutospacing="1"/>
      <w:jc w:val="center"/>
    </w:pPr>
    <w:rPr>
      <w:b/>
      <w:sz w:val="22"/>
    </w:rPr>
  </w:style>
  <w:style w:type="character" w:customStyle="1" w:styleId="xl1580">
    <w:name w:val="xl158"/>
    <w:basedOn w:val="1"/>
    <w:link w:val="xl158"/>
    <w:rPr>
      <w:b/>
      <w:color w:val="000000"/>
      <w:sz w:val="22"/>
    </w:rPr>
  </w:style>
  <w:style w:type="paragraph" w:customStyle="1" w:styleId="ConsNormal">
    <w:name w:val="ConsNormal"/>
    <w:link w:val="ConsNormal0"/>
    <w:pPr>
      <w:ind w:right="19772" w:firstLine="720"/>
    </w:pPr>
    <w:rPr>
      <w:rFonts w:ascii="Arial" w:hAnsi="Arial"/>
    </w:rPr>
  </w:style>
  <w:style w:type="character" w:customStyle="1" w:styleId="ConsNormal0">
    <w:name w:val="ConsNormal"/>
    <w:link w:val="ConsNormal"/>
    <w:rPr>
      <w:rFonts w:ascii="Arial" w:hAnsi="Arial"/>
    </w:rPr>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paragraph" w:styleId="5">
    <w:name w:val="List Number 5"/>
    <w:basedOn w:val="a0"/>
    <w:link w:val="52"/>
    <w:pPr>
      <w:numPr>
        <w:numId w:val="15"/>
      </w:numPr>
      <w:tabs>
        <w:tab w:val="left" w:pos="1492"/>
      </w:tabs>
      <w:ind w:left="1492" w:hanging="360"/>
    </w:pPr>
  </w:style>
  <w:style w:type="character" w:customStyle="1" w:styleId="52">
    <w:name w:val="Нумерованный список 5 Знак"/>
    <w:basedOn w:val="1"/>
    <w:link w:val="5"/>
    <w:rPr>
      <w:sz w:val="24"/>
    </w:rPr>
  </w:style>
  <w:style w:type="paragraph" w:customStyle="1" w:styleId="CharChar">
    <w:name w:val="Char Знак Знак Char Знак Знак Знак Знак Знак Знак Знак Знак Знак Знак Знак Знак Знак Знак Знак Знак"/>
    <w:basedOn w:val="a0"/>
    <w:link w:val="CharChar0"/>
    <w:pPr>
      <w:spacing w:before="0"/>
      <w:jc w:val="left"/>
    </w:pPr>
    <w:rPr>
      <w:rFonts w:ascii="Verdana" w:hAnsi="Verdana"/>
      <w:sz w:val="20"/>
    </w:rPr>
  </w:style>
  <w:style w:type="character" w:customStyle="1" w:styleId="CharChar0">
    <w:name w:val="Char Знак Знак Char Знак Знак Знак Знак Знак Знак Знак Знак Знак Знак Знак Знак Знак Знак Знак Знак"/>
    <w:basedOn w:val="1"/>
    <w:link w:val="CharChar"/>
    <w:rPr>
      <w:rFonts w:ascii="Verdana" w:hAnsi="Verdana"/>
      <w:sz w:val="20"/>
    </w:rPr>
  </w:style>
  <w:style w:type="paragraph" w:styleId="ae">
    <w:name w:val="header"/>
    <w:basedOn w:val="a0"/>
    <w:link w:val="af"/>
    <w:pPr>
      <w:tabs>
        <w:tab w:val="center" w:pos="4677"/>
        <w:tab w:val="right" w:pos="9355"/>
      </w:tabs>
      <w:spacing w:before="0"/>
      <w:jc w:val="left"/>
    </w:pPr>
  </w:style>
  <w:style w:type="character" w:customStyle="1" w:styleId="af">
    <w:name w:val="Верхний колонтитул Знак"/>
    <w:basedOn w:val="1"/>
    <w:link w:val="ae"/>
    <w:rPr>
      <w:sz w:val="24"/>
    </w:rPr>
  </w:style>
  <w:style w:type="paragraph" w:customStyle="1" w:styleId="xl164">
    <w:name w:val="xl164"/>
    <w:basedOn w:val="a0"/>
    <w:link w:val="xl1640"/>
    <w:pPr>
      <w:spacing w:beforeAutospacing="1" w:afterAutospacing="1"/>
      <w:jc w:val="left"/>
    </w:pPr>
    <w:rPr>
      <w:b/>
      <w:sz w:val="22"/>
    </w:rPr>
  </w:style>
  <w:style w:type="character" w:customStyle="1" w:styleId="xl1640">
    <w:name w:val="xl164"/>
    <w:basedOn w:val="1"/>
    <w:link w:val="xl164"/>
    <w:rPr>
      <w:b/>
      <w:sz w:val="22"/>
    </w:rPr>
  </w:style>
  <w:style w:type="paragraph" w:customStyle="1" w:styleId="xl153">
    <w:name w:val="xl153"/>
    <w:basedOn w:val="a0"/>
    <w:link w:val="xl1530"/>
    <w:pPr>
      <w:spacing w:beforeAutospacing="1" w:afterAutospacing="1"/>
      <w:jc w:val="center"/>
    </w:pPr>
    <w:rPr>
      <w:b/>
    </w:rPr>
  </w:style>
  <w:style w:type="character" w:customStyle="1" w:styleId="xl1530">
    <w:name w:val="xl153"/>
    <w:basedOn w:val="1"/>
    <w:link w:val="xl153"/>
    <w:rPr>
      <w:b/>
      <w:sz w:val="24"/>
    </w:rPr>
  </w:style>
  <w:style w:type="paragraph" w:customStyle="1" w:styleId="xl51">
    <w:name w:val="xl51"/>
    <w:basedOn w:val="a0"/>
    <w:link w:val="xl510"/>
    <w:pPr>
      <w:spacing w:beforeAutospacing="1" w:afterAutospacing="1"/>
      <w:jc w:val="center"/>
    </w:pPr>
  </w:style>
  <w:style w:type="character" w:customStyle="1" w:styleId="xl510">
    <w:name w:val="xl51"/>
    <w:basedOn w:val="1"/>
    <w:link w:val="xl51"/>
    <w:rPr>
      <w:sz w:val="24"/>
    </w:rPr>
  </w:style>
  <w:style w:type="paragraph" w:customStyle="1" w:styleId="fr1">
    <w:name w:val="fr1"/>
    <w:basedOn w:val="a0"/>
    <w:link w:val="fr10"/>
    <w:pPr>
      <w:spacing w:before="150" w:after="150"/>
      <w:ind w:left="150" w:right="150"/>
      <w:jc w:val="left"/>
    </w:pPr>
  </w:style>
  <w:style w:type="character" w:customStyle="1" w:styleId="fr10">
    <w:name w:val="fr1"/>
    <w:basedOn w:val="1"/>
    <w:link w:val="fr1"/>
    <w:rPr>
      <w:sz w:val="24"/>
    </w:rPr>
  </w:style>
  <w:style w:type="paragraph" w:customStyle="1" w:styleId="af0">
    <w:name w:val="Содержимое таблицы"/>
    <w:basedOn w:val="a0"/>
    <w:link w:val="af1"/>
    <w:pPr>
      <w:widowControl w:val="0"/>
      <w:spacing w:before="0"/>
      <w:jc w:val="left"/>
    </w:pPr>
    <w:rPr>
      <w:rFonts w:ascii="Arial" w:hAnsi="Arial"/>
      <w:sz w:val="20"/>
    </w:rPr>
  </w:style>
  <w:style w:type="character" w:customStyle="1" w:styleId="af1">
    <w:name w:val="Содержимое таблицы"/>
    <w:basedOn w:val="1"/>
    <w:link w:val="af0"/>
    <w:rPr>
      <w:rFonts w:ascii="Arial" w:hAnsi="Arial"/>
      <w:sz w:val="20"/>
    </w:rPr>
  </w:style>
  <w:style w:type="paragraph" w:customStyle="1" w:styleId="xl41">
    <w:name w:val="xl41"/>
    <w:basedOn w:val="a0"/>
    <w:link w:val="xl410"/>
    <w:pPr>
      <w:spacing w:beforeAutospacing="1" w:afterAutospacing="1"/>
      <w:jc w:val="center"/>
    </w:pPr>
    <w:rPr>
      <w:rFonts w:ascii="Arial" w:hAnsi="Arial"/>
    </w:rPr>
  </w:style>
  <w:style w:type="character" w:customStyle="1" w:styleId="xl410">
    <w:name w:val="xl41"/>
    <w:basedOn w:val="1"/>
    <w:link w:val="xl41"/>
    <w:rPr>
      <w:rFonts w:ascii="Arial" w:hAnsi="Arial"/>
      <w:sz w:val="24"/>
    </w:rPr>
  </w:style>
  <w:style w:type="paragraph" w:customStyle="1" w:styleId="xl29">
    <w:name w:val="xl29"/>
    <w:basedOn w:val="a0"/>
    <w:link w:val="xl290"/>
    <w:pPr>
      <w:spacing w:beforeAutospacing="1" w:afterAutospacing="1"/>
      <w:jc w:val="left"/>
    </w:pPr>
    <w:rPr>
      <w:rFonts w:ascii="Arial" w:hAnsi="Arial"/>
    </w:rPr>
  </w:style>
  <w:style w:type="character" w:customStyle="1" w:styleId="xl290">
    <w:name w:val="xl29"/>
    <w:basedOn w:val="1"/>
    <w:link w:val="xl29"/>
    <w:rPr>
      <w:rFonts w:ascii="Arial" w:hAnsi="Arial"/>
      <w:sz w:val="24"/>
    </w:rPr>
  </w:style>
  <w:style w:type="character" w:customStyle="1" w:styleId="31">
    <w:name w:val="Заголовок 3 Знак"/>
    <w:basedOn w:val="1"/>
    <w:link w:val="30"/>
    <w:rPr>
      <w:b/>
      <w:sz w:val="24"/>
    </w:rPr>
  </w:style>
  <w:style w:type="paragraph" w:customStyle="1" w:styleId="xl115">
    <w:name w:val="xl115"/>
    <w:basedOn w:val="a0"/>
    <w:link w:val="xl1150"/>
    <w:pPr>
      <w:spacing w:beforeAutospacing="1" w:afterAutospacing="1"/>
      <w:jc w:val="center"/>
    </w:pPr>
  </w:style>
  <w:style w:type="character" w:customStyle="1" w:styleId="xl1150">
    <w:name w:val="xl115"/>
    <w:basedOn w:val="1"/>
    <w:link w:val="xl115"/>
    <w:rPr>
      <w:sz w:val="24"/>
    </w:rPr>
  </w:style>
  <w:style w:type="paragraph" w:customStyle="1" w:styleId="xl42">
    <w:name w:val="xl42"/>
    <w:basedOn w:val="a0"/>
    <w:link w:val="xl420"/>
    <w:pPr>
      <w:spacing w:beforeAutospacing="1" w:afterAutospacing="1"/>
      <w:jc w:val="left"/>
    </w:pPr>
    <w:rPr>
      <w:rFonts w:ascii="Arial" w:hAnsi="Arial"/>
    </w:rPr>
  </w:style>
  <w:style w:type="character" w:customStyle="1" w:styleId="xl420">
    <w:name w:val="xl42"/>
    <w:basedOn w:val="1"/>
    <w:link w:val="xl42"/>
    <w:rPr>
      <w:rFonts w:ascii="Arial" w:hAnsi="Arial"/>
      <w:sz w:val="24"/>
    </w:rPr>
  </w:style>
  <w:style w:type="paragraph" w:customStyle="1" w:styleId="a">
    <w:name w:val="Условия контракта"/>
    <w:basedOn w:val="a0"/>
    <w:link w:val="af2"/>
    <w:pPr>
      <w:numPr>
        <w:numId w:val="16"/>
      </w:numPr>
      <w:tabs>
        <w:tab w:val="left" w:pos="567"/>
      </w:tabs>
      <w:spacing w:before="240" w:after="120"/>
      <w:ind w:left="567" w:hanging="567"/>
    </w:pPr>
    <w:rPr>
      <w:b/>
    </w:rPr>
  </w:style>
  <w:style w:type="character" w:customStyle="1" w:styleId="af2">
    <w:name w:val="Условия контракта"/>
    <w:basedOn w:val="1"/>
    <w:link w:val="a"/>
    <w:rPr>
      <w:b/>
      <w:sz w:val="24"/>
    </w:rPr>
  </w:style>
  <w:style w:type="paragraph" w:customStyle="1" w:styleId="xl28">
    <w:name w:val="xl28"/>
    <w:basedOn w:val="a0"/>
    <w:link w:val="xl280"/>
    <w:pPr>
      <w:spacing w:beforeAutospacing="1" w:afterAutospacing="1"/>
    </w:pPr>
    <w:rPr>
      <w:rFonts w:ascii="Arial" w:hAnsi="Arial"/>
    </w:rPr>
  </w:style>
  <w:style w:type="character" w:customStyle="1" w:styleId="xl280">
    <w:name w:val="xl28"/>
    <w:basedOn w:val="1"/>
    <w:link w:val="xl28"/>
    <w:rPr>
      <w:rFonts w:ascii="Arial" w:hAnsi="Arial"/>
      <w:sz w:val="24"/>
    </w:rPr>
  </w:style>
  <w:style w:type="paragraph" w:customStyle="1" w:styleId="Iauiue">
    <w:name w:val="Iau?iue"/>
    <w:link w:val="Iauiue0"/>
    <w:rPr>
      <w:sz w:val="28"/>
    </w:rPr>
  </w:style>
  <w:style w:type="character" w:customStyle="1" w:styleId="Iauiue0">
    <w:name w:val="Iau?iue"/>
    <w:link w:val="Iauiue"/>
    <w:rPr>
      <w:sz w:val="28"/>
    </w:rPr>
  </w:style>
  <w:style w:type="paragraph" w:customStyle="1" w:styleId="xl120">
    <w:name w:val="xl120"/>
    <w:basedOn w:val="a0"/>
    <w:link w:val="xl1200"/>
    <w:pPr>
      <w:spacing w:beforeAutospacing="1" w:afterAutospacing="1"/>
      <w:jc w:val="left"/>
    </w:pPr>
    <w:rPr>
      <w:b/>
    </w:rPr>
  </w:style>
  <w:style w:type="character" w:customStyle="1" w:styleId="xl1200">
    <w:name w:val="xl120"/>
    <w:basedOn w:val="1"/>
    <w:link w:val="xl120"/>
    <w:rPr>
      <w:b/>
      <w:sz w:val="24"/>
    </w:rPr>
  </w:style>
  <w:style w:type="paragraph" w:customStyle="1" w:styleId="xl161">
    <w:name w:val="xl161"/>
    <w:basedOn w:val="a0"/>
    <w:link w:val="xl1610"/>
    <w:pPr>
      <w:spacing w:beforeAutospacing="1" w:afterAutospacing="1"/>
      <w:jc w:val="center"/>
    </w:pPr>
    <w:rPr>
      <w:b/>
    </w:rPr>
  </w:style>
  <w:style w:type="character" w:customStyle="1" w:styleId="xl1610">
    <w:name w:val="xl161"/>
    <w:basedOn w:val="1"/>
    <w:link w:val="xl161"/>
    <w:rPr>
      <w:b/>
      <w:sz w:val="24"/>
    </w:rPr>
  </w:style>
  <w:style w:type="paragraph" w:customStyle="1" w:styleId="xl176">
    <w:name w:val="xl176"/>
    <w:basedOn w:val="a0"/>
    <w:link w:val="xl1760"/>
    <w:pPr>
      <w:spacing w:beforeAutospacing="1" w:afterAutospacing="1"/>
      <w:jc w:val="center"/>
    </w:pPr>
    <w:rPr>
      <w:b/>
    </w:rPr>
  </w:style>
  <w:style w:type="character" w:customStyle="1" w:styleId="xl1760">
    <w:name w:val="xl176"/>
    <w:basedOn w:val="1"/>
    <w:link w:val="xl176"/>
    <w:rPr>
      <w:b/>
      <w:sz w:val="24"/>
    </w:rPr>
  </w:style>
  <w:style w:type="paragraph" w:customStyle="1" w:styleId="xl39">
    <w:name w:val="xl39"/>
    <w:basedOn w:val="a0"/>
    <w:link w:val="xl390"/>
    <w:pPr>
      <w:spacing w:beforeAutospacing="1" w:afterAutospacing="1"/>
    </w:pPr>
    <w:rPr>
      <w:rFonts w:ascii="Arial" w:hAnsi="Arial"/>
    </w:rPr>
  </w:style>
  <w:style w:type="character" w:customStyle="1" w:styleId="xl390">
    <w:name w:val="xl39"/>
    <w:basedOn w:val="1"/>
    <w:link w:val="xl39"/>
    <w:rPr>
      <w:rFonts w:ascii="Arial" w:hAnsi="Arial"/>
      <w:color w:val="000000"/>
      <w:sz w:val="24"/>
    </w:rPr>
  </w:style>
  <w:style w:type="paragraph" w:customStyle="1" w:styleId="xl156">
    <w:name w:val="xl156"/>
    <w:basedOn w:val="a0"/>
    <w:link w:val="xl1560"/>
    <w:pPr>
      <w:spacing w:beforeAutospacing="1" w:afterAutospacing="1"/>
      <w:jc w:val="center"/>
    </w:pPr>
    <w:rPr>
      <w:b/>
      <w:sz w:val="22"/>
    </w:rPr>
  </w:style>
  <w:style w:type="character" w:customStyle="1" w:styleId="xl1560">
    <w:name w:val="xl156"/>
    <w:basedOn w:val="1"/>
    <w:link w:val="xl156"/>
    <w:rPr>
      <w:b/>
      <w:color w:val="000000"/>
      <w:sz w:val="22"/>
    </w:rPr>
  </w:style>
  <w:style w:type="paragraph" w:customStyle="1" w:styleId="xl139">
    <w:name w:val="xl139"/>
    <w:basedOn w:val="a0"/>
    <w:link w:val="xl1390"/>
    <w:pPr>
      <w:spacing w:beforeAutospacing="1" w:afterAutospacing="1"/>
      <w:jc w:val="center"/>
    </w:pPr>
    <w:rPr>
      <w:b/>
    </w:rPr>
  </w:style>
  <w:style w:type="character" w:customStyle="1" w:styleId="xl1390">
    <w:name w:val="xl139"/>
    <w:basedOn w:val="1"/>
    <w:link w:val="xl139"/>
    <w:rPr>
      <w:b/>
      <w:sz w:val="24"/>
    </w:rPr>
  </w:style>
  <w:style w:type="paragraph" w:styleId="af3">
    <w:name w:val="annotation text"/>
    <w:basedOn w:val="a0"/>
    <w:link w:val="af4"/>
    <w:rPr>
      <w:sz w:val="20"/>
    </w:rPr>
  </w:style>
  <w:style w:type="character" w:customStyle="1" w:styleId="af4">
    <w:name w:val="Текст примечания Знак"/>
    <w:basedOn w:val="1"/>
    <w:link w:val="af3"/>
    <w:rPr>
      <w:sz w:val="20"/>
    </w:rPr>
  </w:style>
  <w:style w:type="paragraph" w:customStyle="1" w:styleId="Heading">
    <w:name w:val="Heading"/>
    <w:link w:val="Heading0"/>
    <w:pPr>
      <w:widowControl w:val="0"/>
    </w:pPr>
    <w:rPr>
      <w:rFonts w:ascii="Arial" w:hAnsi="Arial"/>
      <w:b/>
      <w:sz w:val="22"/>
    </w:rPr>
  </w:style>
  <w:style w:type="character" w:customStyle="1" w:styleId="Heading0">
    <w:name w:val="Heading"/>
    <w:link w:val="Heading"/>
    <w:rPr>
      <w:rFonts w:ascii="Arial" w:hAnsi="Arial"/>
      <w:b/>
      <w:sz w:val="22"/>
    </w:rPr>
  </w:style>
  <w:style w:type="paragraph" w:styleId="af5">
    <w:name w:val="annotation subject"/>
    <w:basedOn w:val="af3"/>
    <w:next w:val="af3"/>
    <w:link w:val="af6"/>
    <w:rPr>
      <w:b/>
    </w:rPr>
  </w:style>
  <w:style w:type="character" w:customStyle="1" w:styleId="af6">
    <w:name w:val="Тема примечания Знак"/>
    <w:basedOn w:val="af4"/>
    <w:link w:val="af5"/>
    <w:rPr>
      <w:b/>
      <w:sz w:val="20"/>
    </w:rPr>
  </w:style>
  <w:style w:type="paragraph" w:customStyle="1" w:styleId="xl99">
    <w:name w:val="xl99"/>
    <w:basedOn w:val="a0"/>
    <w:link w:val="xl990"/>
    <w:pPr>
      <w:spacing w:beforeAutospacing="1" w:afterAutospacing="1"/>
      <w:jc w:val="center"/>
    </w:pPr>
    <w:rPr>
      <w:b/>
      <w:sz w:val="16"/>
    </w:rPr>
  </w:style>
  <w:style w:type="character" w:customStyle="1" w:styleId="xl990">
    <w:name w:val="xl99"/>
    <w:basedOn w:val="1"/>
    <w:link w:val="xl99"/>
    <w:rPr>
      <w:b/>
      <w:sz w:val="16"/>
    </w:rPr>
  </w:style>
  <w:style w:type="paragraph" w:customStyle="1" w:styleId="xl109">
    <w:name w:val="xl109"/>
    <w:basedOn w:val="a0"/>
    <w:link w:val="xl1090"/>
    <w:pPr>
      <w:spacing w:beforeAutospacing="1" w:afterAutospacing="1"/>
      <w:jc w:val="left"/>
    </w:pPr>
  </w:style>
  <w:style w:type="character" w:customStyle="1" w:styleId="xl1090">
    <w:name w:val="xl109"/>
    <w:basedOn w:val="1"/>
    <w:link w:val="xl109"/>
    <w:rPr>
      <w:sz w:val="24"/>
    </w:rPr>
  </w:style>
  <w:style w:type="paragraph" w:customStyle="1" w:styleId="xl166">
    <w:name w:val="xl166"/>
    <w:basedOn w:val="a0"/>
    <w:link w:val="xl1660"/>
    <w:pPr>
      <w:spacing w:beforeAutospacing="1" w:afterAutospacing="1"/>
      <w:jc w:val="center"/>
    </w:pPr>
    <w:rPr>
      <w:b/>
      <w:sz w:val="22"/>
    </w:rPr>
  </w:style>
  <w:style w:type="character" w:customStyle="1" w:styleId="xl1660">
    <w:name w:val="xl166"/>
    <w:basedOn w:val="1"/>
    <w:link w:val="xl166"/>
    <w:rPr>
      <w:b/>
      <w:sz w:val="22"/>
    </w:rPr>
  </w:style>
  <w:style w:type="paragraph" w:customStyle="1" w:styleId="xl134">
    <w:name w:val="xl134"/>
    <w:basedOn w:val="a0"/>
    <w:link w:val="xl1340"/>
    <w:pPr>
      <w:spacing w:beforeAutospacing="1" w:afterAutospacing="1"/>
      <w:jc w:val="left"/>
    </w:pPr>
    <w:rPr>
      <w:b/>
      <w:sz w:val="22"/>
    </w:rPr>
  </w:style>
  <w:style w:type="character" w:customStyle="1" w:styleId="xl1340">
    <w:name w:val="xl134"/>
    <w:basedOn w:val="1"/>
    <w:link w:val="xl134"/>
    <w:rPr>
      <w:b/>
      <w:sz w:val="22"/>
    </w:rPr>
  </w:style>
  <w:style w:type="paragraph" w:customStyle="1" w:styleId="xl75">
    <w:name w:val="xl75"/>
    <w:basedOn w:val="a0"/>
    <w:link w:val="xl750"/>
    <w:pPr>
      <w:spacing w:beforeAutospacing="1" w:afterAutospacing="1"/>
      <w:jc w:val="center"/>
    </w:pPr>
  </w:style>
  <w:style w:type="character" w:customStyle="1" w:styleId="xl750">
    <w:name w:val="xl75"/>
    <w:basedOn w:val="1"/>
    <w:link w:val="xl75"/>
    <w:rPr>
      <w:sz w:val="24"/>
    </w:rPr>
  </w:style>
  <w:style w:type="paragraph" w:styleId="26">
    <w:name w:val="List 2"/>
    <w:basedOn w:val="a0"/>
    <w:link w:val="27"/>
    <w:pPr>
      <w:ind w:left="566" w:hanging="283"/>
    </w:pPr>
  </w:style>
  <w:style w:type="character" w:customStyle="1" w:styleId="27">
    <w:name w:val="Список 2 Знак"/>
    <w:basedOn w:val="1"/>
    <w:link w:val="26"/>
    <w:rPr>
      <w:sz w:val="24"/>
    </w:rPr>
  </w:style>
  <w:style w:type="paragraph" w:styleId="af7">
    <w:name w:val="caption"/>
    <w:basedOn w:val="a0"/>
    <w:next w:val="a0"/>
    <w:link w:val="af8"/>
    <w:rPr>
      <w:b/>
      <w:sz w:val="20"/>
    </w:rPr>
  </w:style>
  <w:style w:type="character" w:customStyle="1" w:styleId="af8">
    <w:name w:val="Название объекта Знак"/>
    <w:basedOn w:val="1"/>
    <w:link w:val="af7"/>
    <w:rPr>
      <w:b/>
      <w:sz w:val="20"/>
    </w:rPr>
  </w:style>
  <w:style w:type="paragraph" w:customStyle="1" w:styleId="ConsPlusTitle">
    <w:name w:val="ConsPlusTitle"/>
    <w:link w:val="ConsPlusTitle0"/>
    <w:pPr>
      <w:widowControl w:val="0"/>
    </w:pPr>
    <w:rPr>
      <w:b/>
      <w:sz w:val="24"/>
    </w:rPr>
  </w:style>
  <w:style w:type="character" w:customStyle="1" w:styleId="ConsPlusTitle0">
    <w:name w:val="ConsPlusTitle"/>
    <w:link w:val="ConsPlusTitle"/>
    <w:rPr>
      <w:b/>
      <w:sz w:val="24"/>
    </w:rPr>
  </w:style>
  <w:style w:type="paragraph" w:customStyle="1" w:styleId="14">
    <w:name w:val="Основной шрифт абзаца1"/>
    <w:link w:val="15"/>
  </w:style>
  <w:style w:type="character" w:customStyle="1" w:styleId="15">
    <w:name w:val="Основной шрифт абзаца1"/>
    <w:link w:val="14"/>
  </w:style>
  <w:style w:type="paragraph" w:customStyle="1" w:styleId="xl82">
    <w:name w:val="xl82"/>
    <w:basedOn w:val="a0"/>
    <w:link w:val="xl820"/>
    <w:pPr>
      <w:spacing w:beforeAutospacing="1" w:afterAutospacing="1"/>
      <w:jc w:val="center"/>
    </w:pPr>
    <w:rPr>
      <w:sz w:val="22"/>
    </w:rPr>
  </w:style>
  <w:style w:type="character" w:customStyle="1" w:styleId="xl820">
    <w:name w:val="xl82"/>
    <w:basedOn w:val="1"/>
    <w:link w:val="xl82"/>
    <w:rPr>
      <w:sz w:val="22"/>
    </w:rPr>
  </w:style>
  <w:style w:type="paragraph" w:customStyle="1" w:styleId="32">
    <w:name w:val="Стиль3 Знак Знак"/>
    <w:basedOn w:val="28"/>
    <w:link w:val="33"/>
    <w:pPr>
      <w:widowControl w:val="0"/>
      <w:tabs>
        <w:tab w:val="left" w:pos="227"/>
      </w:tabs>
      <w:spacing w:before="0" w:after="0" w:line="240" w:lineRule="auto"/>
      <w:ind w:left="0"/>
    </w:pPr>
    <w:rPr>
      <w:u w:color="000000"/>
    </w:rPr>
  </w:style>
  <w:style w:type="character" w:customStyle="1" w:styleId="33">
    <w:name w:val="Стиль3 Знак Знак"/>
    <w:basedOn w:val="29"/>
    <w:link w:val="32"/>
    <w:rPr>
      <w:color w:val="000000"/>
      <w:sz w:val="24"/>
      <w:u w:color="000000"/>
    </w:rPr>
  </w:style>
  <w:style w:type="paragraph" w:customStyle="1" w:styleId="xl144">
    <w:name w:val="xl144"/>
    <w:basedOn w:val="a0"/>
    <w:link w:val="xl1440"/>
    <w:pPr>
      <w:spacing w:beforeAutospacing="1" w:afterAutospacing="1"/>
      <w:jc w:val="center"/>
    </w:pPr>
    <w:rPr>
      <w:b/>
    </w:rPr>
  </w:style>
  <w:style w:type="character" w:customStyle="1" w:styleId="xl1440">
    <w:name w:val="xl144"/>
    <w:basedOn w:val="1"/>
    <w:link w:val="xl144"/>
    <w:rPr>
      <w:b/>
      <w:color w:val="000000"/>
      <w:sz w:val="24"/>
    </w:rPr>
  </w:style>
  <w:style w:type="paragraph" w:customStyle="1" w:styleId="2a">
    <w:name w:val="Мой стиль таблица 2 Знак"/>
    <w:basedOn w:val="a0"/>
    <w:link w:val="2b"/>
    <w:pPr>
      <w:widowControl w:val="0"/>
      <w:tabs>
        <w:tab w:val="center" w:pos="0"/>
        <w:tab w:val="left" w:pos="5580"/>
      </w:tabs>
      <w:spacing w:before="0" w:line="360" w:lineRule="auto"/>
      <w:ind w:firstLine="720"/>
      <w:jc w:val="right"/>
    </w:pPr>
    <w:rPr>
      <w:rFonts w:ascii="Arial Unicode MS" w:hAnsi="Arial Unicode MS"/>
      <w:b/>
      <w:sz w:val="25"/>
    </w:rPr>
  </w:style>
  <w:style w:type="character" w:customStyle="1" w:styleId="2b">
    <w:name w:val="Мой стиль таблица 2 Знак"/>
    <w:basedOn w:val="1"/>
    <w:link w:val="2a"/>
    <w:rPr>
      <w:rFonts w:ascii="Arial Unicode MS" w:hAnsi="Arial Unicode MS"/>
      <w:b/>
      <w:sz w:val="25"/>
    </w:rPr>
  </w:style>
  <w:style w:type="paragraph" w:customStyle="1" w:styleId="af9">
    <w:name w:val="Стиль"/>
    <w:link w:val="afa"/>
    <w:pPr>
      <w:widowControl w:val="0"/>
    </w:pPr>
    <w:rPr>
      <w:sz w:val="24"/>
    </w:rPr>
  </w:style>
  <w:style w:type="character" w:customStyle="1" w:styleId="afa">
    <w:name w:val="Стиль"/>
    <w:link w:val="af9"/>
    <w:rPr>
      <w:sz w:val="24"/>
    </w:rPr>
  </w:style>
  <w:style w:type="paragraph" w:customStyle="1" w:styleId="iceouttxt">
    <w:name w:val="iceouttxt"/>
    <w:basedOn w:val="34"/>
    <w:link w:val="iceouttxt0"/>
  </w:style>
  <w:style w:type="character" w:customStyle="1" w:styleId="iceouttxt0">
    <w:name w:val="iceouttxt"/>
    <w:basedOn w:val="a1"/>
    <w:link w:val="iceouttxt"/>
  </w:style>
  <w:style w:type="paragraph" w:customStyle="1" w:styleId="msolistparagraphcxspmiddle">
    <w:name w:val="msolistparagraphcxspmiddle"/>
    <w:basedOn w:val="a0"/>
    <w:link w:val="msolistparagraphcxspmiddle0"/>
    <w:pPr>
      <w:spacing w:beforeAutospacing="1" w:afterAutospacing="1"/>
      <w:jc w:val="left"/>
    </w:pPr>
  </w:style>
  <w:style w:type="character" w:customStyle="1" w:styleId="msolistparagraphcxspmiddle0">
    <w:name w:val="msolistparagraphcxspmiddle"/>
    <w:basedOn w:val="1"/>
    <w:link w:val="msolistparagraphcxspmiddle"/>
    <w:rPr>
      <w:sz w:val="24"/>
    </w:rPr>
  </w:style>
  <w:style w:type="paragraph" w:customStyle="1" w:styleId="afb">
    <w:basedOn w:val="a0"/>
    <w:next w:val="a0"/>
    <w:link w:val="afc"/>
    <w:semiHidden/>
    <w:unhideWhenUsed/>
    <w:pPr>
      <w:spacing w:before="0"/>
      <w:jc w:val="center"/>
    </w:pPr>
    <w:rPr>
      <w:rFonts w:ascii="Arial" w:hAnsi="Arial"/>
      <w:sz w:val="16"/>
    </w:rPr>
  </w:style>
  <w:style w:type="character" w:customStyle="1" w:styleId="afc">
    <w:basedOn w:val="1"/>
    <w:link w:val="afb"/>
    <w:semiHidden/>
    <w:unhideWhenUsed/>
    <w:rPr>
      <w:rFonts w:ascii="Arial" w:hAnsi="Arial"/>
      <w:sz w:val="16"/>
    </w:rPr>
  </w:style>
  <w:style w:type="paragraph" w:customStyle="1" w:styleId="xl122">
    <w:name w:val="xl122"/>
    <w:basedOn w:val="a0"/>
    <w:link w:val="xl1220"/>
    <w:pPr>
      <w:spacing w:beforeAutospacing="1" w:afterAutospacing="1"/>
      <w:jc w:val="left"/>
    </w:pPr>
  </w:style>
  <w:style w:type="character" w:customStyle="1" w:styleId="xl1220">
    <w:name w:val="xl122"/>
    <w:basedOn w:val="1"/>
    <w:link w:val="xl122"/>
    <w:rPr>
      <w:sz w:val="24"/>
    </w:rPr>
  </w:style>
  <w:style w:type="paragraph" w:customStyle="1" w:styleId="xl70">
    <w:name w:val="xl70"/>
    <w:basedOn w:val="a0"/>
    <w:link w:val="xl700"/>
    <w:pPr>
      <w:spacing w:beforeAutospacing="1" w:afterAutospacing="1"/>
      <w:jc w:val="left"/>
    </w:pPr>
    <w:rPr>
      <w:sz w:val="16"/>
    </w:rPr>
  </w:style>
  <w:style w:type="character" w:customStyle="1" w:styleId="xl700">
    <w:name w:val="xl70"/>
    <w:basedOn w:val="1"/>
    <w:link w:val="xl70"/>
    <w:rPr>
      <w:color w:val="000000"/>
      <w:sz w:val="16"/>
    </w:rPr>
  </w:style>
  <w:style w:type="paragraph" w:customStyle="1" w:styleId="b-serp-urlitem1">
    <w:name w:val="b-serp-url__item1"/>
    <w:basedOn w:val="34"/>
    <w:link w:val="b-serp-urlitem10"/>
  </w:style>
  <w:style w:type="character" w:customStyle="1" w:styleId="b-serp-urlitem10">
    <w:name w:val="b-serp-url__item1"/>
    <w:basedOn w:val="a1"/>
    <w:link w:val="b-serp-urlitem1"/>
  </w:style>
  <w:style w:type="paragraph" w:customStyle="1" w:styleId="xl97">
    <w:name w:val="xl97"/>
    <w:basedOn w:val="a0"/>
    <w:link w:val="xl970"/>
    <w:pPr>
      <w:spacing w:beforeAutospacing="1" w:afterAutospacing="1"/>
      <w:jc w:val="center"/>
    </w:pPr>
    <w:rPr>
      <w:b/>
      <w:sz w:val="16"/>
    </w:rPr>
  </w:style>
  <w:style w:type="character" w:customStyle="1" w:styleId="xl970">
    <w:name w:val="xl97"/>
    <w:basedOn w:val="1"/>
    <w:link w:val="xl97"/>
    <w:rPr>
      <w:b/>
      <w:sz w:val="16"/>
    </w:rPr>
  </w:style>
  <w:style w:type="paragraph" w:customStyle="1" w:styleId="Standard">
    <w:name w:val="Standard"/>
    <w:link w:val="Standard0"/>
    <w:pPr>
      <w:widowControl w:val="0"/>
    </w:pPr>
    <w:rPr>
      <w:rFonts w:ascii="Calibri" w:hAnsi="Calibri"/>
      <w:sz w:val="24"/>
    </w:rPr>
  </w:style>
  <w:style w:type="character" w:customStyle="1" w:styleId="Standard0">
    <w:name w:val="Standard"/>
    <w:link w:val="Standard"/>
    <w:rPr>
      <w:rFonts w:ascii="Calibri" w:hAnsi="Calibri"/>
      <w:color w:val="000000"/>
      <w:sz w:val="24"/>
    </w:rPr>
  </w:style>
  <w:style w:type="paragraph" w:customStyle="1" w:styleId="Anrede1IhrZeichen">
    <w:name w:val="Anrede1IhrZeichen"/>
    <w:link w:val="Anrede1IhrZeichen0"/>
    <w:rPr>
      <w:rFonts w:ascii="Arial" w:hAnsi="Arial"/>
      <w:sz w:val="22"/>
    </w:rPr>
  </w:style>
  <w:style w:type="character" w:customStyle="1" w:styleId="Anrede1IhrZeichen0">
    <w:name w:val="Anrede1IhrZeichen"/>
    <w:link w:val="Anrede1IhrZeichen"/>
    <w:rPr>
      <w:rFonts w:ascii="Arial" w:hAnsi="Arial"/>
      <w:sz w:val="22"/>
    </w:rPr>
  </w:style>
  <w:style w:type="paragraph" w:customStyle="1" w:styleId="xl31">
    <w:name w:val="xl31"/>
    <w:basedOn w:val="a0"/>
    <w:link w:val="xl310"/>
    <w:pPr>
      <w:spacing w:beforeAutospacing="1" w:afterAutospacing="1"/>
    </w:pPr>
    <w:rPr>
      <w:rFonts w:ascii="Arial" w:hAnsi="Arial"/>
    </w:rPr>
  </w:style>
  <w:style w:type="character" w:customStyle="1" w:styleId="xl310">
    <w:name w:val="xl31"/>
    <w:basedOn w:val="1"/>
    <w:link w:val="xl31"/>
    <w:rPr>
      <w:rFonts w:ascii="Arial" w:hAnsi="Arial"/>
      <w:sz w:val="24"/>
    </w:rPr>
  </w:style>
  <w:style w:type="paragraph" w:customStyle="1" w:styleId="xl160">
    <w:name w:val="xl160"/>
    <w:basedOn w:val="a0"/>
    <w:link w:val="xl1600"/>
    <w:pPr>
      <w:spacing w:beforeAutospacing="1" w:afterAutospacing="1"/>
      <w:jc w:val="center"/>
    </w:pPr>
    <w:rPr>
      <w:b/>
      <w:sz w:val="22"/>
    </w:rPr>
  </w:style>
  <w:style w:type="character" w:customStyle="1" w:styleId="xl1600">
    <w:name w:val="xl160"/>
    <w:basedOn w:val="1"/>
    <w:link w:val="xl160"/>
    <w:rPr>
      <w:b/>
      <w:sz w:val="22"/>
    </w:rPr>
  </w:style>
  <w:style w:type="paragraph" w:customStyle="1" w:styleId="xl46">
    <w:name w:val="xl46"/>
    <w:basedOn w:val="a0"/>
    <w:link w:val="xl460"/>
    <w:pPr>
      <w:spacing w:beforeAutospacing="1" w:afterAutospacing="1"/>
      <w:jc w:val="left"/>
    </w:pPr>
  </w:style>
  <w:style w:type="character" w:customStyle="1" w:styleId="xl460">
    <w:name w:val="xl46"/>
    <w:basedOn w:val="1"/>
    <w:link w:val="xl46"/>
    <w:rPr>
      <w:sz w:val="24"/>
    </w:rPr>
  </w:style>
  <w:style w:type="paragraph" w:customStyle="1" w:styleId="03zagolovok2">
    <w:name w:val="03zagolovok2"/>
    <w:basedOn w:val="a0"/>
    <w:link w:val="03zagolovok20"/>
    <w:pPr>
      <w:keepNext/>
      <w:spacing w:before="360" w:after="120" w:line="360" w:lineRule="atLeast"/>
      <w:jc w:val="left"/>
      <w:outlineLvl w:val="1"/>
    </w:pPr>
    <w:rPr>
      <w:rFonts w:ascii="GaramondC" w:hAnsi="GaramondC"/>
      <w:b/>
      <w:sz w:val="28"/>
    </w:rPr>
  </w:style>
  <w:style w:type="character" w:customStyle="1" w:styleId="03zagolovok20">
    <w:name w:val="03zagolovok2"/>
    <w:basedOn w:val="1"/>
    <w:link w:val="03zagolovok2"/>
    <w:rPr>
      <w:rFonts w:ascii="GaramondC" w:hAnsi="GaramondC"/>
      <w:b/>
      <w:color w:val="000000"/>
      <w:sz w:val="28"/>
    </w:rPr>
  </w:style>
  <w:style w:type="paragraph" w:customStyle="1" w:styleId="xl171">
    <w:name w:val="xl171"/>
    <w:basedOn w:val="a0"/>
    <w:link w:val="xl1710"/>
    <w:pPr>
      <w:spacing w:beforeAutospacing="1" w:afterAutospacing="1"/>
      <w:jc w:val="center"/>
    </w:pPr>
    <w:rPr>
      <w:b/>
    </w:rPr>
  </w:style>
  <w:style w:type="character" w:customStyle="1" w:styleId="xl1710">
    <w:name w:val="xl171"/>
    <w:basedOn w:val="1"/>
    <w:link w:val="xl171"/>
    <w:rPr>
      <w:b/>
      <w:sz w:val="24"/>
    </w:rPr>
  </w:style>
  <w:style w:type="paragraph" w:customStyle="1" w:styleId="2c">
    <w:name w:val="Основной шрифт абзаца2"/>
  </w:style>
  <w:style w:type="paragraph" w:customStyle="1" w:styleId="xl43">
    <w:name w:val="xl43"/>
    <w:basedOn w:val="a0"/>
    <w:link w:val="xl430"/>
    <w:pPr>
      <w:spacing w:beforeAutospacing="1" w:afterAutospacing="1"/>
      <w:jc w:val="left"/>
    </w:pPr>
    <w:rPr>
      <w:rFonts w:ascii="Arial" w:hAnsi="Arial"/>
    </w:rPr>
  </w:style>
  <w:style w:type="character" w:customStyle="1" w:styleId="xl430">
    <w:name w:val="xl43"/>
    <w:basedOn w:val="1"/>
    <w:link w:val="xl43"/>
    <w:rPr>
      <w:rFonts w:ascii="Arial" w:hAnsi="Arial"/>
      <w:sz w:val="24"/>
    </w:rPr>
  </w:style>
  <w:style w:type="paragraph" w:customStyle="1" w:styleId="xl143">
    <w:name w:val="xl143"/>
    <w:basedOn w:val="a0"/>
    <w:link w:val="xl1430"/>
    <w:pPr>
      <w:spacing w:beforeAutospacing="1" w:afterAutospacing="1"/>
      <w:jc w:val="center"/>
    </w:pPr>
    <w:rPr>
      <w:b/>
    </w:rPr>
  </w:style>
  <w:style w:type="character" w:customStyle="1" w:styleId="xl1430">
    <w:name w:val="xl143"/>
    <w:basedOn w:val="1"/>
    <w:link w:val="xl143"/>
    <w:rPr>
      <w:b/>
      <w:color w:val="000000"/>
      <w:sz w:val="24"/>
    </w:rPr>
  </w:style>
  <w:style w:type="paragraph" w:customStyle="1" w:styleId="16">
    <w:name w:val="Номер страницы1"/>
    <w:link w:val="afd"/>
  </w:style>
  <w:style w:type="character" w:styleId="afd">
    <w:name w:val="page number"/>
    <w:link w:val="16"/>
  </w:style>
  <w:style w:type="paragraph" w:customStyle="1" w:styleId="msolistparagraph0">
    <w:name w:val="msolistparagraph"/>
    <w:basedOn w:val="a0"/>
    <w:link w:val="msolistparagraph1"/>
    <w:pPr>
      <w:spacing w:beforeAutospacing="1" w:afterAutospacing="1"/>
      <w:jc w:val="left"/>
    </w:pPr>
  </w:style>
  <w:style w:type="character" w:customStyle="1" w:styleId="msolistparagraph1">
    <w:name w:val="msolistparagraph"/>
    <w:basedOn w:val="1"/>
    <w:link w:val="msolistparagraph0"/>
    <w:rPr>
      <w:sz w:val="24"/>
    </w:rPr>
  </w:style>
  <w:style w:type="paragraph" w:customStyle="1" w:styleId="35">
    <w:name w:val="Знак3 Знак Знак"/>
    <w:link w:val="36"/>
  </w:style>
  <w:style w:type="character" w:customStyle="1" w:styleId="36">
    <w:name w:val="Знак3 Знак Знак"/>
    <w:link w:val="35"/>
  </w:style>
  <w:style w:type="paragraph" w:styleId="2">
    <w:name w:val="Body Text 2"/>
    <w:basedOn w:val="a0"/>
    <w:link w:val="2d"/>
    <w:pPr>
      <w:numPr>
        <w:ilvl w:val="1"/>
        <w:numId w:val="16"/>
      </w:numPr>
      <w:tabs>
        <w:tab w:val="left" w:pos="567"/>
      </w:tabs>
      <w:ind w:left="567" w:hanging="567"/>
    </w:pPr>
  </w:style>
  <w:style w:type="character" w:customStyle="1" w:styleId="2d">
    <w:name w:val="Основной текст 2 Знак"/>
    <w:basedOn w:val="1"/>
    <w:link w:val="2"/>
    <w:rPr>
      <w:sz w:val="24"/>
    </w:rPr>
  </w:style>
  <w:style w:type="paragraph" w:customStyle="1" w:styleId="17">
    <w:name w:val="Строгий1"/>
    <w:link w:val="afe"/>
    <w:rPr>
      <w:b/>
    </w:rPr>
  </w:style>
  <w:style w:type="character" w:styleId="afe">
    <w:name w:val="Strong"/>
    <w:link w:val="17"/>
    <w:rPr>
      <w:b/>
    </w:rPr>
  </w:style>
  <w:style w:type="paragraph" w:customStyle="1" w:styleId="xl174">
    <w:name w:val="xl174"/>
    <w:basedOn w:val="a0"/>
    <w:link w:val="xl1740"/>
    <w:pPr>
      <w:spacing w:beforeAutospacing="1" w:afterAutospacing="1"/>
      <w:jc w:val="center"/>
    </w:pPr>
    <w:rPr>
      <w:b/>
    </w:rPr>
  </w:style>
  <w:style w:type="character" w:customStyle="1" w:styleId="xl1740">
    <w:name w:val="xl174"/>
    <w:basedOn w:val="1"/>
    <w:link w:val="xl174"/>
    <w:rPr>
      <w:b/>
      <w:sz w:val="24"/>
    </w:rPr>
  </w:style>
  <w:style w:type="paragraph" w:styleId="aff">
    <w:name w:val="Balloon Text"/>
    <w:basedOn w:val="a0"/>
    <w:link w:val="aff0"/>
    <w:rPr>
      <w:sz w:val="2"/>
    </w:rPr>
  </w:style>
  <w:style w:type="character" w:customStyle="1" w:styleId="aff0">
    <w:name w:val="Текст выноски Знак"/>
    <w:basedOn w:val="1"/>
    <w:link w:val="aff"/>
    <w:rPr>
      <w:sz w:val="2"/>
    </w:rPr>
  </w:style>
  <w:style w:type="paragraph" w:customStyle="1" w:styleId="xl163">
    <w:name w:val="xl163"/>
    <w:basedOn w:val="a0"/>
    <w:link w:val="xl1630"/>
    <w:pPr>
      <w:spacing w:beforeAutospacing="1" w:afterAutospacing="1"/>
      <w:jc w:val="right"/>
    </w:pPr>
    <w:rPr>
      <w:b/>
      <w:sz w:val="22"/>
    </w:rPr>
  </w:style>
  <w:style w:type="character" w:customStyle="1" w:styleId="xl1630">
    <w:name w:val="xl163"/>
    <w:basedOn w:val="1"/>
    <w:link w:val="xl163"/>
    <w:rPr>
      <w:b/>
      <w:sz w:val="22"/>
    </w:rPr>
  </w:style>
  <w:style w:type="paragraph" w:styleId="37">
    <w:name w:val="Body Text Indent 3"/>
    <w:basedOn w:val="a0"/>
    <w:link w:val="38"/>
    <w:pPr>
      <w:widowControl w:val="0"/>
      <w:spacing w:before="0" w:after="120"/>
      <w:ind w:left="283"/>
      <w:jc w:val="left"/>
    </w:pPr>
    <w:rPr>
      <w:sz w:val="16"/>
    </w:rPr>
  </w:style>
  <w:style w:type="character" w:customStyle="1" w:styleId="38">
    <w:name w:val="Основной текст с отступом 3 Знак"/>
    <w:basedOn w:val="1"/>
    <w:link w:val="37"/>
    <w:rPr>
      <w:sz w:val="16"/>
    </w:rPr>
  </w:style>
  <w:style w:type="paragraph" w:customStyle="1" w:styleId="xl137">
    <w:name w:val="xl137"/>
    <w:basedOn w:val="a0"/>
    <w:link w:val="xl1370"/>
    <w:pPr>
      <w:spacing w:beforeAutospacing="1" w:afterAutospacing="1"/>
      <w:jc w:val="right"/>
    </w:pPr>
    <w:rPr>
      <w:b/>
      <w:sz w:val="22"/>
    </w:rPr>
  </w:style>
  <w:style w:type="character" w:customStyle="1" w:styleId="xl1370">
    <w:name w:val="xl137"/>
    <w:basedOn w:val="1"/>
    <w:link w:val="xl137"/>
    <w:rPr>
      <w:b/>
      <w:sz w:val="22"/>
    </w:rPr>
  </w:style>
  <w:style w:type="paragraph" w:customStyle="1" w:styleId="xl100">
    <w:name w:val="xl100"/>
    <w:basedOn w:val="a0"/>
    <w:link w:val="xl1000"/>
    <w:pPr>
      <w:spacing w:beforeAutospacing="1" w:afterAutospacing="1"/>
      <w:jc w:val="center"/>
    </w:pPr>
    <w:rPr>
      <w:b/>
      <w:sz w:val="16"/>
    </w:rPr>
  </w:style>
  <w:style w:type="character" w:customStyle="1" w:styleId="xl1000">
    <w:name w:val="xl100"/>
    <w:basedOn w:val="1"/>
    <w:link w:val="xl100"/>
    <w:rPr>
      <w:b/>
      <w:sz w:val="16"/>
    </w:rPr>
  </w:style>
  <w:style w:type="paragraph" w:customStyle="1" w:styleId="03osnovnoytexttabl">
    <w:name w:val="03osnovnoytexttabl"/>
    <w:basedOn w:val="a0"/>
    <w:link w:val="03osnovnoytexttabl0"/>
    <w:pPr>
      <w:spacing w:line="320" w:lineRule="atLeast"/>
      <w:jc w:val="left"/>
    </w:pPr>
    <w:rPr>
      <w:rFonts w:ascii="GaramondC" w:hAnsi="GaramondC"/>
      <w:sz w:val="20"/>
    </w:rPr>
  </w:style>
  <w:style w:type="character" w:customStyle="1" w:styleId="03osnovnoytexttabl0">
    <w:name w:val="03osnovnoytexttabl"/>
    <w:basedOn w:val="1"/>
    <w:link w:val="03osnovnoytexttabl"/>
    <w:rPr>
      <w:rFonts w:ascii="GaramondC" w:hAnsi="GaramondC"/>
      <w:color w:val="000000"/>
      <w:sz w:val="20"/>
    </w:rPr>
  </w:style>
  <w:style w:type="paragraph" w:customStyle="1" w:styleId="xl54">
    <w:name w:val="xl54"/>
    <w:basedOn w:val="a0"/>
    <w:link w:val="xl540"/>
    <w:pPr>
      <w:spacing w:beforeAutospacing="1" w:afterAutospacing="1"/>
      <w:jc w:val="center"/>
    </w:pPr>
    <w:rPr>
      <w:rFonts w:ascii="Arial" w:hAnsi="Arial"/>
      <w:b/>
    </w:rPr>
  </w:style>
  <w:style w:type="character" w:customStyle="1" w:styleId="xl540">
    <w:name w:val="xl54"/>
    <w:basedOn w:val="1"/>
    <w:link w:val="xl54"/>
    <w:rPr>
      <w:rFonts w:ascii="Arial" w:hAnsi="Arial"/>
      <w:b/>
      <w:sz w:val="24"/>
    </w:rPr>
  </w:style>
  <w:style w:type="paragraph" w:customStyle="1" w:styleId="xl94">
    <w:name w:val="xl94"/>
    <w:basedOn w:val="a0"/>
    <w:link w:val="xl940"/>
    <w:pPr>
      <w:spacing w:beforeAutospacing="1" w:afterAutospacing="1"/>
      <w:jc w:val="left"/>
    </w:pPr>
    <w:rPr>
      <w:sz w:val="16"/>
    </w:rPr>
  </w:style>
  <w:style w:type="character" w:customStyle="1" w:styleId="xl940">
    <w:name w:val="xl94"/>
    <w:basedOn w:val="1"/>
    <w:link w:val="xl94"/>
    <w:rPr>
      <w:sz w:val="16"/>
    </w:rPr>
  </w:style>
  <w:style w:type="paragraph" w:customStyle="1" w:styleId="aff1">
    <w:name w:val="Знак Знак"/>
    <w:link w:val="aff2"/>
    <w:rPr>
      <w:rFonts w:ascii="Tahoma" w:hAnsi="Tahoma"/>
      <w:sz w:val="16"/>
    </w:rPr>
  </w:style>
  <w:style w:type="character" w:customStyle="1" w:styleId="aff2">
    <w:name w:val="Знак Знак"/>
    <w:link w:val="aff1"/>
    <w:rPr>
      <w:rFonts w:ascii="Tahoma" w:hAnsi="Tahoma"/>
      <w:sz w:val="16"/>
    </w:rPr>
  </w:style>
  <w:style w:type="paragraph" w:customStyle="1" w:styleId="xl118">
    <w:name w:val="xl118"/>
    <w:basedOn w:val="a0"/>
    <w:link w:val="xl1180"/>
    <w:pPr>
      <w:spacing w:beforeAutospacing="1" w:afterAutospacing="1"/>
      <w:jc w:val="left"/>
    </w:pPr>
  </w:style>
  <w:style w:type="character" w:customStyle="1" w:styleId="xl1180">
    <w:name w:val="xl118"/>
    <w:basedOn w:val="1"/>
    <w:link w:val="xl118"/>
    <w:rPr>
      <w:sz w:val="24"/>
    </w:rPr>
  </w:style>
  <w:style w:type="paragraph" w:customStyle="1" w:styleId="xl169">
    <w:name w:val="xl169"/>
    <w:basedOn w:val="a0"/>
    <w:link w:val="xl1690"/>
    <w:pPr>
      <w:spacing w:beforeAutospacing="1" w:afterAutospacing="1"/>
      <w:jc w:val="center"/>
    </w:pPr>
    <w:rPr>
      <w:b/>
      <w:sz w:val="16"/>
    </w:rPr>
  </w:style>
  <w:style w:type="character" w:customStyle="1" w:styleId="xl1690">
    <w:name w:val="xl169"/>
    <w:basedOn w:val="1"/>
    <w:link w:val="xl169"/>
    <w:rPr>
      <w:b/>
      <w:sz w:val="16"/>
    </w:rPr>
  </w:style>
  <w:style w:type="paragraph" w:customStyle="1" w:styleId="xl48">
    <w:name w:val="xl48"/>
    <w:basedOn w:val="a0"/>
    <w:link w:val="xl480"/>
    <w:pPr>
      <w:spacing w:beforeAutospacing="1" w:afterAutospacing="1"/>
    </w:pPr>
    <w:rPr>
      <w:rFonts w:ascii="Arial" w:hAnsi="Arial"/>
    </w:rPr>
  </w:style>
  <w:style w:type="character" w:customStyle="1" w:styleId="xl480">
    <w:name w:val="xl48"/>
    <w:basedOn w:val="1"/>
    <w:link w:val="xl48"/>
    <w:rPr>
      <w:rFonts w:ascii="Arial" w:hAnsi="Arial"/>
      <w:sz w:val="24"/>
    </w:rPr>
  </w:style>
  <w:style w:type="paragraph" w:styleId="39">
    <w:name w:val="Body Text 3"/>
    <w:basedOn w:val="a0"/>
    <w:link w:val="3a"/>
    <w:pPr>
      <w:spacing w:after="120"/>
    </w:pPr>
    <w:rPr>
      <w:sz w:val="16"/>
    </w:rPr>
  </w:style>
  <w:style w:type="character" w:customStyle="1" w:styleId="3a">
    <w:name w:val="Основной текст 3 Знак"/>
    <w:basedOn w:val="1"/>
    <w:link w:val="39"/>
    <w:rPr>
      <w:sz w:val="16"/>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styleId="3b">
    <w:name w:val="toc 3"/>
    <w:next w:val="a0"/>
    <w:link w:val="3c"/>
    <w:uiPriority w:val="39"/>
    <w:pPr>
      <w:ind w:left="400"/>
    </w:pPr>
    <w:rPr>
      <w:rFonts w:ascii="XO Thames" w:hAnsi="XO Thames"/>
      <w:sz w:val="28"/>
    </w:rPr>
  </w:style>
  <w:style w:type="character" w:customStyle="1" w:styleId="3c">
    <w:name w:val="Оглавление 3 Знак"/>
    <w:link w:val="3b"/>
    <w:rPr>
      <w:rFonts w:ascii="XO Thames" w:hAnsi="XO Thames"/>
      <w:sz w:val="28"/>
    </w:rPr>
  </w:style>
  <w:style w:type="paragraph" w:customStyle="1" w:styleId="01zagolovok">
    <w:name w:val="01_zagolovok"/>
    <w:basedOn w:val="a0"/>
    <w:link w:val="01zagolovok0"/>
    <w:pPr>
      <w:keepNext/>
      <w:pageBreakBefore/>
      <w:spacing w:before="360" w:after="120"/>
      <w:jc w:val="left"/>
      <w:outlineLvl w:val="0"/>
    </w:pPr>
    <w:rPr>
      <w:rFonts w:ascii="GaramondC" w:hAnsi="GaramondC"/>
      <w:b/>
      <w:sz w:val="40"/>
    </w:rPr>
  </w:style>
  <w:style w:type="character" w:customStyle="1" w:styleId="01zagolovok0">
    <w:name w:val="01_zagolovok"/>
    <w:basedOn w:val="1"/>
    <w:link w:val="01zagolovok"/>
    <w:rPr>
      <w:rFonts w:ascii="GaramondC" w:hAnsi="GaramondC"/>
      <w:b/>
      <w:color w:val="000000"/>
      <w:sz w:val="40"/>
    </w:rPr>
  </w:style>
  <w:style w:type="paragraph" w:customStyle="1" w:styleId="xl147">
    <w:name w:val="xl147"/>
    <w:basedOn w:val="a0"/>
    <w:link w:val="xl1470"/>
    <w:pPr>
      <w:spacing w:beforeAutospacing="1" w:afterAutospacing="1"/>
      <w:jc w:val="center"/>
    </w:pPr>
    <w:rPr>
      <w:b/>
    </w:rPr>
  </w:style>
  <w:style w:type="character" w:customStyle="1" w:styleId="xl1470">
    <w:name w:val="xl147"/>
    <w:basedOn w:val="1"/>
    <w:link w:val="xl147"/>
    <w:rPr>
      <w:b/>
      <w:sz w:val="24"/>
    </w:rPr>
  </w:style>
  <w:style w:type="paragraph" w:customStyle="1" w:styleId="xl91">
    <w:name w:val="xl91"/>
    <w:basedOn w:val="a0"/>
    <w:link w:val="xl910"/>
    <w:pPr>
      <w:spacing w:beforeAutospacing="1" w:afterAutospacing="1"/>
      <w:jc w:val="right"/>
    </w:pPr>
    <w:rPr>
      <w:sz w:val="22"/>
    </w:rPr>
  </w:style>
  <w:style w:type="character" w:customStyle="1" w:styleId="xl910">
    <w:name w:val="xl91"/>
    <w:basedOn w:val="1"/>
    <w:link w:val="xl91"/>
    <w:rPr>
      <w:sz w:val="22"/>
    </w:rPr>
  </w:style>
  <w:style w:type="paragraph" w:styleId="a5">
    <w:name w:val="Body Text"/>
    <w:basedOn w:val="a0"/>
    <w:link w:val="a7"/>
    <w:pPr>
      <w:spacing w:after="120"/>
    </w:pPr>
  </w:style>
  <w:style w:type="character" w:customStyle="1" w:styleId="18">
    <w:name w:val="Основной текст1"/>
    <w:rPr>
      <w:rFonts w:ascii="HeliosCond" w:hAnsi="HeliosCond"/>
      <w:color w:val="000000"/>
    </w:rPr>
  </w:style>
  <w:style w:type="paragraph" w:styleId="aff3">
    <w:name w:val="Title"/>
    <w:next w:val="a0"/>
    <w:link w:val="aff4"/>
    <w:uiPriority w:val="10"/>
    <w:qFormat/>
    <w:pPr>
      <w:spacing w:before="567" w:after="567"/>
      <w:jc w:val="center"/>
    </w:pPr>
    <w:rPr>
      <w:rFonts w:ascii="XO Thames" w:hAnsi="XO Thames"/>
      <w:b/>
      <w:caps/>
      <w:sz w:val="40"/>
    </w:rPr>
  </w:style>
  <w:style w:type="character" w:customStyle="1" w:styleId="19">
    <w:name w:val="Название1"/>
    <w:basedOn w:val="1"/>
    <w:rPr>
      <w:rFonts w:ascii="Cambria" w:hAnsi="Cambria"/>
      <w:b/>
      <w:sz w:val="32"/>
    </w:rPr>
  </w:style>
  <w:style w:type="paragraph" w:customStyle="1" w:styleId="1a">
    <w:name w:val="Обычный (веб)1"/>
    <w:basedOn w:val="a0"/>
    <w:link w:val="1b"/>
    <w:pPr>
      <w:spacing w:beforeAutospacing="1" w:afterAutospacing="1"/>
      <w:jc w:val="left"/>
    </w:pPr>
  </w:style>
  <w:style w:type="character" w:customStyle="1" w:styleId="1b">
    <w:name w:val="Обычный (веб)1"/>
    <w:basedOn w:val="1"/>
    <w:link w:val="1a"/>
    <w:rPr>
      <w:sz w:val="24"/>
    </w:rPr>
  </w:style>
  <w:style w:type="paragraph" w:customStyle="1" w:styleId="03osnovnoytext">
    <w:name w:val="03osnovnoytext"/>
    <w:basedOn w:val="a0"/>
    <w:link w:val="03osnovnoytext0"/>
    <w:pPr>
      <w:spacing w:before="320" w:line="320" w:lineRule="atLeast"/>
      <w:ind w:left="1191"/>
    </w:pPr>
    <w:rPr>
      <w:rFonts w:ascii="GaramondC" w:hAnsi="GaramondC"/>
      <w:sz w:val="20"/>
    </w:rPr>
  </w:style>
  <w:style w:type="character" w:customStyle="1" w:styleId="03osnovnoytext0">
    <w:name w:val="03osnovnoytext"/>
    <w:basedOn w:val="1"/>
    <w:link w:val="03osnovnoytext"/>
    <w:rPr>
      <w:rFonts w:ascii="GaramondC" w:hAnsi="GaramondC"/>
      <w:color w:val="000000"/>
      <w:sz w:val="20"/>
    </w:rPr>
  </w:style>
  <w:style w:type="paragraph" w:customStyle="1" w:styleId="xl71">
    <w:name w:val="xl71"/>
    <w:basedOn w:val="a0"/>
    <w:link w:val="xl710"/>
    <w:pPr>
      <w:spacing w:beforeAutospacing="1" w:afterAutospacing="1"/>
      <w:jc w:val="left"/>
    </w:pPr>
  </w:style>
  <w:style w:type="character" w:customStyle="1" w:styleId="xl710">
    <w:name w:val="xl71"/>
    <w:basedOn w:val="1"/>
    <w:link w:val="xl71"/>
    <w:rPr>
      <w:color w:val="000000"/>
      <w:sz w:val="24"/>
    </w:rPr>
  </w:style>
  <w:style w:type="paragraph" w:customStyle="1" w:styleId="211pt">
    <w:name w:val="Основной текст (2) + 11 pt"/>
    <w:link w:val="211pt0"/>
    <w:rPr>
      <w:sz w:val="22"/>
      <w:highlight w:val="white"/>
    </w:rPr>
  </w:style>
  <w:style w:type="character" w:customStyle="1" w:styleId="211pt0">
    <w:name w:val="Основной текст (2) + 11 pt"/>
    <w:link w:val="211pt"/>
    <w:rPr>
      <w:rFonts w:ascii="Times New Roman" w:hAnsi="Times New Roman"/>
      <w:color w:val="000000"/>
      <w:spacing w:val="0"/>
      <w:sz w:val="22"/>
      <w:highlight w:val="white"/>
    </w:rPr>
  </w:style>
  <w:style w:type="paragraph" w:customStyle="1" w:styleId="xl152">
    <w:name w:val="xl152"/>
    <w:basedOn w:val="a0"/>
    <w:link w:val="xl1520"/>
    <w:pPr>
      <w:spacing w:beforeAutospacing="1" w:afterAutospacing="1"/>
      <w:jc w:val="center"/>
    </w:pPr>
    <w:rPr>
      <w:b/>
    </w:rPr>
  </w:style>
  <w:style w:type="character" w:customStyle="1" w:styleId="xl1520">
    <w:name w:val="xl152"/>
    <w:basedOn w:val="1"/>
    <w:link w:val="xl152"/>
    <w:rPr>
      <w:b/>
      <w:sz w:val="24"/>
    </w:rPr>
  </w:style>
  <w:style w:type="paragraph" w:customStyle="1" w:styleId="xl105">
    <w:name w:val="xl105"/>
    <w:basedOn w:val="a0"/>
    <w:link w:val="xl1050"/>
    <w:pPr>
      <w:spacing w:beforeAutospacing="1" w:afterAutospacing="1"/>
      <w:jc w:val="left"/>
    </w:pPr>
  </w:style>
  <w:style w:type="character" w:customStyle="1" w:styleId="xl1050">
    <w:name w:val="xl105"/>
    <w:basedOn w:val="1"/>
    <w:link w:val="xl105"/>
    <w:rPr>
      <w:sz w:val="24"/>
    </w:rPr>
  </w:style>
  <w:style w:type="paragraph" w:customStyle="1" w:styleId="xl87">
    <w:name w:val="xl87"/>
    <w:basedOn w:val="a0"/>
    <w:link w:val="xl870"/>
    <w:pPr>
      <w:spacing w:beforeAutospacing="1" w:afterAutospacing="1"/>
      <w:jc w:val="left"/>
    </w:pPr>
    <w:rPr>
      <w:sz w:val="22"/>
    </w:rPr>
  </w:style>
  <w:style w:type="character" w:customStyle="1" w:styleId="xl870">
    <w:name w:val="xl87"/>
    <w:basedOn w:val="1"/>
    <w:link w:val="xl87"/>
    <w:rPr>
      <w:sz w:val="22"/>
    </w:rPr>
  </w:style>
  <w:style w:type="paragraph" w:customStyle="1" w:styleId="xl89">
    <w:name w:val="xl89"/>
    <w:basedOn w:val="a0"/>
    <w:link w:val="xl890"/>
    <w:pPr>
      <w:spacing w:beforeAutospacing="1" w:afterAutospacing="1"/>
      <w:jc w:val="left"/>
    </w:pPr>
    <w:rPr>
      <w:sz w:val="22"/>
    </w:rPr>
  </w:style>
  <w:style w:type="character" w:customStyle="1" w:styleId="xl890">
    <w:name w:val="xl89"/>
    <w:basedOn w:val="1"/>
    <w:link w:val="xl89"/>
    <w:rPr>
      <w:sz w:val="22"/>
    </w:rPr>
  </w:style>
  <w:style w:type="paragraph" w:customStyle="1" w:styleId="xl73">
    <w:name w:val="xl73"/>
    <w:basedOn w:val="a0"/>
    <w:link w:val="xl730"/>
    <w:pPr>
      <w:spacing w:beforeAutospacing="1" w:afterAutospacing="1"/>
      <w:jc w:val="center"/>
    </w:pPr>
    <w:rPr>
      <w:sz w:val="22"/>
    </w:rPr>
  </w:style>
  <w:style w:type="character" w:customStyle="1" w:styleId="xl730">
    <w:name w:val="xl73"/>
    <w:basedOn w:val="1"/>
    <w:link w:val="xl73"/>
    <w:rPr>
      <w:color w:val="000000"/>
      <w:sz w:val="22"/>
    </w:rPr>
  </w:style>
  <w:style w:type="paragraph" w:customStyle="1" w:styleId="xl107">
    <w:name w:val="xl107"/>
    <w:basedOn w:val="a0"/>
    <w:link w:val="xl1070"/>
    <w:pPr>
      <w:spacing w:beforeAutospacing="1" w:afterAutospacing="1"/>
      <w:jc w:val="center"/>
    </w:pPr>
    <w:rPr>
      <w:b/>
      <w:sz w:val="16"/>
    </w:rPr>
  </w:style>
  <w:style w:type="character" w:customStyle="1" w:styleId="xl1070">
    <w:name w:val="xl107"/>
    <w:basedOn w:val="1"/>
    <w:link w:val="xl107"/>
    <w:rPr>
      <w:b/>
      <w:sz w:val="16"/>
    </w:rPr>
  </w:style>
  <w:style w:type="paragraph" w:customStyle="1" w:styleId="xl40">
    <w:name w:val="xl40"/>
    <w:basedOn w:val="a0"/>
    <w:link w:val="xl400"/>
    <w:pPr>
      <w:spacing w:beforeAutospacing="1" w:afterAutospacing="1"/>
      <w:jc w:val="left"/>
    </w:pPr>
    <w:rPr>
      <w:rFonts w:ascii="Arial" w:hAnsi="Arial"/>
    </w:rPr>
  </w:style>
  <w:style w:type="character" w:customStyle="1" w:styleId="xl400">
    <w:name w:val="xl40"/>
    <w:basedOn w:val="1"/>
    <w:link w:val="xl40"/>
    <w:rPr>
      <w:rFonts w:ascii="Arial" w:hAnsi="Arial"/>
      <w:sz w:val="24"/>
    </w:rPr>
  </w:style>
  <w:style w:type="paragraph" w:customStyle="1" w:styleId="xl125">
    <w:name w:val="xl125"/>
    <w:basedOn w:val="a0"/>
    <w:link w:val="xl1250"/>
    <w:pPr>
      <w:spacing w:beforeAutospacing="1" w:afterAutospacing="1"/>
      <w:jc w:val="left"/>
    </w:pPr>
    <w:rPr>
      <w:b/>
      <w:sz w:val="22"/>
    </w:rPr>
  </w:style>
  <w:style w:type="character" w:customStyle="1" w:styleId="xl1250">
    <w:name w:val="xl125"/>
    <w:basedOn w:val="1"/>
    <w:link w:val="xl125"/>
    <w:rPr>
      <w:b/>
      <w:sz w:val="22"/>
    </w:rPr>
  </w:style>
  <w:style w:type="paragraph" w:customStyle="1" w:styleId="160">
    <w:name w:val="Знак Знак16"/>
    <w:basedOn w:val="a0"/>
    <w:link w:val="161"/>
    <w:pPr>
      <w:widowControl w:val="0"/>
      <w:spacing w:before="0" w:after="160" w:line="240" w:lineRule="exact"/>
      <w:jc w:val="right"/>
    </w:pPr>
    <w:rPr>
      <w:rFonts w:ascii="Arial" w:hAnsi="Arial"/>
      <w:sz w:val="20"/>
    </w:rPr>
  </w:style>
  <w:style w:type="character" w:customStyle="1" w:styleId="161">
    <w:name w:val="Знак Знак16"/>
    <w:basedOn w:val="1"/>
    <w:link w:val="160"/>
    <w:rPr>
      <w:rFonts w:ascii="Arial" w:hAnsi="Arial"/>
      <w:sz w:val="20"/>
    </w:rPr>
  </w:style>
  <w:style w:type="paragraph" w:customStyle="1" w:styleId="1c">
    <w:name w:val="Знак сноски1"/>
    <w:link w:val="aff5"/>
    <w:rPr>
      <w:vertAlign w:val="superscript"/>
    </w:rPr>
  </w:style>
  <w:style w:type="character" w:styleId="aff5">
    <w:name w:val="footnote reference"/>
    <w:link w:val="1c"/>
    <w:rPr>
      <w:vertAlign w:val="superscript"/>
    </w:rPr>
  </w:style>
  <w:style w:type="paragraph" w:customStyle="1" w:styleId="xl56">
    <w:name w:val="xl56"/>
    <w:basedOn w:val="a0"/>
    <w:link w:val="xl560"/>
    <w:pPr>
      <w:spacing w:beforeAutospacing="1" w:afterAutospacing="1"/>
      <w:jc w:val="center"/>
    </w:pPr>
    <w:rPr>
      <w:rFonts w:ascii="Arial" w:hAnsi="Arial"/>
      <w:b/>
    </w:rPr>
  </w:style>
  <w:style w:type="character" w:customStyle="1" w:styleId="xl560">
    <w:name w:val="xl56"/>
    <w:basedOn w:val="1"/>
    <w:link w:val="xl56"/>
    <w:rPr>
      <w:rFonts w:ascii="Arial" w:hAnsi="Arial"/>
      <w:b/>
      <w:sz w:val="24"/>
    </w:rPr>
  </w:style>
  <w:style w:type="paragraph" w:customStyle="1" w:styleId="xl173">
    <w:name w:val="xl173"/>
    <w:basedOn w:val="a0"/>
    <w:link w:val="xl1730"/>
    <w:pPr>
      <w:spacing w:beforeAutospacing="1" w:afterAutospacing="1"/>
      <w:jc w:val="center"/>
    </w:pPr>
    <w:rPr>
      <w:b/>
    </w:rPr>
  </w:style>
  <w:style w:type="character" w:customStyle="1" w:styleId="xl1730">
    <w:name w:val="xl173"/>
    <w:basedOn w:val="1"/>
    <w:link w:val="xl173"/>
    <w:rPr>
      <w:b/>
      <w:sz w:val="24"/>
    </w:rPr>
  </w:style>
  <w:style w:type="paragraph" w:customStyle="1" w:styleId="xl76">
    <w:name w:val="xl76"/>
    <w:basedOn w:val="a0"/>
    <w:link w:val="xl760"/>
    <w:pPr>
      <w:spacing w:beforeAutospacing="1" w:afterAutospacing="1"/>
      <w:jc w:val="center"/>
    </w:pPr>
  </w:style>
  <w:style w:type="character" w:customStyle="1" w:styleId="xl760">
    <w:name w:val="xl76"/>
    <w:basedOn w:val="1"/>
    <w:link w:val="xl76"/>
    <w:rPr>
      <w:sz w:val="24"/>
    </w:rPr>
  </w:style>
  <w:style w:type="paragraph" w:customStyle="1" w:styleId="caaieiaie2">
    <w:name w:val="caaieiaie 2"/>
    <w:basedOn w:val="a0"/>
    <w:next w:val="a0"/>
    <w:link w:val="caaieiaie20"/>
    <w:pPr>
      <w:keepNext/>
      <w:spacing w:before="0" w:line="360" w:lineRule="atLeast"/>
      <w:jc w:val="center"/>
    </w:pPr>
    <w:rPr>
      <w:b/>
      <w:sz w:val="20"/>
    </w:rPr>
  </w:style>
  <w:style w:type="character" w:customStyle="1" w:styleId="caaieiaie20">
    <w:name w:val="caaieiaie 2"/>
    <w:basedOn w:val="1"/>
    <w:link w:val="caaieiaie2"/>
    <w:rPr>
      <w:b/>
      <w:sz w:val="20"/>
    </w:rPr>
  </w:style>
  <w:style w:type="paragraph" w:customStyle="1" w:styleId="xl86">
    <w:name w:val="xl86"/>
    <w:basedOn w:val="a0"/>
    <w:link w:val="xl860"/>
    <w:pPr>
      <w:spacing w:beforeAutospacing="1" w:afterAutospacing="1"/>
      <w:jc w:val="right"/>
    </w:pPr>
    <w:rPr>
      <w:b/>
      <w:sz w:val="22"/>
    </w:rPr>
  </w:style>
  <w:style w:type="character" w:customStyle="1" w:styleId="xl860">
    <w:name w:val="xl86"/>
    <w:basedOn w:val="1"/>
    <w:link w:val="xl86"/>
    <w:rPr>
      <w:b/>
      <w:sz w:val="22"/>
    </w:rPr>
  </w:style>
  <w:style w:type="paragraph" w:customStyle="1" w:styleId="xl74">
    <w:name w:val="xl74"/>
    <w:basedOn w:val="a0"/>
    <w:link w:val="xl740"/>
    <w:pPr>
      <w:spacing w:beforeAutospacing="1" w:afterAutospacing="1"/>
      <w:jc w:val="left"/>
    </w:pPr>
  </w:style>
  <w:style w:type="character" w:customStyle="1" w:styleId="xl740">
    <w:name w:val="xl74"/>
    <w:basedOn w:val="1"/>
    <w:link w:val="xl74"/>
    <w:rPr>
      <w:sz w:val="24"/>
    </w:rPr>
  </w:style>
  <w:style w:type="paragraph" w:customStyle="1" w:styleId="FontStyle15">
    <w:name w:val="Font Style15"/>
    <w:link w:val="FontStyle150"/>
    <w:rPr>
      <w:sz w:val="22"/>
    </w:rPr>
  </w:style>
  <w:style w:type="character" w:customStyle="1" w:styleId="FontStyle150">
    <w:name w:val="Font Style15"/>
    <w:link w:val="FontStyle15"/>
    <w:rPr>
      <w:rFonts w:ascii="Times New Roman" w:hAnsi="Times New Roman"/>
      <w:sz w:val="22"/>
    </w:rPr>
  </w:style>
  <w:style w:type="paragraph" w:customStyle="1" w:styleId="xl136">
    <w:name w:val="xl136"/>
    <w:basedOn w:val="a0"/>
    <w:link w:val="xl1360"/>
    <w:pPr>
      <w:spacing w:beforeAutospacing="1" w:afterAutospacing="1"/>
      <w:jc w:val="right"/>
    </w:pPr>
    <w:rPr>
      <w:b/>
      <w:sz w:val="22"/>
    </w:rPr>
  </w:style>
  <w:style w:type="character" w:customStyle="1" w:styleId="xl1360">
    <w:name w:val="xl136"/>
    <w:basedOn w:val="1"/>
    <w:link w:val="xl136"/>
    <w:rPr>
      <w:b/>
      <w:sz w:val="22"/>
    </w:rPr>
  </w:style>
  <w:style w:type="paragraph" w:customStyle="1" w:styleId="2e">
    <w:name w:val="Основной текст (2)"/>
    <w:basedOn w:val="a0"/>
    <w:link w:val="2f"/>
    <w:pPr>
      <w:widowControl w:val="0"/>
      <w:spacing w:before="0"/>
      <w:jc w:val="left"/>
    </w:pPr>
    <w:rPr>
      <w:sz w:val="20"/>
    </w:rPr>
  </w:style>
  <w:style w:type="character" w:customStyle="1" w:styleId="2f">
    <w:name w:val="Основной текст (2)"/>
    <w:basedOn w:val="1"/>
    <w:link w:val="2e"/>
    <w:rPr>
      <w:sz w:val="20"/>
    </w:rPr>
  </w:style>
  <w:style w:type="character" w:customStyle="1" w:styleId="51">
    <w:name w:val="Заголовок 5 Знак"/>
    <w:basedOn w:val="1"/>
    <w:link w:val="50"/>
    <w:rPr>
      <w:b/>
      <w:sz w:val="28"/>
    </w:rPr>
  </w:style>
  <w:style w:type="paragraph" w:customStyle="1" w:styleId="xl106">
    <w:name w:val="xl106"/>
    <w:basedOn w:val="a0"/>
    <w:link w:val="xl1060"/>
    <w:pPr>
      <w:spacing w:beforeAutospacing="1" w:afterAutospacing="1"/>
      <w:jc w:val="left"/>
    </w:pPr>
  </w:style>
  <w:style w:type="character" w:customStyle="1" w:styleId="xl1060">
    <w:name w:val="xl106"/>
    <w:basedOn w:val="1"/>
    <w:link w:val="xl106"/>
    <w:rPr>
      <w:sz w:val="24"/>
    </w:rPr>
  </w:style>
  <w:style w:type="paragraph" w:customStyle="1" w:styleId="xl175">
    <w:name w:val="xl175"/>
    <w:basedOn w:val="a0"/>
    <w:link w:val="xl1750"/>
    <w:pPr>
      <w:spacing w:beforeAutospacing="1" w:afterAutospacing="1"/>
      <w:jc w:val="center"/>
    </w:pPr>
    <w:rPr>
      <w:b/>
    </w:rPr>
  </w:style>
  <w:style w:type="character" w:customStyle="1" w:styleId="xl1750">
    <w:name w:val="xl175"/>
    <w:basedOn w:val="1"/>
    <w:link w:val="xl175"/>
    <w:rPr>
      <w:b/>
      <w:sz w:val="24"/>
    </w:rPr>
  </w:style>
  <w:style w:type="paragraph" w:customStyle="1" w:styleId="xl79">
    <w:name w:val="xl79"/>
    <w:basedOn w:val="a0"/>
    <w:link w:val="xl790"/>
    <w:pPr>
      <w:spacing w:beforeAutospacing="1" w:afterAutospacing="1"/>
      <w:jc w:val="left"/>
    </w:pPr>
  </w:style>
  <w:style w:type="character" w:customStyle="1" w:styleId="xl790">
    <w:name w:val="xl79"/>
    <w:basedOn w:val="1"/>
    <w:link w:val="xl79"/>
    <w:rPr>
      <w:sz w:val="24"/>
    </w:rPr>
  </w:style>
  <w:style w:type="paragraph" w:customStyle="1" w:styleId="xl52">
    <w:name w:val="xl52"/>
    <w:basedOn w:val="a0"/>
    <w:link w:val="xl520"/>
    <w:pPr>
      <w:spacing w:beforeAutospacing="1" w:afterAutospacing="1"/>
      <w:jc w:val="center"/>
    </w:pPr>
    <w:rPr>
      <w:rFonts w:ascii="Arial" w:hAnsi="Arial"/>
      <w:b/>
    </w:rPr>
  </w:style>
  <w:style w:type="character" w:customStyle="1" w:styleId="xl520">
    <w:name w:val="xl52"/>
    <w:basedOn w:val="1"/>
    <w:link w:val="xl52"/>
    <w:rPr>
      <w:rFonts w:ascii="Arial" w:hAnsi="Arial"/>
      <w:b/>
      <w:sz w:val="24"/>
    </w:rPr>
  </w:style>
  <w:style w:type="paragraph" w:customStyle="1" w:styleId="xl33">
    <w:name w:val="xl33"/>
    <w:basedOn w:val="a0"/>
    <w:link w:val="xl330"/>
    <w:pPr>
      <w:spacing w:beforeAutospacing="1" w:afterAutospacing="1"/>
      <w:jc w:val="left"/>
    </w:pPr>
    <w:rPr>
      <w:rFonts w:ascii="Arial" w:hAnsi="Arial"/>
    </w:rPr>
  </w:style>
  <w:style w:type="character" w:customStyle="1" w:styleId="xl330">
    <w:name w:val="xl33"/>
    <w:basedOn w:val="1"/>
    <w:link w:val="xl33"/>
    <w:rPr>
      <w:rFonts w:ascii="Arial" w:hAnsi="Arial"/>
      <w:sz w:val="24"/>
    </w:rPr>
  </w:style>
  <w:style w:type="paragraph" w:customStyle="1" w:styleId="xl58">
    <w:name w:val="xl58"/>
    <w:basedOn w:val="a0"/>
    <w:link w:val="xl580"/>
    <w:pPr>
      <w:spacing w:beforeAutospacing="1" w:afterAutospacing="1"/>
      <w:jc w:val="center"/>
    </w:pPr>
    <w:rPr>
      <w:rFonts w:ascii="Arial" w:hAnsi="Arial"/>
      <w:b/>
    </w:rPr>
  </w:style>
  <w:style w:type="character" w:customStyle="1" w:styleId="xl580">
    <w:name w:val="xl58"/>
    <w:basedOn w:val="1"/>
    <w:link w:val="xl58"/>
    <w:rPr>
      <w:rFonts w:ascii="Arial" w:hAnsi="Arial"/>
      <w:b/>
      <w:sz w:val="24"/>
    </w:rPr>
  </w:style>
  <w:style w:type="paragraph" w:customStyle="1" w:styleId="1d">
    <w:name w:val="Абзац списка1"/>
    <w:basedOn w:val="a0"/>
    <w:link w:val="1e"/>
    <w:pPr>
      <w:spacing w:before="0" w:after="200" w:line="276" w:lineRule="auto"/>
      <w:ind w:left="720"/>
      <w:contextualSpacing/>
      <w:jc w:val="left"/>
    </w:pPr>
    <w:rPr>
      <w:rFonts w:ascii="Calibri" w:hAnsi="Calibri"/>
      <w:sz w:val="22"/>
    </w:rPr>
  </w:style>
  <w:style w:type="character" w:customStyle="1" w:styleId="1e">
    <w:name w:val="Абзац списка1"/>
    <w:basedOn w:val="1"/>
    <w:link w:val="1d"/>
    <w:rPr>
      <w:rFonts w:ascii="Calibri" w:hAnsi="Calibri"/>
      <w:sz w:val="22"/>
    </w:rPr>
  </w:style>
  <w:style w:type="character" w:customStyle="1" w:styleId="11">
    <w:name w:val="Заголовок 1 Знак"/>
    <w:basedOn w:val="1"/>
    <w:link w:val="10"/>
    <w:rPr>
      <w:rFonts w:ascii="Arial" w:hAnsi="Arial"/>
      <w:b/>
      <w:sz w:val="32"/>
    </w:rPr>
  </w:style>
  <w:style w:type="paragraph" w:customStyle="1" w:styleId="212">
    <w:name w:val="Основной текст 21"/>
    <w:basedOn w:val="a0"/>
    <w:link w:val="213"/>
    <w:pPr>
      <w:widowControl w:val="0"/>
      <w:spacing w:before="0"/>
    </w:pPr>
  </w:style>
  <w:style w:type="character" w:customStyle="1" w:styleId="213">
    <w:name w:val="Основной текст 21"/>
    <w:basedOn w:val="1"/>
    <w:link w:val="212"/>
    <w:rPr>
      <w:sz w:val="24"/>
    </w:rPr>
  </w:style>
  <w:style w:type="paragraph" w:customStyle="1" w:styleId="xl119">
    <w:name w:val="xl119"/>
    <w:basedOn w:val="a0"/>
    <w:link w:val="xl1190"/>
    <w:pPr>
      <w:spacing w:beforeAutospacing="1" w:afterAutospacing="1"/>
      <w:jc w:val="left"/>
    </w:pPr>
  </w:style>
  <w:style w:type="character" w:customStyle="1" w:styleId="xl1190">
    <w:name w:val="xl119"/>
    <w:basedOn w:val="1"/>
    <w:link w:val="xl119"/>
    <w:rPr>
      <w:sz w:val="24"/>
    </w:rPr>
  </w:style>
  <w:style w:type="paragraph" w:customStyle="1" w:styleId="p1">
    <w:name w:val="p1"/>
    <w:link w:val="p10"/>
  </w:style>
  <w:style w:type="character" w:customStyle="1" w:styleId="p10">
    <w:name w:val="p1"/>
    <w:link w:val="p1"/>
  </w:style>
  <w:style w:type="paragraph" w:customStyle="1" w:styleId="02statia1">
    <w:name w:val="02statia1"/>
    <w:basedOn w:val="a0"/>
    <w:link w:val="02statia10"/>
    <w:pPr>
      <w:keepNext/>
      <w:spacing w:before="280" w:line="320" w:lineRule="atLeast"/>
      <w:ind w:left="1134" w:right="851" w:hanging="578"/>
      <w:jc w:val="left"/>
      <w:outlineLvl w:val="2"/>
    </w:pPr>
    <w:rPr>
      <w:rFonts w:ascii="GaramondNarrowC" w:hAnsi="GaramondNarrowC"/>
      <w:b/>
    </w:rPr>
  </w:style>
  <w:style w:type="character" w:customStyle="1" w:styleId="02statia10">
    <w:name w:val="02statia1"/>
    <w:basedOn w:val="1"/>
    <w:link w:val="02statia1"/>
    <w:rPr>
      <w:rFonts w:ascii="GaramondNarrowC" w:hAnsi="GaramondNarrowC"/>
      <w:b/>
      <w:sz w:val="24"/>
    </w:rPr>
  </w:style>
  <w:style w:type="paragraph" w:customStyle="1" w:styleId="xl108">
    <w:name w:val="xl108"/>
    <w:basedOn w:val="a0"/>
    <w:link w:val="xl1080"/>
    <w:pPr>
      <w:spacing w:beforeAutospacing="1" w:afterAutospacing="1"/>
      <w:jc w:val="left"/>
    </w:pPr>
  </w:style>
  <w:style w:type="character" w:customStyle="1" w:styleId="xl1080">
    <w:name w:val="xl108"/>
    <w:basedOn w:val="1"/>
    <w:link w:val="xl108"/>
    <w:rPr>
      <w:sz w:val="24"/>
    </w:rPr>
  </w:style>
  <w:style w:type="paragraph" w:customStyle="1" w:styleId="1f">
    <w:name w:val="Обычный (Интернет)1"/>
    <w:basedOn w:val="a0"/>
    <w:link w:val="1f0"/>
    <w:pPr>
      <w:spacing w:before="280" w:after="280"/>
      <w:jc w:val="left"/>
    </w:pPr>
  </w:style>
  <w:style w:type="character" w:customStyle="1" w:styleId="1f0">
    <w:name w:val="Обычный (Интернет)1"/>
    <w:basedOn w:val="1"/>
    <w:link w:val="1f"/>
    <w:rPr>
      <w:sz w:val="24"/>
    </w:rPr>
  </w:style>
  <w:style w:type="paragraph" w:styleId="af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0"/>
    <w:link w:val="aff7"/>
    <w:uiPriority w:val="34"/>
    <w:qFormat/>
    <w:pPr>
      <w:spacing w:before="0"/>
      <w:ind w:left="720"/>
      <w:contextualSpacing/>
      <w:jc w:val="left"/>
    </w:pPr>
    <w:rPr>
      <w:sz w:val="20"/>
    </w:rPr>
  </w:style>
  <w:style w:type="character" w:customStyle="1" w:styleId="2f0">
    <w:name w:val="Абзац списка2"/>
    <w:basedOn w:val="1"/>
    <w:rPr>
      <w:rFonts w:ascii="Calibri" w:hAnsi="Calibri"/>
      <w:sz w:val="22"/>
    </w:rPr>
  </w:style>
  <w:style w:type="paragraph" w:customStyle="1" w:styleId="xl140">
    <w:name w:val="xl140"/>
    <w:basedOn w:val="a0"/>
    <w:link w:val="xl1400"/>
    <w:pPr>
      <w:spacing w:beforeAutospacing="1" w:afterAutospacing="1"/>
      <w:jc w:val="center"/>
    </w:pPr>
    <w:rPr>
      <w:b/>
    </w:rPr>
  </w:style>
  <w:style w:type="character" w:customStyle="1" w:styleId="xl1400">
    <w:name w:val="xl140"/>
    <w:basedOn w:val="1"/>
    <w:link w:val="xl140"/>
    <w:rPr>
      <w:b/>
      <w:sz w:val="24"/>
    </w:rPr>
  </w:style>
  <w:style w:type="paragraph" w:customStyle="1" w:styleId="xl124">
    <w:name w:val="xl124"/>
    <w:basedOn w:val="a0"/>
    <w:link w:val="xl1240"/>
    <w:pPr>
      <w:spacing w:beforeAutospacing="1" w:afterAutospacing="1"/>
      <w:jc w:val="left"/>
    </w:pPr>
    <w:rPr>
      <w:b/>
      <w:sz w:val="22"/>
    </w:rPr>
  </w:style>
  <w:style w:type="character" w:customStyle="1" w:styleId="xl1240">
    <w:name w:val="xl124"/>
    <w:basedOn w:val="1"/>
    <w:link w:val="xl124"/>
    <w:rPr>
      <w:b/>
      <w:sz w:val="22"/>
    </w:rPr>
  </w:style>
  <w:style w:type="paragraph" w:customStyle="1" w:styleId="xl150">
    <w:name w:val="xl150"/>
    <w:basedOn w:val="a0"/>
    <w:link w:val="xl1500"/>
    <w:pPr>
      <w:spacing w:beforeAutospacing="1" w:afterAutospacing="1"/>
      <w:jc w:val="center"/>
    </w:pPr>
    <w:rPr>
      <w:b/>
    </w:rPr>
  </w:style>
  <w:style w:type="character" w:customStyle="1" w:styleId="xl1500">
    <w:name w:val="xl150"/>
    <w:basedOn w:val="1"/>
    <w:link w:val="xl150"/>
    <w:rPr>
      <w:b/>
      <w:sz w:val="24"/>
    </w:rPr>
  </w:style>
  <w:style w:type="paragraph" w:customStyle="1" w:styleId="xl167">
    <w:name w:val="xl167"/>
    <w:basedOn w:val="a0"/>
    <w:link w:val="xl1670"/>
    <w:pPr>
      <w:spacing w:beforeAutospacing="1" w:afterAutospacing="1"/>
      <w:jc w:val="center"/>
    </w:pPr>
    <w:rPr>
      <w:b/>
    </w:rPr>
  </w:style>
  <w:style w:type="character" w:customStyle="1" w:styleId="xl1670">
    <w:name w:val="xl167"/>
    <w:basedOn w:val="1"/>
    <w:link w:val="xl167"/>
    <w:rPr>
      <w:b/>
      <w:sz w:val="24"/>
    </w:rPr>
  </w:style>
  <w:style w:type="paragraph" w:customStyle="1" w:styleId="3d">
    <w:name w:val="Знак Знак3"/>
    <w:link w:val="3e"/>
    <w:rPr>
      <w:b/>
      <w:sz w:val="24"/>
    </w:rPr>
  </w:style>
  <w:style w:type="character" w:customStyle="1" w:styleId="3e">
    <w:name w:val="Знак Знак3"/>
    <w:link w:val="3d"/>
    <w:rPr>
      <w:b/>
      <w:sz w:val="24"/>
    </w:rPr>
  </w:style>
  <w:style w:type="paragraph" w:customStyle="1" w:styleId="1f1">
    <w:name w:val="Гиперссылка1"/>
    <w:link w:val="aff8"/>
    <w:rPr>
      <w:color w:val="0000FF"/>
      <w:u w:val="single"/>
    </w:rPr>
  </w:style>
  <w:style w:type="character" w:styleId="aff8">
    <w:name w:val="Hyperlink"/>
    <w:link w:val="1f1"/>
    <w:rPr>
      <w:color w:val="0000FF"/>
      <w:u w:val="single"/>
    </w:rPr>
  </w:style>
  <w:style w:type="paragraph" w:customStyle="1" w:styleId="Footnote">
    <w:name w:val="Footnote"/>
    <w:basedOn w:val="a0"/>
    <w:link w:val="Footnote0"/>
    <w:pPr>
      <w:spacing w:before="0"/>
      <w:jc w:val="left"/>
    </w:pPr>
    <w:rPr>
      <w:sz w:val="20"/>
    </w:rPr>
  </w:style>
  <w:style w:type="character" w:customStyle="1" w:styleId="Footnote0">
    <w:name w:val="Footnote"/>
    <w:basedOn w:val="1"/>
    <w:link w:val="Footnote"/>
    <w:rPr>
      <w:sz w:val="20"/>
    </w:rPr>
  </w:style>
  <w:style w:type="paragraph" w:customStyle="1" w:styleId="-11">
    <w:name w:val="Цветной список - Акцент 11"/>
    <w:basedOn w:val="a0"/>
    <w:link w:val="-12"/>
    <w:pPr>
      <w:ind w:left="708"/>
    </w:pPr>
  </w:style>
  <w:style w:type="character" w:customStyle="1" w:styleId="-12">
    <w:name w:val="Цветной список - Акцент 12"/>
    <w:basedOn w:val="1"/>
    <w:link w:val="-11"/>
    <w:rPr>
      <w:sz w:val="24"/>
    </w:rPr>
  </w:style>
  <w:style w:type="paragraph" w:customStyle="1" w:styleId="xl154">
    <w:name w:val="xl154"/>
    <w:basedOn w:val="a0"/>
    <w:link w:val="xl1540"/>
    <w:pPr>
      <w:spacing w:beforeAutospacing="1" w:afterAutospacing="1"/>
      <w:jc w:val="center"/>
    </w:pPr>
    <w:rPr>
      <w:b/>
      <w:sz w:val="22"/>
    </w:rPr>
  </w:style>
  <w:style w:type="character" w:customStyle="1" w:styleId="xl1540">
    <w:name w:val="xl154"/>
    <w:basedOn w:val="1"/>
    <w:link w:val="xl154"/>
    <w:rPr>
      <w:b/>
      <w:color w:val="000000"/>
      <w:sz w:val="22"/>
    </w:rPr>
  </w:style>
  <w:style w:type="paragraph" w:styleId="1f2">
    <w:name w:val="toc 1"/>
    <w:basedOn w:val="a0"/>
    <w:next w:val="a0"/>
    <w:link w:val="1f3"/>
    <w:uiPriority w:val="39"/>
    <w:pPr>
      <w:tabs>
        <w:tab w:val="right" w:leader="dot" w:pos="9344"/>
      </w:tabs>
      <w:spacing w:before="0" w:after="120"/>
      <w:ind w:right="99"/>
      <w:jc w:val="left"/>
    </w:pPr>
    <w:rPr>
      <w:b/>
    </w:rPr>
  </w:style>
  <w:style w:type="character" w:customStyle="1" w:styleId="1f3">
    <w:name w:val="Оглавление 1 Знак"/>
    <w:basedOn w:val="1"/>
    <w:link w:val="1f2"/>
    <w:rPr>
      <w:b/>
      <w:sz w:val="24"/>
    </w:rPr>
  </w:style>
  <w:style w:type="paragraph" w:customStyle="1" w:styleId="xl92">
    <w:name w:val="xl92"/>
    <w:basedOn w:val="a0"/>
    <w:link w:val="xl920"/>
    <w:pPr>
      <w:spacing w:beforeAutospacing="1" w:afterAutospacing="1"/>
      <w:jc w:val="center"/>
    </w:pPr>
    <w:rPr>
      <w:b/>
      <w:sz w:val="22"/>
    </w:rPr>
  </w:style>
  <w:style w:type="character" w:customStyle="1" w:styleId="xl920">
    <w:name w:val="xl92"/>
    <w:basedOn w:val="1"/>
    <w:link w:val="xl92"/>
    <w:rPr>
      <w:b/>
      <w:sz w:val="22"/>
    </w:rPr>
  </w:style>
  <w:style w:type="paragraph" w:customStyle="1" w:styleId="2ArialUnicodeMS13pt">
    <w:name w:val="Основной текст (2) + Arial Unicode MS;13 pt;Курсив"/>
    <w:link w:val="2ArialUnicodeMS13pt0"/>
    <w:rPr>
      <w:rFonts w:ascii="Arial Unicode MS" w:hAnsi="Arial Unicode MS"/>
      <w:i/>
      <w:sz w:val="26"/>
      <w:highlight w:val="white"/>
    </w:rPr>
  </w:style>
  <w:style w:type="character" w:customStyle="1" w:styleId="2ArialUnicodeMS13pt0">
    <w:name w:val="Основной текст (2) + Arial Unicode MS;13 pt;Курсив"/>
    <w:link w:val="2ArialUnicodeMS13pt"/>
    <w:rPr>
      <w:rFonts w:ascii="Arial Unicode MS" w:hAnsi="Arial Unicode MS"/>
      <w:i/>
      <w:color w:val="000000"/>
      <w:spacing w:val="0"/>
      <w:sz w:val="26"/>
      <w:highlight w:val="white"/>
    </w:rPr>
  </w:style>
  <w:style w:type="paragraph" w:customStyle="1" w:styleId="1f4">
    <w:name w:val="Выделение1"/>
    <w:link w:val="aff9"/>
    <w:rPr>
      <w:b/>
    </w:rPr>
  </w:style>
  <w:style w:type="character" w:styleId="aff9">
    <w:name w:val="Emphasis"/>
    <w:link w:val="1f4"/>
    <w:rPr>
      <w:b/>
    </w:rPr>
  </w:style>
  <w:style w:type="paragraph" w:customStyle="1" w:styleId="xl103">
    <w:name w:val="xl103"/>
    <w:basedOn w:val="a0"/>
    <w:link w:val="xl1030"/>
    <w:pPr>
      <w:spacing w:beforeAutospacing="1" w:afterAutospacing="1"/>
      <w:jc w:val="left"/>
    </w:pPr>
  </w:style>
  <w:style w:type="character" w:customStyle="1" w:styleId="xl1030">
    <w:name w:val="xl103"/>
    <w:basedOn w:val="1"/>
    <w:link w:val="xl103"/>
    <w:rPr>
      <w:sz w:val="24"/>
    </w:rPr>
  </w:style>
  <w:style w:type="paragraph" w:customStyle="1" w:styleId="xl129">
    <w:name w:val="xl129"/>
    <w:basedOn w:val="a0"/>
    <w:link w:val="xl1290"/>
    <w:pPr>
      <w:spacing w:beforeAutospacing="1" w:afterAutospacing="1"/>
      <w:jc w:val="left"/>
    </w:pPr>
    <w:rPr>
      <w:b/>
      <w:sz w:val="22"/>
    </w:rPr>
  </w:style>
  <w:style w:type="character" w:customStyle="1" w:styleId="xl1290">
    <w:name w:val="xl129"/>
    <w:basedOn w:val="1"/>
    <w:link w:val="xl129"/>
    <w:rPr>
      <w:b/>
      <w:sz w:val="22"/>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customStyle="1" w:styleId="xl133">
    <w:name w:val="xl133"/>
    <w:basedOn w:val="a0"/>
    <w:link w:val="xl1330"/>
    <w:pPr>
      <w:spacing w:beforeAutospacing="1" w:afterAutospacing="1"/>
      <w:jc w:val="center"/>
    </w:pPr>
    <w:rPr>
      <w:b/>
      <w:sz w:val="22"/>
    </w:rPr>
  </w:style>
  <w:style w:type="character" w:customStyle="1" w:styleId="xl1330">
    <w:name w:val="xl133"/>
    <w:basedOn w:val="1"/>
    <w:link w:val="xl133"/>
    <w:rPr>
      <w:b/>
      <w:sz w:val="22"/>
    </w:rPr>
  </w:style>
  <w:style w:type="paragraph" w:customStyle="1" w:styleId="Style2">
    <w:name w:val="Style2"/>
    <w:basedOn w:val="a0"/>
    <w:link w:val="Style20"/>
    <w:pPr>
      <w:widowControl w:val="0"/>
      <w:spacing w:before="0"/>
      <w:jc w:val="left"/>
    </w:pPr>
  </w:style>
  <w:style w:type="character" w:customStyle="1" w:styleId="Style20">
    <w:name w:val="Style2"/>
    <w:basedOn w:val="1"/>
    <w:link w:val="Style2"/>
    <w:rPr>
      <w:sz w:val="24"/>
    </w:rPr>
  </w:style>
  <w:style w:type="paragraph" w:customStyle="1" w:styleId="xl93">
    <w:name w:val="xl93"/>
    <w:basedOn w:val="a0"/>
    <w:link w:val="xl930"/>
    <w:pPr>
      <w:spacing w:beforeAutospacing="1" w:afterAutospacing="1"/>
      <w:jc w:val="center"/>
    </w:pPr>
    <w:rPr>
      <w:b/>
      <w:sz w:val="22"/>
    </w:rPr>
  </w:style>
  <w:style w:type="character" w:customStyle="1" w:styleId="xl930">
    <w:name w:val="xl93"/>
    <w:basedOn w:val="1"/>
    <w:link w:val="xl93"/>
    <w:rPr>
      <w:b/>
      <w:sz w:val="22"/>
    </w:rPr>
  </w:style>
  <w:style w:type="paragraph" w:customStyle="1" w:styleId="xl47">
    <w:name w:val="xl47"/>
    <w:basedOn w:val="a0"/>
    <w:link w:val="xl470"/>
    <w:pPr>
      <w:spacing w:beforeAutospacing="1" w:afterAutospacing="1"/>
      <w:jc w:val="center"/>
    </w:pPr>
    <w:rPr>
      <w:rFonts w:ascii="Arial" w:hAnsi="Arial"/>
    </w:rPr>
  </w:style>
  <w:style w:type="character" w:customStyle="1" w:styleId="xl470">
    <w:name w:val="xl47"/>
    <w:basedOn w:val="1"/>
    <w:link w:val="xl47"/>
    <w:rPr>
      <w:rFonts w:ascii="Arial" w:hAnsi="Arial"/>
      <w:sz w:val="24"/>
    </w:rPr>
  </w:style>
  <w:style w:type="paragraph" w:customStyle="1" w:styleId="xl78">
    <w:name w:val="xl78"/>
    <w:basedOn w:val="a0"/>
    <w:link w:val="xl780"/>
    <w:pPr>
      <w:spacing w:beforeAutospacing="1" w:afterAutospacing="1"/>
      <w:jc w:val="left"/>
    </w:pPr>
  </w:style>
  <w:style w:type="character" w:customStyle="1" w:styleId="xl780">
    <w:name w:val="xl78"/>
    <w:basedOn w:val="1"/>
    <w:link w:val="xl78"/>
    <w:rPr>
      <w:sz w:val="24"/>
    </w:rPr>
  </w:style>
  <w:style w:type="paragraph" w:styleId="affa">
    <w:name w:val="List Number"/>
    <w:basedOn w:val="a0"/>
    <w:link w:val="affb"/>
    <w:pPr>
      <w:spacing w:before="60" w:line="360" w:lineRule="auto"/>
    </w:pPr>
    <w:rPr>
      <w:sz w:val="28"/>
    </w:rPr>
  </w:style>
  <w:style w:type="character" w:customStyle="1" w:styleId="affb">
    <w:name w:val="Нумерованный список Знак"/>
    <w:basedOn w:val="1"/>
    <w:link w:val="affa"/>
    <w:rPr>
      <w:sz w:val="28"/>
    </w:rPr>
  </w:style>
  <w:style w:type="paragraph" w:customStyle="1" w:styleId="xl36">
    <w:name w:val="xl36"/>
    <w:basedOn w:val="a0"/>
    <w:link w:val="xl360"/>
    <w:pPr>
      <w:spacing w:beforeAutospacing="1" w:afterAutospacing="1"/>
      <w:jc w:val="center"/>
    </w:pPr>
    <w:rPr>
      <w:rFonts w:ascii="Arial" w:hAnsi="Arial"/>
    </w:rPr>
  </w:style>
  <w:style w:type="character" w:customStyle="1" w:styleId="xl360">
    <w:name w:val="xl36"/>
    <w:basedOn w:val="1"/>
    <w:link w:val="xl36"/>
    <w:rPr>
      <w:rFonts w:ascii="Arial" w:hAnsi="Arial"/>
      <w:color w:val="000000"/>
      <w:sz w:val="24"/>
    </w:rPr>
  </w:style>
  <w:style w:type="paragraph" w:customStyle="1" w:styleId="xl44">
    <w:name w:val="xl44"/>
    <w:basedOn w:val="a0"/>
    <w:link w:val="xl440"/>
    <w:pPr>
      <w:spacing w:beforeAutospacing="1" w:afterAutospacing="1"/>
      <w:jc w:val="left"/>
    </w:pPr>
    <w:rPr>
      <w:rFonts w:ascii="Arial" w:hAnsi="Arial"/>
    </w:rPr>
  </w:style>
  <w:style w:type="character" w:customStyle="1" w:styleId="xl440">
    <w:name w:val="xl44"/>
    <w:basedOn w:val="1"/>
    <w:link w:val="xl44"/>
    <w:rPr>
      <w:rFonts w:ascii="Arial" w:hAnsi="Arial"/>
      <w:sz w:val="24"/>
    </w:rPr>
  </w:style>
  <w:style w:type="paragraph" w:customStyle="1" w:styleId="02statia2">
    <w:name w:val="02statia2"/>
    <w:basedOn w:val="a0"/>
    <w:link w:val="02statia20"/>
    <w:pPr>
      <w:spacing w:line="320" w:lineRule="atLeast"/>
      <w:ind w:left="2020" w:hanging="880"/>
    </w:pPr>
    <w:rPr>
      <w:rFonts w:ascii="GaramondNarrowC" w:hAnsi="GaramondNarrowC"/>
      <w:sz w:val="21"/>
    </w:rPr>
  </w:style>
  <w:style w:type="character" w:customStyle="1" w:styleId="02statia20">
    <w:name w:val="02statia2"/>
    <w:basedOn w:val="1"/>
    <w:link w:val="02statia2"/>
    <w:rPr>
      <w:rFonts w:ascii="GaramondNarrowC" w:hAnsi="GaramondNarrowC"/>
      <w:color w:val="000000"/>
      <w:sz w:val="21"/>
    </w:rPr>
  </w:style>
  <w:style w:type="paragraph" w:customStyle="1" w:styleId="2Arial9pt">
    <w:name w:val="Основной текст (2) + Arial;9 pt"/>
    <w:link w:val="2Arial9pt0"/>
    <w:rPr>
      <w:rFonts w:ascii="Arial" w:hAnsi="Arial"/>
      <w:sz w:val="18"/>
      <w:highlight w:val="white"/>
    </w:rPr>
  </w:style>
  <w:style w:type="character" w:customStyle="1" w:styleId="2Arial9pt0">
    <w:name w:val="Основной текст (2) + Arial;9 pt"/>
    <w:link w:val="2Arial9pt"/>
    <w:rPr>
      <w:rFonts w:ascii="Arial" w:hAnsi="Arial"/>
      <w:color w:val="000000"/>
      <w:spacing w:val="0"/>
      <w:sz w:val="18"/>
      <w:highlight w:val="white"/>
    </w:rPr>
  </w:style>
  <w:style w:type="paragraph" w:customStyle="1" w:styleId="xl121">
    <w:name w:val="xl121"/>
    <w:basedOn w:val="a0"/>
    <w:link w:val="xl1210"/>
    <w:pPr>
      <w:spacing w:beforeAutospacing="1" w:afterAutospacing="1"/>
      <w:jc w:val="left"/>
    </w:pPr>
  </w:style>
  <w:style w:type="character" w:customStyle="1" w:styleId="xl1210">
    <w:name w:val="xl121"/>
    <w:basedOn w:val="1"/>
    <w:link w:val="xl121"/>
    <w:rPr>
      <w:sz w:val="24"/>
    </w:rPr>
  </w:style>
  <w:style w:type="paragraph" w:customStyle="1" w:styleId="xl135">
    <w:name w:val="xl135"/>
    <w:basedOn w:val="a0"/>
    <w:link w:val="xl1350"/>
    <w:pPr>
      <w:spacing w:beforeAutospacing="1" w:afterAutospacing="1"/>
      <w:jc w:val="center"/>
    </w:pPr>
    <w:rPr>
      <w:b/>
      <w:sz w:val="22"/>
    </w:rPr>
  </w:style>
  <w:style w:type="character" w:customStyle="1" w:styleId="xl1350">
    <w:name w:val="xl135"/>
    <w:basedOn w:val="1"/>
    <w:link w:val="xl135"/>
    <w:rPr>
      <w:b/>
      <w:sz w:val="22"/>
    </w:rPr>
  </w:style>
  <w:style w:type="paragraph" w:customStyle="1" w:styleId="xl55">
    <w:name w:val="xl55"/>
    <w:basedOn w:val="a0"/>
    <w:link w:val="xl550"/>
    <w:pPr>
      <w:spacing w:beforeAutospacing="1" w:afterAutospacing="1"/>
      <w:jc w:val="center"/>
    </w:pPr>
    <w:rPr>
      <w:rFonts w:ascii="Arial" w:hAnsi="Arial"/>
      <w:b/>
    </w:rPr>
  </w:style>
  <w:style w:type="character" w:customStyle="1" w:styleId="xl550">
    <w:name w:val="xl55"/>
    <w:basedOn w:val="1"/>
    <w:link w:val="xl55"/>
    <w:rPr>
      <w:rFonts w:ascii="Arial" w:hAnsi="Arial"/>
      <w:b/>
      <w:sz w:val="24"/>
    </w:rPr>
  </w:style>
  <w:style w:type="paragraph" w:customStyle="1" w:styleId="xl157">
    <w:name w:val="xl157"/>
    <w:basedOn w:val="a0"/>
    <w:link w:val="xl1570"/>
    <w:pPr>
      <w:spacing w:beforeAutospacing="1" w:afterAutospacing="1"/>
      <w:jc w:val="center"/>
    </w:pPr>
    <w:rPr>
      <w:b/>
      <w:sz w:val="22"/>
    </w:rPr>
  </w:style>
  <w:style w:type="character" w:customStyle="1" w:styleId="xl1570">
    <w:name w:val="xl157"/>
    <w:basedOn w:val="1"/>
    <w:link w:val="xl157"/>
    <w:rPr>
      <w:b/>
      <w:color w:val="000000"/>
      <w:sz w:val="22"/>
    </w:rPr>
  </w:style>
  <w:style w:type="paragraph" w:customStyle="1" w:styleId="xl162">
    <w:name w:val="xl162"/>
    <w:basedOn w:val="a0"/>
    <w:link w:val="xl1620"/>
    <w:pPr>
      <w:spacing w:beforeAutospacing="1" w:afterAutospacing="1"/>
      <w:jc w:val="center"/>
    </w:pPr>
    <w:rPr>
      <w:b/>
      <w:sz w:val="28"/>
    </w:rPr>
  </w:style>
  <w:style w:type="character" w:customStyle="1" w:styleId="xl1620">
    <w:name w:val="xl162"/>
    <w:basedOn w:val="1"/>
    <w:link w:val="xl162"/>
    <w:rPr>
      <w:b/>
      <w:sz w:val="28"/>
    </w:rPr>
  </w:style>
  <w:style w:type="paragraph" w:styleId="9">
    <w:name w:val="toc 9"/>
    <w:next w:val="a0"/>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xl85">
    <w:name w:val="xl85"/>
    <w:basedOn w:val="a0"/>
    <w:link w:val="xl850"/>
    <w:pPr>
      <w:spacing w:beforeAutospacing="1" w:afterAutospacing="1"/>
      <w:jc w:val="center"/>
    </w:pPr>
    <w:rPr>
      <w:b/>
      <w:sz w:val="22"/>
    </w:rPr>
  </w:style>
  <w:style w:type="character" w:customStyle="1" w:styleId="xl850">
    <w:name w:val="xl85"/>
    <w:basedOn w:val="1"/>
    <w:link w:val="xl85"/>
    <w:rPr>
      <w:b/>
      <w:sz w:val="22"/>
    </w:rPr>
  </w:style>
  <w:style w:type="paragraph" w:customStyle="1" w:styleId="xl96">
    <w:name w:val="xl96"/>
    <w:basedOn w:val="a0"/>
    <w:link w:val="xl960"/>
    <w:pPr>
      <w:spacing w:beforeAutospacing="1" w:afterAutospacing="1"/>
      <w:jc w:val="center"/>
    </w:pPr>
    <w:rPr>
      <w:b/>
      <w:sz w:val="22"/>
    </w:rPr>
  </w:style>
  <w:style w:type="character" w:customStyle="1" w:styleId="xl960">
    <w:name w:val="xl96"/>
    <w:basedOn w:val="1"/>
    <w:link w:val="xl96"/>
    <w:rPr>
      <w:b/>
      <w:sz w:val="22"/>
    </w:rPr>
  </w:style>
  <w:style w:type="paragraph" w:customStyle="1" w:styleId="1f5">
    <w:name w:val="Знак концевой сноски1"/>
    <w:link w:val="affc"/>
    <w:rPr>
      <w:vertAlign w:val="superscript"/>
    </w:rPr>
  </w:style>
  <w:style w:type="character" w:styleId="affc">
    <w:name w:val="endnote reference"/>
    <w:link w:val="1f5"/>
    <w:rPr>
      <w:vertAlign w:val="superscript"/>
    </w:rPr>
  </w:style>
  <w:style w:type="paragraph" w:styleId="affd">
    <w:name w:val="endnote text"/>
    <w:basedOn w:val="a0"/>
    <w:link w:val="affe"/>
    <w:pPr>
      <w:widowControl w:val="0"/>
      <w:spacing w:before="0"/>
      <w:jc w:val="left"/>
    </w:pPr>
    <w:rPr>
      <w:sz w:val="20"/>
    </w:rPr>
  </w:style>
  <w:style w:type="character" w:customStyle="1" w:styleId="affe">
    <w:name w:val="Текст концевой сноски Знак"/>
    <w:basedOn w:val="1"/>
    <w:link w:val="affd"/>
    <w:rPr>
      <w:sz w:val="20"/>
    </w:rPr>
  </w:style>
  <w:style w:type="paragraph" w:styleId="afff">
    <w:name w:val="Body Text Indent"/>
    <w:basedOn w:val="a0"/>
    <w:link w:val="afff0"/>
    <w:pPr>
      <w:spacing w:after="120"/>
      <w:ind w:left="283"/>
    </w:pPr>
  </w:style>
  <w:style w:type="character" w:customStyle="1" w:styleId="afff0">
    <w:name w:val="Основной текст с отступом Знак"/>
    <w:basedOn w:val="1"/>
    <w:link w:val="afff"/>
    <w:rPr>
      <w:sz w:val="24"/>
    </w:rPr>
  </w:style>
  <w:style w:type="paragraph" w:customStyle="1" w:styleId="xl172">
    <w:name w:val="xl172"/>
    <w:basedOn w:val="a0"/>
    <w:link w:val="xl1720"/>
    <w:pPr>
      <w:spacing w:beforeAutospacing="1" w:afterAutospacing="1"/>
      <w:jc w:val="center"/>
    </w:pPr>
    <w:rPr>
      <w:b/>
    </w:rPr>
  </w:style>
  <w:style w:type="character" w:customStyle="1" w:styleId="xl1720">
    <w:name w:val="xl172"/>
    <w:basedOn w:val="1"/>
    <w:link w:val="xl172"/>
    <w:rPr>
      <w:b/>
      <w:sz w:val="24"/>
    </w:rPr>
  </w:style>
  <w:style w:type="paragraph" w:customStyle="1" w:styleId="2Arial9pt1">
    <w:name w:val="Основной текст (2) + Arial;9 pt;Курсив"/>
    <w:link w:val="2Arial9pt2"/>
    <w:rPr>
      <w:rFonts w:ascii="Arial" w:hAnsi="Arial"/>
      <w:i/>
      <w:sz w:val="18"/>
      <w:highlight w:val="white"/>
    </w:rPr>
  </w:style>
  <w:style w:type="character" w:customStyle="1" w:styleId="2Arial9pt2">
    <w:name w:val="Основной текст (2) + Arial;9 pt;Курсив"/>
    <w:link w:val="2Arial9pt1"/>
    <w:rPr>
      <w:rFonts w:ascii="Arial" w:hAnsi="Arial"/>
      <w:i/>
      <w:color w:val="000000"/>
      <w:spacing w:val="0"/>
      <w:sz w:val="18"/>
      <w:highlight w:val="white"/>
    </w:rPr>
  </w:style>
  <w:style w:type="paragraph" w:customStyle="1" w:styleId="xl26">
    <w:name w:val="xl26"/>
    <w:basedOn w:val="a0"/>
    <w:link w:val="xl260"/>
    <w:pPr>
      <w:spacing w:beforeAutospacing="1" w:afterAutospacing="1"/>
      <w:jc w:val="center"/>
    </w:pPr>
    <w:rPr>
      <w:rFonts w:ascii="Arial" w:hAnsi="Arial"/>
    </w:rPr>
  </w:style>
  <w:style w:type="character" w:customStyle="1" w:styleId="xl260">
    <w:name w:val="xl26"/>
    <w:basedOn w:val="1"/>
    <w:link w:val="xl26"/>
    <w:rPr>
      <w:rFonts w:ascii="Arial" w:hAnsi="Arial"/>
      <w:sz w:val="24"/>
    </w:rPr>
  </w:style>
  <w:style w:type="paragraph" w:customStyle="1" w:styleId="afff1">
    <w:basedOn w:val="a0"/>
    <w:next w:val="a0"/>
    <w:link w:val="afff2"/>
    <w:semiHidden/>
    <w:unhideWhenUsed/>
    <w:pPr>
      <w:spacing w:before="0"/>
      <w:jc w:val="center"/>
    </w:pPr>
    <w:rPr>
      <w:rFonts w:ascii="Arial" w:hAnsi="Arial"/>
      <w:sz w:val="16"/>
    </w:rPr>
  </w:style>
  <w:style w:type="character" w:customStyle="1" w:styleId="afff2">
    <w:basedOn w:val="1"/>
    <w:link w:val="afff1"/>
    <w:semiHidden/>
    <w:unhideWhenUsed/>
    <w:rPr>
      <w:rFonts w:ascii="Arial" w:hAnsi="Arial"/>
      <w:sz w:val="16"/>
    </w:rPr>
  </w:style>
  <w:style w:type="paragraph" w:customStyle="1" w:styleId="xl151">
    <w:name w:val="xl151"/>
    <w:basedOn w:val="a0"/>
    <w:link w:val="xl1510"/>
    <w:pPr>
      <w:spacing w:beforeAutospacing="1" w:afterAutospacing="1"/>
      <w:jc w:val="center"/>
    </w:pPr>
    <w:rPr>
      <w:b/>
    </w:rPr>
  </w:style>
  <w:style w:type="character" w:customStyle="1" w:styleId="xl1510">
    <w:name w:val="xl151"/>
    <w:basedOn w:val="1"/>
    <w:link w:val="xl151"/>
    <w:rPr>
      <w:b/>
      <w:sz w:val="24"/>
    </w:rPr>
  </w:style>
  <w:style w:type="paragraph" w:customStyle="1" w:styleId="ConsPlusNonformat">
    <w:name w:val="ConsPlusNonformat"/>
    <w:link w:val="ConsPlusNonformat0"/>
    <w:pPr>
      <w:widowControl w:val="0"/>
    </w:pPr>
    <w:rPr>
      <w:rFonts w:ascii="Courier New" w:hAnsi="Courier New"/>
    </w:rPr>
  </w:style>
  <w:style w:type="character" w:customStyle="1" w:styleId="ConsPlusNonformat0">
    <w:name w:val="ConsPlusNonformat"/>
    <w:link w:val="ConsPlusNonformat"/>
    <w:rPr>
      <w:rFonts w:ascii="Courier New" w:hAnsi="Courier New"/>
    </w:rPr>
  </w:style>
  <w:style w:type="paragraph" w:styleId="8">
    <w:name w:val="toc 8"/>
    <w:next w:val="a0"/>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xl131">
    <w:name w:val="xl131"/>
    <w:basedOn w:val="a0"/>
    <w:link w:val="xl1310"/>
    <w:pPr>
      <w:spacing w:beforeAutospacing="1" w:afterAutospacing="1"/>
      <w:jc w:val="center"/>
    </w:pPr>
    <w:rPr>
      <w:color w:val="FFFFFF"/>
      <w:sz w:val="22"/>
    </w:rPr>
  </w:style>
  <w:style w:type="character" w:customStyle="1" w:styleId="xl1310">
    <w:name w:val="xl131"/>
    <w:basedOn w:val="1"/>
    <w:link w:val="xl131"/>
    <w:rPr>
      <w:color w:val="FFFFFF"/>
      <w:sz w:val="22"/>
    </w:rPr>
  </w:style>
  <w:style w:type="paragraph" w:customStyle="1" w:styleId="34">
    <w:name w:val="Основной шрифт абзаца3"/>
  </w:style>
  <w:style w:type="paragraph" w:customStyle="1" w:styleId="xl69">
    <w:name w:val="xl69"/>
    <w:basedOn w:val="a0"/>
    <w:link w:val="xl690"/>
    <w:pPr>
      <w:spacing w:beforeAutospacing="1" w:afterAutospacing="1"/>
      <w:jc w:val="left"/>
    </w:pPr>
    <w:rPr>
      <w:sz w:val="16"/>
    </w:rPr>
  </w:style>
  <w:style w:type="character" w:customStyle="1" w:styleId="xl690">
    <w:name w:val="xl69"/>
    <w:basedOn w:val="1"/>
    <w:link w:val="xl69"/>
    <w:rPr>
      <w:color w:val="000000"/>
      <w:sz w:val="16"/>
    </w:rPr>
  </w:style>
  <w:style w:type="paragraph" w:customStyle="1" w:styleId="xl32">
    <w:name w:val="xl32"/>
    <w:basedOn w:val="a0"/>
    <w:link w:val="xl320"/>
    <w:pPr>
      <w:spacing w:beforeAutospacing="1" w:afterAutospacing="1"/>
      <w:jc w:val="center"/>
    </w:pPr>
    <w:rPr>
      <w:rFonts w:ascii="Arial" w:hAnsi="Arial"/>
    </w:rPr>
  </w:style>
  <w:style w:type="character" w:customStyle="1" w:styleId="xl320">
    <w:name w:val="xl32"/>
    <w:basedOn w:val="1"/>
    <w:link w:val="xl32"/>
    <w:rPr>
      <w:rFonts w:ascii="Arial" w:hAnsi="Arial"/>
      <w:sz w:val="24"/>
    </w:rPr>
  </w:style>
  <w:style w:type="paragraph" w:customStyle="1" w:styleId="xl72">
    <w:name w:val="xl72"/>
    <w:basedOn w:val="a0"/>
    <w:link w:val="xl720"/>
    <w:pPr>
      <w:spacing w:beforeAutospacing="1" w:afterAutospacing="1"/>
      <w:jc w:val="left"/>
    </w:pPr>
  </w:style>
  <w:style w:type="character" w:customStyle="1" w:styleId="xl720">
    <w:name w:val="xl72"/>
    <w:basedOn w:val="1"/>
    <w:link w:val="xl72"/>
    <w:rPr>
      <w:color w:val="000000"/>
      <w:sz w:val="24"/>
    </w:rPr>
  </w:style>
  <w:style w:type="paragraph" w:styleId="afff3">
    <w:name w:val="footer"/>
    <w:basedOn w:val="a0"/>
    <w:link w:val="afff4"/>
    <w:pPr>
      <w:tabs>
        <w:tab w:val="center" w:pos="4677"/>
        <w:tab w:val="right" w:pos="9355"/>
      </w:tabs>
    </w:pPr>
  </w:style>
  <w:style w:type="character" w:customStyle="1" w:styleId="afff4">
    <w:name w:val="Нижний колонтитул Знак"/>
    <w:basedOn w:val="1"/>
    <w:link w:val="afff3"/>
    <w:rPr>
      <w:sz w:val="24"/>
    </w:rPr>
  </w:style>
  <w:style w:type="paragraph" w:customStyle="1" w:styleId="1f6">
    <w:name w:val="Знак1"/>
    <w:basedOn w:val="a0"/>
    <w:link w:val="1f7"/>
    <w:pPr>
      <w:widowControl w:val="0"/>
      <w:spacing w:before="0" w:after="160" w:line="240" w:lineRule="exact"/>
      <w:jc w:val="right"/>
    </w:pPr>
    <w:rPr>
      <w:rFonts w:ascii="Arial" w:hAnsi="Arial"/>
      <w:sz w:val="20"/>
    </w:rPr>
  </w:style>
  <w:style w:type="character" w:customStyle="1" w:styleId="1f7">
    <w:name w:val="Знак1"/>
    <w:basedOn w:val="1"/>
    <w:link w:val="1f6"/>
    <w:rPr>
      <w:rFonts w:ascii="Arial" w:hAnsi="Arial"/>
      <w:sz w:val="20"/>
    </w:rPr>
  </w:style>
  <w:style w:type="paragraph" w:customStyle="1" w:styleId="2f1">
    <w:name w:val="Текст2"/>
    <w:basedOn w:val="a0"/>
    <w:link w:val="2f2"/>
    <w:pPr>
      <w:spacing w:before="0"/>
      <w:jc w:val="left"/>
    </w:pPr>
    <w:rPr>
      <w:rFonts w:ascii="Courier New" w:hAnsi="Courier New"/>
      <w:sz w:val="20"/>
    </w:rPr>
  </w:style>
  <w:style w:type="character" w:customStyle="1" w:styleId="2f2">
    <w:name w:val="Текст2"/>
    <w:basedOn w:val="1"/>
    <w:link w:val="2f1"/>
    <w:rPr>
      <w:rFonts w:ascii="Courier New" w:hAnsi="Courier New"/>
      <w:sz w:val="20"/>
    </w:rPr>
  </w:style>
  <w:style w:type="paragraph" w:customStyle="1" w:styleId="xl57">
    <w:name w:val="xl57"/>
    <w:basedOn w:val="a0"/>
    <w:link w:val="xl570"/>
    <w:pPr>
      <w:spacing w:beforeAutospacing="1" w:afterAutospacing="1"/>
      <w:jc w:val="center"/>
    </w:pPr>
    <w:rPr>
      <w:rFonts w:ascii="Arial" w:hAnsi="Arial"/>
      <w:b/>
    </w:rPr>
  </w:style>
  <w:style w:type="character" w:customStyle="1" w:styleId="xl570">
    <w:name w:val="xl57"/>
    <w:basedOn w:val="1"/>
    <w:link w:val="xl57"/>
    <w:rPr>
      <w:rFonts w:ascii="Arial" w:hAnsi="Arial"/>
      <w:b/>
      <w:color w:val="000000"/>
      <w:sz w:val="24"/>
    </w:rPr>
  </w:style>
  <w:style w:type="paragraph" w:customStyle="1" w:styleId="xl127">
    <w:name w:val="xl127"/>
    <w:basedOn w:val="a0"/>
    <w:link w:val="xl1270"/>
    <w:pPr>
      <w:spacing w:beforeAutospacing="1" w:afterAutospacing="1"/>
      <w:jc w:val="left"/>
    </w:pPr>
    <w:rPr>
      <w:b/>
      <w:sz w:val="22"/>
    </w:rPr>
  </w:style>
  <w:style w:type="character" w:customStyle="1" w:styleId="xl1270">
    <w:name w:val="xl127"/>
    <w:basedOn w:val="1"/>
    <w:link w:val="xl127"/>
    <w:rPr>
      <w:b/>
      <w:sz w:val="22"/>
    </w:rPr>
  </w:style>
  <w:style w:type="paragraph" w:customStyle="1" w:styleId="1f8">
    <w:name w:val="Обычный1"/>
    <w:link w:val="1f9"/>
  </w:style>
  <w:style w:type="character" w:customStyle="1" w:styleId="1f9">
    <w:name w:val="Обычный1"/>
    <w:link w:val="1f8"/>
  </w:style>
  <w:style w:type="paragraph" w:customStyle="1" w:styleId="style181">
    <w:name w:val="style181"/>
    <w:link w:val="style1810"/>
    <w:rPr>
      <w:rFonts w:ascii="Tahoma" w:hAnsi="Tahoma"/>
      <w:sz w:val="18"/>
    </w:rPr>
  </w:style>
  <w:style w:type="character" w:customStyle="1" w:styleId="style1810">
    <w:name w:val="style181"/>
    <w:link w:val="style181"/>
    <w:rPr>
      <w:rFonts w:ascii="Tahoma" w:hAnsi="Tahoma"/>
      <w:color w:val="000000"/>
      <w:sz w:val="18"/>
    </w:rPr>
  </w:style>
  <w:style w:type="paragraph" w:customStyle="1" w:styleId="msolistparagraphcxsplast">
    <w:name w:val="msolistparagraphcxsplast"/>
    <w:basedOn w:val="a0"/>
    <w:link w:val="msolistparagraphcxsplast0"/>
    <w:pPr>
      <w:spacing w:beforeAutospacing="1" w:afterAutospacing="1"/>
      <w:jc w:val="left"/>
    </w:pPr>
  </w:style>
  <w:style w:type="character" w:customStyle="1" w:styleId="msolistparagraphcxsplast0">
    <w:name w:val="msolistparagraphcxsplast"/>
    <w:basedOn w:val="1"/>
    <w:link w:val="msolistparagraphcxsplast"/>
    <w:rPr>
      <w:sz w:val="24"/>
    </w:rPr>
  </w:style>
  <w:style w:type="paragraph" w:customStyle="1" w:styleId="xl101">
    <w:name w:val="xl101"/>
    <w:basedOn w:val="a0"/>
    <w:link w:val="xl1010"/>
    <w:pPr>
      <w:spacing w:beforeAutospacing="1" w:afterAutospacing="1"/>
      <w:jc w:val="left"/>
    </w:pPr>
  </w:style>
  <w:style w:type="character" w:customStyle="1" w:styleId="xl1010">
    <w:name w:val="xl101"/>
    <w:basedOn w:val="1"/>
    <w:link w:val="xl101"/>
    <w:rPr>
      <w:color w:val="000000"/>
      <w:sz w:val="24"/>
    </w:rPr>
  </w:style>
  <w:style w:type="character" w:customStyle="1" w:styleId="af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basedOn w:val="1"/>
    <w:link w:val="aff6"/>
    <w:uiPriority w:val="34"/>
    <w:rPr>
      <w:sz w:val="20"/>
    </w:rPr>
  </w:style>
  <w:style w:type="paragraph" w:customStyle="1" w:styleId="xl27">
    <w:name w:val="xl27"/>
    <w:basedOn w:val="a0"/>
    <w:link w:val="xl270"/>
    <w:pPr>
      <w:spacing w:beforeAutospacing="1" w:afterAutospacing="1"/>
      <w:jc w:val="left"/>
    </w:pPr>
  </w:style>
  <w:style w:type="character" w:customStyle="1" w:styleId="xl270">
    <w:name w:val="xl27"/>
    <w:basedOn w:val="1"/>
    <w:link w:val="xl27"/>
    <w:rPr>
      <w:sz w:val="24"/>
    </w:rPr>
  </w:style>
  <w:style w:type="paragraph" w:customStyle="1" w:styleId="western">
    <w:name w:val="western"/>
    <w:basedOn w:val="a0"/>
    <w:link w:val="western0"/>
    <w:pPr>
      <w:spacing w:beforeAutospacing="1" w:afterAutospacing="1"/>
      <w:jc w:val="left"/>
    </w:pPr>
  </w:style>
  <w:style w:type="character" w:customStyle="1" w:styleId="western0">
    <w:name w:val="western"/>
    <w:basedOn w:val="1"/>
    <w:link w:val="western"/>
    <w:rPr>
      <w:color w:val="000000"/>
      <w:sz w:val="24"/>
    </w:rPr>
  </w:style>
  <w:style w:type="paragraph" w:customStyle="1" w:styleId="xl77">
    <w:name w:val="xl77"/>
    <w:basedOn w:val="a0"/>
    <w:link w:val="xl770"/>
    <w:pPr>
      <w:spacing w:beforeAutospacing="1" w:afterAutospacing="1"/>
      <w:jc w:val="left"/>
    </w:pPr>
  </w:style>
  <w:style w:type="character" w:customStyle="1" w:styleId="xl770">
    <w:name w:val="xl77"/>
    <w:basedOn w:val="1"/>
    <w:link w:val="xl77"/>
    <w:rPr>
      <w:sz w:val="24"/>
    </w:rPr>
  </w:style>
  <w:style w:type="paragraph" w:customStyle="1" w:styleId="BodyText22">
    <w:name w:val="Body Text 22"/>
    <w:basedOn w:val="a0"/>
    <w:link w:val="BodyText220"/>
    <w:pPr>
      <w:spacing w:before="0"/>
      <w:jc w:val="center"/>
    </w:pPr>
    <w:rPr>
      <w:b/>
      <w:sz w:val="22"/>
    </w:rPr>
  </w:style>
  <w:style w:type="character" w:customStyle="1" w:styleId="BodyText220">
    <w:name w:val="Body Text 22"/>
    <w:basedOn w:val="1"/>
    <w:link w:val="BodyText22"/>
    <w:rPr>
      <w:b/>
      <w:sz w:val="22"/>
    </w:rPr>
  </w:style>
  <w:style w:type="paragraph" w:styleId="53">
    <w:name w:val="toc 5"/>
    <w:next w:val="a0"/>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xl148">
    <w:name w:val="xl148"/>
    <w:basedOn w:val="a0"/>
    <w:link w:val="xl1480"/>
    <w:pPr>
      <w:spacing w:beforeAutospacing="1" w:afterAutospacing="1"/>
      <w:jc w:val="center"/>
    </w:pPr>
    <w:rPr>
      <w:b/>
    </w:rPr>
  </w:style>
  <w:style w:type="character" w:customStyle="1" w:styleId="xl1480">
    <w:name w:val="xl148"/>
    <w:basedOn w:val="1"/>
    <w:link w:val="xl148"/>
    <w:rPr>
      <w:b/>
      <w:sz w:val="24"/>
    </w:rPr>
  </w:style>
  <w:style w:type="paragraph" w:customStyle="1" w:styleId="211pt1">
    <w:name w:val="Основной текст (2) + 11 pt;Курсив"/>
    <w:link w:val="211pt2"/>
    <w:rPr>
      <w:i/>
      <w:sz w:val="22"/>
      <w:highlight w:val="white"/>
    </w:rPr>
  </w:style>
  <w:style w:type="character" w:customStyle="1" w:styleId="211pt2">
    <w:name w:val="Основной текст (2) + 11 pt;Курсив"/>
    <w:link w:val="211pt1"/>
    <w:rPr>
      <w:rFonts w:ascii="Times New Roman" w:hAnsi="Times New Roman"/>
      <w:i/>
      <w:color w:val="000000"/>
      <w:spacing w:val="0"/>
      <w:sz w:val="22"/>
      <w:highlight w:val="white"/>
    </w:rPr>
  </w:style>
  <w:style w:type="paragraph" w:customStyle="1" w:styleId="xl155">
    <w:name w:val="xl155"/>
    <w:basedOn w:val="a0"/>
    <w:link w:val="xl1550"/>
    <w:pPr>
      <w:spacing w:beforeAutospacing="1" w:afterAutospacing="1"/>
      <w:jc w:val="center"/>
    </w:pPr>
    <w:rPr>
      <w:b/>
      <w:sz w:val="22"/>
    </w:rPr>
  </w:style>
  <w:style w:type="character" w:customStyle="1" w:styleId="xl1550">
    <w:name w:val="xl155"/>
    <w:basedOn w:val="1"/>
    <w:link w:val="xl155"/>
    <w:rPr>
      <w:b/>
      <w:color w:val="000000"/>
      <w:sz w:val="22"/>
    </w:rPr>
  </w:style>
  <w:style w:type="paragraph" w:customStyle="1" w:styleId="xl80">
    <w:name w:val="xl80"/>
    <w:basedOn w:val="a0"/>
    <w:link w:val="xl800"/>
    <w:pPr>
      <w:spacing w:beforeAutospacing="1" w:afterAutospacing="1"/>
      <w:jc w:val="left"/>
    </w:pPr>
  </w:style>
  <w:style w:type="character" w:customStyle="1" w:styleId="xl800">
    <w:name w:val="xl80"/>
    <w:basedOn w:val="1"/>
    <w:link w:val="xl80"/>
    <w:rPr>
      <w:sz w:val="24"/>
    </w:rPr>
  </w:style>
  <w:style w:type="paragraph" w:styleId="afff5">
    <w:name w:val="Normal (Web)"/>
    <w:basedOn w:val="a0"/>
    <w:link w:val="afff6"/>
    <w:pPr>
      <w:spacing w:beforeAutospacing="1" w:afterAutospacing="1"/>
      <w:jc w:val="left"/>
    </w:pPr>
    <w:rPr>
      <w:rFonts w:ascii="Arial Unicode MS" w:hAnsi="Arial Unicode MS"/>
    </w:rPr>
  </w:style>
  <w:style w:type="character" w:customStyle="1" w:styleId="2f3">
    <w:name w:val="Обычный (веб)2"/>
    <w:basedOn w:val="1"/>
    <w:rPr>
      <w:sz w:val="24"/>
    </w:rPr>
  </w:style>
  <w:style w:type="paragraph" w:customStyle="1" w:styleId="xl138">
    <w:name w:val="xl138"/>
    <w:basedOn w:val="a0"/>
    <w:link w:val="xl1380"/>
    <w:pPr>
      <w:spacing w:beforeAutospacing="1" w:afterAutospacing="1"/>
      <w:jc w:val="right"/>
    </w:pPr>
    <w:rPr>
      <w:b/>
      <w:sz w:val="22"/>
    </w:rPr>
  </w:style>
  <w:style w:type="character" w:customStyle="1" w:styleId="xl1380">
    <w:name w:val="xl138"/>
    <w:basedOn w:val="1"/>
    <w:link w:val="xl138"/>
    <w:rPr>
      <w:b/>
      <w:sz w:val="22"/>
    </w:rPr>
  </w:style>
  <w:style w:type="paragraph" w:customStyle="1" w:styleId="xl90">
    <w:name w:val="xl90"/>
    <w:basedOn w:val="a0"/>
    <w:link w:val="xl900"/>
    <w:pPr>
      <w:spacing w:beforeAutospacing="1" w:afterAutospacing="1"/>
      <w:jc w:val="right"/>
    </w:pPr>
    <w:rPr>
      <w:b/>
      <w:sz w:val="22"/>
    </w:rPr>
  </w:style>
  <w:style w:type="character" w:customStyle="1" w:styleId="xl900">
    <w:name w:val="xl90"/>
    <w:basedOn w:val="1"/>
    <w:link w:val="xl90"/>
    <w:rPr>
      <w:b/>
      <w:sz w:val="22"/>
    </w:rPr>
  </w:style>
  <w:style w:type="paragraph" w:customStyle="1" w:styleId="02statia3">
    <w:name w:val="02statia3"/>
    <w:basedOn w:val="a0"/>
    <w:link w:val="02statia30"/>
    <w:pPr>
      <w:spacing w:line="320" w:lineRule="atLeast"/>
      <w:ind w:left="2900" w:hanging="880"/>
    </w:pPr>
    <w:rPr>
      <w:rFonts w:ascii="GaramondNarrowC" w:hAnsi="GaramondNarrowC"/>
      <w:sz w:val="21"/>
    </w:rPr>
  </w:style>
  <w:style w:type="character" w:customStyle="1" w:styleId="02statia30">
    <w:name w:val="02statia3"/>
    <w:basedOn w:val="1"/>
    <w:link w:val="02statia3"/>
    <w:rPr>
      <w:rFonts w:ascii="GaramondNarrowC" w:hAnsi="GaramondNarrowC"/>
      <w:color w:val="000000"/>
      <w:sz w:val="21"/>
    </w:rPr>
  </w:style>
  <w:style w:type="paragraph" w:customStyle="1" w:styleId="xl34">
    <w:name w:val="xl34"/>
    <w:basedOn w:val="a0"/>
    <w:link w:val="xl340"/>
    <w:pPr>
      <w:spacing w:beforeAutospacing="1" w:afterAutospacing="1"/>
      <w:jc w:val="center"/>
    </w:pPr>
    <w:rPr>
      <w:rFonts w:ascii="Arial" w:hAnsi="Arial"/>
    </w:rPr>
  </w:style>
  <w:style w:type="character" w:customStyle="1" w:styleId="xl340">
    <w:name w:val="xl34"/>
    <w:basedOn w:val="1"/>
    <w:link w:val="xl34"/>
    <w:rPr>
      <w:rFonts w:ascii="Arial" w:hAnsi="Arial"/>
      <w:sz w:val="24"/>
    </w:rPr>
  </w:style>
  <w:style w:type="paragraph" w:customStyle="1" w:styleId="1fa">
    <w:name w:val="Название1"/>
    <w:basedOn w:val="a0"/>
    <w:next w:val="a0"/>
    <w:link w:val="1fb"/>
    <w:pPr>
      <w:spacing w:before="240" w:after="60"/>
      <w:jc w:val="center"/>
      <w:outlineLvl w:val="0"/>
    </w:pPr>
    <w:rPr>
      <w:rFonts w:ascii="Cambria" w:hAnsi="Cambria"/>
      <w:b/>
      <w:sz w:val="32"/>
    </w:rPr>
  </w:style>
  <w:style w:type="character" w:customStyle="1" w:styleId="1fb">
    <w:name w:val="Название1"/>
    <w:basedOn w:val="1"/>
    <w:link w:val="1fa"/>
    <w:rPr>
      <w:rFonts w:ascii="Cambria" w:hAnsi="Cambria"/>
      <w:b/>
      <w:sz w:val="32"/>
    </w:rPr>
  </w:style>
  <w:style w:type="paragraph" w:customStyle="1" w:styleId="xl117">
    <w:name w:val="xl117"/>
    <w:basedOn w:val="a0"/>
    <w:link w:val="xl1170"/>
    <w:pPr>
      <w:spacing w:beforeAutospacing="1" w:afterAutospacing="1"/>
      <w:jc w:val="left"/>
    </w:pPr>
  </w:style>
  <w:style w:type="character" w:customStyle="1" w:styleId="xl1170">
    <w:name w:val="xl117"/>
    <w:basedOn w:val="1"/>
    <w:link w:val="xl117"/>
    <w:rPr>
      <w:sz w:val="24"/>
    </w:rPr>
  </w:style>
  <w:style w:type="paragraph" w:customStyle="1" w:styleId="xl146">
    <w:name w:val="xl146"/>
    <w:basedOn w:val="a0"/>
    <w:link w:val="xl1460"/>
    <w:pPr>
      <w:spacing w:beforeAutospacing="1" w:afterAutospacing="1"/>
      <w:jc w:val="center"/>
    </w:pPr>
    <w:rPr>
      <w:b/>
    </w:rPr>
  </w:style>
  <w:style w:type="character" w:customStyle="1" w:styleId="xl1460">
    <w:name w:val="xl146"/>
    <w:basedOn w:val="1"/>
    <w:link w:val="xl146"/>
    <w:rPr>
      <w:b/>
      <w:sz w:val="24"/>
    </w:rPr>
  </w:style>
  <w:style w:type="paragraph" w:customStyle="1" w:styleId="xl113">
    <w:name w:val="xl113"/>
    <w:basedOn w:val="a0"/>
    <w:link w:val="xl1130"/>
    <w:pPr>
      <w:spacing w:beforeAutospacing="1" w:afterAutospacing="1"/>
      <w:jc w:val="left"/>
    </w:pPr>
    <w:rPr>
      <w:b/>
    </w:rPr>
  </w:style>
  <w:style w:type="character" w:customStyle="1" w:styleId="xl1130">
    <w:name w:val="xl113"/>
    <w:basedOn w:val="1"/>
    <w:link w:val="xl113"/>
    <w:rPr>
      <w:b/>
      <w:sz w:val="24"/>
    </w:rPr>
  </w:style>
  <w:style w:type="paragraph" w:customStyle="1" w:styleId="Default">
    <w:name w:val="Default"/>
    <w:link w:val="Default0"/>
    <w:rPr>
      <w:rFonts w:ascii="Arial" w:hAnsi="Arial"/>
      <w:sz w:val="24"/>
    </w:rPr>
  </w:style>
  <w:style w:type="character" w:customStyle="1" w:styleId="Default0">
    <w:name w:val="Default"/>
    <w:link w:val="Default"/>
    <w:rPr>
      <w:rFonts w:ascii="Arial" w:hAnsi="Arial"/>
      <w:color w:val="000000"/>
      <w:sz w:val="24"/>
    </w:rPr>
  </w:style>
  <w:style w:type="paragraph" w:styleId="afff7">
    <w:name w:val="Subtitle"/>
    <w:basedOn w:val="a0"/>
    <w:link w:val="afff8"/>
    <w:uiPriority w:val="11"/>
    <w:qFormat/>
    <w:pPr>
      <w:jc w:val="center"/>
      <w:outlineLvl w:val="1"/>
    </w:pPr>
    <w:rPr>
      <w:rFonts w:ascii="Cambria" w:hAnsi="Cambria"/>
    </w:rPr>
  </w:style>
  <w:style w:type="character" w:customStyle="1" w:styleId="afff8">
    <w:name w:val="Подзаголовок Знак"/>
    <w:basedOn w:val="1"/>
    <w:link w:val="afff7"/>
    <w:rPr>
      <w:rFonts w:ascii="Cambria" w:hAnsi="Cambria"/>
      <w:sz w:val="24"/>
    </w:rPr>
  </w:style>
  <w:style w:type="paragraph" w:customStyle="1" w:styleId="xl49">
    <w:name w:val="xl49"/>
    <w:basedOn w:val="a0"/>
    <w:link w:val="xl490"/>
    <w:pPr>
      <w:spacing w:beforeAutospacing="1" w:afterAutospacing="1"/>
      <w:jc w:val="left"/>
    </w:pPr>
    <w:rPr>
      <w:rFonts w:ascii="Arial" w:hAnsi="Arial"/>
    </w:rPr>
  </w:style>
  <w:style w:type="character" w:customStyle="1" w:styleId="xl490">
    <w:name w:val="xl49"/>
    <w:basedOn w:val="1"/>
    <w:link w:val="xl49"/>
    <w:rPr>
      <w:rFonts w:ascii="Arial" w:hAnsi="Arial"/>
      <w:sz w:val="24"/>
    </w:rPr>
  </w:style>
  <w:style w:type="paragraph" w:customStyle="1" w:styleId="xl104">
    <w:name w:val="xl104"/>
    <w:basedOn w:val="a0"/>
    <w:link w:val="xl1040"/>
    <w:pPr>
      <w:spacing w:beforeAutospacing="1" w:afterAutospacing="1"/>
      <w:jc w:val="left"/>
    </w:pPr>
  </w:style>
  <w:style w:type="character" w:customStyle="1" w:styleId="xl1040">
    <w:name w:val="xl104"/>
    <w:basedOn w:val="1"/>
    <w:link w:val="xl104"/>
    <w:rPr>
      <w:sz w:val="24"/>
    </w:rPr>
  </w:style>
  <w:style w:type="paragraph" w:customStyle="1" w:styleId="iceouttxt4">
    <w:name w:val="iceouttxt4"/>
    <w:basedOn w:val="34"/>
    <w:link w:val="iceouttxt40"/>
  </w:style>
  <w:style w:type="character" w:customStyle="1" w:styleId="iceouttxt40">
    <w:name w:val="iceouttxt4"/>
    <w:basedOn w:val="a1"/>
    <w:link w:val="iceouttxt4"/>
  </w:style>
  <w:style w:type="paragraph" w:customStyle="1" w:styleId="xl132">
    <w:name w:val="xl132"/>
    <w:basedOn w:val="a0"/>
    <w:link w:val="xl1320"/>
    <w:pPr>
      <w:spacing w:beforeAutospacing="1" w:afterAutospacing="1"/>
      <w:jc w:val="center"/>
    </w:pPr>
    <w:rPr>
      <w:b/>
      <w:sz w:val="16"/>
    </w:rPr>
  </w:style>
  <w:style w:type="character" w:customStyle="1" w:styleId="xl1320">
    <w:name w:val="xl132"/>
    <w:basedOn w:val="1"/>
    <w:link w:val="xl132"/>
    <w:rPr>
      <w:b/>
      <w:sz w:val="16"/>
    </w:rPr>
  </w:style>
  <w:style w:type="paragraph" w:customStyle="1" w:styleId="xl88">
    <w:name w:val="xl88"/>
    <w:basedOn w:val="a0"/>
    <w:link w:val="xl880"/>
    <w:pPr>
      <w:spacing w:beforeAutospacing="1" w:afterAutospacing="1"/>
      <w:jc w:val="right"/>
    </w:pPr>
    <w:rPr>
      <w:sz w:val="22"/>
    </w:rPr>
  </w:style>
  <w:style w:type="character" w:customStyle="1" w:styleId="xl880">
    <w:name w:val="xl88"/>
    <w:basedOn w:val="1"/>
    <w:link w:val="xl88"/>
    <w:rPr>
      <w:sz w:val="22"/>
    </w:rPr>
  </w:style>
  <w:style w:type="paragraph" w:customStyle="1" w:styleId="xl53">
    <w:name w:val="xl53"/>
    <w:basedOn w:val="a0"/>
    <w:link w:val="xl530"/>
    <w:pPr>
      <w:spacing w:beforeAutospacing="1" w:afterAutospacing="1"/>
      <w:jc w:val="center"/>
    </w:pPr>
    <w:rPr>
      <w:rFonts w:ascii="Arial" w:hAnsi="Arial"/>
      <w:b/>
    </w:rPr>
  </w:style>
  <w:style w:type="character" w:customStyle="1" w:styleId="xl530">
    <w:name w:val="xl53"/>
    <w:basedOn w:val="1"/>
    <w:link w:val="xl53"/>
    <w:rPr>
      <w:rFonts w:ascii="Arial" w:hAnsi="Arial"/>
      <w:b/>
      <w:sz w:val="24"/>
    </w:rPr>
  </w:style>
  <w:style w:type="paragraph" w:customStyle="1" w:styleId="xl111">
    <w:name w:val="xl111"/>
    <w:basedOn w:val="a0"/>
    <w:link w:val="xl1110"/>
    <w:pPr>
      <w:spacing w:beforeAutospacing="1" w:afterAutospacing="1"/>
      <w:jc w:val="left"/>
    </w:pPr>
  </w:style>
  <w:style w:type="character" w:customStyle="1" w:styleId="xl1110">
    <w:name w:val="xl111"/>
    <w:basedOn w:val="1"/>
    <w:link w:val="xl111"/>
    <w:rPr>
      <w:sz w:val="24"/>
    </w:rPr>
  </w:style>
  <w:style w:type="paragraph" w:customStyle="1" w:styleId="xl142">
    <w:name w:val="xl142"/>
    <w:basedOn w:val="a0"/>
    <w:link w:val="xl1420"/>
    <w:pPr>
      <w:spacing w:beforeAutospacing="1" w:afterAutospacing="1"/>
      <w:jc w:val="center"/>
    </w:pPr>
    <w:rPr>
      <w:b/>
    </w:rPr>
  </w:style>
  <w:style w:type="character" w:customStyle="1" w:styleId="xl1420">
    <w:name w:val="xl142"/>
    <w:basedOn w:val="1"/>
    <w:link w:val="xl142"/>
    <w:rPr>
      <w:b/>
      <w:color w:val="000000"/>
      <w:sz w:val="24"/>
    </w:rPr>
  </w:style>
  <w:style w:type="character" w:customStyle="1" w:styleId="a7">
    <w:name w:val="Основной текст Знак"/>
    <w:basedOn w:val="1"/>
    <w:link w:val="a5"/>
    <w:rPr>
      <w:sz w:val="24"/>
    </w:rPr>
  </w:style>
  <w:style w:type="paragraph" w:customStyle="1" w:styleId="afff9">
    <w:name w:val="Оглавление"/>
    <w:basedOn w:val="30"/>
    <w:link w:val="afffa"/>
    <w:pPr>
      <w:spacing w:before="0"/>
      <w:jc w:val="center"/>
    </w:pPr>
    <w:rPr>
      <w:i/>
    </w:rPr>
  </w:style>
  <w:style w:type="character" w:customStyle="1" w:styleId="afffa">
    <w:name w:val="Оглавление"/>
    <w:basedOn w:val="31"/>
    <w:link w:val="afff9"/>
    <w:rPr>
      <w:b/>
      <w:i/>
      <w:sz w:val="24"/>
    </w:rPr>
  </w:style>
  <w:style w:type="paragraph" w:customStyle="1" w:styleId="xl170">
    <w:name w:val="xl170"/>
    <w:basedOn w:val="a0"/>
    <w:link w:val="xl1700"/>
    <w:pPr>
      <w:spacing w:beforeAutospacing="1" w:afterAutospacing="1"/>
      <w:jc w:val="center"/>
    </w:pPr>
    <w:rPr>
      <w:b/>
      <w:sz w:val="16"/>
    </w:rPr>
  </w:style>
  <w:style w:type="character" w:customStyle="1" w:styleId="xl1700">
    <w:name w:val="xl170"/>
    <w:basedOn w:val="1"/>
    <w:link w:val="xl170"/>
    <w:rPr>
      <w:b/>
      <w:sz w:val="16"/>
    </w:rPr>
  </w:style>
  <w:style w:type="paragraph" w:customStyle="1" w:styleId="xl45">
    <w:name w:val="xl45"/>
    <w:basedOn w:val="a0"/>
    <w:link w:val="xl450"/>
    <w:pPr>
      <w:spacing w:beforeAutospacing="1" w:afterAutospacing="1"/>
      <w:jc w:val="left"/>
    </w:pPr>
    <w:rPr>
      <w:rFonts w:ascii="Arial" w:hAnsi="Arial"/>
    </w:rPr>
  </w:style>
  <w:style w:type="character" w:customStyle="1" w:styleId="xl450">
    <w:name w:val="xl45"/>
    <w:basedOn w:val="1"/>
    <w:link w:val="xl45"/>
    <w:rPr>
      <w:rFonts w:ascii="Arial" w:hAnsi="Arial"/>
      <w:sz w:val="24"/>
    </w:rPr>
  </w:style>
  <w:style w:type="character" w:customStyle="1" w:styleId="aff4">
    <w:name w:val="Заголовок Знак"/>
    <w:link w:val="aff3"/>
    <w:rPr>
      <w:rFonts w:ascii="XO Thames" w:hAnsi="XO Thames"/>
      <w:b/>
      <w:caps/>
      <w:sz w:val="40"/>
    </w:rPr>
  </w:style>
  <w:style w:type="character" w:customStyle="1" w:styleId="40">
    <w:name w:val="Заголовок 4 Знак"/>
    <w:basedOn w:val="1"/>
    <w:link w:val="4"/>
    <w:rPr>
      <w:rFonts w:ascii="Calibri" w:hAnsi="Calibri"/>
      <w:b/>
      <w:sz w:val="28"/>
    </w:rPr>
  </w:style>
  <w:style w:type="paragraph" w:customStyle="1" w:styleId="xl145">
    <w:name w:val="xl145"/>
    <w:basedOn w:val="a0"/>
    <w:link w:val="xl1450"/>
    <w:pPr>
      <w:spacing w:beforeAutospacing="1" w:afterAutospacing="1"/>
      <w:jc w:val="center"/>
    </w:pPr>
    <w:rPr>
      <w:b/>
    </w:rPr>
  </w:style>
  <w:style w:type="character" w:customStyle="1" w:styleId="xl1450">
    <w:name w:val="xl145"/>
    <w:basedOn w:val="1"/>
    <w:link w:val="xl145"/>
    <w:rPr>
      <w:b/>
      <w:sz w:val="24"/>
    </w:rPr>
  </w:style>
  <w:style w:type="paragraph" w:customStyle="1" w:styleId="xl38">
    <w:name w:val="xl38"/>
    <w:basedOn w:val="a0"/>
    <w:link w:val="xl380"/>
    <w:pPr>
      <w:spacing w:beforeAutospacing="1" w:afterAutospacing="1"/>
      <w:jc w:val="center"/>
    </w:pPr>
    <w:rPr>
      <w:rFonts w:ascii="Arial" w:hAnsi="Arial"/>
    </w:rPr>
  </w:style>
  <w:style w:type="character" w:customStyle="1" w:styleId="xl380">
    <w:name w:val="xl38"/>
    <w:basedOn w:val="1"/>
    <w:link w:val="xl38"/>
    <w:rPr>
      <w:rFonts w:ascii="Arial" w:hAnsi="Arial"/>
      <w:sz w:val="24"/>
    </w:rPr>
  </w:style>
  <w:style w:type="paragraph" w:customStyle="1" w:styleId="xl123">
    <w:name w:val="xl123"/>
    <w:basedOn w:val="a0"/>
    <w:link w:val="xl1230"/>
    <w:pPr>
      <w:spacing w:beforeAutospacing="1" w:afterAutospacing="1"/>
      <w:jc w:val="left"/>
    </w:pPr>
  </w:style>
  <w:style w:type="character" w:customStyle="1" w:styleId="xl1230">
    <w:name w:val="xl123"/>
    <w:basedOn w:val="1"/>
    <w:link w:val="xl123"/>
    <w:rPr>
      <w:sz w:val="24"/>
    </w:rPr>
  </w:style>
  <w:style w:type="paragraph" w:customStyle="1" w:styleId="xl112">
    <w:name w:val="xl112"/>
    <w:basedOn w:val="a0"/>
    <w:link w:val="xl1120"/>
    <w:pPr>
      <w:spacing w:beforeAutospacing="1" w:afterAutospacing="1"/>
      <w:jc w:val="left"/>
    </w:pPr>
  </w:style>
  <w:style w:type="character" w:customStyle="1" w:styleId="xl1120">
    <w:name w:val="xl112"/>
    <w:basedOn w:val="1"/>
    <w:link w:val="xl112"/>
    <w:rPr>
      <w:sz w:val="24"/>
    </w:rPr>
  </w:style>
  <w:style w:type="paragraph" w:styleId="28">
    <w:name w:val="Body Text Indent 2"/>
    <w:basedOn w:val="a0"/>
    <w:link w:val="29"/>
    <w:pPr>
      <w:spacing w:after="120" w:line="480" w:lineRule="auto"/>
      <w:ind w:left="283"/>
    </w:pPr>
  </w:style>
  <w:style w:type="character" w:customStyle="1" w:styleId="29">
    <w:name w:val="Основной текст с отступом 2 Знак"/>
    <w:basedOn w:val="1"/>
    <w:link w:val="28"/>
    <w:rPr>
      <w:sz w:val="24"/>
    </w:rPr>
  </w:style>
  <w:style w:type="character" w:customStyle="1" w:styleId="21">
    <w:name w:val="Заголовок 2 Знак"/>
    <w:basedOn w:val="1"/>
    <w:link w:val="20"/>
    <w:rPr>
      <w:rFonts w:ascii="Cambria" w:hAnsi="Cambria"/>
      <w:b/>
      <w:i/>
      <w:sz w:val="28"/>
    </w:rPr>
  </w:style>
  <w:style w:type="paragraph" w:customStyle="1" w:styleId="xl165">
    <w:name w:val="xl165"/>
    <w:basedOn w:val="a0"/>
    <w:link w:val="xl1650"/>
    <w:pPr>
      <w:spacing w:beforeAutospacing="1" w:afterAutospacing="1"/>
      <w:jc w:val="center"/>
    </w:pPr>
    <w:rPr>
      <w:b/>
      <w:sz w:val="22"/>
    </w:rPr>
  </w:style>
  <w:style w:type="character" w:customStyle="1" w:styleId="xl1650">
    <w:name w:val="xl165"/>
    <w:basedOn w:val="1"/>
    <w:link w:val="xl165"/>
    <w:rPr>
      <w:b/>
      <w:sz w:val="22"/>
    </w:rPr>
  </w:style>
  <w:style w:type="paragraph" w:customStyle="1" w:styleId="xl30">
    <w:name w:val="xl30"/>
    <w:basedOn w:val="a0"/>
    <w:link w:val="xl300"/>
    <w:pPr>
      <w:spacing w:beforeAutospacing="1" w:afterAutospacing="1"/>
      <w:jc w:val="center"/>
    </w:pPr>
    <w:rPr>
      <w:rFonts w:ascii="Arial" w:hAnsi="Arial"/>
    </w:rPr>
  </w:style>
  <w:style w:type="character" w:customStyle="1" w:styleId="xl300">
    <w:name w:val="xl30"/>
    <w:basedOn w:val="1"/>
    <w:link w:val="xl30"/>
    <w:rPr>
      <w:rFonts w:ascii="Arial" w:hAnsi="Arial"/>
      <w:sz w:val="24"/>
    </w:rPr>
  </w:style>
  <w:style w:type="paragraph" w:customStyle="1" w:styleId="xl114">
    <w:name w:val="xl114"/>
    <w:basedOn w:val="a0"/>
    <w:link w:val="xl1140"/>
    <w:pPr>
      <w:spacing w:beforeAutospacing="1" w:afterAutospacing="1"/>
      <w:jc w:val="left"/>
    </w:pPr>
    <w:rPr>
      <w:b/>
    </w:rPr>
  </w:style>
  <w:style w:type="character" w:customStyle="1" w:styleId="xl1140">
    <w:name w:val="xl114"/>
    <w:basedOn w:val="1"/>
    <w:link w:val="xl114"/>
    <w:rPr>
      <w:b/>
      <w:sz w:val="24"/>
    </w:rPr>
  </w:style>
  <w:style w:type="paragraph" w:customStyle="1" w:styleId="xl35">
    <w:name w:val="xl35"/>
    <w:basedOn w:val="a0"/>
    <w:link w:val="xl350"/>
    <w:pPr>
      <w:spacing w:beforeAutospacing="1" w:afterAutospacing="1"/>
      <w:jc w:val="left"/>
    </w:pPr>
    <w:rPr>
      <w:rFonts w:ascii="Arial" w:hAnsi="Arial"/>
    </w:rPr>
  </w:style>
  <w:style w:type="character" w:customStyle="1" w:styleId="xl350">
    <w:name w:val="xl35"/>
    <w:basedOn w:val="1"/>
    <w:link w:val="xl35"/>
    <w:rPr>
      <w:rFonts w:ascii="Arial" w:hAnsi="Arial"/>
      <w:color w:val="000000"/>
      <w:sz w:val="24"/>
    </w:rPr>
  </w:style>
  <w:style w:type="character" w:customStyle="1" w:styleId="afff6">
    <w:name w:val="Обычный (Интернет) Знак"/>
    <w:basedOn w:val="1"/>
    <w:link w:val="afff5"/>
    <w:rPr>
      <w:rFonts w:ascii="Arial Unicode MS" w:hAnsi="Arial Unicode MS"/>
      <w:sz w:val="24"/>
    </w:rPr>
  </w:style>
  <w:style w:type="paragraph" w:customStyle="1" w:styleId="apple-converted-space">
    <w:name w:val="apple-converted-space"/>
    <w:basedOn w:val="34"/>
    <w:link w:val="apple-converted-space0"/>
  </w:style>
  <w:style w:type="character" w:customStyle="1" w:styleId="apple-converted-space0">
    <w:name w:val="apple-converted-space"/>
    <w:basedOn w:val="a1"/>
    <w:link w:val="apple-converted-space"/>
  </w:style>
  <w:style w:type="paragraph" w:customStyle="1" w:styleId="3">
    <w:name w:val="Раздел 3"/>
    <w:basedOn w:val="a0"/>
    <w:link w:val="3f"/>
    <w:pPr>
      <w:numPr>
        <w:numId w:val="17"/>
      </w:numPr>
      <w:spacing w:after="120"/>
      <w:ind w:left="360" w:firstLine="0"/>
      <w:jc w:val="center"/>
    </w:pPr>
    <w:rPr>
      <w:b/>
    </w:rPr>
  </w:style>
  <w:style w:type="character" w:customStyle="1" w:styleId="3f">
    <w:name w:val="Раздел 3"/>
    <w:basedOn w:val="1"/>
    <w:link w:val="3"/>
    <w:rPr>
      <w:b/>
      <w:sz w:val="24"/>
    </w:rPr>
  </w:style>
  <w:style w:type="table" w:customStyle="1" w:styleId="TableNormal">
    <w:name w:val="Table Normal"/>
    <w:pPr>
      <w:widowControl w:val="0"/>
    </w:pPr>
    <w:rPr>
      <w:rFonts w:ascii="Calibri" w:hAnsi="Calibri"/>
      <w:sz w:val="22"/>
    </w:rPr>
    <w:tblPr>
      <w:tblInd w:w="0" w:type="dxa"/>
      <w:tblCellMar>
        <w:top w:w="0" w:type="dxa"/>
        <w:left w:w="0" w:type="dxa"/>
        <w:bottom w:w="0" w:type="dxa"/>
        <w:right w:w="0" w:type="dxa"/>
      </w:tblCellMar>
    </w:tblPr>
  </w:style>
  <w:style w:type="table" w:styleId="afffb">
    <w:name w:val="Table Grid"/>
    <w:basedOn w:val="a2"/>
    <w:pPr>
      <w:spacing w:after="6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c">
    <w:name w:val="Сетка таблицы1"/>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pPr>
      <w:widowControl w:val="0"/>
    </w:pPr>
    <w:rPr>
      <w:rFonts w:ascii="Calibri" w:hAnsi="Calibri"/>
      <w:sz w:val="22"/>
    </w:rPr>
    <w:tblPr>
      <w:tblInd w:w="0" w:type="dxa"/>
      <w:tblCellMar>
        <w:top w:w="0" w:type="dxa"/>
        <w:left w:w="0" w:type="dxa"/>
        <w:bottom w:w="0" w:type="dxa"/>
        <w:right w:w="0" w:type="dxa"/>
      </w:tblCellMar>
    </w:tblPr>
  </w:style>
  <w:style w:type="table" w:styleId="1fd">
    <w:name w:val="Table Grid 1"/>
    <w:basedOn w:val="a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2f4">
    <w:name w:val="Сетка таблицы2"/>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c">
    <w:name w:val="footnote text"/>
    <w:basedOn w:val="a0"/>
    <w:link w:val="afffd"/>
    <w:uiPriority w:val="99"/>
    <w:semiHidden/>
    <w:unhideWhenUsed/>
    <w:rsid w:val="00C967F4"/>
    <w:pPr>
      <w:spacing w:before="0"/>
    </w:pPr>
    <w:rPr>
      <w:sz w:val="20"/>
    </w:rPr>
  </w:style>
  <w:style w:type="character" w:customStyle="1" w:styleId="afffd">
    <w:name w:val="Текст сноски Знак"/>
    <w:basedOn w:val="a1"/>
    <w:link w:val="afffc"/>
    <w:uiPriority w:val="99"/>
    <w:semiHidden/>
    <w:rsid w:val="00C967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330381">
      <w:bodyDiv w:val="1"/>
      <w:marLeft w:val="0"/>
      <w:marRight w:val="0"/>
      <w:marTop w:val="0"/>
      <w:marBottom w:val="0"/>
      <w:divBdr>
        <w:top w:val="none" w:sz="0" w:space="0" w:color="auto"/>
        <w:left w:val="none" w:sz="0" w:space="0" w:color="auto"/>
        <w:bottom w:val="none" w:sz="0" w:space="0" w:color="auto"/>
        <w:right w:val="none" w:sz="0" w:space="0" w:color="auto"/>
      </w:divBdr>
    </w:div>
    <w:div w:id="1114442673">
      <w:bodyDiv w:val="1"/>
      <w:marLeft w:val="0"/>
      <w:marRight w:val="0"/>
      <w:marTop w:val="0"/>
      <w:marBottom w:val="0"/>
      <w:divBdr>
        <w:top w:val="none" w:sz="0" w:space="0" w:color="auto"/>
        <w:left w:val="none" w:sz="0" w:space="0" w:color="auto"/>
        <w:bottom w:val="none" w:sz="0" w:space="0" w:color="auto"/>
        <w:right w:val="none" w:sz="0" w:space="0" w:color="auto"/>
      </w:divBdr>
      <w:divsChild>
        <w:div w:id="335694302">
          <w:marLeft w:val="-225"/>
          <w:marRight w:val="-225"/>
          <w:marTop w:val="0"/>
          <w:marBottom w:val="75"/>
          <w:divBdr>
            <w:top w:val="none" w:sz="0" w:space="0" w:color="auto"/>
            <w:left w:val="none" w:sz="0" w:space="0" w:color="auto"/>
            <w:bottom w:val="none" w:sz="0" w:space="0" w:color="auto"/>
            <w:right w:val="none" w:sz="0" w:space="0" w:color="auto"/>
          </w:divBdr>
          <w:divsChild>
            <w:div w:id="1957446217">
              <w:marLeft w:val="0"/>
              <w:marRight w:val="0"/>
              <w:marTop w:val="0"/>
              <w:marBottom w:val="0"/>
              <w:divBdr>
                <w:top w:val="none" w:sz="0" w:space="0" w:color="auto"/>
                <w:left w:val="none" w:sz="0" w:space="0" w:color="auto"/>
                <w:bottom w:val="none" w:sz="0" w:space="0" w:color="auto"/>
                <w:right w:val="none" w:sz="0" w:space="0" w:color="auto"/>
              </w:divBdr>
              <w:divsChild>
                <w:div w:id="67268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820864">
          <w:marLeft w:val="-225"/>
          <w:marRight w:val="-225"/>
          <w:marTop w:val="0"/>
          <w:marBottom w:val="75"/>
          <w:divBdr>
            <w:top w:val="none" w:sz="0" w:space="0" w:color="auto"/>
            <w:left w:val="none" w:sz="0" w:space="0" w:color="auto"/>
            <w:bottom w:val="none" w:sz="0" w:space="0" w:color="auto"/>
            <w:right w:val="none" w:sz="0" w:space="0" w:color="auto"/>
          </w:divBdr>
          <w:divsChild>
            <w:div w:id="1377659217">
              <w:marLeft w:val="0"/>
              <w:marRight w:val="0"/>
              <w:marTop w:val="0"/>
              <w:marBottom w:val="0"/>
              <w:divBdr>
                <w:top w:val="none" w:sz="0" w:space="0" w:color="auto"/>
                <w:left w:val="none" w:sz="0" w:space="0" w:color="auto"/>
                <w:bottom w:val="none" w:sz="0" w:space="0" w:color="auto"/>
                <w:right w:val="none" w:sz="0" w:space="0" w:color="auto"/>
              </w:divBdr>
              <w:divsChild>
                <w:div w:id="167683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414756">
          <w:marLeft w:val="-225"/>
          <w:marRight w:val="-225"/>
          <w:marTop w:val="0"/>
          <w:marBottom w:val="75"/>
          <w:divBdr>
            <w:top w:val="none" w:sz="0" w:space="0" w:color="auto"/>
            <w:left w:val="none" w:sz="0" w:space="0" w:color="auto"/>
            <w:bottom w:val="none" w:sz="0" w:space="0" w:color="auto"/>
            <w:right w:val="none" w:sz="0" w:space="0" w:color="auto"/>
          </w:divBdr>
          <w:divsChild>
            <w:div w:id="433718152">
              <w:marLeft w:val="0"/>
              <w:marRight w:val="0"/>
              <w:marTop w:val="0"/>
              <w:marBottom w:val="0"/>
              <w:divBdr>
                <w:top w:val="none" w:sz="0" w:space="0" w:color="auto"/>
                <w:left w:val="none" w:sz="0" w:space="0" w:color="auto"/>
                <w:bottom w:val="none" w:sz="0" w:space="0" w:color="auto"/>
                <w:right w:val="none" w:sz="0" w:space="0" w:color="auto"/>
              </w:divBdr>
              <w:divsChild>
                <w:div w:id="90121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96550">
          <w:marLeft w:val="-225"/>
          <w:marRight w:val="-225"/>
          <w:marTop w:val="0"/>
          <w:marBottom w:val="75"/>
          <w:divBdr>
            <w:top w:val="none" w:sz="0" w:space="0" w:color="auto"/>
            <w:left w:val="none" w:sz="0" w:space="0" w:color="auto"/>
            <w:bottom w:val="none" w:sz="0" w:space="0" w:color="auto"/>
            <w:right w:val="none" w:sz="0" w:space="0" w:color="auto"/>
          </w:divBdr>
          <w:divsChild>
            <w:div w:id="1852572760">
              <w:marLeft w:val="0"/>
              <w:marRight w:val="0"/>
              <w:marTop w:val="0"/>
              <w:marBottom w:val="0"/>
              <w:divBdr>
                <w:top w:val="none" w:sz="0" w:space="0" w:color="auto"/>
                <w:left w:val="none" w:sz="0" w:space="0" w:color="auto"/>
                <w:bottom w:val="none" w:sz="0" w:space="0" w:color="auto"/>
                <w:right w:val="none" w:sz="0" w:space="0" w:color="auto"/>
              </w:divBdr>
              <w:divsChild>
                <w:div w:id="36143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224426">
          <w:marLeft w:val="-225"/>
          <w:marRight w:val="-225"/>
          <w:marTop w:val="0"/>
          <w:marBottom w:val="75"/>
          <w:divBdr>
            <w:top w:val="none" w:sz="0" w:space="0" w:color="auto"/>
            <w:left w:val="none" w:sz="0" w:space="0" w:color="auto"/>
            <w:bottom w:val="none" w:sz="0" w:space="0" w:color="auto"/>
            <w:right w:val="none" w:sz="0" w:space="0" w:color="auto"/>
          </w:divBdr>
          <w:divsChild>
            <w:div w:id="1251428977">
              <w:marLeft w:val="0"/>
              <w:marRight w:val="0"/>
              <w:marTop w:val="0"/>
              <w:marBottom w:val="0"/>
              <w:divBdr>
                <w:top w:val="none" w:sz="0" w:space="0" w:color="auto"/>
                <w:left w:val="none" w:sz="0" w:space="0" w:color="auto"/>
                <w:bottom w:val="none" w:sz="0" w:space="0" w:color="auto"/>
                <w:right w:val="none" w:sz="0" w:space="0" w:color="auto"/>
              </w:divBdr>
              <w:divsChild>
                <w:div w:id="175420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071639">
          <w:marLeft w:val="-225"/>
          <w:marRight w:val="-225"/>
          <w:marTop w:val="0"/>
          <w:marBottom w:val="75"/>
          <w:divBdr>
            <w:top w:val="none" w:sz="0" w:space="0" w:color="auto"/>
            <w:left w:val="none" w:sz="0" w:space="0" w:color="auto"/>
            <w:bottom w:val="none" w:sz="0" w:space="0" w:color="auto"/>
            <w:right w:val="none" w:sz="0" w:space="0" w:color="auto"/>
          </w:divBdr>
          <w:divsChild>
            <w:div w:id="1942831920">
              <w:marLeft w:val="0"/>
              <w:marRight w:val="0"/>
              <w:marTop w:val="0"/>
              <w:marBottom w:val="0"/>
              <w:divBdr>
                <w:top w:val="none" w:sz="0" w:space="0" w:color="auto"/>
                <w:left w:val="none" w:sz="0" w:space="0" w:color="auto"/>
                <w:bottom w:val="none" w:sz="0" w:space="0" w:color="auto"/>
                <w:right w:val="none" w:sz="0" w:space="0" w:color="auto"/>
              </w:divBdr>
              <w:divsChild>
                <w:div w:id="191419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860984">
          <w:marLeft w:val="-225"/>
          <w:marRight w:val="-225"/>
          <w:marTop w:val="0"/>
          <w:marBottom w:val="75"/>
          <w:divBdr>
            <w:top w:val="none" w:sz="0" w:space="0" w:color="auto"/>
            <w:left w:val="none" w:sz="0" w:space="0" w:color="auto"/>
            <w:bottom w:val="none" w:sz="0" w:space="0" w:color="auto"/>
            <w:right w:val="none" w:sz="0" w:space="0" w:color="auto"/>
          </w:divBdr>
        </w:div>
        <w:div w:id="1260866146">
          <w:marLeft w:val="-225"/>
          <w:marRight w:val="-225"/>
          <w:marTop w:val="0"/>
          <w:marBottom w:val="75"/>
          <w:divBdr>
            <w:top w:val="none" w:sz="0" w:space="0" w:color="auto"/>
            <w:left w:val="none" w:sz="0" w:space="0" w:color="auto"/>
            <w:bottom w:val="none" w:sz="0" w:space="0" w:color="auto"/>
            <w:right w:val="none" w:sz="0" w:space="0" w:color="auto"/>
          </w:divBdr>
          <w:divsChild>
            <w:div w:id="1502427375">
              <w:marLeft w:val="0"/>
              <w:marRight w:val="0"/>
              <w:marTop w:val="0"/>
              <w:marBottom w:val="0"/>
              <w:divBdr>
                <w:top w:val="none" w:sz="0" w:space="0" w:color="auto"/>
                <w:left w:val="none" w:sz="0" w:space="0" w:color="auto"/>
                <w:bottom w:val="none" w:sz="0" w:space="0" w:color="auto"/>
                <w:right w:val="none" w:sz="0" w:space="0" w:color="auto"/>
              </w:divBdr>
              <w:divsChild>
                <w:div w:id="47665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85921">
          <w:marLeft w:val="-225"/>
          <w:marRight w:val="-225"/>
          <w:marTop w:val="0"/>
          <w:marBottom w:val="75"/>
          <w:divBdr>
            <w:top w:val="none" w:sz="0" w:space="0" w:color="auto"/>
            <w:left w:val="none" w:sz="0" w:space="0" w:color="auto"/>
            <w:bottom w:val="none" w:sz="0" w:space="0" w:color="auto"/>
            <w:right w:val="none" w:sz="0" w:space="0" w:color="auto"/>
          </w:divBdr>
          <w:divsChild>
            <w:div w:id="182407471">
              <w:marLeft w:val="0"/>
              <w:marRight w:val="0"/>
              <w:marTop w:val="0"/>
              <w:marBottom w:val="0"/>
              <w:divBdr>
                <w:top w:val="none" w:sz="0" w:space="0" w:color="auto"/>
                <w:left w:val="none" w:sz="0" w:space="0" w:color="auto"/>
                <w:bottom w:val="none" w:sz="0" w:space="0" w:color="auto"/>
                <w:right w:val="none" w:sz="0" w:space="0" w:color="auto"/>
              </w:divBdr>
              <w:divsChild>
                <w:div w:id="106857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814352">
      <w:bodyDiv w:val="1"/>
      <w:marLeft w:val="0"/>
      <w:marRight w:val="0"/>
      <w:marTop w:val="0"/>
      <w:marBottom w:val="0"/>
      <w:divBdr>
        <w:top w:val="none" w:sz="0" w:space="0" w:color="auto"/>
        <w:left w:val="none" w:sz="0" w:space="0" w:color="auto"/>
        <w:bottom w:val="none" w:sz="0" w:space="0" w:color="auto"/>
        <w:right w:val="none" w:sz="0" w:space="0" w:color="auto"/>
      </w:divBdr>
      <w:divsChild>
        <w:div w:id="1537766851">
          <w:marLeft w:val="-225"/>
          <w:marRight w:val="-225"/>
          <w:marTop w:val="0"/>
          <w:marBottom w:val="75"/>
          <w:divBdr>
            <w:top w:val="none" w:sz="0" w:space="0" w:color="auto"/>
            <w:left w:val="none" w:sz="0" w:space="0" w:color="auto"/>
            <w:bottom w:val="none" w:sz="0" w:space="0" w:color="auto"/>
            <w:right w:val="none" w:sz="0" w:space="0" w:color="auto"/>
          </w:divBdr>
          <w:divsChild>
            <w:div w:id="795417911">
              <w:marLeft w:val="0"/>
              <w:marRight w:val="0"/>
              <w:marTop w:val="0"/>
              <w:marBottom w:val="0"/>
              <w:divBdr>
                <w:top w:val="none" w:sz="0" w:space="0" w:color="auto"/>
                <w:left w:val="none" w:sz="0" w:space="0" w:color="auto"/>
                <w:bottom w:val="none" w:sz="0" w:space="0" w:color="auto"/>
                <w:right w:val="none" w:sz="0" w:space="0" w:color="auto"/>
              </w:divBdr>
              <w:divsChild>
                <w:div w:id="148801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77035">
          <w:marLeft w:val="-225"/>
          <w:marRight w:val="-225"/>
          <w:marTop w:val="0"/>
          <w:marBottom w:val="75"/>
          <w:divBdr>
            <w:top w:val="none" w:sz="0" w:space="0" w:color="auto"/>
            <w:left w:val="none" w:sz="0" w:space="0" w:color="auto"/>
            <w:bottom w:val="none" w:sz="0" w:space="0" w:color="auto"/>
            <w:right w:val="none" w:sz="0" w:space="0" w:color="auto"/>
          </w:divBdr>
          <w:divsChild>
            <w:div w:id="4795929">
              <w:marLeft w:val="0"/>
              <w:marRight w:val="0"/>
              <w:marTop w:val="0"/>
              <w:marBottom w:val="0"/>
              <w:divBdr>
                <w:top w:val="none" w:sz="0" w:space="0" w:color="auto"/>
                <w:left w:val="none" w:sz="0" w:space="0" w:color="auto"/>
                <w:bottom w:val="none" w:sz="0" w:space="0" w:color="auto"/>
                <w:right w:val="none" w:sz="0" w:space="0" w:color="auto"/>
              </w:divBdr>
              <w:divsChild>
                <w:div w:id="162171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683462">
          <w:marLeft w:val="-225"/>
          <w:marRight w:val="-225"/>
          <w:marTop w:val="0"/>
          <w:marBottom w:val="75"/>
          <w:divBdr>
            <w:top w:val="none" w:sz="0" w:space="0" w:color="auto"/>
            <w:left w:val="none" w:sz="0" w:space="0" w:color="auto"/>
            <w:bottom w:val="none" w:sz="0" w:space="0" w:color="auto"/>
            <w:right w:val="none" w:sz="0" w:space="0" w:color="auto"/>
          </w:divBdr>
          <w:divsChild>
            <w:div w:id="988677441">
              <w:marLeft w:val="0"/>
              <w:marRight w:val="0"/>
              <w:marTop w:val="0"/>
              <w:marBottom w:val="0"/>
              <w:divBdr>
                <w:top w:val="none" w:sz="0" w:space="0" w:color="auto"/>
                <w:left w:val="none" w:sz="0" w:space="0" w:color="auto"/>
                <w:bottom w:val="none" w:sz="0" w:space="0" w:color="auto"/>
                <w:right w:val="none" w:sz="0" w:space="0" w:color="auto"/>
              </w:divBdr>
              <w:divsChild>
                <w:div w:id="39324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CDA0D-DBA0-4DE4-A73F-0A2C450A9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4279</Words>
  <Characters>24395</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SZGMU</Company>
  <LinksUpToDate>false</LinksUpToDate>
  <CharactersWithSpaces>28617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Аслаханова Тахмина Хасанбековна</dc:creator>
  <cp:lastModifiedBy>user</cp:lastModifiedBy>
  <cp:revision>6</cp:revision>
  <dcterms:created xsi:type="dcterms:W3CDTF">2026-06-15T08:59:00Z</dcterms:created>
  <dcterms:modified xsi:type="dcterms:W3CDTF">2026-06-18T09:41:00Z</dcterms:modified>
</cp:coreProperties>
</file>