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DBE" w:rsidRPr="00FD5026" w:rsidRDefault="0080184B">
      <w:pPr>
        <w:ind w:firstLine="709"/>
        <w:jc w:val="center"/>
        <w:rPr>
          <w:b/>
          <w:sz w:val="22"/>
          <w:szCs w:val="22"/>
        </w:rPr>
      </w:pPr>
      <w:r w:rsidRPr="00FD5026">
        <w:rPr>
          <w:b/>
          <w:sz w:val="22"/>
          <w:szCs w:val="22"/>
        </w:rPr>
        <w:t>КОНТРАКТ</w:t>
      </w:r>
      <w:r w:rsidR="005B749B" w:rsidRPr="00FD5026">
        <w:rPr>
          <w:b/>
          <w:sz w:val="22"/>
          <w:szCs w:val="22"/>
        </w:rPr>
        <w:t xml:space="preserve"> №</w:t>
      </w:r>
      <w:r w:rsidR="00A270AA" w:rsidRPr="00FD5026">
        <w:rPr>
          <w:b/>
          <w:sz w:val="22"/>
          <w:szCs w:val="22"/>
        </w:rPr>
        <w:t xml:space="preserve"> ______________</w:t>
      </w:r>
    </w:p>
    <w:p w:rsidR="006D5EF2" w:rsidRPr="00FD5026" w:rsidRDefault="006D5EF2">
      <w:pPr>
        <w:ind w:firstLine="709"/>
        <w:jc w:val="center"/>
        <w:rPr>
          <w:b/>
          <w:sz w:val="22"/>
          <w:szCs w:val="22"/>
        </w:rPr>
      </w:pPr>
    </w:p>
    <w:p w:rsidR="0099492A" w:rsidRPr="00FD5026" w:rsidRDefault="0080184B" w:rsidP="00895D57">
      <w:pPr>
        <w:ind w:firstLine="709"/>
        <w:jc w:val="center"/>
        <w:rPr>
          <w:b/>
          <w:sz w:val="22"/>
          <w:szCs w:val="22"/>
        </w:rPr>
      </w:pPr>
      <w:r w:rsidRPr="00FD5026">
        <w:rPr>
          <w:b/>
          <w:sz w:val="22"/>
          <w:szCs w:val="22"/>
        </w:rPr>
        <w:t xml:space="preserve">ИКЗ ПГ </w:t>
      </w:r>
    </w:p>
    <w:p w:rsidR="0099492A" w:rsidRPr="00FD5026" w:rsidRDefault="005B749B" w:rsidP="003A1DBE">
      <w:pPr>
        <w:widowControl w:val="0"/>
        <w:jc w:val="both"/>
        <w:rPr>
          <w:rFonts w:eastAsia="Courier New"/>
          <w:color w:val="000000"/>
          <w:sz w:val="22"/>
          <w:szCs w:val="22"/>
          <w:lang w:bidi="ru-RU"/>
        </w:rPr>
      </w:pPr>
      <w:r w:rsidRPr="00FD5026">
        <w:rPr>
          <w:rFonts w:eastAsia="Courier New"/>
          <w:color w:val="000000"/>
          <w:sz w:val="22"/>
          <w:szCs w:val="22"/>
          <w:lang w:bidi="ru-RU"/>
        </w:rPr>
        <w:t>Санкт-Петербу</w:t>
      </w:r>
      <w:r w:rsidR="003A1DBE" w:rsidRPr="00FD5026">
        <w:rPr>
          <w:rFonts w:eastAsia="Courier New"/>
          <w:color w:val="000000"/>
          <w:sz w:val="22"/>
          <w:szCs w:val="22"/>
          <w:lang w:bidi="ru-RU"/>
        </w:rPr>
        <w:t xml:space="preserve">рг </w:t>
      </w:r>
      <w:r w:rsidR="003A1DBE" w:rsidRPr="00FD5026">
        <w:rPr>
          <w:rFonts w:eastAsia="Courier New"/>
          <w:color w:val="000000"/>
          <w:sz w:val="22"/>
          <w:szCs w:val="22"/>
          <w:lang w:bidi="ru-RU"/>
        </w:rPr>
        <w:tab/>
      </w:r>
      <w:r w:rsidR="003A1DBE" w:rsidRPr="00FD5026">
        <w:rPr>
          <w:rFonts w:eastAsia="Courier New"/>
          <w:color w:val="000000"/>
          <w:sz w:val="22"/>
          <w:szCs w:val="22"/>
          <w:lang w:bidi="ru-RU"/>
        </w:rPr>
        <w:tab/>
      </w:r>
      <w:r w:rsidR="003A1DBE" w:rsidRPr="00FD5026">
        <w:rPr>
          <w:rFonts w:eastAsia="Courier New"/>
          <w:color w:val="000000"/>
          <w:sz w:val="22"/>
          <w:szCs w:val="22"/>
          <w:lang w:bidi="ru-RU"/>
        </w:rPr>
        <w:tab/>
      </w:r>
      <w:r w:rsidR="003A1DBE" w:rsidRPr="00FD5026">
        <w:rPr>
          <w:rFonts w:eastAsia="Courier New"/>
          <w:color w:val="000000"/>
          <w:sz w:val="22"/>
          <w:szCs w:val="22"/>
          <w:lang w:bidi="ru-RU"/>
        </w:rPr>
        <w:tab/>
      </w:r>
      <w:r w:rsidR="003A1DBE" w:rsidRPr="00FD5026">
        <w:rPr>
          <w:rFonts w:eastAsia="Courier New"/>
          <w:color w:val="000000"/>
          <w:sz w:val="22"/>
          <w:szCs w:val="22"/>
          <w:lang w:bidi="ru-RU"/>
        </w:rPr>
        <w:tab/>
      </w:r>
      <w:r w:rsidR="003A1DBE" w:rsidRPr="00FD5026">
        <w:rPr>
          <w:rFonts w:eastAsia="Courier New"/>
          <w:color w:val="000000"/>
          <w:sz w:val="22"/>
          <w:szCs w:val="22"/>
          <w:lang w:bidi="ru-RU"/>
        </w:rPr>
        <w:tab/>
        <w:t xml:space="preserve">     </w:t>
      </w:r>
      <w:r w:rsidR="00895D57" w:rsidRPr="00FD5026">
        <w:rPr>
          <w:rFonts w:eastAsia="Courier New"/>
          <w:color w:val="000000"/>
          <w:sz w:val="22"/>
          <w:szCs w:val="22"/>
          <w:lang w:bidi="ru-RU"/>
        </w:rPr>
        <w:t xml:space="preserve">                               </w:t>
      </w:r>
      <w:r w:rsidR="003A1DBE" w:rsidRPr="00FD5026">
        <w:rPr>
          <w:rFonts w:eastAsia="Courier New"/>
          <w:color w:val="000000"/>
          <w:sz w:val="22"/>
          <w:szCs w:val="22"/>
          <w:lang w:bidi="ru-RU"/>
        </w:rPr>
        <w:t xml:space="preserve"> ___________</w:t>
      </w:r>
      <w:r w:rsidR="0063367E" w:rsidRPr="00FD5026">
        <w:rPr>
          <w:rFonts w:eastAsia="Courier New"/>
          <w:color w:val="000000"/>
          <w:sz w:val="22"/>
          <w:szCs w:val="22"/>
          <w:lang w:bidi="ru-RU"/>
        </w:rPr>
        <w:t xml:space="preserve"> 202</w:t>
      </w:r>
      <w:r w:rsidR="00B52527" w:rsidRPr="00FD5026">
        <w:rPr>
          <w:rFonts w:eastAsia="Courier New"/>
          <w:color w:val="000000"/>
          <w:sz w:val="22"/>
          <w:szCs w:val="22"/>
          <w:lang w:bidi="ru-RU"/>
        </w:rPr>
        <w:t>6</w:t>
      </w:r>
      <w:r w:rsidRPr="00FD5026">
        <w:rPr>
          <w:rFonts w:eastAsia="Courier New"/>
          <w:color w:val="000000"/>
          <w:sz w:val="22"/>
          <w:szCs w:val="22"/>
          <w:lang w:bidi="ru-RU"/>
        </w:rPr>
        <w:t xml:space="preserve"> года</w:t>
      </w:r>
    </w:p>
    <w:p w:rsidR="0080184B" w:rsidRPr="00FD5026" w:rsidRDefault="0080184B" w:rsidP="0080184B">
      <w:pPr>
        <w:pStyle w:val="Standard"/>
        <w:jc w:val="both"/>
        <w:rPr>
          <w:rFonts w:eastAsia="Courier New" w:cs="Times New Roman"/>
          <w:color w:val="000000"/>
          <w:kern w:val="0"/>
          <w:sz w:val="22"/>
          <w:szCs w:val="22"/>
          <w:lang w:eastAsia="ru-RU" w:bidi="ru-RU"/>
        </w:rPr>
      </w:pPr>
    </w:p>
    <w:p w:rsidR="0099492A" w:rsidRPr="00FD5026" w:rsidRDefault="00895D57" w:rsidP="0080184B">
      <w:pPr>
        <w:pStyle w:val="Standard"/>
        <w:ind w:firstLine="567"/>
        <w:jc w:val="both"/>
        <w:rPr>
          <w:rFonts w:cs="Times New Roman"/>
          <w:sz w:val="22"/>
          <w:szCs w:val="22"/>
        </w:rPr>
      </w:pPr>
      <w:r w:rsidRPr="00FD5026">
        <w:rPr>
          <w:rFonts w:eastAsia="Arial"/>
          <w:b/>
          <w:bCs/>
          <w:sz w:val="22"/>
          <w:szCs w:val="22"/>
        </w:rPr>
        <w:t>Государственное бюджетное дошкольное образовательное учреждение детский сад № 60 комбинированного вида Кировского района Санкт-Петербурга</w:t>
      </w:r>
      <w:r w:rsidRPr="00FD5026">
        <w:rPr>
          <w:rFonts w:eastAsia="Arial"/>
          <w:sz w:val="22"/>
          <w:szCs w:val="22"/>
        </w:rPr>
        <w:t xml:space="preserve">, действующее от имени Санкт-Петербурга, именуемое в дальнейшем </w:t>
      </w:r>
      <w:r w:rsidRPr="00FD5026">
        <w:rPr>
          <w:rFonts w:eastAsia="Arial"/>
          <w:b/>
          <w:bCs/>
          <w:sz w:val="22"/>
          <w:szCs w:val="22"/>
        </w:rPr>
        <w:t>«Заказчик»</w:t>
      </w:r>
      <w:r w:rsidRPr="00FD5026">
        <w:rPr>
          <w:rFonts w:eastAsia="Arial"/>
          <w:sz w:val="22"/>
          <w:szCs w:val="22"/>
        </w:rPr>
        <w:t>, в лице заведующего Еникеевой Натальи Викторовны</w:t>
      </w:r>
      <w:r w:rsidRPr="00FD5026">
        <w:rPr>
          <w:rFonts w:eastAsia="Arial Unicode MS"/>
          <w:color w:val="000000"/>
          <w:sz w:val="22"/>
          <w:szCs w:val="22"/>
        </w:rPr>
        <w:t>, действующего на основании Устава</w:t>
      </w:r>
      <w:r w:rsidR="003A1DBE" w:rsidRPr="00FD5026">
        <w:rPr>
          <w:rFonts w:cs="Times New Roman"/>
          <w:color w:val="000000"/>
          <w:sz w:val="22"/>
          <w:szCs w:val="22"/>
        </w:rPr>
        <w:t xml:space="preserve">, </w:t>
      </w:r>
      <w:r w:rsidR="005B749B" w:rsidRPr="00FD5026">
        <w:rPr>
          <w:rFonts w:cs="Times New Roman"/>
          <w:color w:val="000000"/>
          <w:sz w:val="22"/>
          <w:szCs w:val="22"/>
        </w:rPr>
        <w:t>с одной стороны</w:t>
      </w:r>
      <w:r w:rsidR="00B4311E" w:rsidRPr="00FD5026">
        <w:rPr>
          <w:rFonts w:cs="Times New Roman"/>
          <w:color w:val="000000"/>
          <w:sz w:val="22"/>
          <w:szCs w:val="22"/>
        </w:rPr>
        <w:t>,</w:t>
      </w:r>
      <w:r w:rsidR="005B749B" w:rsidRPr="00FD5026">
        <w:rPr>
          <w:rFonts w:cs="Times New Roman"/>
          <w:color w:val="000000"/>
          <w:sz w:val="22"/>
          <w:szCs w:val="22"/>
        </w:rPr>
        <w:t xml:space="preserve"> и </w:t>
      </w:r>
      <w:r w:rsidR="005B749B" w:rsidRPr="00FD5026">
        <w:rPr>
          <w:rFonts w:cs="Times New Roman"/>
          <w:sz w:val="22"/>
          <w:szCs w:val="22"/>
        </w:rPr>
        <w:t>_____________________, именуем</w:t>
      </w:r>
      <w:r w:rsidR="003A1DBE" w:rsidRPr="00FD5026">
        <w:rPr>
          <w:rFonts w:cs="Times New Roman"/>
          <w:sz w:val="22"/>
          <w:szCs w:val="22"/>
        </w:rPr>
        <w:t>ое</w:t>
      </w:r>
      <w:r w:rsidR="005B749B" w:rsidRPr="00FD5026">
        <w:rPr>
          <w:rFonts w:cs="Times New Roman"/>
          <w:sz w:val="22"/>
          <w:szCs w:val="22"/>
        </w:rPr>
        <w:t xml:space="preserve"> в дальнейшем «Исполнитель», в лице _</w:t>
      </w:r>
      <w:r w:rsidR="003A1DBE" w:rsidRPr="00FD5026">
        <w:rPr>
          <w:rFonts w:cs="Times New Roman"/>
          <w:sz w:val="22"/>
          <w:szCs w:val="22"/>
        </w:rPr>
        <w:t>___________________, действующего</w:t>
      </w:r>
      <w:r w:rsidR="005B749B" w:rsidRPr="00FD5026">
        <w:rPr>
          <w:rFonts w:cs="Times New Roman"/>
          <w:sz w:val="22"/>
          <w:szCs w:val="22"/>
        </w:rPr>
        <w:t xml:space="preserve"> на основании </w:t>
      </w:r>
      <w:r w:rsidR="0063367E" w:rsidRPr="00FD5026">
        <w:rPr>
          <w:rFonts w:cs="Times New Roman"/>
          <w:sz w:val="22"/>
          <w:szCs w:val="22"/>
        </w:rPr>
        <w:t>________</w:t>
      </w:r>
      <w:r w:rsidR="005B749B" w:rsidRPr="00FD5026">
        <w:rPr>
          <w:rFonts w:cs="Times New Roman"/>
          <w:sz w:val="22"/>
          <w:szCs w:val="22"/>
        </w:rPr>
        <w:t>, с другой стороны, вместе именуемые в дальнейшем «Стороны», в соответствии с Федеральным законом от 5 апреля 2013 г. № 44-ФЗ «О контрактной системе в сфере закупок товаров, работ, услуг для обеспечения государ</w:t>
      </w:r>
      <w:r w:rsidR="00FD5026" w:rsidRPr="00FD5026">
        <w:rPr>
          <w:rFonts w:cs="Times New Roman"/>
          <w:sz w:val="22"/>
          <w:szCs w:val="22"/>
        </w:rPr>
        <w:t>ственных и муниципальных нужд»</w:t>
      </w:r>
      <w:r w:rsidR="005B749B" w:rsidRPr="00FD5026">
        <w:rPr>
          <w:rFonts w:cs="Times New Roman"/>
          <w:sz w:val="22"/>
          <w:szCs w:val="22"/>
        </w:rPr>
        <w:t xml:space="preserve">, заключили настоящий контракт (далее </w:t>
      </w:r>
      <w:r w:rsidR="003A1DBE" w:rsidRPr="00FD5026">
        <w:rPr>
          <w:rFonts w:cs="Times New Roman"/>
          <w:sz w:val="22"/>
          <w:szCs w:val="22"/>
        </w:rPr>
        <w:t>-</w:t>
      </w:r>
      <w:r w:rsidR="005B749B" w:rsidRPr="00FD5026">
        <w:rPr>
          <w:rFonts w:cs="Times New Roman"/>
          <w:sz w:val="22"/>
          <w:szCs w:val="22"/>
        </w:rPr>
        <w:t xml:space="preserve"> Контракт) о нижеследующем:</w:t>
      </w:r>
    </w:p>
    <w:p w:rsidR="0099492A" w:rsidRPr="00FD5026" w:rsidRDefault="0099492A">
      <w:pPr>
        <w:ind w:firstLine="567"/>
        <w:rPr>
          <w:sz w:val="22"/>
          <w:szCs w:val="22"/>
        </w:rPr>
      </w:pPr>
    </w:p>
    <w:p w:rsidR="00FD5026" w:rsidRPr="00FD5026" w:rsidRDefault="00FD5026" w:rsidP="00FD5026">
      <w:pPr>
        <w:shd w:val="clear" w:color="auto" w:fill="FFFFFF"/>
        <w:jc w:val="center"/>
        <w:rPr>
          <w:b/>
          <w:bCs/>
          <w:color w:val="000000"/>
          <w:spacing w:val="-1"/>
          <w:sz w:val="22"/>
          <w:szCs w:val="22"/>
        </w:rPr>
      </w:pPr>
      <w:bookmarkStart w:id="0" w:name="Par308"/>
      <w:bookmarkEnd w:id="0"/>
      <w:r w:rsidRPr="00FD5026">
        <w:rPr>
          <w:b/>
          <w:bCs/>
          <w:color w:val="000000"/>
          <w:spacing w:val="-1"/>
          <w:sz w:val="22"/>
          <w:szCs w:val="22"/>
        </w:rPr>
        <w:t>1.   ПРЕДМЕТ КОНТРАКТА</w:t>
      </w:r>
    </w:p>
    <w:p w:rsidR="00FD5026" w:rsidRPr="00FD5026" w:rsidRDefault="00FD5026" w:rsidP="00FD5026">
      <w:pPr>
        <w:shd w:val="clear" w:color="auto" w:fill="FFFFFF"/>
        <w:ind w:firstLine="709"/>
        <w:jc w:val="both"/>
        <w:rPr>
          <w:sz w:val="22"/>
          <w:szCs w:val="22"/>
        </w:rPr>
      </w:pPr>
      <w:r w:rsidRPr="00FD5026">
        <w:rPr>
          <w:color w:val="000000"/>
          <w:spacing w:val="2"/>
          <w:sz w:val="22"/>
          <w:szCs w:val="22"/>
        </w:rPr>
        <w:t xml:space="preserve">1.1. Исполнитель обязуется оказать услуги по проведению </w:t>
      </w:r>
      <w:r w:rsidRPr="00FD5026">
        <w:rPr>
          <w:sz w:val="22"/>
          <w:szCs w:val="22"/>
        </w:rPr>
        <w:t>медицинского осмотра (периодического) сотрудников</w:t>
      </w:r>
      <w:r w:rsidRPr="00FD5026">
        <w:rPr>
          <w:color w:val="000000"/>
          <w:spacing w:val="2"/>
          <w:sz w:val="22"/>
          <w:szCs w:val="22"/>
        </w:rPr>
        <w:t xml:space="preserve"> </w:t>
      </w:r>
      <w:r w:rsidRPr="00FD5026">
        <w:rPr>
          <w:sz w:val="22"/>
          <w:szCs w:val="22"/>
        </w:rPr>
        <w:t>(далее – услуги), а Заказчик обязуется принять и оплатить оказанные услуги.</w:t>
      </w:r>
    </w:p>
    <w:p w:rsidR="00FD5026" w:rsidRPr="00FD5026" w:rsidRDefault="00FD5026" w:rsidP="00FD5026">
      <w:pPr>
        <w:tabs>
          <w:tab w:val="left" w:pos="426"/>
        </w:tabs>
        <w:ind w:firstLine="709"/>
        <w:jc w:val="both"/>
        <w:rPr>
          <w:sz w:val="22"/>
          <w:szCs w:val="22"/>
        </w:rPr>
      </w:pPr>
      <w:r w:rsidRPr="00FD5026">
        <w:rPr>
          <w:spacing w:val="-13"/>
          <w:sz w:val="22"/>
          <w:szCs w:val="22"/>
        </w:rPr>
        <w:t>1.2.</w:t>
      </w:r>
      <w:r w:rsidRPr="00FD5026">
        <w:rPr>
          <w:sz w:val="22"/>
          <w:szCs w:val="22"/>
        </w:rPr>
        <w:t xml:space="preserve"> Исполнитель оказывает услуги в полном объеме в соответствии с Расчетом цены Контракта (Приложение №1 к Контракту), Техническим заданием (Приложение №2 к Контракту), Списком работников, подлежащих медицинскому осмотру (Приложение №3 к Контракту), являющимися его неотъемлемой частью, определяющими объем, содержание услуг и другие, предъявляемые к ним требования, списком сотрудников, подлежащих периодическому медицинскому осмотру, а также условиями Контракта, определяющими стоимость услуг, срок их оказания и другие требования.</w:t>
      </w:r>
    </w:p>
    <w:p w:rsidR="00FD5026" w:rsidRPr="00FD5026" w:rsidRDefault="00FD5026" w:rsidP="00FD5026">
      <w:pPr>
        <w:shd w:val="clear" w:color="auto" w:fill="FFFFFF"/>
        <w:ind w:firstLine="709"/>
        <w:jc w:val="both"/>
        <w:rPr>
          <w:sz w:val="22"/>
          <w:szCs w:val="22"/>
        </w:rPr>
      </w:pPr>
      <w:r w:rsidRPr="00FD5026">
        <w:rPr>
          <w:sz w:val="22"/>
          <w:szCs w:val="22"/>
        </w:rPr>
        <w:t>1.3. Место оказания услуг: п</w:t>
      </w:r>
      <w:r w:rsidRPr="00FD5026">
        <w:rPr>
          <w:bCs/>
          <w:iCs/>
          <w:sz w:val="22"/>
          <w:szCs w:val="22"/>
        </w:rPr>
        <w:t>о одному из адресов места осуществления лицензируемого вида деятельности Исполнителя в г. Санкт-Петербург</w:t>
      </w:r>
      <w:r w:rsidRPr="00FD5026">
        <w:rPr>
          <w:sz w:val="22"/>
          <w:szCs w:val="22"/>
        </w:rPr>
        <w:t>: _________________.</w:t>
      </w:r>
    </w:p>
    <w:p w:rsidR="00FD5026" w:rsidRPr="00FD5026" w:rsidRDefault="00FD5026" w:rsidP="00FD5026">
      <w:pPr>
        <w:ind w:firstLine="567"/>
        <w:jc w:val="both"/>
        <w:rPr>
          <w:spacing w:val="2"/>
          <w:sz w:val="22"/>
          <w:szCs w:val="22"/>
        </w:rPr>
      </w:pPr>
      <w:r w:rsidRPr="00FD5026">
        <w:rPr>
          <w:spacing w:val="2"/>
          <w:sz w:val="22"/>
          <w:szCs w:val="22"/>
        </w:rPr>
        <w:t xml:space="preserve">Периодический осмотр работников может проводиться мобильными медицинскими бригадами врачей-специалистов медицинской организации. Работники перед проведением периодических осмотров мобильными медицинскими бригадами врачей-специалистов проходят в медицинских организациях диагностические исследования (п.4 Приказа Министерства здравоохранения Российской Федерации </w:t>
      </w:r>
      <w:hyperlink r:id="rId8" w:tooltip="&quot;Об утверждении Порядка проведения обязательных предварительных и периодических медицинских ...&quot;&#10;Приказ Минздрава России от 28.01.2021 N 29н&#10;Статус: действующая редакция (действ. с 01.03.2022)" w:history="1">
        <w:r w:rsidRPr="00FD5026">
          <w:rPr>
            <w:spacing w:val="2"/>
            <w:sz w:val="22"/>
            <w:szCs w:val="22"/>
          </w:rPr>
          <w:t>от 28.01.2021г. № 29н</w:t>
        </w:r>
      </w:hyperlink>
      <w:r w:rsidRPr="00FD5026">
        <w:rPr>
          <w:spacing w:val="2"/>
          <w:sz w:val="22"/>
          <w:szCs w:val="22"/>
        </w:rPr>
        <w:t xml:space="preserve">). </w:t>
      </w:r>
    </w:p>
    <w:p w:rsidR="00FD5026" w:rsidRPr="00FD5026" w:rsidRDefault="00FD5026" w:rsidP="00FD5026">
      <w:pPr>
        <w:pStyle w:val="ConsPlusNormal0"/>
        <w:keepNext/>
        <w:ind w:firstLine="454"/>
        <w:jc w:val="center"/>
        <w:rPr>
          <w:b/>
          <w:caps/>
          <w:sz w:val="22"/>
          <w:szCs w:val="22"/>
        </w:rPr>
      </w:pPr>
    </w:p>
    <w:p w:rsidR="00FD5026" w:rsidRPr="00FD5026" w:rsidRDefault="00FD5026" w:rsidP="00FD5026">
      <w:pPr>
        <w:pStyle w:val="ConsPlusNormal0"/>
        <w:keepNext/>
        <w:ind w:firstLine="454"/>
        <w:jc w:val="center"/>
        <w:rPr>
          <w:b/>
          <w:caps/>
          <w:sz w:val="22"/>
          <w:szCs w:val="22"/>
        </w:rPr>
      </w:pPr>
      <w:r w:rsidRPr="00FD5026">
        <w:rPr>
          <w:b/>
          <w:caps/>
          <w:sz w:val="22"/>
          <w:szCs w:val="22"/>
        </w:rPr>
        <w:t>2. Цена КОНТРАКТА и порядок расчетов</w:t>
      </w:r>
    </w:p>
    <w:p w:rsidR="00FD5026" w:rsidRPr="00FD5026" w:rsidRDefault="00FD5026" w:rsidP="00FD5026">
      <w:pPr>
        <w:shd w:val="clear" w:color="auto" w:fill="FFFFFF"/>
        <w:ind w:firstLine="709"/>
        <w:jc w:val="both"/>
        <w:rPr>
          <w:sz w:val="22"/>
          <w:szCs w:val="22"/>
        </w:rPr>
      </w:pPr>
      <w:r w:rsidRPr="00FD5026">
        <w:rPr>
          <w:sz w:val="22"/>
          <w:szCs w:val="22"/>
        </w:rPr>
        <w:t>2.1. Цена Контракта  составляет</w:t>
      </w:r>
      <w:proofErr w:type="gramStart"/>
      <w:r w:rsidRPr="00FD5026">
        <w:rPr>
          <w:sz w:val="22"/>
          <w:szCs w:val="22"/>
        </w:rPr>
        <w:t xml:space="preserve"> _____________( ______________) </w:t>
      </w:r>
      <w:proofErr w:type="gramEnd"/>
      <w:r w:rsidRPr="00FD5026">
        <w:rPr>
          <w:sz w:val="22"/>
          <w:szCs w:val="22"/>
        </w:rPr>
        <w:t>рублей ________ копеек, в том числе НДС _______ % ____ рублей ___ копеек / НДС не облагается (Приложение №1 к Контракту).</w:t>
      </w:r>
    </w:p>
    <w:p w:rsidR="00FD5026" w:rsidRPr="00FD5026" w:rsidRDefault="00FD5026" w:rsidP="00FD5026">
      <w:pPr>
        <w:shd w:val="clear" w:color="auto" w:fill="FFFFFF"/>
        <w:ind w:firstLine="709"/>
        <w:jc w:val="both"/>
        <w:rPr>
          <w:sz w:val="22"/>
          <w:szCs w:val="22"/>
        </w:rPr>
      </w:pPr>
      <w:r w:rsidRPr="00FD5026">
        <w:rPr>
          <w:sz w:val="22"/>
          <w:szCs w:val="22"/>
        </w:rPr>
        <w:t>2</w:t>
      </w:r>
      <w:r w:rsidRPr="00FD5026">
        <w:rPr>
          <w:color w:val="000000"/>
          <w:sz w:val="22"/>
          <w:szCs w:val="22"/>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FD5026" w:rsidRPr="00FD5026" w:rsidRDefault="00FD5026" w:rsidP="00FD5026">
      <w:pPr>
        <w:shd w:val="clear" w:color="auto" w:fill="FFFFFF"/>
        <w:ind w:firstLine="709"/>
        <w:jc w:val="both"/>
        <w:rPr>
          <w:sz w:val="22"/>
          <w:szCs w:val="22"/>
        </w:rPr>
      </w:pPr>
      <w:r w:rsidRPr="00FD5026">
        <w:rPr>
          <w:color w:val="000000"/>
          <w:sz w:val="22"/>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FD5026" w:rsidRPr="00FD5026" w:rsidRDefault="00FD5026" w:rsidP="00FD5026">
      <w:pPr>
        <w:ind w:firstLine="708"/>
        <w:jc w:val="both"/>
        <w:rPr>
          <w:sz w:val="22"/>
          <w:szCs w:val="22"/>
        </w:rPr>
      </w:pPr>
      <w:r w:rsidRPr="00FD5026">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D5026" w:rsidRPr="00FD5026" w:rsidRDefault="00FD5026" w:rsidP="00FD5026">
      <w:pPr>
        <w:ind w:firstLine="708"/>
        <w:jc w:val="both"/>
        <w:rPr>
          <w:sz w:val="22"/>
          <w:szCs w:val="22"/>
        </w:rPr>
      </w:pPr>
      <w:r w:rsidRPr="00FD5026">
        <w:rPr>
          <w:color w:val="000000"/>
          <w:sz w:val="22"/>
          <w:szCs w:val="22"/>
        </w:rPr>
        <w:t xml:space="preserve">2.3. Авансирование Контрактом не предусмотрено. Оплата производится по факту оказанных услуг, на основании счетов, счетов-фактур </w:t>
      </w:r>
      <w:r w:rsidRPr="00FD5026">
        <w:rPr>
          <w:sz w:val="22"/>
          <w:szCs w:val="22"/>
        </w:rPr>
        <w:t>(при наличии)</w:t>
      </w:r>
      <w:r w:rsidRPr="00FD5026">
        <w:rPr>
          <w:i/>
          <w:color w:val="FF0000"/>
          <w:sz w:val="22"/>
          <w:szCs w:val="22"/>
        </w:rPr>
        <w:t xml:space="preserve"> </w:t>
      </w:r>
      <w:r w:rsidRPr="00FD5026">
        <w:rPr>
          <w:color w:val="000000"/>
          <w:sz w:val="22"/>
          <w:szCs w:val="22"/>
        </w:rPr>
        <w:t xml:space="preserve">и акта об оказании услуг, подписанных Сторонами, </w:t>
      </w:r>
      <w:r w:rsidRPr="00FD5026">
        <w:rPr>
          <w:sz w:val="22"/>
          <w:szCs w:val="22"/>
        </w:rPr>
        <w:t>путем перечисления денежных средств на расчетный счет Исполнителя, в течение 10 рабочих дней с даты подписания Заказчиком акта об оказании услуг.</w:t>
      </w:r>
      <w:r w:rsidRPr="00FD5026">
        <w:rPr>
          <w:color w:val="3E4BC2"/>
          <w:sz w:val="22"/>
          <w:szCs w:val="22"/>
        </w:rPr>
        <w:t xml:space="preserve"> </w:t>
      </w:r>
    </w:p>
    <w:p w:rsidR="00FD5026" w:rsidRPr="00FD5026" w:rsidRDefault="00FD5026" w:rsidP="00FD5026">
      <w:pPr>
        <w:ind w:firstLine="708"/>
        <w:jc w:val="both"/>
        <w:rPr>
          <w:sz w:val="22"/>
          <w:szCs w:val="22"/>
        </w:rPr>
      </w:pPr>
      <w:r w:rsidRPr="00FD5026">
        <w:rPr>
          <w:color w:val="000000"/>
          <w:sz w:val="22"/>
          <w:szCs w:val="22"/>
        </w:rPr>
        <w:t xml:space="preserve">2.4. </w:t>
      </w:r>
      <w:r w:rsidRPr="00FD5026">
        <w:rPr>
          <w:sz w:val="22"/>
          <w:szCs w:val="22"/>
        </w:rPr>
        <w:t xml:space="preserve">Ценой Контракта учтены все расходы по оказанию услуг, в том числе </w:t>
      </w:r>
      <w:r w:rsidRPr="00FD5026">
        <w:rPr>
          <w:color w:val="000000"/>
          <w:sz w:val="22"/>
          <w:szCs w:val="22"/>
        </w:rPr>
        <w:t xml:space="preserve">все сопутствующие расходы, уплачиваемые Исполнителем налоги, сборы и иные платежи. </w:t>
      </w:r>
    </w:p>
    <w:p w:rsidR="00FD5026" w:rsidRPr="00FD5026" w:rsidRDefault="00FD5026" w:rsidP="00FD5026">
      <w:pPr>
        <w:ind w:firstLine="708"/>
        <w:jc w:val="both"/>
        <w:rPr>
          <w:sz w:val="22"/>
          <w:szCs w:val="22"/>
        </w:rPr>
      </w:pPr>
      <w:r w:rsidRPr="00FD5026">
        <w:rPr>
          <w:color w:val="000000"/>
          <w:sz w:val="22"/>
          <w:szCs w:val="22"/>
        </w:rPr>
        <w:t>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w:t>
      </w:r>
      <w:r w:rsidRPr="00FD5026">
        <w:rPr>
          <w:sz w:val="22"/>
          <w:szCs w:val="22"/>
        </w:rPr>
        <w:t>7.12.</w:t>
      </w:r>
      <w:r w:rsidRPr="00FD5026">
        <w:rPr>
          <w:color w:val="FF6699"/>
          <w:sz w:val="22"/>
          <w:szCs w:val="22"/>
        </w:rPr>
        <w:t xml:space="preserve"> </w:t>
      </w:r>
      <w:r w:rsidRPr="00FD5026">
        <w:rPr>
          <w:color w:val="000000"/>
          <w:sz w:val="22"/>
          <w:szCs w:val="22"/>
        </w:rPr>
        <w:t>Контракта.</w:t>
      </w:r>
    </w:p>
    <w:p w:rsidR="00FD5026" w:rsidRPr="00FD5026" w:rsidRDefault="00FD5026" w:rsidP="00FD5026">
      <w:pPr>
        <w:ind w:firstLine="708"/>
        <w:jc w:val="both"/>
        <w:rPr>
          <w:color w:val="000000"/>
          <w:sz w:val="22"/>
          <w:szCs w:val="22"/>
        </w:rPr>
      </w:pPr>
      <w:r w:rsidRPr="00FD5026">
        <w:rPr>
          <w:color w:val="000000"/>
          <w:sz w:val="22"/>
          <w:szCs w:val="22"/>
        </w:rPr>
        <w:t xml:space="preserve">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w:t>
      </w:r>
      <w:r w:rsidRPr="00FD5026">
        <w:rPr>
          <w:color w:val="000000"/>
          <w:sz w:val="22"/>
          <w:szCs w:val="22"/>
        </w:rPr>
        <w:lastRenderedPageBreak/>
        <w:t>несоответствия уведомляет об этом Исполнителя и не подписывает документы до внесения Исполнителем в них соответствующих изменений.</w:t>
      </w:r>
    </w:p>
    <w:p w:rsidR="00FD5026" w:rsidRPr="00FD5026" w:rsidRDefault="00FD5026" w:rsidP="00FD5026">
      <w:pPr>
        <w:ind w:firstLine="708"/>
        <w:jc w:val="both"/>
        <w:rPr>
          <w:sz w:val="22"/>
          <w:szCs w:val="22"/>
        </w:rPr>
      </w:pPr>
      <w:r w:rsidRPr="00FD5026">
        <w:rPr>
          <w:color w:val="000000"/>
          <w:sz w:val="22"/>
          <w:szCs w:val="22"/>
        </w:rPr>
        <w:t>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FD5026" w:rsidRPr="00FD5026" w:rsidRDefault="00FD5026" w:rsidP="00FD5026">
      <w:pPr>
        <w:ind w:firstLine="708"/>
        <w:jc w:val="both"/>
        <w:rPr>
          <w:color w:val="000000"/>
          <w:sz w:val="22"/>
          <w:szCs w:val="22"/>
        </w:rPr>
      </w:pPr>
      <w:r w:rsidRPr="00FD5026">
        <w:rPr>
          <w:sz w:val="22"/>
          <w:szCs w:val="22"/>
        </w:rPr>
        <w:t xml:space="preserve">2.8. </w:t>
      </w:r>
      <w:r w:rsidRPr="00FD5026">
        <w:rPr>
          <w:color w:val="000000"/>
          <w:sz w:val="22"/>
          <w:szCs w:val="22"/>
        </w:rPr>
        <w:t>Источник финансирования: внебюджетные средства. Средства бюджетных учреждений.</w:t>
      </w:r>
    </w:p>
    <w:p w:rsidR="00FD5026" w:rsidRPr="00FD5026" w:rsidRDefault="00FD5026" w:rsidP="00FD5026">
      <w:pPr>
        <w:ind w:firstLine="708"/>
        <w:jc w:val="both"/>
        <w:rPr>
          <w:color w:val="000000"/>
          <w:sz w:val="22"/>
          <w:szCs w:val="22"/>
        </w:rPr>
      </w:pPr>
    </w:p>
    <w:p w:rsidR="00FD5026" w:rsidRPr="00FD5026" w:rsidRDefault="00FD5026" w:rsidP="00FD5026">
      <w:pPr>
        <w:tabs>
          <w:tab w:val="left" w:pos="426"/>
        </w:tabs>
        <w:jc w:val="center"/>
        <w:rPr>
          <w:b/>
          <w:sz w:val="22"/>
          <w:szCs w:val="22"/>
        </w:rPr>
      </w:pPr>
      <w:r w:rsidRPr="00FD5026">
        <w:rPr>
          <w:b/>
          <w:sz w:val="22"/>
          <w:szCs w:val="22"/>
        </w:rPr>
        <w:t>3. СРОКИ КОНТРАКТА</w:t>
      </w:r>
    </w:p>
    <w:p w:rsidR="00FD5026" w:rsidRPr="00FD5026" w:rsidRDefault="00FD5026" w:rsidP="00FD5026">
      <w:pPr>
        <w:ind w:firstLine="709"/>
        <w:jc w:val="both"/>
        <w:rPr>
          <w:sz w:val="22"/>
          <w:szCs w:val="22"/>
        </w:rPr>
      </w:pPr>
      <w:r w:rsidRPr="00FD5026">
        <w:rPr>
          <w:sz w:val="22"/>
          <w:szCs w:val="22"/>
        </w:rPr>
        <w:t xml:space="preserve">3.1. 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Pr="00FD5026">
        <w:rPr>
          <w:sz w:val="22"/>
          <w:szCs w:val="22"/>
        </w:rPr>
        <w:br/>
        <w:t>31 декабря 2026 года, а в части взаиморасчетов до полого исполнения Сторонами обязательств по Контракту.</w:t>
      </w:r>
    </w:p>
    <w:p w:rsidR="00FD5026" w:rsidRPr="00FD5026" w:rsidRDefault="00FD5026" w:rsidP="00FD5026">
      <w:pPr>
        <w:pStyle w:val="ConsPlusNormal0"/>
        <w:ind w:firstLine="709"/>
        <w:jc w:val="both"/>
        <w:rPr>
          <w:sz w:val="22"/>
          <w:szCs w:val="22"/>
        </w:rPr>
      </w:pPr>
      <w:r w:rsidRPr="00FD5026">
        <w:rPr>
          <w:sz w:val="22"/>
          <w:szCs w:val="22"/>
        </w:rPr>
        <w:t>3.2.</w:t>
      </w:r>
      <w:r w:rsidRPr="00FD5026">
        <w:rPr>
          <w:b/>
          <w:sz w:val="22"/>
          <w:szCs w:val="22"/>
        </w:rPr>
        <w:t xml:space="preserve"> </w:t>
      </w:r>
      <w:r w:rsidRPr="00FD5026">
        <w:rPr>
          <w:sz w:val="22"/>
          <w:szCs w:val="22"/>
        </w:rPr>
        <w:t xml:space="preserve">Сроки оказания услуг: </w:t>
      </w:r>
    </w:p>
    <w:p w:rsidR="00FD5026" w:rsidRPr="00FD5026" w:rsidRDefault="00FD5026" w:rsidP="00FD5026">
      <w:pPr>
        <w:pStyle w:val="ConsPlusNormal0"/>
        <w:ind w:firstLine="708"/>
        <w:jc w:val="both"/>
        <w:rPr>
          <w:sz w:val="22"/>
          <w:szCs w:val="22"/>
        </w:rPr>
      </w:pPr>
      <w:r w:rsidRPr="00FD5026">
        <w:rPr>
          <w:sz w:val="22"/>
          <w:szCs w:val="22"/>
        </w:rPr>
        <w:t>начало оказания услуг – с даты заключения Контракта, по заявкам Заказчика;</w:t>
      </w:r>
    </w:p>
    <w:p w:rsidR="00FD5026" w:rsidRPr="00FD5026" w:rsidRDefault="00FD5026" w:rsidP="00FD5026">
      <w:pPr>
        <w:pStyle w:val="ConsPlusNormal0"/>
        <w:ind w:firstLine="708"/>
        <w:jc w:val="both"/>
        <w:rPr>
          <w:sz w:val="22"/>
          <w:szCs w:val="22"/>
        </w:rPr>
      </w:pPr>
      <w:r w:rsidRPr="00FD5026">
        <w:rPr>
          <w:sz w:val="22"/>
          <w:szCs w:val="22"/>
        </w:rPr>
        <w:t xml:space="preserve">окончание оказания услуг – не позднее </w:t>
      </w:r>
      <w:r w:rsidR="006D68CC">
        <w:rPr>
          <w:sz w:val="22"/>
          <w:szCs w:val="22"/>
        </w:rPr>
        <w:t>30.11.2026</w:t>
      </w:r>
      <w:r w:rsidRPr="00FD5026">
        <w:rPr>
          <w:sz w:val="22"/>
          <w:szCs w:val="22"/>
        </w:rPr>
        <w:t xml:space="preserve"> </w:t>
      </w:r>
      <w:r w:rsidRPr="00FD5026">
        <w:rPr>
          <w:iCs/>
          <w:sz w:val="22"/>
          <w:szCs w:val="22"/>
        </w:rPr>
        <w:t>(включая предоставление Исполнителем всех необходимых документов в соответствии с приказом Минздрава РФ от 28.01.2021 № 29н</w:t>
      </w:r>
      <w:r w:rsidRPr="00FD5026">
        <w:rPr>
          <w:sz w:val="22"/>
          <w:szCs w:val="22"/>
        </w:rPr>
        <w:t xml:space="preserve">). </w:t>
      </w:r>
    </w:p>
    <w:p w:rsidR="00FD5026" w:rsidRPr="00FD5026" w:rsidRDefault="00FD5026" w:rsidP="00FD5026">
      <w:pPr>
        <w:autoSpaceDE w:val="0"/>
        <w:ind w:firstLine="709"/>
        <w:jc w:val="both"/>
        <w:rPr>
          <w:sz w:val="22"/>
          <w:szCs w:val="22"/>
        </w:rPr>
      </w:pPr>
      <w:r w:rsidRPr="00FD5026">
        <w:rPr>
          <w:sz w:val="22"/>
          <w:szCs w:val="22"/>
        </w:rPr>
        <w:t>3.3. Окончание срока действия Контракта не освобождает Стороны от исполнения обязательств и от ответственности за их нарушение.</w:t>
      </w:r>
    </w:p>
    <w:p w:rsidR="00FD5026" w:rsidRPr="00FD5026" w:rsidRDefault="00FD5026" w:rsidP="00FD5026">
      <w:pPr>
        <w:jc w:val="both"/>
        <w:rPr>
          <w:color w:val="000000"/>
          <w:sz w:val="22"/>
          <w:szCs w:val="22"/>
        </w:rPr>
      </w:pPr>
    </w:p>
    <w:p w:rsidR="00FD5026" w:rsidRPr="00FD5026" w:rsidRDefault="00FD5026" w:rsidP="00FD5026">
      <w:pPr>
        <w:jc w:val="center"/>
        <w:rPr>
          <w:b/>
          <w:color w:val="000000"/>
          <w:sz w:val="22"/>
          <w:szCs w:val="22"/>
        </w:rPr>
      </w:pPr>
      <w:r w:rsidRPr="00FD5026">
        <w:rPr>
          <w:b/>
          <w:color w:val="000000"/>
          <w:sz w:val="22"/>
          <w:szCs w:val="22"/>
        </w:rPr>
        <w:t>4. ПРАВА И ОБЯЗАННОСТИ СТОРОН</w:t>
      </w:r>
    </w:p>
    <w:p w:rsidR="00FD5026" w:rsidRPr="00FD5026" w:rsidRDefault="00FD5026" w:rsidP="00FD5026">
      <w:pPr>
        <w:suppressAutoHyphens w:val="0"/>
        <w:autoSpaceDE w:val="0"/>
        <w:autoSpaceDN w:val="0"/>
        <w:adjustRightInd w:val="0"/>
        <w:ind w:firstLine="709"/>
        <w:jc w:val="both"/>
        <w:rPr>
          <w:b/>
          <w:sz w:val="22"/>
          <w:szCs w:val="22"/>
        </w:rPr>
      </w:pPr>
      <w:r w:rsidRPr="00FD5026">
        <w:rPr>
          <w:b/>
          <w:sz w:val="22"/>
          <w:szCs w:val="22"/>
        </w:rPr>
        <w:t>4.1. Заказчик обязан:</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4.1.1. Направить Исполнителю заявку на оказание услуг любым из перечисленных способов: факсом и/или электронной почтой, что считается надлежащим образом отравленной заявкой.</w:t>
      </w:r>
    </w:p>
    <w:p w:rsidR="00FD5026" w:rsidRPr="00FD5026" w:rsidRDefault="00FD5026" w:rsidP="00FD5026">
      <w:pPr>
        <w:tabs>
          <w:tab w:val="left" w:pos="0"/>
          <w:tab w:val="left" w:pos="916"/>
          <w:tab w:val="left" w:pos="1134"/>
        </w:tabs>
        <w:suppressAutoHyphens w:val="0"/>
        <w:ind w:firstLine="709"/>
        <w:contextualSpacing/>
        <w:jc w:val="both"/>
        <w:rPr>
          <w:sz w:val="22"/>
          <w:szCs w:val="22"/>
        </w:rPr>
      </w:pPr>
      <w:r w:rsidRPr="00FD5026">
        <w:rPr>
          <w:sz w:val="22"/>
          <w:szCs w:val="22"/>
        </w:rPr>
        <w:t>4.1.2. Согласовать календарный план проведения периодического осмотра, разработанного И</w:t>
      </w:r>
      <w:r w:rsidRPr="00FD5026">
        <w:rPr>
          <w:sz w:val="22"/>
          <w:szCs w:val="22"/>
        </w:rPr>
        <w:t>с</w:t>
      </w:r>
      <w:r w:rsidRPr="00FD5026">
        <w:rPr>
          <w:sz w:val="22"/>
          <w:szCs w:val="22"/>
        </w:rPr>
        <w:t xml:space="preserve">полнителем. </w:t>
      </w:r>
    </w:p>
    <w:p w:rsidR="00FD5026" w:rsidRPr="00FD5026" w:rsidRDefault="00FD5026" w:rsidP="00FD5026">
      <w:pPr>
        <w:suppressAutoHyphens w:val="0"/>
        <w:ind w:firstLine="709"/>
        <w:jc w:val="both"/>
        <w:rPr>
          <w:sz w:val="22"/>
          <w:szCs w:val="22"/>
        </w:rPr>
      </w:pPr>
      <w:r w:rsidRPr="00FD5026">
        <w:rPr>
          <w:sz w:val="22"/>
          <w:szCs w:val="22"/>
        </w:rPr>
        <w:t xml:space="preserve">4.1.3. Выдать сотрудникам направления на прохождение медицинского осмотра.   </w:t>
      </w:r>
    </w:p>
    <w:p w:rsidR="00FD5026" w:rsidRPr="00FD5026" w:rsidRDefault="00FD5026" w:rsidP="00FD5026">
      <w:pPr>
        <w:suppressAutoHyphens w:val="0"/>
        <w:autoSpaceDE w:val="0"/>
        <w:autoSpaceDN w:val="0"/>
        <w:adjustRightInd w:val="0"/>
        <w:ind w:firstLine="709"/>
        <w:jc w:val="both"/>
        <w:rPr>
          <w:sz w:val="22"/>
          <w:szCs w:val="22"/>
        </w:rPr>
      </w:pPr>
      <w:bookmarkStart w:id="1" w:name="Par170"/>
      <w:bookmarkEnd w:id="1"/>
      <w:r w:rsidRPr="00FD5026">
        <w:rPr>
          <w:sz w:val="22"/>
          <w:szCs w:val="22"/>
        </w:rPr>
        <w:t>4.1.4. Обеспечить своевременную оплату оказанных Услуг, соответствующих условиям Ко</w:t>
      </w:r>
      <w:r w:rsidRPr="00FD5026">
        <w:rPr>
          <w:sz w:val="22"/>
          <w:szCs w:val="22"/>
        </w:rPr>
        <w:t>н</w:t>
      </w:r>
      <w:r w:rsidRPr="00FD5026">
        <w:rPr>
          <w:sz w:val="22"/>
          <w:szCs w:val="22"/>
        </w:rPr>
        <w:t>тракта, в порядке и сроки, предусмотренные Контрактом.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4.1.5. Требовать уплаты неустоек (штрафов, пеней) в соответствии с разделом 7 Контракта.</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4.1.6. Обеспечить своевременную приемку оказанных услуг, соответствующих условиям Ко</w:t>
      </w:r>
      <w:r w:rsidRPr="00FD5026">
        <w:rPr>
          <w:sz w:val="22"/>
          <w:szCs w:val="22"/>
        </w:rPr>
        <w:t>н</w:t>
      </w:r>
      <w:r w:rsidRPr="00FD5026">
        <w:rPr>
          <w:sz w:val="22"/>
          <w:szCs w:val="22"/>
        </w:rPr>
        <w:t>тракта, в порядке и сроки, предусмотренные Контрактом.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4.1.7. При обнаружении в ходе оказания услуг отступлений от условий Контракта, которые могут ухудшить качество услуг, или иных недостатков, незамедлительно заявить об этом Исполнителю в письменной форме, назначив срок для их устранения. Выявление отступлений от условий Контракта фиксируются актом.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4.1.8. По результатам приемки подписать акт об оказании услуг и оплатить оказанные Исполн</w:t>
      </w:r>
      <w:r w:rsidRPr="00FD5026">
        <w:rPr>
          <w:sz w:val="22"/>
          <w:szCs w:val="22"/>
        </w:rPr>
        <w:t>и</w:t>
      </w:r>
      <w:r w:rsidRPr="00FD5026">
        <w:rPr>
          <w:sz w:val="22"/>
          <w:szCs w:val="22"/>
        </w:rPr>
        <w:t>телем услуги в размере и в сроки, предусмотренные Контрактом.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 xml:space="preserve">4.1.9. </w:t>
      </w:r>
      <w:r w:rsidRPr="00FD5026">
        <w:rPr>
          <w:color w:val="000000"/>
          <w:sz w:val="22"/>
          <w:szCs w:val="22"/>
        </w:rPr>
        <w:t>Сформировать и направить Исполнителю акт приемки товаров, работ, услуг (ф.0510452).</w:t>
      </w:r>
    </w:p>
    <w:p w:rsidR="00FD5026" w:rsidRPr="00FD5026" w:rsidRDefault="00FD5026" w:rsidP="00FD5026">
      <w:pPr>
        <w:suppressAutoHyphens w:val="0"/>
        <w:autoSpaceDE w:val="0"/>
        <w:autoSpaceDN w:val="0"/>
        <w:adjustRightInd w:val="0"/>
        <w:ind w:firstLine="709"/>
        <w:jc w:val="both"/>
        <w:rPr>
          <w:b/>
          <w:sz w:val="22"/>
          <w:szCs w:val="22"/>
        </w:rPr>
      </w:pPr>
      <w:r w:rsidRPr="00FD5026">
        <w:rPr>
          <w:b/>
          <w:sz w:val="22"/>
          <w:szCs w:val="22"/>
        </w:rPr>
        <w:t>4.2. Заказчик вправе:</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4.2.1. Требовать от Исполнителя надлежащего исполнения обязательств по Контракту.</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4.2.2. Требовать от Исполнителя своевременного устранения нарушений, выявленных как в ходе приемки, так и в течение срока действия Контракта.</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4.2.3. Проверять ход и качество выполнения Исполнителем условий Контракта, обеспечить пр</w:t>
      </w:r>
      <w:r w:rsidRPr="00FD5026">
        <w:rPr>
          <w:sz w:val="22"/>
          <w:szCs w:val="22"/>
        </w:rPr>
        <w:t>о</w:t>
      </w:r>
      <w:r w:rsidRPr="00FD5026">
        <w:rPr>
          <w:sz w:val="22"/>
          <w:szCs w:val="22"/>
        </w:rPr>
        <w:t>ведение экспертизы оказанных Услуг.</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4.2.4. Требовать возмещения убытков в соответствии с разделом 7 Контракта, причиненных по вине Исполнителя.</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4.2.5. Предложить увеличить или уменьшить в процессе исполнения Контракта объем оказыва</w:t>
      </w:r>
      <w:r w:rsidRPr="00FD5026">
        <w:rPr>
          <w:sz w:val="22"/>
          <w:szCs w:val="22"/>
        </w:rPr>
        <w:t>е</w:t>
      </w:r>
      <w:r w:rsidRPr="00FD5026">
        <w:rPr>
          <w:sz w:val="22"/>
          <w:szCs w:val="22"/>
        </w:rPr>
        <w:t>мых Услуг, предусмотренных Контрактом, не более чем на десять процентов в порядке и на условиях, установленных Законом.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4.2.6. Отказаться от приемки и оплаты Услуг, не соответствующих условиям Контракта.</w:t>
      </w:r>
    </w:p>
    <w:p w:rsidR="00FD5026" w:rsidRPr="00FD5026" w:rsidRDefault="00FD5026" w:rsidP="00FD5026">
      <w:pPr>
        <w:suppressAutoHyphens w:val="0"/>
        <w:autoSpaceDE w:val="0"/>
        <w:autoSpaceDN w:val="0"/>
        <w:adjustRightInd w:val="0"/>
        <w:ind w:firstLine="709"/>
        <w:jc w:val="both"/>
        <w:rPr>
          <w:sz w:val="22"/>
          <w:szCs w:val="22"/>
        </w:rPr>
      </w:pPr>
      <w:bookmarkStart w:id="2" w:name="Par182"/>
      <w:bookmarkEnd w:id="2"/>
      <w:r w:rsidRPr="00FD5026">
        <w:rPr>
          <w:sz w:val="22"/>
          <w:szCs w:val="22"/>
        </w:rPr>
        <w:t>4.2.7. До принятия решения об одностороннем отказе от исполнения Контракта провести экспе</w:t>
      </w:r>
      <w:r w:rsidRPr="00FD5026">
        <w:rPr>
          <w:sz w:val="22"/>
          <w:szCs w:val="22"/>
        </w:rPr>
        <w:t>р</w:t>
      </w:r>
      <w:r w:rsidRPr="00FD5026">
        <w:rPr>
          <w:sz w:val="22"/>
          <w:szCs w:val="22"/>
        </w:rPr>
        <w:t>тизу результатов оказанных Услуг с привлечением экспертов, экспертных организаций, выбор которых осуществляется в соответствии с Федеральным законом от 05.04.20213 №44-ФЗ.</w:t>
      </w:r>
    </w:p>
    <w:p w:rsidR="00FD5026" w:rsidRPr="00FD5026" w:rsidRDefault="00FD5026" w:rsidP="00FD5026">
      <w:pPr>
        <w:suppressAutoHyphens w:val="0"/>
        <w:spacing w:line="0" w:lineRule="atLeast"/>
        <w:ind w:firstLine="567"/>
        <w:jc w:val="both"/>
        <w:rPr>
          <w:sz w:val="22"/>
          <w:szCs w:val="22"/>
        </w:rPr>
      </w:pPr>
      <w:r w:rsidRPr="00FD5026">
        <w:rPr>
          <w:b/>
          <w:color w:val="000000"/>
          <w:sz w:val="22"/>
          <w:szCs w:val="22"/>
        </w:rPr>
        <w:t xml:space="preserve">4.3. </w:t>
      </w:r>
      <w:r w:rsidRPr="00FD5026">
        <w:rPr>
          <w:b/>
          <w:sz w:val="22"/>
          <w:szCs w:val="22"/>
        </w:rPr>
        <w:t>Исполнитель обязан:</w:t>
      </w:r>
    </w:p>
    <w:p w:rsidR="00FD5026" w:rsidRPr="00FD5026" w:rsidRDefault="00FD5026" w:rsidP="00FD5026">
      <w:pPr>
        <w:suppressAutoHyphens w:val="0"/>
        <w:ind w:firstLine="567"/>
        <w:jc w:val="both"/>
        <w:rPr>
          <w:color w:val="000000"/>
          <w:sz w:val="22"/>
          <w:szCs w:val="22"/>
        </w:rPr>
      </w:pPr>
      <w:r w:rsidRPr="00FD5026">
        <w:rPr>
          <w:color w:val="000000"/>
          <w:sz w:val="22"/>
          <w:szCs w:val="22"/>
        </w:rPr>
        <w:t xml:space="preserve">4.3.1. Надлежащим образом исполнять обязанности Исполнителя по Контракту. </w:t>
      </w:r>
    </w:p>
    <w:p w:rsidR="00FD5026" w:rsidRPr="00FD5026" w:rsidRDefault="00FD5026" w:rsidP="00FD5026">
      <w:pPr>
        <w:suppressAutoHyphens w:val="0"/>
        <w:autoSpaceDE w:val="0"/>
        <w:autoSpaceDN w:val="0"/>
        <w:adjustRightInd w:val="0"/>
        <w:ind w:firstLine="708"/>
        <w:jc w:val="both"/>
        <w:rPr>
          <w:sz w:val="22"/>
          <w:szCs w:val="22"/>
        </w:rPr>
      </w:pPr>
      <w:r w:rsidRPr="00FD5026">
        <w:rPr>
          <w:sz w:val="22"/>
          <w:szCs w:val="22"/>
        </w:rPr>
        <w:t xml:space="preserve">       Привлекать к оказанию услуг персонал соответствующей квалификации.</w:t>
      </w:r>
    </w:p>
    <w:p w:rsidR="00FD5026" w:rsidRPr="00FD5026" w:rsidRDefault="00FD5026" w:rsidP="00FD5026">
      <w:pPr>
        <w:tabs>
          <w:tab w:val="left" w:pos="567"/>
          <w:tab w:val="left" w:pos="851"/>
        </w:tabs>
        <w:suppressAutoHyphens w:val="0"/>
        <w:autoSpaceDE w:val="0"/>
        <w:autoSpaceDN w:val="0"/>
        <w:adjustRightInd w:val="0"/>
        <w:jc w:val="both"/>
        <w:rPr>
          <w:sz w:val="22"/>
          <w:szCs w:val="22"/>
        </w:rPr>
      </w:pPr>
      <w:r w:rsidRPr="00FD5026">
        <w:rPr>
          <w:sz w:val="22"/>
          <w:szCs w:val="22"/>
        </w:rPr>
        <w:tab/>
        <w:t>4.3.2. Исполнитель обязан иметь действующую лицензию на медицинскую деятельность (за и</w:t>
      </w:r>
      <w:r w:rsidRPr="00FD5026">
        <w:rPr>
          <w:sz w:val="22"/>
          <w:szCs w:val="22"/>
        </w:rPr>
        <w:t>с</w:t>
      </w:r>
      <w:r w:rsidRPr="00FD5026">
        <w:rPr>
          <w:sz w:val="22"/>
          <w:szCs w:val="22"/>
        </w:rPr>
        <w:t>ключением указанной деятельности, осуществляемой медицинскими организациями и другими орган</w:t>
      </w:r>
      <w:r w:rsidRPr="00FD5026">
        <w:rPr>
          <w:sz w:val="22"/>
          <w:szCs w:val="22"/>
        </w:rPr>
        <w:t>и</w:t>
      </w:r>
      <w:r w:rsidRPr="00FD5026">
        <w:rPr>
          <w:sz w:val="22"/>
          <w:szCs w:val="22"/>
        </w:rPr>
        <w:t>зациями, входящими в частную систему здравоохранения, на территории инновационного центра «Сколково») в соответствии с подпунктом 46 пункта 1 статьи 12 Федерального Закона от 04.05.2011 №99-ФЗ «О лицензировании отдельных видов деятельности», дающей право на медицинские осмотры (предварительные, периодические), а также на экспертизу профессиональной пригодности в соответс</w:t>
      </w:r>
      <w:r w:rsidRPr="00FD5026">
        <w:rPr>
          <w:sz w:val="22"/>
          <w:szCs w:val="22"/>
        </w:rPr>
        <w:t>т</w:t>
      </w:r>
      <w:r w:rsidRPr="00FD5026">
        <w:rPr>
          <w:sz w:val="22"/>
          <w:szCs w:val="22"/>
        </w:rPr>
        <w:t>вии с действующими нормативными актами.</w:t>
      </w:r>
    </w:p>
    <w:p w:rsidR="00FD5026" w:rsidRPr="00FD5026" w:rsidRDefault="00FD5026" w:rsidP="00FD5026">
      <w:pPr>
        <w:tabs>
          <w:tab w:val="left" w:pos="567"/>
          <w:tab w:val="left" w:pos="851"/>
        </w:tabs>
        <w:suppressAutoHyphens w:val="0"/>
        <w:autoSpaceDE w:val="0"/>
        <w:autoSpaceDN w:val="0"/>
        <w:adjustRightInd w:val="0"/>
        <w:jc w:val="both"/>
        <w:rPr>
          <w:rFonts w:ascii="Arial" w:hAnsi="Arial" w:cs="Arial"/>
          <w:sz w:val="22"/>
          <w:szCs w:val="22"/>
        </w:rPr>
      </w:pPr>
      <w:r w:rsidRPr="00FD5026">
        <w:rPr>
          <w:sz w:val="22"/>
          <w:szCs w:val="22"/>
        </w:rPr>
        <w:tab/>
        <w:t>Требование установлено в соответствии с постановлением Правительства РФ от 01.06.2021 №852 «О лицензировании медицинской деятельности (за исключением указанной деятельности, осуществля</w:t>
      </w:r>
      <w:r w:rsidRPr="00FD5026">
        <w:rPr>
          <w:sz w:val="22"/>
          <w:szCs w:val="22"/>
        </w:rPr>
        <w:t>е</w:t>
      </w:r>
      <w:r w:rsidRPr="00FD5026">
        <w:rPr>
          <w:sz w:val="22"/>
          <w:szCs w:val="22"/>
        </w:rPr>
        <w:t>мой медицинскими организациями и другими организациями, входящими в частную систему здрав</w:t>
      </w:r>
      <w:r w:rsidRPr="00FD5026">
        <w:rPr>
          <w:sz w:val="22"/>
          <w:szCs w:val="22"/>
        </w:rPr>
        <w:t>о</w:t>
      </w:r>
      <w:r w:rsidRPr="00FD5026">
        <w:rPr>
          <w:sz w:val="22"/>
          <w:szCs w:val="22"/>
        </w:rPr>
        <w:t>охранения, на территории инновационного центра «Сколково») и признании утратившими силу некот</w:t>
      </w:r>
      <w:r w:rsidRPr="00FD5026">
        <w:rPr>
          <w:sz w:val="22"/>
          <w:szCs w:val="22"/>
        </w:rPr>
        <w:t>о</w:t>
      </w:r>
      <w:r w:rsidRPr="00FD5026">
        <w:rPr>
          <w:sz w:val="22"/>
          <w:szCs w:val="22"/>
        </w:rPr>
        <w:t>рых актов Правительства Российской Федерации» (вместе с «Положением о лицензировании медици</w:t>
      </w:r>
      <w:r w:rsidRPr="00FD5026">
        <w:rPr>
          <w:sz w:val="22"/>
          <w:szCs w:val="22"/>
        </w:rPr>
        <w:t>н</w:t>
      </w:r>
      <w:r w:rsidRPr="00FD5026">
        <w:rPr>
          <w:sz w:val="22"/>
          <w:szCs w:val="22"/>
        </w:rPr>
        <w:t>ской деятельности (за исключением указанной деятельности, осуществляемой медицинскими организ</w:t>
      </w:r>
      <w:r w:rsidRPr="00FD5026">
        <w:rPr>
          <w:sz w:val="22"/>
          <w:szCs w:val="22"/>
        </w:rPr>
        <w:t>а</w:t>
      </w:r>
      <w:r w:rsidRPr="00FD5026">
        <w:rPr>
          <w:sz w:val="22"/>
          <w:szCs w:val="22"/>
        </w:rPr>
        <w:t>циями и другими организациями, входящими в частную систему здравоохранения, на территории инн</w:t>
      </w:r>
      <w:r w:rsidRPr="00FD5026">
        <w:rPr>
          <w:sz w:val="22"/>
          <w:szCs w:val="22"/>
        </w:rPr>
        <w:t>о</w:t>
      </w:r>
      <w:r w:rsidRPr="00FD5026">
        <w:rPr>
          <w:sz w:val="22"/>
          <w:szCs w:val="22"/>
        </w:rPr>
        <w:t>вационного центра «Сколково»).</w:t>
      </w:r>
    </w:p>
    <w:p w:rsidR="00FD5026" w:rsidRPr="00FD5026" w:rsidRDefault="00FD5026" w:rsidP="00FD5026">
      <w:pPr>
        <w:tabs>
          <w:tab w:val="left" w:pos="0"/>
          <w:tab w:val="left" w:pos="916"/>
          <w:tab w:val="left" w:pos="1134"/>
        </w:tabs>
        <w:suppressAutoHyphens w:val="0"/>
        <w:ind w:firstLine="709"/>
        <w:contextualSpacing/>
        <w:jc w:val="both"/>
        <w:rPr>
          <w:sz w:val="22"/>
          <w:szCs w:val="22"/>
        </w:rPr>
      </w:pPr>
      <w:r w:rsidRPr="00FD5026">
        <w:rPr>
          <w:sz w:val="22"/>
          <w:szCs w:val="22"/>
        </w:rPr>
        <w:t>4.3.3. Разработать и направить на согласование Заказчику не позднее 10 (десяти) рабочих дней с даты направления Заказчиком утвержденного поименного списка сотрудников (но не позднее чем за 14 рабочих дней до согласованной с Заказчиком даты начала проведения периодического осмотра) кале</w:t>
      </w:r>
      <w:r w:rsidRPr="00FD5026">
        <w:rPr>
          <w:sz w:val="22"/>
          <w:szCs w:val="22"/>
        </w:rPr>
        <w:t>н</w:t>
      </w:r>
      <w:r w:rsidRPr="00FD5026">
        <w:rPr>
          <w:sz w:val="22"/>
          <w:szCs w:val="22"/>
        </w:rPr>
        <w:t xml:space="preserve">дарный план проведения периодического осмотра. </w:t>
      </w:r>
    </w:p>
    <w:p w:rsidR="00FD5026" w:rsidRPr="00FD5026" w:rsidRDefault="00FD5026" w:rsidP="00FD5026">
      <w:pPr>
        <w:suppressAutoHyphens w:val="0"/>
        <w:ind w:firstLine="709"/>
        <w:jc w:val="both"/>
        <w:rPr>
          <w:sz w:val="22"/>
          <w:szCs w:val="22"/>
        </w:rPr>
      </w:pPr>
      <w:r w:rsidRPr="00FD5026">
        <w:rPr>
          <w:sz w:val="22"/>
          <w:szCs w:val="22"/>
        </w:rPr>
        <w:t>4.3.4 Организовать проведение периодических медицинских осмотров из расчёта экономии вр</w:t>
      </w:r>
      <w:r w:rsidRPr="00FD5026">
        <w:rPr>
          <w:sz w:val="22"/>
          <w:szCs w:val="22"/>
        </w:rPr>
        <w:t>е</w:t>
      </w:r>
      <w:r w:rsidRPr="00FD5026">
        <w:rPr>
          <w:sz w:val="22"/>
          <w:szCs w:val="22"/>
        </w:rPr>
        <w:t xml:space="preserve">мени сотрудников Заказчика, без очередей и при наличии всех врачей-специалистов, путем выведения медицинского осмотра из общего потока посещений медицинской организации иными лицами. </w:t>
      </w:r>
    </w:p>
    <w:p w:rsidR="00FD5026" w:rsidRPr="00FD5026" w:rsidRDefault="00FD5026" w:rsidP="00FD5026">
      <w:pPr>
        <w:suppressAutoHyphens w:val="0"/>
        <w:ind w:firstLine="709"/>
        <w:jc w:val="both"/>
        <w:rPr>
          <w:sz w:val="22"/>
          <w:szCs w:val="22"/>
        </w:rPr>
      </w:pPr>
      <w:r w:rsidRPr="00FD5026">
        <w:rPr>
          <w:sz w:val="22"/>
          <w:szCs w:val="22"/>
        </w:rPr>
        <w:t>4.3.5. Проинформировать каждого сотрудника о результатах проведенного медицинского осмо</w:t>
      </w:r>
      <w:r w:rsidRPr="00FD5026">
        <w:rPr>
          <w:sz w:val="22"/>
          <w:szCs w:val="22"/>
        </w:rPr>
        <w:t>т</w:t>
      </w:r>
      <w:r w:rsidRPr="00FD5026">
        <w:rPr>
          <w:sz w:val="22"/>
          <w:szCs w:val="22"/>
        </w:rPr>
        <w:t>ра, а именно: в доступной для сотрудника форме предоставить имеющуюся информацию о состоянии его здоровья, включая сведения о результатах обследования, наличии заболевания, его диагнозе и пр</w:t>
      </w:r>
      <w:r w:rsidRPr="00FD5026">
        <w:rPr>
          <w:sz w:val="22"/>
          <w:szCs w:val="22"/>
        </w:rPr>
        <w:t>о</w:t>
      </w:r>
      <w:r w:rsidRPr="00FD5026">
        <w:rPr>
          <w:sz w:val="22"/>
          <w:szCs w:val="22"/>
        </w:rPr>
        <w:t>гнозе, методах лечения, связанном с ними риске, возможных вариантах медицинского вмешательства, их последствиях и результатах проведенного лечения.</w:t>
      </w:r>
    </w:p>
    <w:p w:rsidR="00FD5026" w:rsidRPr="00FD5026" w:rsidRDefault="00FD5026" w:rsidP="00FD5026">
      <w:pPr>
        <w:suppressAutoHyphens w:val="0"/>
        <w:ind w:firstLine="709"/>
        <w:jc w:val="both"/>
        <w:rPr>
          <w:sz w:val="22"/>
          <w:szCs w:val="22"/>
        </w:rPr>
      </w:pPr>
      <w:r w:rsidRPr="00FD5026">
        <w:rPr>
          <w:sz w:val="22"/>
          <w:szCs w:val="22"/>
        </w:rPr>
        <w:t>4.3.6. Хранить конфиденциальность сведений о состоянии здоровья сотрудников, прошедших медицинские осмотры.</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4.3.7. Обеспечить соответствие результатов оказанных Услуг требованиям качества, безопасн</w:t>
      </w:r>
      <w:r w:rsidRPr="00FD5026">
        <w:rPr>
          <w:sz w:val="22"/>
          <w:szCs w:val="22"/>
        </w:rPr>
        <w:t>о</w:t>
      </w:r>
      <w:r w:rsidRPr="00FD5026">
        <w:rPr>
          <w:sz w:val="22"/>
          <w:szCs w:val="22"/>
        </w:rPr>
        <w:t>сти, иным требованиям, установленным стандартами, техническими регламентами, установленным з</w:t>
      </w:r>
      <w:r w:rsidRPr="00FD5026">
        <w:rPr>
          <w:sz w:val="22"/>
          <w:szCs w:val="22"/>
        </w:rPr>
        <w:t>а</w:t>
      </w:r>
      <w:r w:rsidRPr="00FD5026">
        <w:rPr>
          <w:sz w:val="22"/>
          <w:szCs w:val="22"/>
        </w:rPr>
        <w:t>конодательством Российской Федерации, а также требованиям, установленным Контрактом.</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4.3.8. Обеспечить за свой счет устранение выявленных нарушений при несоответствии результ</w:t>
      </w:r>
      <w:r w:rsidRPr="00FD5026">
        <w:rPr>
          <w:sz w:val="22"/>
          <w:szCs w:val="22"/>
        </w:rPr>
        <w:t>а</w:t>
      </w:r>
      <w:r w:rsidRPr="00FD5026">
        <w:rPr>
          <w:sz w:val="22"/>
          <w:szCs w:val="22"/>
        </w:rPr>
        <w:t>тов оказанных Услуг условиям Контракта.</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4.3.9. Предоставлять Заказчику по его требованию документы, относящиеся к предмету Контра</w:t>
      </w:r>
      <w:r w:rsidRPr="00FD5026">
        <w:rPr>
          <w:sz w:val="22"/>
          <w:szCs w:val="22"/>
        </w:rPr>
        <w:t>к</w:t>
      </w:r>
      <w:r w:rsidRPr="00FD5026">
        <w:rPr>
          <w:sz w:val="22"/>
          <w:szCs w:val="22"/>
        </w:rPr>
        <w:t>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4.3.10. Немедленно письменно предупредить Заказчика при обнаружении не зависящих от и</w:t>
      </w:r>
      <w:r w:rsidRPr="00FD5026">
        <w:rPr>
          <w:sz w:val="22"/>
          <w:szCs w:val="22"/>
        </w:rPr>
        <w:t>с</w:t>
      </w:r>
      <w:r w:rsidRPr="00FD5026">
        <w:rPr>
          <w:sz w:val="22"/>
          <w:szCs w:val="22"/>
        </w:rPr>
        <w:t>полнителя обстоятельств, которые создают невозможность оказания услуг в срок.</w:t>
      </w:r>
    </w:p>
    <w:p w:rsidR="00FD5026" w:rsidRPr="00FD5026" w:rsidRDefault="00FD5026" w:rsidP="00FD5026">
      <w:pPr>
        <w:suppressAutoHyphens w:val="0"/>
        <w:autoSpaceDE w:val="0"/>
        <w:autoSpaceDN w:val="0"/>
        <w:adjustRightInd w:val="0"/>
        <w:ind w:firstLine="709"/>
        <w:jc w:val="both"/>
        <w:rPr>
          <w:sz w:val="22"/>
          <w:szCs w:val="22"/>
        </w:rPr>
      </w:pPr>
      <w:r w:rsidRPr="00FD5026">
        <w:rPr>
          <w:sz w:val="22"/>
          <w:szCs w:val="22"/>
        </w:rPr>
        <w:t>4.3.11. Исполнитель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FD5026" w:rsidRPr="00FD5026" w:rsidRDefault="00FD5026" w:rsidP="00FD5026">
      <w:pPr>
        <w:suppressAutoHyphens w:val="0"/>
        <w:autoSpaceDE w:val="0"/>
        <w:autoSpaceDN w:val="0"/>
        <w:adjustRightInd w:val="0"/>
        <w:ind w:firstLine="709"/>
        <w:jc w:val="both"/>
        <w:rPr>
          <w:sz w:val="22"/>
          <w:szCs w:val="22"/>
        </w:rPr>
      </w:pPr>
      <w:bookmarkStart w:id="3" w:name="Par148"/>
      <w:bookmarkStart w:id="4" w:name="Par149"/>
      <w:bookmarkStart w:id="5" w:name="Par150"/>
      <w:bookmarkEnd w:id="3"/>
      <w:bookmarkEnd w:id="4"/>
      <w:bookmarkEnd w:id="5"/>
      <w:r w:rsidRPr="00FD5026">
        <w:rPr>
          <w:sz w:val="22"/>
          <w:szCs w:val="22"/>
        </w:rPr>
        <w:t>4.3.12. Обеспечивать гарантии качества оказанных Услуг.</w:t>
      </w:r>
    </w:p>
    <w:p w:rsidR="00FD5026" w:rsidRPr="00FD5026" w:rsidRDefault="00FD5026" w:rsidP="00FD5026">
      <w:pPr>
        <w:ind w:firstLine="709"/>
        <w:jc w:val="both"/>
        <w:rPr>
          <w:color w:val="000000"/>
          <w:sz w:val="22"/>
          <w:szCs w:val="22"/>
        </w:rPr>
      </w:pPr>
      <w:r w:rsidRPr="00FD5026">
        <w:rPr>
          <w:sz w:val="22"/>
          <w:szCs w:val="22"/>
        </w:rPr>
        <w:t>4.2.13.</w:t>
      </w:r>
      <w:r w:rsidRPr="00FD5026">
        <w:rPr>
          <w:color w:val="000000"/>
          <w:sz w:val="22"/>
          <w:szCs w:val="22"/>
        </w:rPr>
        <w:t xml:space="preserve"> Подписать акт приемки товаров, работ, услуг (ф.0510452), направленный Заказчиком, в течение 3-х рабочих дней с даты направления акта Заказчиком.</w:t>
      </w:r>
    </w:p>
    <w:p w:rsidR="00FD5026" w:rsidRPr="00FD5026" w:rsidRDefault="00FD5026" w:rsidP="00FD5026">
      <w:pPr>
        <w:suppressAutoHyphens w:val="0"/>
        <w:autoSpaceDE w:val="0"/>
        <w:autoSpaceDN w:val="0"/>
        <w:adjustRightInd w:val="0"/>
        <w:ind w:firstLine="709"/>
        <w:jc w:val="both"/>
        <w:rPr>
          <w:b/>
          <w:sz w:val="22"/>
          <w:szCs w:val="22"/>
        </w:rPr>
      </w:pPr>
      <w:r w:rsidRPr="00FD5026">
        <w:rPr>
          <w:b/>
          <w:sz w:val="22"/>
          <w:szCs w:val="22"/>
        </w:rPr>
        <w:t>4.4. Исполнитель вправе:</w:t>
      </w:r>
    </w:p>
    <w:p w:rsidR="00FD5026" w:rsidRPr="00FD5026" w:rsidRDefault="00FD5026" w:rsidP="00FD5026">
      <w:pPr>
        <w:suppressAutoHyphens w:val="0"/>
        <w:autoSpaceDE w:val="0"/>
        <w:autoSpaceDN w:val="0"/>
        <w:adjustRightInd w:val="0"/>
        <w:ind w:firstLine="708"/>
        <w:jc w:val="both"/>
        <w:rPr>
          <w:sz w:val="22"/>
          <w:szCs w:val="22"/>
        </w:rPr>
      </w:pPr>
      <w:r w:rsidRPr="00FD5026">
        <w:rPr>
          <w:sz w:val="22"/>
          <w:szCs w:val="22"/>
        </w:rPr>
        <w:t>4.4.1. Требовать подписания документов об исполнении им обязательств по Контракту от Зака</w:t>
      </w:r>
      <w:r w:rsidRPr="00FD5026">
        <w:rPr>
          <w:sz w:val="22"/>
          <w:szCs w:val="22"/>
        </w:rPr>
        <w:t>з</w:t>
      </w:r>
      <w:r w:rsidRPr="00FD5026">
        <w:rPr>
          <w:sz w:val="22"/>
          <w:szCs w:val="22"/>
        </w:rPr>
        <w:t>чика.</w:t>
      </w:r>
    </w:p>
    <w:p w:rsidR="00FD5026" w:rsidRPr="00FD5026" w:rsidRDefault="00FD5026" w:rsidP="00FD5026">
      <w:pPr>
        <w:suppressAutoHyphens w:val="0"/>
        <w:autoSpaceDE w:val="0"/>
        <w:autoSpaceDN w:val="0"/>
        <w:adjustRightInd w:val="0"/>
        <w:ind w:firstLine="708"/>
        <w:jc w:val="both"/>
        <w:rPr>
          <w:sz w:val="22"/>
          <w:szCs w:val="22"/>
        </w:rPr>
      </w:pPr>
      <w:r w:rsidRPr="00FD5026">
        <w:rPr>
          <w:sz w:val="22"/>
          <w:szCs w:val="22"/>
        </w:rPr>
        <w:t>4.4.2. Требовать оплаты по Контракту в случае надлежащего исполнения им обязательств по Контракту</w:t>
      </w:r>
    </w:p>
    <w:p w:rsidR="00FD5026" w:rsidRPr="00FD5026" w:rsidRDefault="00FD5026" w:rsidP="00FD5026">
      <w:pPr>
        <w:suppressAutoHyphens w:val="0"/>
        <w:autoSpaceDE w:val="0"/>
        <w:autoSpaceDN w:val="0"/>
        <w:adjustRightInd w:val="0"/>
        <w:ind w:firstLine="708"/>
        <w:jc w:val="both"/>
        <w:rPr>
          <w:sz w:val="22"/>
          <w:szCs w:val="22"/>
        </w:rPr>
      </w:pPr>
    </w:p>
    <w:p w:rsidR="00FD5026" w:rsidRPr="00FD5026" w:rsidRDefault="00FD5026" w:rsidP="00FD5026">
      <w:pPr>
        <w:jc w:val="center"/>
        <w:rPr>
          <w:b/>
          <w:color w:val="000000"/>
          <w:sz w:val="22"/>
          <w:szCs w:val="22"/>
        </w:rPr>
      </w:pPr>
      <w:r w:rsidRPr="00FD5026">
        <w:rPr>
          <w:b/>
          <w:color w:val="000000"/>
          <w:sz w:val="22"/>
          <w:szCs w:val="22"/>
        </w:rPr>
        <w:t>5. КАЧЕСТВО ОКАЗЫВАЕМЫХ УСЛУГ</w:t>
      </w:r>
    </w:p>
    <w:p w:rsidR="00FD5026" w:rsidRPr="00707753" w:rsidRDefault="00FD5026" w:rsidP="00FD5026">
      <w:pPr>
        <w:suppressAutoHyphens w:val="0"/>
        <w:ind w:firstLine="709"/>
        <w:jc w:val="both"/>
        <w:rPr>
          <w:spacing w:val="2"/>
          <w:sz w:val="22"/>
          <w:szCs w:val="22"/>
        </w:rPr>
      </w:pPr>
      <w:r w:rsidRPr="00FD5026">
        <w:rPr>
          <w:spacing w:val="2"/>
          <w:sz w:val="22"/>
          <w:szCs w:val="22"/>
        </w:rPr>
        <w:t>5.1. Качество оказываемых услуг должно осуществляться в строгом соответствии с Технич</w:t>
      </w:r>
      <w:r w:rsidRPr="00FD5026">
        <w:rPr>
          <w:spacing w:val="2"/>
          <w:sz w:val="22"/>
          <w:szCs w:val="22"/>
        </w:rPr>
        <w:t>е</w:t>
      </w:r>
      <w:r w:rsidRPr="00FD5026">
        <w:rPr>
          <w:spacing w:val="2"/>
          <w:sz w:val="22"/>
          <w:szCs w:val="22"/>
        </w:rPr>
        <w:t xml:space="preserve">ским заданием (Приложение №2 к </w:t>
      </w:r>
      <w:r w:rsidRPr="00707753">
        <w:rPr>
          <w:spacing w:val="2"/>
          <w:sz w:val="22"/>
          <w:szCs w:val="22"/>
        </w:rPr>
        <w:t>Контракту) и требованиям действующего законодательства РФ и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w:t>
      </w:r>
      <w:r w:rsidRPr="00707753">
        <w:rPr>
          <w:spacing w:val="2"/>
          <w:sz w:val="22"/>
          <w:szCs w:val="22"/>
        </w:rPr>
        <w:t>с</w:t>
      </w:r>
      <w:r w:rsidRPr="00707753">
        <w:rPr>
          <w:spacing w:val="2"/>
          <w:sz w:val="22"/>
          <w:szCs w:val="22"/>
        </w:rPr>
        <w:t>пользуемых при оказании услуг.</w:t>
      </w:r>
    </w:p>
    <w:p w:rsidR="00255924" w:rsidRPr="00707753" w:rsidRDefault="00FD5026" w:rsidP="00255924">
      <w:pPr>
        <w:suppressAutoHyphens w:val="0"/>
        <w:autoSpaceDE w:val="0"/>
        <w:autoSpaceDN w:val="0"/>
        <w:adjustRightInd w:val="0"/>
        <w:ind w:firstLine="708"/>
        <w:jc w:val="both"/>
        <w:rPr>
          <w:spacing w:val="2"/>
          <w:sz w:val="22"/>
          <w:szCs w:val="22"/>
        </w:rPr>
      </w:pPr>
      <w:r w:rsidRPr="00707753">
        <w:rPr>
          <w:spacing w:val="2"/>
          <w:sz w:val="22"/>
          <w:szCs w:val="22"/>
        </w:rPr>
        <w:t>5.2. Гарантии качества распространяются на услуги, оказанные Исполнителем по контракту.</w:t>
      </w:r>
      <w:r w:rsidR="00255924" w:rsidRPr="00255924">
        <w:rPr>
          <w:spacing w:val="2"/>
          <w:sz w:val="22"/>
          <w:szCs w:val="22"/>
        </w:rPr>
        <w:t xml:space="preserve"> </w:t>
      </w:r>
      <w:r w:rsidR="00255924" w:rsidRPr="00707753">
        <w:rPr>
          <w:spacing w:val="2"/>
          <w:sz w:val="22"/>
          <w:szCs w:val="22"/>
        </w:rPr>
        <w:t xml:space="preserve"> Срок гарантии качества оказанных услуг – в течение срока действия Контракта.</w:t>
      </w:r>
    </w:p>
    <w:p w:rsidR="00FD5026" w:rsidRPr="00707753" w:rsidRDefault="00FD5026" w:rsidP="00FD5026">
      <w:pPr>
        <w:suppressAutoHyphens w:val="0"/>
        <w:autoSpaceDE w:val="0"/>
        <w:autoSpaceDN w:val="0"/>
        <w:adjustRightInd w:val="0"/>
        <w:ind w:firstLine="708"/>
        <w:jc w:val="both"/>
        <w:rPr>
          <w:spacing w:val="2"/>
          <w:sz w:val="22"/>
          <w:szCs w:val="22"/>
        </w:rPr>
      </w:pPr>
      <w:r w:rsidRPr="00707753">
        <w:rPr>
          <w:spacing w:val="2"/>
          <w:sz w:val="22"/>
          <w:szCs w:val="22"/>
        </w:rPr>
        <w:t>5</w:t>
      </w:r>
      <w:r w:rsidR="00670D81">
        <w:rPr>
          <w:spacing w:val="2"/>
          <w:sz w:val="22"/>
          <w:szCs w:val="22"/>
        </w:rPr>
        <w:t>.3</w:t>
      </w:r>
      <w:r w:rsidRPr="00707753">
        <w:rPr>
          <w:spacing w:val="2"/>
          <w:sz w:val="22"/>
          <w:szCs w:val="22"/>
        </w:rPr>
        <w:t>. В случае причинения вреда здоровью сотрудникам Заказчика при проведении медицинск</w:t>
      </w:r>
      <w:r w:rsidRPr="00707753">
        <w:rPr>
          <w:spacing w:val="2"/>
          <w:sz w:val="22"/>
          <w:szCs w:val="22"/>
        </w:rPr>
        <w:t>о</w:t>
      </w:r>
      <w:r w:rsidRPr="00707753">
        <w:rPr>
          <w:spacing w:val="2"/>
          <w:sz w:val="22"/>
          <w:szCs w:val="22"/>
        </w:rPr>
        <w:t>го осмотра Исполнитель несет ответственность в соответствии с законодательством Российской Фед</w:t>
      </w:r>
      <w:r w:rsidRPr="00707753">
        <w:rPr>
          <w:spacing w:val="2"/>
          <w:sz w:val="22"/>
          <w:szCs w:val="22"/>
        </w:rPr>
        <w:t>е</w:t>
      </w:r>
      <w:r w:rsidRPr="00707753">
        <w:rPr>
          <w:spacing w:val="2"/>
          <w:sz w:val="22"/>
          <w:szCs w:val="22"/>
        </w:rPr>
        <w:t>рации.</w:t>
      </w:r>
    </w:p>
    <w:p w:rsidR="00FD5026" w:rsidRPr="00707753" w:rsidRDefault="00FD5026" w:rsidP="00FD5026">
      <w:pPr>
        <w:jc w:val="center"/>
        <w:rPr>
          <w:b/>
          <w:color w:val="000000"/>
          <w:sz w:val="22"/>
          <w:szCs w:val="22"/>
        </w:rPr>
      </w:pPr>
      <w:r w:rsidRPr="00707753">
        <w:rPr>
          <w:b/>
          <w:color w:val="000000"/>
          <w:sz w:val="22"/>
          <w:szCs w:val="22"/>
        </w:rPr>
        <w:t>6. ПОРЯДОК СДАЧИ И ПРИЕМКИ ОКАЗАННЫХ УСЛУГ</w:t>
      </w:r>
    </w:p>
    <w:p w:rsidR="00FD5026" w:rsidRPr="00707753" w:rsidRDefault="00FD5026" w:rsidP="00FD5026">
      <w:pPr>
        <w:ind w:firstLine="709"/>
        <w:jc w:val="both"/>
        <w:rPr>
          <w:color w:val="000000"/>
          <w:sz w:val="22"/>
          <w:szCs w:val="22"/>
        </w:rPr>
      </w:pPr>
      <w:r w:rsidRPr="00707753">
        <w:rPr>
          <w:color w:val="000000"/>
          <w:sz w:val="22"/>
          <w:szCs w:val="22"/>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FD5026" w:rsidRPr="00707753" w:rsidRDefault="00FD5026" w:rsidP="00FD5026">
      <w:pPr>
        <w:autoSpaceDE w:val="0"/>
        <w:ind w:firstLine="709"/>
        <w:jc w:val="both"/>
        <w:rPr>
          <w:sz w:val="22"/>
          <w:szCs w:val="22"/>
        </w:rPr>
      </w:pPr>
      <w:r w:rsidRPr="00707753">
        <w:rPr>
          <w:sz w:val="22"/>
          <w:szCs w:val="22"/>
        </w:rPr>
        <w:t>Приемка оказанных услуг производится Заказчиком в течение 3 (трех) рабочих дней с момента предоставления Исполнителем акта об оказании услуг.</w:t>
      </w:r>
    </w:p>
    <w:p w:rsidR="00FD5026" w:rsidRPr="00FD5026" w:rsidRDefault="00FD5026" w:rsidP="00FD5026">
      <w:pPr>
        <w:ind w:firstLine="709"/>
        <w:jc w:val="both"/>
        <w:rPr>
          <w:sz w:val="22"/>
          <w:szCs w:val="22"/>
        </w:rPr>
      </w:pPr>
      <w:r w:rsidRPr="00707753">
        <w:rPr>
          <w:color w:val="000000"/>
          <w:sz w:val="22"/>
          <w:szCs w:val="22"/>
        </w:rPr>
        <w:t>6.2. Проверка оказанных Исполнителем услуг, в части соответствия</w:t>
      </w:r>
      <w:r w:rsidRPr="00FD5026">
        <w:rPr>
          <w:color w:val="000000"/>
          <w:sz w:val="22"/>
          <w:szCs w:val="22"/>
        </w:rPr>
        <w:t xml:space="preserve"> их условиям Контракта, осуществляется Заказчиком путем проведения экспертизы.</w:t>
      </w:r>
    </w:p>
    <w:p w:rsidR="00FD5026" w:rsidRPr="00FD5026" w:rsidRDefault="00FD5026" w:rsidP="00FD5026">
      <w:pPr>
        <w:ind w:firstLine="709"/>
        <w:jc w:val="both"/>
        <w:rPr>
          <w:sz w:val="22"/>
          <w:szCs w:val="22"/>
        </w:rPr>
      </w:pPr>
      <w:r w:rsidRPr="00FD5026">
        <w:rPr>
          <w:color w:val="000000"/>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FD5026" w:rsidRPr="00FD5026" w:rsidRDefault="00FD5026" w:rsidP="00FD5026">
      <w:pPr>
        <w:ind w:firstLine="709"/>
        <w:jc w:val="both"/>
        <w:rPr>
          <w:sz w:val="22"/>
          <w:szCs w:val="22"/>
        </w:rPr>
      </w:pPr>
      <w:r w:rsidRPr="00FD5026">
        <w:rPr>
          <w:color w:val="000000"/>
          <w:sz w:val="22"/>
          <w:szCs w:val="22"/>
        </w:rPr>
        <w:t xml:space="preserve">6.3. При обнаружении Заказчиком в ходе приемки отдельных этапов или услуг </w:t>
      </w:r>
      <w:r w:rsidRPr="00FD5026">
        <w:rPr>
          <w:color w:val="000000"/>
          <w:sz w:val="22"/>
          <w:szCs w:val="22"/>
        </w:rPr>
        <w:br/>
        <w:t xml:space="preserve">по Контракту в целом недостатков в оказанных услугах, Сторонами составляется акт, </w:t>
      </w:r>
      <w:r w:rsidRPr="00FD5026">
        <w:rPr>
          <w:color w:val="000000"/>
          <w:sz w:val="22"/>
          <w:szCs w:val="22"/>
        </w:rPr>
        <w:br/>
        <w:t>в котором фиксируется перечень недостатков и срок их устранения Исполнителем.</w:t>
      </w:r>
    </w:p>
    <w:p w:rsidR="00FD5026" w:rsidRPr="00FD5026" w:rsidRDefault="00FD5026" w:rsidP="00FD5026">
      <w:pPr>
        <w:ind w:firstLine="709"/>
        <w:jc w:val="both"/>
        <w:rPr>
          <w:sz w:val="22"/>
          <w:szCs w:val="22"/>
        </w:rPr>
      </w:pPr>
      <w:r w:rsidRPr="00FD5026">
        <w:rPr>
          <w:color w:val="000000"/>
          <w:sz w:val="22"/>
          <w:szCs w:val="22"/>
        </w:rPr>
        <w:t xml:space="preserve">Исполнитель обязан устранить все обнаруженные недостатки своими силами </w:t>
      </w:r>
      <w:r w:rsidRPr="00FD5026">
        <w:rPr>
          <w:color w:val="000000"/>
          <w:sz w:val="22"/>
          <w:szCs w:val="22"/>
        </w:rPr>
        <w:br/>
        <w:t>и за свой счет в сроки, указанные в акте.</w:t>
      </w:r>
    </w:p>
    <w:p w:rsidR="00FD5026" w:rsidRPr="00FD5026" w:rsidRDefault="00FD5026" w:rsidP="00FD5026">
      <w:pPr>
        <w:ind w:firstLine="709"/>
        <w:jc w:val="both"/>
        <w:rPr>
          <w:sz w:val="22"/>
          <w:szCs w:val="22"/>
        </w:rPr>
      </w:pPr>
      <w:r w:rsidRPr="00FD5026">
        <w:rPr>
          <w:color w:val="000000"/>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D5026" w:rsidRPr="00FD5026" w:rsidRDefault="00FD5026" w:rsidP="00FD5026">
      <w:pPr>
        <w:ind w:firstLine="709"/>
        <w:jc w:val="both"/>
        <w:rPr>
          <w:sz w:val="22"/>
          <w:szCs w:val="22"/>
        </w:rPr>
      </w:pPr>
      <w:r w:rsidRPr="00FD5026">
        <w:rPr>
          <w:sz w:val="22"/>
          <w:szCs w:val="22"/>
        </w:rPr>
        <w:t>6.4. Исполнитель по окончании оказания услуг предоставляет Заказчику акт об оказании услуг, счет, (счет-фактуру при наличии).</w:t>
      </w:r>
    </w:p>
    <w:p w:rsidR="00FD5026" w:rsidRPr="00FD5026" w:rsidRDefault="00FD5026" w:rsidP="00FD5026">
      <w:pPr>
        <w:ind w:firstLine="709"/>
        <w:jc w:val="both"/>
        <w:rPr>
          <w:sz w:val="22"/>
          <w:szCs w:val="22"/>
        </w:rPr>
      </w:pPr>
      <w:r w:rsidRPr="00FD5026">
        <w:rPr>
          <w:sz w:val="22"/>
          <w:szCs w:val="22"/>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w:t>
      </w:r>
      <w:proofErr w:type="gramStart"/>
      <w:r w:rsidRPr="00FD5026">
        <w:rPr>
          <w:sz w:val="22"/>
          <w:szCs w:val="22"/>
        </w:rPr>
        <w:t>с даты обнаружения</w:t>
      </w:r>
      <w:proofErr w:type="gramEnd"/>
      <w:r w:rsidRPr="00FD5026">
        <w:rPr>
          <w:sz w:val="22"/>
          <w:szCs w:val="22"/>
        </w:rPr>
        <w:t xml:space="preserve"> ошибок Заказчиком и уведомления об этом Исполнителя.</w:t>
      </w:r>
    </w:p>
    <w:p w:rsidR="00FD5026" w:rsidRPr="00FD5026" w:rsidRDefault="00FD5026" w:rsidP="00FD5026">
      <w:pPr>
        <w:ind w:firstLine="709"/>
        <w:jc w:val="both"/>
        <w:rPr>
          <w:color w:val="000000"/>
          <w:sz w:val="22"/>
          <w:szCs w:val="22"/>
        </w:rPr>
      </w:pPr>
      <w:r w:rsidRPr="00FD5026">
        <w:rPr>
          <w:color w:val="000000"/>
          <w:sz w:val="22"/>
          <w:szCs w:val="22"/>
        </w:rPr>
        <w:t>6.5. По завершении в установленный срок услуг по Контракту сторонами подписывается акт об оказании услуг.</w:t>
      </w:r>
    </w:p>
    <w:p w:rsidR="00FD5026" w:rsidRPr="00FD5026" w:rsidRDefault="00FD5026" w:rsidP="00FD5026">
      <w:pPr>
        <w:ind w:firstLine="540"/>
        <w:jc w:val="both"/>
        <w:rPr>
          <w:color w:val="000000"/>
          <w:sz w:val="22"/>
          <w:szCs w:val="22"/>
        </w:rPr>
      </w:pPr>
      <w:r w:rsidRPr="00FD5026">
        <w:rPr>
          <w:color w:val="000000"/>
          <w:sz w:val="22"/>
          <w:szCs w:val="22"/>
        </w:rPr>
        <w:t>Услуги считаются оказанными с даты подписания Заказчиком акта об оказании услуг.</w:t>
      </w:r>
    </w:p>
    <w:p w:rsidR="00FD5026" w:rsidRPr="00FD5026" w:rsidRDefault="00FD5026" w:rsidP="00FD5026">
      <w:pPr>
        <w:pStyle w:val="ConsPlusNormal0"/>
        <w:ind w:firstLine="540"/>
        <w:jc w:val="both"/>
        <w:rPr>
          <w:sz w:val="22"/>
          <w:szCs w:val="22"/>
        </w:rPr>
      </w:pPr>
      <w:r w:rsidRPr="00FD5026">
        <w:rPr>
          <w:sz w:val="22"/>
          <w:szCs w:val="22"/>
        </w:rPr>
        <w:t>Акт об оказании услуг подписывается Заказчиком только в случае соблюдения следующих условий:</w:t>
      </w:r>
    </w:p>
    <w:p w:rsidR="00FD5026" w:rsidRPr="00FD5026" w:rsidRDefault="00FD5026" w:rsidP="00FD5026">
      <w:pPr>
        <w:pStyle w:val="ConsPlusNormal0"/>
        <w:ind w:firstLine="540"/>
        <w:jc w:val="both"/>
        <w:rPr>
          <w:sz w:val="22"/>
          <w:szCs w:val="22"/>
        </w:rPr>
      </w:pPr>
      <w:r w:rsidRPr="00FD5026">
        <w:rPr>
          <w:sz w:val="22"/>
          <w:szCs w:val="22"/>
        </w:rPr>
        <w:t>-</w:t>
      </w:r>
      <w:r w:rsidRPr="00FD5026">
        <w:rPr>
          <w:sz w:val="22"/>
          <w:szCs w:val="22"/>
        </w:rPr>
        <w:tab/>
        <w:t>услуги оказаны в соответствии с условиями Контракта и приняты Заказчиком;</w:t>
      </w:r>
    </w:p>
    <w:p w:rsidR="00FD5026" w:rsidRPr="00FD5026" w:rsidRDefault="00FD5026" w:rsidP="00FD5026">
      <w:pPr>
        <w:pStyle w:val="ConsPlusNormal0"/>
        <w:ind w:firstLine="540"/>
        <w:jc w:val="both"/>
        <w:rPr>
          <w:sz w:val="22"/>
          <w:szCs w:val="22"/>
        </w:rPr>
      </w:pPr>
      <w:r w:rsidRPr="00FD5026">
        <w:rPr>
          <w:sz w:val="22"/>
          <w:szCs w:val="22"/>
        </w:rPr>
        <w:t>-</w:t>
      </w:r>
      <w:r w:rsidRPr="00FD5026">
        <w:rPr>
          <w:sz w:val="22"/>
          <w:szCs w:val="22"/>
        </w:rPr>
        <w:tab/>
        <w:t>безошибочное оформление документов для оплаты.</w:t>
      </w:r>
    </w:p>
    <w:p w:rsidR="00FD5026" w:rsidRPr="00FD5026" w:rsidRDefault="00FD5026" w:rsidP="00255924">
      <w:pPr>
        <w:ind w:firstLine="709"/>
        <w:jc w:val="both"/>
        <w:rPr>
          <w:b/>
          <w:color w:val="000000"/>
          <w:sz w:val="22"/>
          <w:szCs w:val="22"/>
        </w:rPr>
      </w:pPr>
      <w:r w:rsidRPr="00FD5026">
        <w:rPr>
          <w:color w:val="000000"/>
          <w:sz w:val="22"/>
          <w:szCs w:val="22"/>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896AD8" w:rsidRDefault="00896AD8" w:rsidP="00FD5026">
      <w:pPr>
        <w:ind w:left="180" w:firstLine="708"/>
        <w:jc w:val="center"/>
        <w:rPr>
          <w:b/>
          <w:color w:val="000000"/>
          <w:sz w:val="22"/>
          <w:szCs w:val="22"/>
        </w:rPr>
      </w:pPr>
    </w:p>
    <w:p w:rsidR="00FD5026" w:rsidRPr="00FD5026" w:rsidRDefault="00FD5026" w:rsidP="00FD5026">
      <w:pPr>
        <w:ind w:left="180" w:firstLine="708"/>
        <w:jc w:val="center"/>
        <w:rPr>
          <w:sz w:val="22"/>
          <w:szCs w:val="22"/>
        </w:rPr>
      </w:pPr>
      <w:r w:rsidRPr="00FD5026">
        <w:rPr>
          <w:b/>
          <w:color w:val="000000"/>
          <w:sz w:val="22"/>
          <w:szCs w:val="22"/>
        </w:rPr>
        <w:t>7. ОТВЕТСТВЕННОСТЬ СТОРОН</w:t>
      </w:r>
    </w:p>
    <w:p w:rsidR="00FD5026" w:rsidRPr="00FD5026" w:rsidRDefault="00FD5026" w:rsidP="00FD5026">
      <w:pPr>
        <w:ind w:left="180" w:firstLine="708"/>
        <w:jc w:val="center"/>
        <w:rPr>
          <w:b/>
          <w:color w:val="000000"/>
          <w:sz w:val="22"/>
          <w:szCs w:val="22"/>
        </w:rPr>
      </w:pPr>
      <w:r w:rsidRPr="00FD5026">
        <w:rPr>
          <w:b/>
          <w:color w:val="000000"/>
          <w:sz w:val="22"/>
          <w:szCs w:val="22"/>
        </w:rPr>
        <w:t>И ИНЫЕ ПОСЛЕДСТВИЯ НАРУШЕНИЯ ОБЯЗАТЕЛЬСТВ</w:t>
      </w:r>
    </w:p>
    <w:p w:rsidR="00FD5026" w:rsidRPr="00FD5026" w:rsidRDefault="00FD5026" w:rsidP="00FD5026">
      <w:pPr>
        <w:ind w:firstLine="708"/>
        <w:jc w:val="both"/>
        <w:rPr>
          <w:sz w:val="22"/>
          <w:szCs w:val="22"/>
        </w:rPr>
      </w:pPr>
      <w:r w:rsidRPr="00FD5026">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D5026" w:rsidRPr="00FD5026" w:rsidRDefault="00FD5026" w:rsidP="00FD5026">
      <w:pPr>
        <w:ind w:firstLine="708"/>
        <w:jc w:val="both"/>
        <w:rPr>
          <w:sz w:val="22"/>
          <w:szCs w:val="22"/>
        </w:rPr>
      </w:pPr>
      <w:r w:rsidRPr="00FD5026">
        <w:rPr>
          <w:sz w:val="22"/>
          <w:szCs w:val="22"/>
        </w:rPr>
        <w:t>7.2. Исполнитель несет ответственность перед Заказчиком за допущенные отступления от требований, предусмотренных Контрактом.</w:t>
      </w:r>
    </w:p>
    <w:p w:rsidR="00FD5026" w:rsidRPr="00FD5026" w:rsidRDefault="00FD5026" w:rsidP="00FD5026">
      <w:pPr>
        <w:autoSpaceDE w:val="0"/>
        <w:ind w:firstLine="708"/>
        <w:jc w:val="both"/>
        <w:rPr>
          <w:sz w:val="22"/>
          <w:szCs w:val="22"/>
        </w:rPr>
      </w:pPr>
      <w:r w:rsidRPr="00FD5026">
        <w:rPr>
          <w:sz w:val="22"/>
          <w:szCs w:val="22"/>
        </w:rPr>
        <w:t xml:space="preserve">7.3. </w:t>
      </w:r>
      <w:r w:rsidRPr="00FD5026">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D5026" w:rsidRPr="00FD5026" w:rsidRDefault="00FD5026" w:rsidP="00FD5026">
      <w:pPr>
        <w:autoSpaceDE w:val="0"/>
        <w:ind w:firstLine="708"/>
        <w:jc w:val="both"/>
        <w:rPr>
          <w:sz w:val="22"/>
          <w:szCs w:val="22"/>
        </w:rPr>
      </w:pPr>
      <w:r w:rsidRPr="00FD5026">
        <w:rPr>
          <w:sz w:val="22"/>
          <w:szCs w:val="22"/>
        </w:rPr>
        <w:t xml:space="preserve">7.4. </w:t>
      </w:r>
      <w:bookmarkStart w:id="6" w:name="Par57"/>
      <w:bookmarkEnd w:id="6"/>
      <w:r w:rsidRPr="00FD5026">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FD5026">
        <w:rPr>
          <w:bCs/>
          <w:sz w:val="22"/>
          <w:szCs w:val="22"/>
        </w:rPr>
        <w:t xml:space="preserve">Заказчику штраф. </w:t>
      </w:r>
    </w:p>
    <w:p w:rsidR="00FD5026" w:rsidRPr="00FD5026" w:rsidRDefault="00FD5026" w:rsidP="00FD5026">
      <w:pPr>
        <w:autoSpaceDE w:val="0"/>
        <w:ind w:firstLine="708"/>
        <w:jc w:val="both"/>
        <w:rPr>
          <w:sz w:val="22"/>
          <w:szCs w:val="22"/>
        </w:rPr>
      </w:pPr>
      <w:r w:rsidRPr="00FD5026">
        <w:rPr>
          <w:bCs/>
          <w:sz w:val="22"/>
          <w:szCs w:val="22"/>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D5026" w:rsidRPr="00FD5026" w:rsidRDefault="00FD5026" w:rsidP="00FD5026">
      <w:pPr>
        <w:ind w:firstLine="708"/>
        <w:jc w:val="both"/>
        <w:rPr>
          <w:sz w:val="22"/>
          <w:szCs w:val="22"/>
        </w:rPr>
      </w:pPr>
      <w:r w:rsidRPr="00FD5026">
        <w:rPr>
          <w:sz w:val="22"/>
          <w:szCs w:val="22"/>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FD5026">
        <w:rPr>
          <w:bCs/>
          <w:sz w:val="22"/>
          <w:szCs w:val="22"/>
        </w:rPr>
        <w:t>Заказчику штраф в размере</w:t>
      </w:r>
      <w:r w:rsidRPr="00FD5026">
        <w:rPr>
          <w:sz w:val="22"/>
          <w:szCs w:val="22"/>
        </w:rPr>
        <w:t xml:space="preserve"> 1000 рублей.</w:t>
      </w:r>
    </w:p>
    <w:p w:rsidR="00FD5026" w:rsidRPr="00FD5026" w:rsidRDefault="00FD5026" w:rsidP="00FD5026">
      <w:pPr>
        <w:autoSpaceDE w:val="0"/>
        <w:ind w:firstLine="708"/>
        <w:jc w:val="both"/>
        <w:rPr>
          <w:sz w:val="22"/>
          <w:szCs w:val="22"/>
        </w:rPr>
      </w:pPr>
      <w:bookmarkStart w:id="7" w:name="Par67"/>
      <w:bookmarkEnd w:id="7"/>
      <w:r w:rsidRPr="00FD5026">
        <w:rPr>
          <w:sz w:val="22"/>
          <w:szCs w:val="22"/>
        </w:rPr>
        <w:t xml:space="preserve">7.6. </w:t>
      </w:r>
      <w:r w:rsidRPr="00FD5026">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FD5026" w:rsidRPr="00FD5026" w:rsidRDefault="00FD5026" w:rsidP="00FD5026">
      <w:pPr>
        <w:widowControl w:val="0"/>
        <w:autoSpaceDE w:val="0"/>
        <w:ind w:firstLine="425"/>
        <w:jc w:val="both"/>
        <w:rPr>
          <w:sz w:val="22"/>
          <w:szCs w:val="22"/>
        </w:rPr>
      </w:pPr>
      <w:r w:rsidRPr="00FD5026">
        <w:rPr>
          <w:sz w:val="22"/>
          <w:szCs w:val="22"/>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D5026" w:rsidRPr="00FD5026" w:rsidRDefault="00FD5026" w:rsidP="00FD5026">
      <w:pPr>
        <w:widowControl w:val="0"/>
        <w:autoSpaceDE w:val="0"/>
        <w:ind w:firstLine="708"/>
        <w:jc w:val="both"/>
        <w:rPr>
          <w:sz w:val="22"/>
          <w:szCs w:val="22"/>
        </w:rPr>
      </w:pPr>
      <w:r w:rsidRPr="00FD5026">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D5026" w:rsidRPr="00FD5026" w:rsidRDefault="00FD5026" w:rsidP="00FD5026">
      <w:pPr>
        <w:widowControl w:val="0"/>
        <w:autoSpaceDE w:val="0"/>
        <w:ind w:firstLine="708"/>
        <w:jc w:val="both"/>
        <w:rPr>
          <w:rFonts w:eastAsia="Calibri"/>
          <w:sz w:val="22"/>
          <w:szCs w:val="22"/>
          <w:lang w:eastAsia="en-US"/>
        </w:rPr>
      </w:pPr>
      <w:r w:rsidRPr="00FD5026">
        <w:rPr>
          <w:sz w:val="22"/>
          <w:szCs w:val="22"/>
        </w:rPr>
        <w:t xml:space="preserve">7.8. </w:t>
      </w:r>
      <w:r w:rsidRPr="00FD5026">
        <w:rPr>
          <w:rFonts w:eastAsia="Calibri"/>
          <w:sz w:val="22"/>
          <w:szCs w:val="22"/>
          <w:lang w:eastAsia="en-US"/>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D5026" w:rsidRPr="00FD5026" w:rsidRDefault="00FD5026" w:rsidP="00FD5026">
      <w:pPr>
        <w:widowControl w:val="0"/>
        <w:autoSpaceDE w:val="0"/>
        <w:ind w:firstLine="708"/>
        <w:jc w:val="both"/>
        <w:rPr>
          <w:sz w:val="22"/>
          <w:szCs w:val="22"/>
        </w:rPr>
      </w:pPr>
      <w:r w:rsidRPr="00FD5026">
        <w:rPr>
          <w:sz w:val="22"/>
          <w:szCs w:val="22"/>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D5026" w:rsidRPr="00FD5026" w:rsidRDefault="00FD5026" w:rsidP="00FD5026">
      <w:pPr>
        <w:widowControl w:val="0"/>
        <w:autoSpaceDE w:val="0"/>
        <w:ind w:firstLine="708"/>
        <w:jc w:val="both"/>
        <w:rPr>
          <w:sz w:val="22"/>
          <w:szCs w:val="22"/>
        </w:rPr>
      </w:pPr>
      <w:r w:rsidRPr="00FD5026">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D5026" w:rsidRPr="00FD5026" w:rsidRDefault="00FD5026" w:rsidP="00FD5026">
      <w:pPr>
        <w:widowControl w:val="0"/>
        <w:autoSpaceDE w:val="0"/>
        <w:ind w:firstLine="708"/>
        <w:jc w:val="both"/>
        <w:rPr>
          <w:sz w:val="22"/>
          <w:szCs w:val="22"/>
        </w:rPr>
      </w:pPr>
      <w:r w:rsidRPr="00FD5026">
        <w:rPr>
          <w:sz w:val="22"/>
          <w:szCs w:val="22"/>
        </w:rPr>
        <w:t xml:space="preserve">7.9. </w:t>
      </w:r>
      <w:bookmarkStart w:id="8" w:name="Par82"/>
      <w:bookmarkEnd w:id="8"/>
      <w:r w:rsidRPr="00FD5026">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D5026">
        <w:rPr>
          <w:bCs/>
          <w:sz w:val="22"/>
          <w:szCs w:val="22"/>
        </w:rPr>
        <w:t>Заказчик выплачивает Исполнителю штраф в размере 1</w:t>
      </w:r>
      <w:r w:rsidRPr="00FD5026">
        <w:rPr>
          <w:sz w:val="22"/>
          <w:szCs w:val="22"/>
        </w:rPr>
        <w:t>000 рублей.</w:t>
      </w:r>
    </w:p>
    <w:p w:rsidR="00FD5026" w:rsidRPr="00FD5026" w:rsidRDefault="00FD5026" w:rsidP="00FD5026">
      <w:pPr>
        <w:widowControl w:val="0"/>
        <w:autoSpaceDE w:val="0"/>
        <w:ind w:firstLine="708"/>
        <w:jc w:val="both"/>
        <w:rPr>
          <w:sz w:val="22"/>
          <w:szCs w:val="22"/>
        </w:rPr>
      </w:pPr>
      <w:r w:rsidRPr="00FD5026">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D5026" w:rsidRPr="00FD5026" w:rsidRDefault="00FD5026" w:rsidP="00FD5026">
      <w:pPr>
        <w:widowControl w:val="0"/>
        <w:autoSpaceDE w:val="0"/>
        <w:ind w:firstLine="708"/>
        <w:jc w:val="both"/>
        <w:rPr>
          <w:sz w:val="22"/>
          <w:szCs w:val="22"/>
        </w:rPr>
      </w:pPr>
      <w:r w:rsidRPr="00FD5026">
        <w:rPr>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FD5026" w:rsidRPr="00FD5026" w:rsidRDefault="00FD5026" w:rsidP="00FD5026">
      <w:pPr>
        <w:ind w:firstLine="708"/>
        <w:jc w:val="both"/>
        <w:rPr>
          <w:color w:val="000000"/>
          <w:sz w:val="22"/>
          <w:szCs w:val="22"/>
        </w:rPr>
      </w:pPr>
      <w:r w:rsidRPr="00FD5026">
        <w:rPr>
          <w:sz w:val="22"/>
          <w:szCs w:val="22"/>
        </w:rPr>
        <w:t xml:space="preserve">7.12. </w:t>
      </w:r>
      <w:r w:rsidRPr="00FD5026">
        <w:rPr>
          <w:color w:val="000000"/>
          <w:sz w:val="22"/>
          <w:szCs w:val="22"/>
        </w:rPr>
        <w:t>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w:t>
      </w:r>
    </w:p>
    <w:p w:rsidR="00FD5026" w:rsidRPr="00FD5026" w:rsidRDefault="00FD5026" w:rsidP="00FD5026">
      <w:pPr>
        <w:ind w:firstLine="708"/>
        <w:jc w:val="both"/>
        <w:rPr>
          <w:sz w:val="22"/>
          <w:szCs w:val="22"/>
        </w:rPr>
      </w:pPr>
      <w:r w:rsidRPr="00FD5026">
        <w:rPr>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FD5026" w:rsidRPr="00FD5026" w:rsidRDefault="00FD5026" w:rsidP="00FD5026">
      <w:pPr>
        <w:ind w:firstLine="708"/>
        <w:jc w:val="both"/>
        <w:rPr>
          <w:sz w:val="22"/>
          <w:szCs w:val="22"/>
        </w:rPr>
      </w:pPr>
      <w:r w:rsidRPr="00FD5026">
        <w:rPr>
          <w:sz w:val="22"/>
          <w:szCs w:val="22"/>
        </w:rPr>
        <w:t>7.14. Указанная в настоящем разделе Контракта неустойка (пени, штраф) взимаются за каждое нарушение в отдельности.</w:t>
      </w:r>
    </w:p>
    <w:p w:rsidR="00FD5026" w:rsidRPr="00FD5026" w:rsidRDefault="00FD5026" w:rsidP="00FD5026">
      <w:pPr>
        <w:ind w:firstLine="708"/>
        <w:jc w:val="both"/>
        <w:rPr>
          <w:sz w:val="22"/>
          <w:szCs w:val="22"/>
        </w:rPr>
      </w:pPr>
      <w:r w:rsidRPr="00FD5026">
        <w:rPr>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D5026" w:rsidRPr="00FD5026" w:rsidRDefault="00FD5026" w:rsidP="00FD5026">
      <w:pPr>
        <w:ind w:firstLine="708"/>
        <w:jc w:val="both"/>
        <w:rPr>
          <w:sz w:val="22"/>
          <w:szCs w:val="22"/>
        </w:rPr>
      </w:pPr>
      <w:r w:rsidRPr="00FD5026">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FD5026" w:rsidRPr="00FD5026" w:rsidRDefault="00FD5026" w:rsidP="00FD5026">
      <w:pPr>
        <w:ind w:firstLine="708"/>
        <w:jc w:val="both"/>
        <w:rPr>
          <w:sz w:val="22"/>
          <w:szCs w:val="22"/>
        </w:rPr>
      </w:pPr>
    </w:p>
    <w:p w:rsidR="00FD5026" w:rsidRPr="00FD5026" w:rsidRDefault="00FD5026" w:rsidP="00FD5026">
      <w:pPr>
        <w:numPr>
          <w:ilvl w:val="0"/>
          <w:numId w:val="3"/>
        </w:numPr>
        <w:shd w:val="clear" w:color="auto" w:fill="FFFFFF"/>
        <w:spacing w:line="274" w:lineRule="exact"/>
        <w:jc w:val="center"/>
        <w:rPr>
          <w:b/>
          <w:sz w:val="22"/>
          <w:szCs w:val="22"/>
        </w:rPr>
      </w:pPr>
      <w:r w:rsidRPr="00FD5026">
        <w:rPr>
          <w:b/>
          <w:sz w:val="22"/>
          <w:szCs w:val="22"/>
        </w:rPr>
        <w:t>ПОРЯДОК  ИЗМЕНЕНИЯ И РАСТОРЖЕНИЯ КОНТРАКТА</w:t>
      </w:r>
    </w:p>
    <w:p w:rsidR="00FD5026" w:rsidRPr="00FD5026" w:rsidRDefault="00FD5026" w:rsidP="00FD5026">
      <w:pPr>
        <w:widowControl w:val="0"/>
        <w:shd w:val="clear" w:color="auto" w:fill="FFFFFF"/>
        <w:tabs>
          <w:tab w:val="left" w:pos="851"/>
        </w:tabs>
        <w:autoSpaceDE w:val="0"/>
        <w:spacing w:line="274" w:lineRule="exact"/>
        <w:ind w:right="-2" w:firstLine="709"/>
        <w:jc w:val="both"/>
        <w:rPr>
          <w:sz w:val="22"/>
          <w:szCs w:val="22"/>
        </w:rPr>
      </w:pPr>
      <w:r w:rsidRPr="00FD5026">
        <w:rPr>
          <w:sz w:val="22"/>
          <w:szCs w:val="22"/>
        </w:rPr>
        <w:t xml:space="preserve">8.1. В случае расторжения </w:t>
      </w:r>
      <w:r w:rsidRPr="00FD5026">
        <w:rPr>
          <w:sz w:val="22"/>
          <w:szCs w:val="22"/>
        </w:rPr>
        <w:tab/>
        <w:t xml:space="preserve">Контракта, возмещение расходов, понесенных Сторонами в пределах фактически оказанных услуг, осуществляется в соответствии </w:t>
      </w:r>
      <w:r w:rsidRPr="00FD5026">
        <w:rPr>
          <w:sz w:val="22"/>
          <w:szCs w:val="22"/>
        </w:rPr>
        <w:br/>
        <w:t>с требованиями действующего законодательства и условиями настоящего Контракта.</w:t>
      </w:r>
    </w:p>
    <w:p w:rsidR="00FD5026" w:rsidRPr="00FD5026" w:rsidRDefault="00FD5026" w:rsidP="00FD5026">
      <w:pPr>
        <w:widowControl w:val="0"/>
        <w:shd w:val="clear" w:color="auto" w:fill="FFFFFF"/>
        <w:tabs>
          <w:tab w:val="left" w:pos="851"/>
        </w:tabs>
        <w:autoSpaceDE w:val="0"/>
        <w:spacing w:line="274" w:lineRule="exact"/>
        <w:ind w:right="-2" w:firstLine="709"/>
        <w:jc w:val="both"/>
        <w:rPr>
          <w:sz w:val="22"/>
          <w:szCs w:val="22"/>
        </w:rPr>
      </w:pPr>
      <w:r w:rsidRPr="00FD5026">
        <w:rPr>
          <w:color w:val="000000"/>
          <w:spacing w:val="-1"/>
          <w:sz w:val="22"/>
          <w:szCs w:val="22"/>
        </w:rPr>
        <w:t xml:space="preserve">8.2. </w:t>
      </w:r>
      <w:r w:rsidRPr="00FD5026">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D5026" w:rsidRPr="00FD5026" w:rsidRDefault="00FD5026" w:rsidP="00FD5026">
      <w:pPr>
        <w:widowControl w:val="0"/>
        <w:shd w:val="clear" w:color="auto" w:fill="FFFFFF"/>
        <w:tabs>
          <w:tab w:val="left" w:pos="851"/>
        </w:tabs>
        <w:autoSpaceDE w:val="0"/>
        <w:spacing w:line="274" w:lineRule="exact"/>
        <w:ind w:right="-2" w:firstLine="709"/>
        <w:jc w:val="both"/>
        <w:rPr>
          <w:sz w:val="22"/>
          <w:szCs w:val="22"/>
        </w:rPr>
      </w:pPr>
      <w:r w:rsidRPr="00FD5026">
        <w:rPr>
          <w:color w:val="000000"/>
          <w:spacing w:val="-1"/>
          <w:sz w:val="22"/>
          <w:szCs w:val="22"/>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FD5026" w:rsidRPr="00FD5026" w:rsidRDefault="00FD5026" w:rsidP="00FD5026">
      <w:pPr>
        <w:widowControl w:val="0"/>
        <w:shd w:val="clear" w:color="auto" w:fill="FFFFFF"/>
        <w:tabs>
          <w:tab w:val="left" w:pos="720"/>
          <w:tab w:val="left" w:pos="900"/>
          <w:tab w:val="left" w:pos="1440"/>
          <w:tab w:val="left" w:pos="1903"/>
        </w:tabs>
        <w:autoSpaceDE w:val="0"/>
        <w:spacing w:line="274" w:lineRule="exact"/>
        <w:ind w:right="75"/>
        <w:jc w:val="both"/>
        <w:rPr>
          <w:sz w:val="22"/>
          <w:szCs w:val="22"/>
        </w:rPr>
      </w:pPr>
      <w:r w:rsidRPr="00FD5026">
        <w:rPr>
          <w:color w:val="000000"/>
          <w:spacing w:val="-1"/>
          <w:sz w:val="22"/>
          <w:szCs w:val="22"/>
        </w:rPr>
        <w:t xml:space="preserve">-  в случае нарушения Исполнителем сроков оказания услуг более чем на 7 дней; </w:t>
      </w:r>
    </w:p>
    <w:p w:rsidR="00FD5026" w:rsidRPr="00FD5026" w:rsidRDefault="00FD5026" w:rsidP="00FD5026">
      <w:pPr>
        <w:widowControl w:val="0"/>
        <w:shd w:val="clear" w:color="auto" w:fill="FFFFFF"/>
        <w:tabs>
          <w:tab w:val="left" w:pos="720"/>
          <w:tab w:val="left" w:pos="900"/>
          <w:tab w:val="left" w:pos="1440"/>
          <w:tab w:val="left" w:pos="1903"/>
        </w:tabs>
        <w:autoSpaceDE w:val="0"/>
        <w:spacing w:line="274" w:lineRule="exact"/>
        <w:ind w:right="75"/>
        <w:jc w:val="both"/>
        <w:rPr>
          <w:sz w:val="22"/>
          <w:szCs w:val="22"/>
        </w:rPr>
      </w:pPr>
      <w:r w:rsidRPr="00FD5026">
        <w:rPr>
          <w:color w:val="000000"/>
          <w:spacing w:val="-1"/>
          <w:sz w:val="22"/>
          <w:szCs w:val="22"/>
        </w:rPr>
        <w:t>-  в случае  неоднократного, то есть более двух раз, нарушения сроков оказания услуг;</w:t>
      </w:r>
    </w:p>
    <w:p w:rsidR="00FD5026" w:rsidRPr="00FD5026" w:rsidRDefault="00FD5026" w:rsidP="00FD5026">
      <w:pPr>
        <w:widowControl w:val="0"/>
        <w:shd w:val="clear" w:color="auto" w:fill="FFFFFF"/>
        <w:tabs>
          <w:tab w:val="left" w:pos="720"/>
          <w:tab w:val="left" w:pos="900"/>
          <w:tab w:val="left" w:pos="1440"/>
          <w:tab w:val="left" w:pos="1903"/>
        </w:tabs>
        <w:autoSpaceDE w:val="0"/>
        <w:spacing w:line="274" w:lineRule="exact"/>
        <w:ind w:right="75"/>
        <w:jc w:val="both"/>
        <w:rPr>
          <w:sz w:val="22"/>
          <w:szCs w:val="22"/>
        </w:rPr>
      </w:pPr>
      <w:r w:rsidRPr="00FD5026">
        <w:rPr>
          <w:color w:val="000000"/>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FD5026" w:rsidRPr="00FD5026" w:rsidRDefault="00FD5026" w:rsidP="00FD5026">
      <w:pPr>
        <w:widowControl w:val="0"/>
        <w:shd w:val="clear" w:color="auto" w:fill="FFFFFF"/>
        <w:tabs>
          <w:tab w:val="left" w:pos="720"/>
          <w:tab w:val="left" w:pos="900"/>
          <w:tab w:val="left" w:pos="1440"/>
          <w:tab w:val="left" w:pos="1903"/>
        </w:tabs>
        <w:autoSpaceDE w:val="0"/>
        <w:spacing w:line="274" w:lineRule="exact"/>
        <w:ind w:right="75"/>
        <w:jc w:val="both"/>
        <w:rPr>
          <w:sz w:val="22"/>
          <w:szCs w:val="22"/>
        </w:rPr>
      </w:pPr>
      <w:r w:rsidRPr="00FD5026">
        <w:rPr>
          <w:color w:val="000000"/>
          <w:spacing w:val="-1"/>
          <w:sz w:val="22"/>
          <w:szCs w:val="22"/>
        </w:rPr>
        <w:t xml:space="preserve">- в случае установления факта проведения ликвидации Исполнителя или проведения </w:t>
      </w:r>
      <w:r w:rsidRPr="00FD5026">
        <w:rPr>
          <w:color w:val="000000"/>
          <w:spacing w:val="-1"/>
          <w:sz w:val="22"/>
          <w:szCs w:val="22"/>
        </w:rPr>
        <w:br/>
        <w:t>в отношении него процедуры банкротства;</w:t>
      </w:r>
    </w:p>
    <w:p w:rsidR="00FD5026" w:rsidRPr="00FD5026" w:rsidRDefault="00FD5026" w:rsidP="00FD5026">
      <w:pPr>
        <w:widowControl w:val="0"/>
        <w:shd w:val="clear" w:color="auto" w:fill="FFFFFF"/>
        <w:tabs>
          <w:tab w:val="left" w:pos="720"/>
          <w:tab w:val="left" w:pos="900"/>
          <w:tab w:val="left" w:pos="1440"/>
          <w:tab w:val="left" w:pos="1903"/>
        </w:tabs>
        <w:autoSpaceDE w:val="0"/>
        <w:spacing w:line="274" w:lineRule="exact"/>
        <w:ind w:right="75"/>
        <w:jc w:val="both"/>
        <w:rPr>
          <w:sz w:val="22"/>
          <w:szCs w:val="22"/>
        </w:rPr>
      </w:pPr>
      <w:r w:rsidRPr="00FD5026">
        <w:rPr>
          <w:color w:val="000000"/>
          <w:spacing w:val="-1"/>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FD5026" w:rsidRPr="00FD5026" w:rsidRDefault="00FD5026" w:rsidP="00FD5026">
      <w:pPr>
        <w:shd w:val="clear" w:color="auto" w:fill="FFFFFF"/>
        <w:tabs>
          <w:tab w:val="left" w:pos="0"/>
          <w:tab w:val="left" w:pos="709"/>
        </w:tabs>
        <w:spacing w:line="274" w:lineRule="exact"/>
        <w:ind w:right="75" w:firstLine="709"/>
        <w:jc w:val="both"/>
        <w:rPr>
          <w:sz w:val="22"/>
          <w:szCs w:val="22"/>
        </w:rPr>
      </w:pPr>
      <w:r w:rsidRPr="00FD5026">
        <w:rPr>
          <w:color w:val="000000"/>
          <w:spacing w:val="-1"/>
          <w:sz w:val="22"/>
          <w:szCs w:val="22"/>
        </w:rPr>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rsidR="00FD5026" w:rsidRPr="00FD5026" w:rsidRDefault="00FD5026" w:rsidP="00FD5026">
      <w:pPr>
        <w:shd w:val="clear" w:color="auto" w:fill="FFFFFF"/>
        <w:tabs>
          <w:tab w:val="left" w:pos="0"/>
          <w:tab w:val="left" w:pos="709"/>
        </w:tabs>
        <w:spacing w:line="274" w:lineRule="exact"/>
        <w:ind w:right="75" w:firstLine="709"/>
        <w:jc w:val="both"/>
        <w:rPr>
          <w:rFonts w:eastAsia="Calibri"/>
          <w:sz w:val="22"/>
          <w:szCs w:val="22"/>
          <w:lang w:eastAsia="en-US"/>
        </w:rPr>
      </w:pPr>
      <w:r w:rsidRPr="00FD5026">
        <w:rPr>
          <w:color w:val="000000"/>
          <w:spacing w:val="-1"/>
          <w:sz w:val="22"/>
          <w:szCs w:val="22"/>
        </w:rPr>
        <w:t xml:space="preserve">8.5. </w:t>
      </w:r>
      <w:r w:rsidRPr="00FD5026">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Pr="00FD5026">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FD5026" w:rsidRPr="00FD5026" w:rsidRDefault="00FD5026" w:rsidP="00FD5026">
      <w:pPr>
        <w:shd w:val="clear" w:color="auto" w:fill="FFFFFF"/>
        <w:tabs>
          <w:tab w:val="left" w:pos="0"/>
          <w:tab w:val="left" w:pos="709"/>
        </w:tabs>
        <w:spacing w:line="274" w:lineRule="exact"/>
        <w:ind w:right="75" w:firstLine="709"/>
        <w:jc w:val="both"/>
        <w:rPr>
          <w:rFonts w:eastAsia="Courier New"/>
          <w:bCs/>
          <w:color w:val="000000"/>
          <w:sz w:val="22"/>
          <w:szCs w:val="22"/>
          <w:lang w:bidi="ru-RU"/>
        </w:rPr>
      </w:pPr>
      <w:r w:rsidRPr="00FD5026">
        <w:rPr>
          <w:rFonts w:eastAsia="Courier New"/>
          <w:bCs/>
          <w:color w:val="000000"/>
          <w:sz w:val="22"/>
          <w:szCs w:val="22"/>
          <w:lang w:bidi="ru-RU"/>
        </w:rPr>
        <w:t xml:space="preserve">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 </w:t>
      </w:r>
    </w:p>
    <w:p w:rsidR="00FD5026" w:rsidRPr="00FD5026" w:rsidRDefault="00FD5026" w:rsidP="00FD5026">
      <w:pPr>
        <w:shd w:val="clear" w:color="auto" w:fill="FFFFFF"/>
        <w:tabs>
          <w:tab w:val="left" w:pos="0"/>
          <w:tab w:val="left" w:pos="709"/>
        </w:tabs>
        <w:spacing w:line="274" w:lineRule="exact"/>
        <w:ind w:right="75"/>
        <w:jc w:val="both"/>
        <w:rPr>
          <w:color w:val="000000"/>
          <w:spacing w:val="-1"/>
          <w:sz w:val="22"/>
          <w:szCs w:val="22"/>
        </w:rPr>
      </w:pPr>
    </w:p>
    <w:p w:rsidR="00FD5026" w:rsidRPr="00FD5026" w:rsidRDefault="00FD5026" w:rsidP="00FD5026">
      <w:pPr>
        <w:tabs>
          <w:tab w:val="left" w:pos="-27"/>
          <w:tab w:val="left" w:pos="426"/>
          <w:tab w:val="left" w:pos="540"/>
          <w:tab w:val="left" w:pos="720"/>
          <w:tab w:val="left" w:pos="900"/>
        </w:tabs>
        <w:jc w:val="center"/>
        <w:rPr>
          <w:b/>
          <w:sz w:val="22"/>
          <w:szCs w:val="22"/>
        </w:rPr>
      </w:pPr>
      <w:r w:rsidRPr="00FD5026">
        <w:rPr>
          <w:b/>
          <w:sz w:val="22"/>
          <w:szCs w:val="22"/>
        </w:rPr>
        <w:t>9. ПОРЯДОК РАССМОТРЕНИЯ СПОРОВ</w:t>
      </w:r>
    </w:p>
    <w:p w:rsidR="00FD5026" w:rsidRPr="00FD5026" w:rsidRDefault="00FD5026" w:rsidP="00FD5026">
      <w:pPr>
        <w:tabs>
          <w:tab w:val="left" w:pos="-27"/>
          <w:tab w:val="left" w:pos="426"/>
          <w:tab w:val="left" w:pos="540"/>
          <w:tab w:val="left" w:pos="720"/>
          <w:tab w:val="left" w:pos="900"/>
        </w:tabs>
        <w:ind w:firstLine="709"/>
        <w:jc w:val="both"/>
        <w:rPr>
          <w:sz w:val="22"/>
          <w:szCs w:val="22"/>
        </w:rPr>
      </w:pPr>
      <w:r w:rsidRPr="00FD5026">
        <w:rPr>
          <w:sz w:val="22"/>
          <w:szCs w:val="22"/>
        </w:rPr>
        <w:t xml:space="preserve">9.1. </w:t>
      </w:r>
      <w:r w:rsidRPr="00FD5026">
        <w:rPr>
          <w:color w:val="000000"/>
          <w:spacing w:val="-1"/>
          <w:sz w:val="22"/>
          <w:szCs w:val="22"/>
        </w:rPr>
        <w:t xml:space="preserve">Стороны принимают все меры к тому, чтобы любые спорные вопросы, разногласия либо </w:t>
      </w:r>
      <w:r w:rsidRPr="00FD5026">
        <w:rPr>
          <w:color w:val="000000"/>
          <w:sz w:val="22"/>
          <w:szCs w:val="22"/>
        </w:rPr>
        <w:t xml:space="preserve">претензии, касающиеся исполнения настоящего Контракта, были урегулированы путем </w:t>
      </w:r>
      <w:r w:rsidRPr="00FD5026">
        <w:rPr>
          <w:color w:val="000000"/>
          <w:spacing w:val="-4"/>
          <w:sz w:val="22"/>
          <w:szCs w:val="22"/>
        </w:rPr>
        <w:t>переговоров.</w:t>
      </w:r>
    </w:p>
    <w:p w:rsidR="00FD5026" w:rsidRPr="00FD5026" w:rsidRDefault="00FD5026" w:rsidP="00FD5026">
      <w:pPr>
        <w:tabs>
          <w:tab w:val="left" w:pos="426"/>
          <w:tab w:val="left" w:pos="540"/>
        </w:tabs>
        <w:ind w:firstLine="709"/>
        <w:jc w:val="both"/>
        <w:rPr>
          <w:sz w:val="22"/>
          <w:szCs w:val="22"/>
        </w:rPr>
      </w:pPr>
      <w:r w:rsidRPr="00FD5026">
        <w:rPr>
          <w:sz w:val="22"/>
          <w:szCs w:val="22"/>
        </w:rPr>
        <w:t xml:space="preserve">9.2. </w:t>
      </w:r>
      <w:r w:rsidRPr="00FD5026">
        <w:rPr>
          <w:color w:val="000000"/>
          <w:spacing w:val="4"/>
          <w:sz w:val="22"/>
          <w:szCs w:val="22"/>
        </w:rPr>
        <w:t xml:space="preserve">В случае невозможности разрешения разногласий путем переговоров они подлежат </w:t>
      </w:r>
      <w:r w:rsidRPr="00FD5026">
        <w:rPr>
          <w:color w:val="000000"/>
          <w:spacing w:val="-1"/>
          <w:sz w:val="22"/>
          <w:szCs w:val="22"/>
        </w:rPr>
        <w:t>рассмотрению в Арбитражном суде города Санкт-Петербурга и Ленинградской области.</w:t>
      </w:r>
    </w:p>
    <w:p w:rsidR="00FD5026" w:rsidRPr="00FD5026" w:rsidRDefault="00FD5026" w:rsidP="00FD5026">
      <w:pPr>
        <w:tabs>
          <w:tab w:val="left" w:pos="426"/>
          <w:tab w:val="left" w:pos="540"/>
        </w:tabs>
        <w:ind w:firstLine="709"/>
        <w:jc w:val="both"/>
        <w:rPr>
          <w:color w:val="000000"/>
          <w:spacing w:val="-1"/>
          <w:sz w:val="22"/>
          <w:szCs w:val="22"/>
        </w:rPr>
      </w:pPr>
    </w:p>
    <w:p w:rsidR="00FD5026" w:rsidRPr="00FD5026" w:rsidRDefault="00FD5026" w:rsidP="00FD5026">
      <w:pPr>
        <w:jc w:val="center"/>
        <w:rPr>
          <w:b/>
          <w:sz w:val="22"/>
          <w:szCs w:val="22"/>
        </w:rPr>
      </w:pPr>
      <w:r w:rsidRPr="00FD5026">
        <w:rPr>
          <w:b/>
          <w:sz w:val="22"/>
          <w:szCs w:val="22"/>
        </w:rPr>
        <w:t>10. ФОРС-МАЖОР</w:t>
      </w:r>
    </w:p>
    <w:p w:rsidR="00FD5026" w:rsidRPr="00FD5026" w:rsidRDefault="00FD5026" w:rsidP="00FD5026">
      <w:pPr>
        <w:ind w:firstLine="708"/>
        <w:jc w:val="both"/>
        <w:rPr>
          <w:sz w:val="22"/>
          <w:szCs w:val="22"/>
        </w:rPr>
      </w:pPr>
      <w:r w:rsidRPr="00FD5026">
        <w:rPr>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w:t>
      </w:r>
      <w:r w:rsidRPr="00FD5026">
        <w:rPr>
          <w:color w:val="000000"/>
          <w:sz w:val="22"/>
          <w:szCs w:val="22"/>
        </w:rPr>
        <w:br/>
        <w:t>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D5026" w:rsidRPr="00FD5026" w:rsidRDefault="00FD5026" w:rsidP="00FD5026">
      <w:pPr>
        <w:ind w:firstLine="708"/>
        <w:jc w:val="both"/>
        <w:rPr>
          <w:sz w:val="22"/>
          <w:szCs w:val="22"/>
        </w:rPr>
      </w:pPr>
      <w:r w:rsidRPr="00FD5026">
        <w:rPr>
          <w:color w:val="000000"/>
          <w:sz w:val="22"/>
          <w:szCs w:val="22"/>
        </w:rPr>
        <w:t xml:space="preserve">10.2. При наступлении таких обстоятельств срок исполнения обязательств </w:t>
      </w:r>
      <w:r w:rsidRPr="00FD5026">
        <w:rPr>
          <w:color w:val="000000"/>
          <w:sz w:val="22"/>
          <w:szCs w:val="22"/>
        </w:rPr>
        <w:br/>
        <w:t xml:space="preserve">по настоящему Контракту отодвигается соразмерно времени действия данных обстоятельств, постольку поскольку эти обстоятельства значительно влияют </w:t>
      </w:r>
      <w:r w:rsidRPr="00FD5026">
        <w:rPr>
          <w:color w:val="000000"/>
          <w:sz w:val="22"/>
          <w:szCs w:val="22"/>
        </w:rPr>
        <w:br/>
        <w:t>на исполнение настоящего Контракта в срок.</w:t>
      </w:r>
    </w:p>
    <w:p w:rsidR="00FD5026" w:rsidRPr="00FD5026" w:rsidRDefault="00FD5026" w:rsidP="00FD5026">
      <w:pPr>
        <w:ind w:firstLine="708"/>
        <w:jc w:val="both"/>
        <w:rPr>
          <w:sz w:val="22"/>
          <w:szCs w:val="22"/>
        </w:rPr>
      </w:pPr>
      <w:r w:rsidRPr="00FD5026">
        <w:rPr>
          <w:color w:val="000000"/>
          <w:sz w:val="22"/>
          <w:szCs w:val="22"/>
        </w:rPr>
        <w:t xml:space="preserve">10.3.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Pr="00FD5026">
        <w:rPr>
          <w:color w:val="000000"/>
          <w:sz w:val="22"/>
          <w:szCs w:val="22"/>
        </w:rPr>
        <w:br/>
        <w:t>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D5026" w:rsidRPr="00FD5026" w:rsidRDefault="00FD5026" w:rsidP="00FD5026">
      <w:pPr>
        <w:ind w:firstLine="708"/>
        <w:jc w:val="both"/>
        <w:rPr>
          <w:sz w:val="22"/>
          <w:szCs w:val="22"/>
        </w:rPr>
      </w:pPr>
      <w:r w:rsidRPr="00FD5026">
        <w:rPr>
          <w:color w:val="000000"/>
          <w:sz w:val="22"/>
          <w:szCs w:val="22"/>
        </w:rPr>
        <w:t xml:space="preserve">10.4. Если обстоятельства, указанные в п.10.1 настоящего Контракта, будут длиться более двух календарных месяцев с даты соответствующего уведомления, каждая </w:t>
      </w:r>
      <w:r w:rsidRPr="00FD5026">
        <w:rPr>
          <w:color w:val="000000"/>
          <w:sz w:val="22"/>
          <w:szCs w:val="22"/>
        </w:rPr>
        <w:br/>
        <w:t>из Сторон вправе расторгнуть настоящий Контракт без требования возмещения убытков, понесенных в связи с наступлением таких обстоятельств.</w:t>
      </w:r>
    </w:p>
    <w:p w:rsidR="00FD5026" w:rsidRPr="00FD5026" w:rsidRDefault="00FD5026" w:rsidP="00FD5026">
      <w:pPr>
        <w:shd w:val="clear" w:color="auto" w:fill="FFFFFF"/>
        <w:tabs>
          <w:tab w:val="left" w:pos="1445"/>
        </w:tabs>
        <w:spacing w:before="240"/>
        <w:jc w:val="center"/>
        <w:rPr>
          <w:sz w:val="22"/>
          <w:szCs w:val="22"/>
        </w:rPr>
      </w:pPr>
      <w:r w:rsidRPr="00FD5026">
        <w:rPr>
          <w:b/>
          <w:spacing w:val="-1"/>
          <w:sz w:val="22"/>
          <w:szCs w:val="22"/>
        </w:rPr>
        <w:t>11. АНТИКОРРУПЦИОННЫЕ УСЛОВИЯ</w:t>
      </w:r>
    </w:p>
    <w:p w:rsidR="00FD5026" w:rsidRPr="00FD5026" w:rsidRDefault="00FD5026" w:rsidP="00FD5026">
      <w:pPr>
        <w:ind w:firstLine="709"/>
        <w:jc w:val="both"/>
        <w:rPr>
          <w:sz w:val="22"/>
          <w:szCs w:val="22"/>
        </w:rPr>
      </w:pPr>
      <w:r w:rsidRPr="00FD5026">
        <w:rPr>
          <w:sz w:val="22"/>
          <w:szCs w:val="22"/>
        </w:rPr>
        <w:t xml:space="preserve">11.1. При исполнении своих обязательств по Контракту Стороны обязуются не совершать, а также обязуются обеспечивать, </w:t>
      </w:r>
      <w:r w:rsidR="00716588">
        <w:rPr>
          <w:sz w:val="22"/>
          <w:szCs w:val="22"/>
        </w:rPr>
        <w:t>чтобы</w:t>
      </w:r>
      <w:r w:rsidRPr="00FD5026">
        <w:rPr>
          <w:sz w:val="22"/>
          <w:szCs w:val="22"/>
        </w:rPr>
        <w:t xml:space="preserve"> их аффилированные лица, сотрудники и посредники не совершали прямо или косвенно следующих действий:</w:t>
      </w:r>
    </w:p>
    <w:p w:rsidR="00FD5026" w:rsidRPr="00FD5026" w:rsidRDefault="00FD5026" w:rsidP="00FD5026">
      <w:pPr>
        <w:jc w:val="both"/>
        <w:rPr>
          <w:sz w:val="22"/>
          <w:szCs w:val="22"/>
        </w:rPr>
      </w:pPr>
      <w:r w:rsidRPr="00FD502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FD5026">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D5026" w:rsidRPr="00FD5026" w:rsidRDefault="00FD5026" w:rsidP="00FD5026">
      <w:pPr>
        <w:jc w:val="both"/>
        <w:rPr>
          <w:sz w:val="22"/>
          <w:szCs w:val="22"/>
        </w:rPr>
      </w:pPr>
      <w:r w:rsidRPr="00FD502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D5026" w:rsidRPr="00FD5026" w:rsidRDefault="00FD5026" w:rsidP="00FD5026">
      <w:pPr>
        <w:jc w:val="both"/>
        <w:rPr>
          <w:sz w:val="22"/>
          <w:szCs w:val="22"/>
        </w:rPr>
      </w:pPr>
      <w:r w:rsidRPr="00FD5026">
        <w:rPr>
          <w:sz w:val="22"/>
          <w:szCs w:val="22"/>
        </w:rPr>
        <w:t>- не совершать иных действий, нарушающих антикоррупционное законодательство Российской Федерации.</w:t>
      </w:r>
    </w:p>
    <w:p w:rsidR="00FD5026" w:rsidRPr="00FD5026" w:rsidRDefault="00FD5026" w:rsidP="00FD5026">
      <w:pPr>
        <w:tabs>
          <w:tab w:val="left" w:pos="426"/>
          <w:tab w:val="left" w:pos="540"/>
        </w:tabs>
        <w:jc w:val="center"/>
        <w:rPr>
          <w:b/>
          <w:sz w:val="22"/>
          <w:szCs w:val="22"/>
        </w:rPr>
      </w:pPr>
      <w:r w:rsidRPr="00FD5026">
        <w:rPr>
          <w:b/>
          <w:sz w:val="22"/>
          <w:szCs w:val="22"/>
        </w:rPr>
        <w:t>12. ПРОЧИЕ УСЛОВИЯ</w:t>
      </w:r>
    </w:p>
    <w:p w:rsidR="00FD5026" w:rsidRPr="00FD5026" w:rsidRDefault="00FD5026" w:rsidP="00FD5026">
      <w:pPr>
        <w:tabs>
          <w:tab w:val="left" w:pos="426"/>
        </w:tabs>
        <w:ind w:firstLine="709"/>
        <w:jc w:val="both"/>
        <w:rPr>
          <w:sz w:val="22"/>
          <w:szCs w:val="22"/>
        </w:rPr>
      </w:pPr>
      <w:r w:rsidRPr="00FD5026">
        <w:rPr>
          <w:sz w:val="22"/>
          <w:szCs w:val="22"/>
        </w:rPr>
        <w:t xml:space="preserve">12.1. Все изменения и дополнения к настоящему Контракту действительны лишь </w:t>
      </w:r>
      <w:r w:rsidRPr="00FD5026">
        <w:rPr>
          <w:sz w:val="22"/>
          <w:szCs w:val="22"/>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FD5026" w:rsidRPr="00FD5026" w:rsidRDefault="00FD5026" w:rsidP="00FD5026">
      <w:pPr>
        <w:tabs>
          <w:tab w:val="left" w:pos="426"/>
        </w:tabs>
        <w:ind w:firstLine="709"/>
        <w:jc w:val="both"/>
        <w:rPr>
          <w:sz w:val="22"/>
          <w:szCs w:val="22"/>
        </w:rPr>
      </w:pPr>
      <w:r w:rsidRPr="00FD5026">
        <w:rPr>
          <w:sz w:val="22"/>
          <w:szCs w:val="22"/>
        </w:rPr>
        <w:t>12.2.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FD5026" w:rsidRPr="00FD5026" w:rsidRDefault="00FD5026" w:rsidP="00FD5026">
      <w:pPr>
        <w:tabs>
          <w:tab w:val="left" w:pos="426"/>
        </w:tabs>
        <w:ind w:firstLine="709"/>
        <w:jc w:val="both"/>
        <w:rPr>
          <w:sz w:val="22"/>
          <w:szCs w:val="22"/>
        </w:rPr>
      </w:pPr>
      <w:r w:rsidRPr="00FD5026">
        <w:rPr>
          <w:sz w:val="22"/>
          <w:szCs w:val="22"/>
        </w:rPr>
        <w:t>12.3.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FD5026" w:rsidRPr="00FD5026" w:rsidRDefault="00FD5026" w:rsidP="00FD5026">
      <w:pPr>
        <w:tabs>
          <w:tab w:val="left" w:pos="426"/>
        </w:tabs>
        <w:ind w:firstLine="709"/>
        <w:jc w:val="both"/>
        <w:rPr>
          <w:sz w:val="22"/>
          <w:szCs w:val="22"/>
        </w:rPr>
      </w:pPr>
      <w:r w:rsidRPr="00FD5026">
        <w:rPr>
          <w:sz w:val="22"/>
          <w:szCs w:val="22"/>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rsidR="00FD5026" w:rsidRPr="00FD5026" w:rsidRDefault="00FD5026" w:rsidP="00FD5026">
      <w:pPr>
        <w:tabs>
          <w:tab w:val="left" w:pos="426"/>
        </w:tabs>
        <w:ind w:firstLine="709"/>
        <w:jc w:val="both"/>
        <w:rPr>
          <w:sz w:val="22"/>
          <w:szCs w:val="22"/>
        </w:rPr>
      </w:pPr>
      <w:r w:rsidRPr="00FD5026">
        <w:rPr>
          <w:sz w:val="22"/>
          <w:szCs w:val="22"/>
        </w:rPr>
        <w:t>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rsidR="00FD5026" w:rsidRPr="00FD5026" w:rsidRDefault="00FD5026" w:rsidP="00FD5026">
      <w:pPr>
        <w:tabs>
          <w:tab w:val="left" w:pos="426"/>
        </w:tabs>
        <w:ind w:firstLine="709"/>
        <w:jc w:val="both"/>
        <w:rPr>
          <w:sz w:val="22"/>
          <w:szCs w:val="22"/>
        </w:rPr>
      </w:pPr>
      <w:r w:rsidRPr="00FD5026">
        <w:rPr>
          <w:sz w:val="22"/>
          <w:szCs w:val="22"/>
        </w:rPr>
        <w:t>12.5. По вопросам, не предусмотренным Контрактом, Стороны руководствуются действующим законодательством Российской Федерации.</w:t>
      </w:r>
    </w:p>
    <w:p w:rsidR="00FD5026" w:rsidRPr="00FD5026" w:rsidRDefault="00FD5026" w:rsidP="00FD5026">
      <w:pPr>
        <w:tabs>
          <w:tab w:val="left" w:pos="0"/>
          <w:tab w:val="right" w:pos="9498"/>
        </w:tabs>
        <w:ind w:firstLine="540"/>
        <w:jc w:val="both"/>
        <w:rPr>
          <w:sz w:val="22"/>
          <w:szCs w:val="22"/>
        </w:rPr>
      </w:pPr>
    </w:p>
    <w:p w:rsidR="00FD5026" w:rsidRPr="00FD5026" w:rsidRDefault="00FD5026" w:rsidP="00FD5026">
      <w:pPr>
        <w:jc w:val="center"/>
        <w:rPr>
          <w:b/>
          <w:color w:val="000000"/>
          <w:sz w:val="22"/>
          <w:szCs w:val="22"/>
        </w:rPr>
      </w:pPr>
      <w:r w:rsidRPr="00FD5026">
        <w:rPr>
          <w:b/>
          <w:sz w:val="22"/>
          <w:szCs w:val="22"/>
        </w:rPr>
        <w:t xml:space="preserve">13. </w:t>
      </w:r>
      <w:r w:rsidRPr="00FD5026">
        <w:rPr>
          <w:b/>
          <w:color w:val="000000"/>
          <w:sz w:val="22"/>
          <w:szCs w:val="22"/>
        </w:rPr>
        <w:t>ПРИЛОЖЕНИЯ К КОНТРАКТУ</w:t>
      </w:r>
    </w:p>
    <w:p w:rsidR="00FD5026" w:rsidRPr="00FD5026" w:rsidRDefault="00FD5026" w:rsidP="00FD5026">
      <w:pPr>
        <w:shd w:val="clear" w:color="auto" w:fill="FFFFFF"/>
        <w:jc w:val="both"/>
        <w:rPr>
          <w:sz w:val="22"/>
          <w:szCs w:val="22"/>
        </w:rPr>
      </w:pPr>
      <w:r w:rsidRPr="00FD5026">
        <w:rPr>
          <w:color w:val="000000"/>
          <w:spacing w:val="-2"/>
          <w:sz w:val="22"/>
          <w:szCs w:val="22"/>
        </w:rPr>
        <w:t xml:space="preserve">         13.1. Приложения к Контракту являются его неотъемлемой частью</w:t>
      </w:r>
    </w:p>
    <w:p w:rsidR="00FD5026" w:rsidRPr="00FD5026" w:rsidRDefault="00FD5026" w:rsidP="00FD5026">
      <w:pPr>
        <w:rPr>
          <w:sz w:val="22"/>
          <w:szCs w:val="22"/>
        </w:rPr>
      </w:pPr>
      <w:r w:rsidRPr="00FD5026">
        <w:rPr>
          <w:b/>
          <w:sz w:val="22"/>
          <w:szCs w:val="22"/>
        </w:rPr>
        <w:t>Приложение № 1</w:t>
      </w:r>
      <w:r w:rsidRPr="00FD5026">
        <w:rPr>
          <w:sz w:val="22"/>
          <w:szCs w:val="22"/>
        </w:rPr>
        <w:t xml:space="preserve"> – Расчет цены Контракта; </w:t>
      </w:r>
    </w:p>
    <w:p w:rsidR="00FD5026" w:rsidRPr="00FD5026" w:rsidRDefault="00FD5026" w:rsidP="00FD5026">
      <w:pPr>
        <w:rPr>
          <w:sz w:val="22"/>
          <w:szCs w:val="22"/>
        </w:rPr>
      </w:pPr>
      <w:r w:rsidRPr="00FD5026">
        <w:rPr>
          <w:b/>
          <w:sz w:val="22"/>
          <w:szCs w:val="22"/>
        </w:rPr>
        <w:t>Приложение № 2</w:t>
      </w:r>
      <w:r w:rsidRPr="00FD5026">
        <w:rPr>
          <w:sz w:val="22"/>
          <w:szCs w:val="22"/>
        </w:rPr>
        <w:t xml:space="preserve"> – Техническое задание;</w:t>
      </w:r>
    </w:p>
    <w:p w:rsidR="00FD5026" w:rsidRPr="00FD5026" w:rsidRDefault="00FD5026" w:rsidP="00FD5026">
      <w:pPr>
        <w:rPr>
          <w:sz w:val="22"/>
          <w:szCs w:val="22"/>
        </w:rPr>
      </w:pPr>
      <w:r w:rsidRPr="00FD5026">
        <w:rPr>
          <w:b/>
          <w:sz w:val="22"/>
          <w:szCs w:val="22"/>
        </w:rPr>
        <w:t>Приложение № 3</w:t>
      </w:r>
      <w:r w:rsidRPr="00FD5026">
        <w:rPr>
          <w:sz w:val="22"/>
          <w:szCs w:val="22"/>
        </w:rPr>
        <w:t xml:space="preserve"> – Список работников, подлежащих медицинскому осмотру.  </w:t>
      </w:r>
    </w:p>
    <w:p w:rsidR="0099492A" w:rsidRPr="00FD5026" w:rsidRDefault="0099492A">
      <w:pPr>
        <w:pStyle w:val="ConsPlusNormal0"/>
        <w:jc w:val="center"/>
        <w:outlineLvl w:val="1"/>
        <w:rPr>
          <w:b/>
          <w:sz w:val="22"/>
          <w:szCs w:val="22"/>
        </w:rPr>
      </w:pPr>
    </w:p>
    <w:p w:rsidR="0099492A" w:rsidRPr="00FD5026" w:rsidRDefault="005B749B" w:rsidP="00365AB2">
      <w:pPr>
        <w:pStyle w:val="ConsPlusNormal0"/>
        <w:jc w:val="center"/>
        <w:outlineLvl w:val="1"/>
        <w:rPr>
          <w:b/>
          <w:sz w:val="22"/>
          <w:szCs w:val="22"/>
        </w:rPr>
      </w:pPr>
      <w:r w:rsidRPr="00FD5026">
        <w:rPr>
          <w:b/>
          <w:sz w:val="22"/>
          <w:szCs w:val="22"/>
        </w:rPr>
        <w:t>1</w:t>
      </w:r>
      <w:r w:rsidR="00FD5026" w:rsidRPr="00FD5026">
        <w:rPr>
          <w:b/>
          <w:sz w:val="22"/>
          <w:szCs w:val="22"/>
        </w:rPr>
        <w:t>4</w:t>
      </w:r>
      <w:r w:rsidRPr="00FD5026">
        <w:rPr>
          <w:b/>
          <w:sz w:val="22"/>
          <w:szCs w:val="22"/>
        </w:rPr>
        <w:t>. Адреса. Банковские реквизиты и подписи Сторон:</w:t>
      </w:r>
    </w:p>
    <w:tbl>
      <w:tblPr>
        <w:tblpPr w:leftFromText="180" w:rightFromText="180" w:vertAnchor="text" w:horzAnchor="margin" w:tblpXSpec="center" w:tblpY="231"/>
        <w:tblW w:w="9425" w:type="dxa"/>
        <w:jc w:val="center"/>
        <w:tblLayout w:type="fixed"/>
        <w:tblCellMar>
          <w:left w:w="70" w:type="dxa"/>
          <w:right w:w="70" w:type="dxa"/>
        </w:tblCellMar>
        <w:tblLook w:val="0000"/>
      </w:tblPr>
      <w:tblGrid>
        <w:gridCol w:w="4836"/>
        <w:gridCol w:w="4589"/>
      </w:tblGrid>
      <w:tr w:rsidR="0099492A">
        <w:trPr>
          <w:cantSplit/>
          <w:trHeight w:val="271"/>
          <w:jc w:val="center"/>
        </w:trPr>
        <w:tc>
          <w:tcPr>
            <w:tcW w:w="4835" w:type="dxa"/>
            <w:tcBorders>
              <w:top w:val="single" w:sz="6" w:space="0" w:color="000000"/>
              <w:left w:val="single" w:sz="6" w:space="0" w:color="000000"/>
              <w:bottom w:val="single" w:sz="6" w:space="0" w:color="000000"/>
              <w:right w:val="single" w:sz="6" w:space="0" w:color="000000"/>
            </w:tcBorders>
          </w:tcPr>
          <w:p w:rsidR="0099492A" w:rsidRDefault="005B749B">
            <w:pPr>
              <w:widowControl w:val="0"/>
              <w:rPr>
                <w:b/>
                <w:sz w:val="20"/>
                <w:szCs w:val="20"/>
              </w:rPr>
            </w:pPr>
            <w:r>
              <w:rPr>
                <w:b/>
                <w:sz w:val="20"/>
                <w:szCs w:val="20"/>
              </w:rPr>
              <w:t>ЗАКАЗЧИК:</w:t>
            </w:r>
          </w:p>
        </w:tc>
        <w:tc>
          <w:tcPr>
            <w:tcW w:w="4589" w:type="dxa"/>
            <w:tcBorders>
              <w:top w:val="single" w:sz="6" w:space="0" w:color="000000"/>
              <w:left w:val="single" w:sz="6" w:space="0" w:color="000000"/>
              <w:bottom w:val="single" w:sz="6" w:space="0" w:color="000000"/>
              <w:right w:val="single" w:sz="6" w:space="0" w:color="000000"/>
            </w:tcBorders>
          </w:tcPr>
          <w:p w:rsidR="0099492A" w:rsidRDefault="005B749B">
            <w:pPr>
              <w:widowControl w:val="0"/>
              <w:rPr>
                <w:b/>
                <w:sz w:val="20"/>
                <w:szCs w:val="20"/>
              </w:rPr>
            </w:pPr>
            <w:r>
              <w:rPr>
                <w:b/>
                <w:sz w:val="20"/>
                <w:szCs w:val="20"/>
              </w:rPr>
              <w:t>ИСПОЛНИТЕЛЬ:</w:t>
            </w:r>
          </w:p>
        </w:tc>
      </w:tr>
      <w:tr w:rsidR="0099492A">
        <w:trPr>
          <w:cantSplit/>
          <w:trHeight w:val="1320"/>
          <w:jc w:val="center"/>
        </w:trPr>
        <w:tc>
          <w:tcPr>
            <w:tcW w:w="4835" w:type="dxa"/>
            <w:tcBorders>
              <w:top w:val="single" w:sz="6" w:space="0" w:color="000000"/>
              <w:left w:val="single" w:sz="6" w:space="0" w:color="000000"/>
              <w:bottom w:val="single" w:sz="6" w:space="0" w:color="000000"/>
              <w:right w:val="single" w:sz="6" w:space="0" w:color="000000"/>
            </w:tcBorders>
          </w:tcPr>
          <w:p w:rsidR="00895D57" w:rsidRPr="00B40E3A" w:rsidRDefault="00895D57" w:rsidP="00895D57">
            <w:pPr>
              <w:autoSpaceDE w:val="0"/>
              <w:autoSpaceDN w:val="0"/>
              <w:adjustRightInd w:val="0"/>
              <w:rPr>
                <w:sz w:val="20"/>
                <w:szCs w:val="20"/>
              </w:rPr>
            </w:pPr>
            <w:r w:rsidRPr="00B40E3A">
              <w:rPr>
                <w:sz w:val="20"/>
                <w:szCs w:val="20"/>
              </w:rPr>
              <w:t>Государственное бюджетное дошкольное образовательное учреждение детский сад №60 комбинированного вида Кировского района</w:t>
            </w:r>
            <w:proofErr w:type="gramStart"/>
            <w:r w:rsidRPr="00B40E3A">
              <w:rPr>
                <w:sz w:val="20"/>
                <w:szCs w:val="20"/>
              </w:rPr>
              <w:t xml:space="preserve"> С</w:t>
            </w:r>
            <w:proofErr w:type="gramEnd"/>
            <w:r w:rsidRPr="00B40E3A">
              <w:rPr>
                <w:sz w:val="20"/>
                <w:szCs w:val="20"/>
              </w:rPr>
              <w:t>анкт- Петербурга (ГБДОУ детский сад № 60 комбинированного вида Кировского  района Санкт-Петербурга)</w:t>
            </w:r>
          </w:p>
          <w:p w:rsidR="00895D57" w:rsidRPr="00B40E3A" w:rsidRDefault="00895D57" w:rsidP="00895D57">
            <w:pPr>
              <w:autoSpaceDE w:val="0"/>
              <w:autoSpaceDN w:val="0"/>
              <w:adjustRightInd w:val="0"/>
              <w:rPr>
                <w:sz w:val="20"/>
                <w:szCs w:val="20"/>
              </w:rPr>
            </w:pPr>
            <w:r w:rsidRPr="00B40E3A">
              <w:rPr>
                <w:sz w:val="20"/>
                <w:szCs w:val="20"/>
              </w:rPr>
              <w:t>Адрес: г. Санкт -Петербург, пр. Ветеранов, д.112, корпус 3, лит. А</w:t>
            </w:r>
          </w:p>
          <w:p w:rsidR="00895D57" w:rsidRPr="00B40E3A" w:rsidRDefault="00895D57" w:rsidP="00895D57">
            <w:pPr>
              <w:autoSpaceDE w:val="0"/>
              <w:autoSpaceDN w:val="0"/>
              <w:adjustRightInd w:val="0"/>
              <w:rPr>
                <w:sz w:val="20"/>
                <w:szCs w:val="20"/>
              </w:rPr>
            </w:pPr>
            <w:r w:rsidRPr="00B40E3A">
              <w:rPr>
                <w:sz w:val="20"/>
                <w:szCs w:val="20"/>
              </w:rPr>
              <w:t>т. 750-27-77,</w:t>
            </w:r>
          </w:p>
          <w:p w:rsidR="00895D57" w:rsidRPr="00716588" w:rsidRDefault="00895D57" w:rsidP="00895D57">
            <w:pPr>
              <w:autoSpaceDE w:val="0"/>
              <w:autoSpaceDN w:val="0"/>
              <w:adjustRightInd w:val="0"/>
              <w:rPr>
                <w:sz w:val="20"/>
                <w:szCs w:val="20"/>
                <w:lang w:val="en-US"/>
              </w:rPr>
            </w:pPr>
            <w:r w:rsidRPr="00B40E3A">
              <w:rPr>
                <w:sz w:val="20"/>
                <w:szCs w:val="20"/>
                <w:lang w:val="en-US"/>
              </w:rPr>
              <w:t>e</w:t>
            </w:r>
            <w:r w:rsidRPr="00716588">
              <w:rPr>
                <w:sz w:val="20"/>
                <w:szCs w:val="20"/>
                <w:lang w:val="en-US"/>
              </w:rPr>
              <w:t>-</w:t>
            </w:r>
            <w:r w:rsidRPr="00B40E3A">
              <w:rPr>
                <w:sz w:val="20"/>
                <w:szCs w:val="20"/>
                <w:lang w:val="en-US"/>
              </w:rPr>
              <w:t>mail</w:t>
            </w:r>
            <w:r w:rsidRPr="00716588">
              <w:rPr>
                <w:sz w:val="20"/>
                <w:szCs w:val="20"/>
                <w:lang w:val="en-US"/>
              </w:rPr>
              <w:t xml:space="preserve">: </w:t>
            </w:r>
            <w:r w:rsidRPr="00B40E3A">
              <w:rPr>
                <w:sz w:val="20"/>
                <w:szCs w:val="20"/>
                <w:lang w:val="en-US"/>
              </w:rPr>
              <w:t>dou</w:t>
            </w:r>
            <w:r w:rsidRPr="00716588">
              <w:rPr>
                <w:sz w:val="20"/>
                <w:szCs w:val="20"/>
                <w:lang w:val="en-US"/>
              </w:rPr>
              <w:t>60@</w:t>
            </w:r>
            <w:r w:rsidRPr="00B40E3A">
              <w:rPr>
                <w:sz w:val="20"/>
                <w:szCs w:val="20"/>
                <w:lang w:val="en-US"/>
              </w:rPr>
              <w:t>kirov</w:t>
            </w:r>
            <w:r w:rsidRPr="00716588">
              <w:rPr>
                <w:sz w:val="20"/>
                <w:szCs w:val="20"/>
                <w:lang w:val="en-US"/>
              </w:rPr>
              <w:t>.</w:t>
            </w:r>
            <w:r w:rsidRPr="00B40E3A">
              <w:rPr>
                <w:sz w:val="20"/>
                <w:szCs w:val="20"/>
                <w:lang w:val="en-US"/>
              </w:rPr>
              <w:t>spb</w:t>
            </w:r>
            <w:r w:rsidRPr="00716588">
              <w:rPr>
                <w:sz w:val="20"/>
                <w:szCs w:val="20"/>
                <w:lang w:val="en-US"/>
              </w:rPr>
              <w:t>.</w:t>
            </w:r>
            <w:r w:rsidRPr="00B40E3A">
              <w:rPr>
                <w:sz w:val="20"/>
                <w:szCs w:val="20"/>
                <w:lang w:val="en-US"/>
              </w:rPr>
              <w:t>ru</w:t>
            </w:r>
          </w:p>
          <w:p w:rsidR="00895D57" w:rsidRPr="00B40E3A" w:rsidRDefault="00895D57" w:rsidP="00895D57">
            <w:pPr>
              <w:autoSpaceDE w:val="0"/>
              <w:autoSpaceDN w:val="0"/>
              <w:adjustRightInd w:val="0"/>
              <w:rPr>
                <w:sz w:val="20"/>
                <w:szCs w:val="20"/>
              </w:rPr>
            </w:pPr>
            <w:r w:rsidRPr="00B40E3A">
              <w:rPr>
                <w:sz w:val="20"/>
                <w:szCs w:val="20"/>
              </w:rPr>
              <w:t>ИНН 7805145330,  КПП 780501001</w:t>
            </w:r>
          </w:p>
          <w:p w:rsidR="00895D57" w:rsidRPr="00B40E3A" w:rsidRDefault="00895D57" w:rsidP="00895D57">
            <w:pPr>
              <w:rPr>
                <w:bCs/>
                <w:sz w:val="20"/>
                <w:szCs w:val="20"/>
              </w:rPr>
            </w:pPr>
            <w:r w:rsidRPr="00B40E3A">
              <w:rPr>
                <w:sz w:val="20"/>
                <w:szCs w:val="20"/>
              </w:rPr>
              <w:t xml:space="preserve">Банк получателя: </w:t>
            </w:r>
            <w:r w:rsidRPr="00B40E3A">
              <w:rPr>
                <w:bCs/>
                <w:sz w:val="20"/>
                <w:szCs w:val="20"/>
              </w:rPr>
              <w:t xml:space="preserve">ОКЦ № 1 СЕВЕРО-ЗАПАДНОГО ГУ БАНКА РОССИИ//УФК по г. Санкт-Петербургу, г. Санкт-Петербург </w:t>
            </w:r>
          </w:p>
          <w:p w:rsidR="00895D57" w:rsidRPr="00B40E3A" w:rsidRDefault="00895D57" w:rsidP="00895D57">
            <w:pPr>
              <w:autoSpaceDE w:val="0"/>
              <w:autoSpaceDN w:val="0"/>
              <w:adjustRightInd w:val="0"/>
              <w:rPr>
                <w:sz w:val="20"/>
                <w:szCs w:val="20"/>
              </w:rPr>
            </w:pPr>
            <w:r w:rsidRPr="00B40E3A">
              <w:rPr>
                <w:sz w:val="20"/>
                <w:szCs w:val="20"/>
              </w:rPr>
              <w:t>БИК банка получателя: 014030106</w:t>
            </w:r>
          </w:p>
          <w:p w:rsidR="00895D57" w:rsidRPr="00B40E3A" w:rsidRDefault="00895D57" w:rsidP="00895D57">
            <w:pPr>
              <w:autoSpaceDE w:val="0"/>
              <w:autoSpaceDN w:val="0"/>
              <w:adjustRightInd w:val="0"/>
              <w:rPr>
                <w:sz w:val="20"/>
                <w:szCs w:val="20"/>
              </w:rPr>
            </w:pPr>
            <w:r w:rsidRPr="00B40E3A">
              <w:rPr>
                <w:sz w:val="20"/>
                <w:szCs w:val="20"/>
              </w:rPr>
              <w:t>Сч. № банка получателя: 40102810945370000005</w:t>
            </w:r>
          </w:p>
          <w:p w:rsidR="00895D57" w:rsidRPr="00B40E3A" w:rsidRDefault="00895D57" w:rsidP="00895D57">
            <w:pPr>
              <w:autoSpaceDE w:val="0"/>
              <w:autoSpaceDN w:val="0"/>
              <w:adjustRightInd w:val="0"/>
              <w:rPr>
                <w:sz w:val="20"/>
                <w:szCs w:val="20"/>
              </w:rPr>
            </w:pPr>
            <w:r w:rsidRPr="00B40E3A">
              <w:rPr>
                <w:sz w:val="20"/>
                <w:szCs w:val="20"/>
              </w:rPr>
              <w:t>ОКТМО получателя: 40336000000</w:t>
            </w:r>
          </w:p>
          <w:p w:rsidR="00895D57" w:rsidRPr="00B40E3A" w:rsidRDefault="00895D57" w:rsidP="00895D57">
            <w:pPr>
              <w:autoSpaceDE w:val="0"/>
              <w:autoSpaceDN w:val="0"/>
              <w:adjustRightInd w:val="0"/>
              <w:rPr>
                <w:sz w:val="20"/>
                <w:szCs w:val="20"/>
              </w:rPr>
            </w:pPr>
            <w:r w:rsidRPr="00B40E3A">
              <w:rPr>
                <w:sz w:val="20"/>
                <w:szCs w:val="20"/>
              </w:rPr>
              <w:t>Получатель: Комитет финансов Санкт-Петербурга (ГБДОУ детский сад № 60 Кировского района Санкт-Петербурга, лицевой счет 0521057)</w:t>
            </w:r>
          </w:p>
          <w:p w:rsidR="00895D57" w:rsidRPr="00B40E3A" w:rsidRDefault="00895D57" w:rsidP="00895D57">
            <w:pPr>
              <w:autoSpaceDE w:val="0"/>
              <w:autoSpaceDN w:val="0"/>
              <w:adjustRightInd w:val="0"/>
              <w:rPr>
                <w:sz w:val="20"/>
                <w:szCs w:val="20"/>
              </w:rPr>
            </w:pPr>
            <w:r w:rsidRPr="00B40E3A">
              <w:rPr>
                <w:sz w:val="20"/>
                <w:szCs w:val="20"/>
              </w:rPr>
              <w:t xml:space="preserve">Сч. № получателя: 03224643400000007200 </w:t>
            </w:r>
          </w:p>
          <w:p w:rsidR="00895D57" w:rsidRPr="00B40E3A" w:rsidRDefault="00895D57" w:rsidP="00895D57">
            <w:pPr>
              <w:autoSpaceDE w:val="0"/>
              <w:autoSpaceDN w:val="0"/>
              <w:adjustRightInd w:val="0"/>
              <w:rPr>
                <w:sz w:val="20"/>
                <w:szCs w:val="20"/>
              </w:rPr>
            </w:pPr>
          </w:p>
          <w:p w:rsidR="00895D57" w:rsidRPr="00B40E3A" w:rsidRDefault="00895D57" w:rsidP="00895D57">
            <w:pPr>
              <w:autoSpaceDE w:val="0"/>
              <w:autoSpaceDN w:val="0"/>
              <w:adjustRightInd w:val="0"/>
              <w:rPr>
                <w:sz w:val="20"/>
                <w:szCs w:val="20"/>
              </w:rPr>
            </w:pPr>
            <w:r w:rsidRPr="00B40E3A">
              <w:rPr>
                <w:sz w:val="20"/>
                <w:szCs w:val="20"/>
              </w:rPr>
              <w:t>Заведующий Н.В. Еникеева</w:t>
            </w:r>
          </w:p>
          <w:p w:rsidR="0099492A" w:rsidRDefault="00895D57" w:rsidP="00895D57">
            <w:pPr>
              <w:rPr>
                <w:sz w:val="20"/>
                <w:szCs w:val="20"/>
                <w:highlight w:val="cyan"/>
              </w:rPr>
            </w:pPr>
            <w:r w:rsidRPr="00B40E3A">
              <w:rPr>
                <w:bCs/>
              </w:rPr>
              <w:t>Подписано ЭЦП</w:t>
            </w:r>
            <w:r w:rsidRPr="00B40E3A">
              <w:rPr>
                <w:bCs/>
                <w:highlight w:val="magenta"/>
              </w:rPr>
              <w:t xml:space="preserve">                                         </w:t>
            </w:r>
            <w:r w:rsidR="00527D8C" w:rsidRPr="00696ACB">
              <w:rPr>
                <w:sz w:val="20"/>
                <w:szCs w:val="20"/>
              </w:rPr>
              <w:t>подпись в электронном виде</w:t>
            </w:r>
          </w:p>
        </w:tc>
        <w:tc>
          <w:tcPr>
            <w:tcW w:w="4589" w:type="dxa"/>
            <w:tcBorders>
              <w:top w:val="single" w:sz="6" w:space="0" w:color="000000"/>
              <w:left w:val="single" w:sz="6" w:space="0" w:color="000000"/>
              <w:bottom w:val="single" w:sz="6" w:space="0" w:color="000000"/>
              <w:right w:val="single" w:sz="6" w:space="0" w:color="000000"/>
            </w:tcBorders>
          </w:tcPr>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p w:rsidR="0099492A" w:rsidRDefault="0099492A">
            <w:pPr>
              <w:tabs>
                <w:tab w:val="left" w:pos="426"/>
                <w:tab w:val="left" w:pos="567"/>
              </w:tabs>
              <w:rPr>
                <w:sz w:val="20"/>
                <w:szCs w:val="20"/>
              </w:rPr>
            </w:pPr>
          </w:p>
        </w:tc>
      </w:tr>
    </w:tbl>
    <w:p w:rsidR="0099492A" w:rsidRDefault="0099492A">
      <w:pPr>
        <w:pStyle w:val="ConsPlusNormal0"/>
        <w:jc w:val="center"/>
        <w:outlineLvl w:val="1"/>
        <w:rPr>
          <w:b/>
          <w:sz w:val="22"/>
          <w:szCs w:val="22"/>
        </w:rPr>
      </w:pPr>
    </w:p>
    <w:p w:rsidR="0099492A" w:rsidRDefault="0099492A">
      <w:pPr>
        <w:pStyle w:val="ConsPlusNormal0"/>
        <w:jc w:val="both"/>
        <w:outlineLvl w:val="1"/>
        <w:rPr>
          <w:sz w:val="22"/>
          <w:szCs w:val="22"/>
        </w:rPr>
        <w:sectPr w:rsidR="0099492A" w:rsidSect="00412191">
          <w:headerReference w:type="even" r:id="rId9"/>
          <w:footnotePr>
            <w:numStart w:val="41"/>
          </w:footnotePr>
          <w:pgSz w:w="11906" w:h="16838"/>
          <w:pgMar w:top="851" w:right="851" w:bottom="567" w:left="1134" w:header="0" w:footer="0" w:gutter="0"/>
          <w:pgNumType w:start="1"/>
          <w:cols w:space="720"/>
          <w:formProt w:val="0"/>
          <w:docGrid w:linePitch="360"/>
        </w:sectPr>
      </w:pPr>
    </w:p>
    <w:p w:rsidR="00535E74" w:rsidRPr="000512E9" w:rsidRDefault="00535E74" w:rsidP="00535E74">
      <w:pPr>
        <w:pStyle w:val="ConsPlusNormal0"/>
        <w:ind w:left="5954"/>
        <w:jc w:val="right"/>
        <w:outlineLvl w:val="1"/>
        <w:rPr>
          <w:b/>
          <w:sz w:val="22"/>
          <w:szCs w:val="22"/>
        </w:rPr>
      </w:pPr>
      <w:r w:rsidRPr="000512E9">
        <w:rPr>
          <w:b/>
          <w:sz w:val="22"/>
          <w:szCs w:val="22"/>
        </w:rPr>
        <w:t xml:space="preserve">Приложение № </w:t>
      </w:r>
      <w:r w:rsidR="00F10A3A">
        <w:rPr>
          <w:b/>
          <w:sz w:val="22"/>
          <w:szCs w:val="22"/>
        </w:rPr>
        <w:t>1</w:t>
      </w:r>
    </w:p>
    <w:p w:rsidR="00535E74" w:rsidRDefault="00535E74" w:rsidP="00535E74">
      <w:pPr>
        <w:pStyle w:val="ConsPlusNormal0"/>
        <w:ind w:left="5954"/>
        <w:jc w:val="right"/>
        <w:outlineLvl w:val="1"/>
        <w:rPr>
          <w:sz w:val="22"/>
          <w:szCs w:val="22"/>
        </w:rPr>
      </w:pPr>
      <w:r>
        <w:rPr>
          <w:sz w:val="22"/>
          <w:szCs w:val="22"/>
        </w:rPr>
        <w:t>к Контракту                                                             № ____________</w:t>
      </w:r>
    </w:p>
    <w:p w:rsidR="00535E74" w:rsidRDefault="00535E74" w:rsidP="00535E74">
      <w:pPr>
        <w:pStyle w:val="ConsPlusNormal0"/>
        <w:ind w:left="5954"/>
        <w:jc w:val="right"/>
        <w:rPr>
          <w:sz w:val="22"/>
          <w:szCs w:val="22"/>
        </w:rPr>
      </w:pPr>
      <w:r>
        <w:rPr>
          <w:sz w:val="22"/>
          <w:szCs w:val="22"/>
        </w:rPr>
        <w:t xml:space="preserve">от </w:t>
      </w:r>
      <w:r>
        <w:rPr>
          <w:rFonts w:eastAsia="Courier New"/>
          <w:color w:val="000000"/>
          <w:sz w:val="22"/>
          <w:szCs w:val="22"/>
          <w:lang w:bidi="ru-RU"/>
        </w:rPr>
        <w:t>«___» ________ 2026 г</w:t>
      </w:r>
      <w:r>
        <w:rPr>
          <w:sz w:val="22"/>
          <w:szCs w:val="22"/>
        </w:rPr>
        <w:t>.</w:t>
      </w:r>
    </w:p>
    <w:p w:rsidR="00535E74" w:rsidRDefault="00535E74" w:rsidP="00535E74">
      <w:pPr>
        <w:ind w:left="4" w:right="58"/>
        <w:jc w:val="center"/>
        <w:rPr>
          <w:b/>
          <w:w w:val="90"/>
          <w:sz w:val="22"/>
          <w:szCs w:val="22"/>
        </w:rPr>
      </w:pPr>
    </w:p>
    <w:p w:rsidR="00535E74" w:rsidRDefault="00535E74" w:rsidP="00535E74">
      <w:pPr>
        <w:ind w:left="4" w:right="58"/>
        <w:jc w:val="center"/>
        <w:rPr>
          <w:b/>
          <w:w w:val="90"/>
          <w:sz w:val="22"/>
          <w:szCs w:val="22"/>
        </w:rPr>
      </w:pPr>
      <w:r>
        <w:rPr>
          <w:b/>
          <w:w w:val="90"/>
          <w:sz w:val="22"/>
          <w:szCs w:val="22"/>
        </w:rPr>
        <w:t>Расчет цены контракта</w:t>
      </w:r>
    </w:p>
    <w:p w:rsidR="00F10A3A" w:rsidRDefault="00F10A3A" w:rsidP="00535E74">
      <w:pPr>
        <w:ind w:left="4" w:right="58"/>
        <w:jc w:val="center"/>
        <w:rPr>
          <w:b/>
          <w:w w:val="90"/>
          <w:sz w:val="22"/>
          <w:szCs w:val="22"/>
        </w:rPr>
      </w:pPr>
    </w:p>
    <w:p w:rsidR="00535E74" w:rsidRDefault="00535E74" w:rsidP="00535E74">
      <w:pPr>
        <w:ind w:left="4" w:right="58"/>
        <w:jc w:val="center"/>
        <w:rPr>
          <w:b/>
          <w:w w:val="90"/>
          <w:sz w:val="22"/>
          <w:szCs w:val="22"/>
        </w:rPr>
      </w:pPr>
    </w:p>
    <w:tbl>
      <w:tblPr>
        <w:tblStyle w:val="affc"/>
        <w:tblW w:w="8704" w:type="dxa"/>
        <w:jc w:val="center"/>
        <w:tblLook w:val="04A0"/>
      </w:tblPr>
      <w:tblGrid>
        <w:gridCol w:w="615"/>
        <w:gridCol w:w="4058"/>
        <w:gridCol w:w="708"/>
        <w:gridCol w:w="851"/>
        <w:gridCol w:w="1266"/>
        <w:gridCol w:w="1206"/>
      </w:tblGrid>
      <w:tr w:rsidR="00535E74" w:rsidTr="00AD33C8">
        <w:trPr>
          <w:trHeight w:val="269"/>
          <w:jc w:val="center"/>
        </w:trPr>
        <w:tc>
          <w:tcPr>
            <w:tcW w:w="615"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    п/п</w:t>
            </w:r>
          </w:p>
        </w:tc>
        <w:tc>
          <w:tcPr>
            <w:tcW w:w="4058"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Наименование услуги</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Кол-во</w:t>
            </w:r>
          </w:p>
        </w:tc>
        <w:tc>
          <w:tcPr>
            <w:tcW w:w="1266"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Цена, руб.</w:t>
            </w:r>
          </w:p>
        </w:tc>
        <w:tc>
          <w:tcPr>
            <w:tcW w:w="1206" w:type="dxa"/>
            <w:vMerge w:val="restart"/>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pStyle w:val="aff1"/>
              <w:jc w:val="center"/>
              <w:rPr>
                <w:rFonts w:ascii="Times New Roman" w:hAnsi="Times New Roman"/>
              </w:rPr>
            </w:pPr>
            <w:r>
              <w:rPr>
                <w:rFonts w:ascii="Times New Roman" w:hAnsi="Times New Roman"/>
              </w:rPr>
              <w:t>Сумма, руб.</w:t>
            </w:r>
          </w:p>
        </w:tc>
      </w:tr>
      <w:tr w:rsidR="00535E74" w:rsidTr="00AD33C8">
        <w:trPr>
          <w:trHeight w:val="2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r>
      <w:tr w:rsidR="00535E74" w:rsidTr="00AD33C8">
        <w:trPr>
          <w:trHeight w:val="2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r>
      <w:tr w:rsidR="00535E74" w:rsidTr="00AD33C8">
        <w:trPr>
          <w:trHeight w:val="2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rPr>
                <w:rFonts w:eastAsia="Calibri"/>
                <w:sz w:val="22"/>
                <w:szCs w:val="22"/>
                <w:lang w:eastAsia="en-US"/>
              </w:rPr>
            </w:pPr>
          </w:p>
        </w:tc>
      </w:tr>
      <w:tr w:rsidR="00535E74" w:rsidTr="00AD33C8">
        <w:trPr>
          <w:trHeight w:val="77"/>
          <w:jc w:val="center"/>
        </w:trPr>
        <w:tc>
          <w:tcPr>
            <w:tcW w:w="615"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1</w:t>
            </w:r>
          </w:p>
        </w:tc>
        <w:tc>
          <w:tcPr>
            <w:tcW w:w="4058" w:type="dxa"/>
            <w:tcBorders>
              <w:top w:val="single" w:sz="4" w:space="0" w:color="auto"/>
              <w:left w:val="single" w:sz="4" w:space="0" w:color="auto"/>
              <w:bottom w:val="single" w:sz="4" w:space="0" w:color="auto"/>
              <w:right w:val="single" w:sz="4" w:space="0" w:color="auto"/>
            </w:tcBorders>
            <w:hideMark/>
          </w:tcPr>
          <w:p w:rsidR="00535E74" w:rsidRDefault="00535E74" w:rsidP="00AD33C8">
            <w:pPr>
              <w:rPr>
                <w:color w:val="000000"/>
                <w:sz w:val="22"/>
                <w:szCs w:val="22"/>
              </w:rPr>
            </w:pPr>
            <w:r w:rsidRPr="00895D57">
              <w:rPr>
                <w:color w:val="000000"/>
                <w:sz w:val="22"/>
                <w:szCs w:val="22"/>
              </w:rPr>
              <w:t>Периодический медицинский осмотр с выдачей заключения (женщины до 40 лет)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sz w:val="22"/>
                <w:szCs w:val="22"/>
              </w:rPr>
            </w:pPr>
            <w:r>
              <w:rPr>
                <w:sz w:val="22"/>
                <w:szCs w:val="22"/>
              </w:rPr>
              <w:t>13</w:t>
            </w:r>
          </w:p>
        </w:tc>
        <w:tc>
          <w:tcPr>
            <w:tcW w:w="126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r>
      <w:tr w:rsidR="00535E74" w:rsidTr="00AD33C8">
        <w:trPr>
          <w:trHeight w:val="300"/>
          <w:jc w:val="center"/>
        </w:trPr>
        <w:tc>
          <w:tcPr>
            <w:tcW w:w="615"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2</w:t>
            </w:r>
          </w:p>
        </w:tc>
        <w:tc>
          <w:tcPr>
            <w:tcW w:w="4058" w:type="dxa"/>
            <w:tcBorders>
              <w:top w:val="single" w:sz="4" w:space="0" w:color="auto"/>
              <w:left w:val="single" w:sz="4" w:space="0" w:color="auto"/>
              <w:bottom w:val="single" w:sz="4" w:space="0" w:color="auto"/>
              <w:right w:val="single" w:sz="4" w:space="0" w:color="auto"/>
            </w:tcBorders>
            <w:hideMark/>
          </w:tcPr>
          <w:p w:rsidR="00535E74" w:rsidRDefault="00535E74" w:rsidP="00AD33C8">
            <w:pPr>
              <w:rPr>
                <w:color w:val="000000"/>
                <w:sz w:val="22"/>
                <w:szCs w:val="22"/>
              </w:rPr>
            </w:pPr>
            <w:r w:rsidRPr="00895D57">
              <w:rPr>
                <w:color w:val="000000"/>
                <w:sz w:val="22"/>
                <w:szCs w:val="22"/>
              </w:rPr>
              <w:t>Периодический медицинский осмотр с выдачей заключения (женщины после 40 лет)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sz w:val="22"/>
                <w:szCs w:val="22"/>
              </w:rPr>
            </w:pPr>
            <w:r>
              <w:rPr>
                <w:sz w:val="22"/>
                <w:szCs w:val="22"/>
              </w:rPr>
              <w:t>27</w:t>
            </w:r>
          </w:p>
        </w:tc>
        <w:tc>
          <w:tcPr>
            <w:tcW w:w="126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r>
      <w:tr w:rsidR="00535E74" w:rsidTr="00AD33C8">
        <w:trPr>
          <w:trHeight w:val="300"/>
          <w:jc w:val="center"/>
        </w:trPr>
        <w:tc>
          <w:tcPr>
            <w:tcW w:w="615"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3</w:t>
            </w:r>
          </w:p>
        </w:tc>
        <w:tc>
          <w:tcPr>
            <w:tcW w:w="4058" w:type="dxa"/>
            <w:tcBorders>
              <w:top w:val="single" w:sz="4" w:space="0" w:color="auto"/>
              <w:left w:val="single" w:sz="4" w:space="0" w:color="auto"/>
              <w:bottom w:val="single" w:sz="4" w:space="0" w:color="auto"/>
              <w:right w:val="single" w:sz="4" w:space="0" w:color="auto"/>
            </w:tcBorders>
            <w:hideMark/>
          </w:tcPr>
          <w:p w:rsidR="00535E74" w:rsidRDefault="00535E74" w:rsidP="00AD33C8">
            <w:pPr>
              <w:rPr>
                <w:color w:val="000000"/>
                <w:sz w:val="22"/>
                <w:szCs w:val="22"/>
              </w:rPr>
            </w:pPr>
            <w:r w:rsidRPr="00895D57">
              <w:rPr>
                <w:color w:val="000000"/>
                <w:sz w:val="22"/>
                <w:szCs w:val="22"/>
              </w:rPr>
              <w:t>Периодический медицинский осмотр с выдачей заключения (мужчины после 40 лет)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sz w:val="22"/>
                <w:szCs w:val="22"/>
              </w:rPr>
            </w:pPr>
            <w:r>
              <w:rPr>
                <w:sz w:val="22"/>
                <w:szCs w:val="22"/>
              </w:rPr>
              <w:t>1</w:t>
            </w:r>
          </w:p>
        </w:tc>
        <w:tc>
          <w:tcPr>
            <w:tcW w:w="126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r>
      <w:tr w:rsidR="00535E74" w:rsidTr="00AD33C8">
        <w:trPr>
          <w:trHeight w:val="300"/>
          <w:jc w:val="center"/>
        </w:trPr>
        <w:tc>
          <w:tcPr>
            <w:tcW w:w="615"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4</w:t>
            </w:r>
          </w:p>
        </w:tc>
        <w:tc>
          <w:tcPr>
            <w:tcW w:w="4058" w:type="dxa"/>
            <w:tcBorders>
              <w:top w:val="single" w:sz="4" w:space="0" w:color="auto"/>
              <w:left w:val="single" w:sz="4" w:space="0" w:color="auto"/>
              <w:bottom w:val="single" w:sz="4" w:space="0" w:color="auto"/>
              <w:right w:val="single" w:sz="4" w:space="0" w:color="auto"/>
            </w:tcBorders>
            <w:hideMark/>
          </w:tcPr>
          <w:p w:rsidR="00535E74" w:rsidRDefault="00535E74" w:rsidP="00AD33C8">
            <w:pPr>
              <w:rPr>
                <w:color w:val="000000"/>
                <w:sz w:val="22"/>
                <w:szCs w:val="22"/>
              </w:rPr>
            </w:pPr>
            <w:r w:rsidRPr="00895D57">
              <w:rPr>
                <w:color w:val="000000"/>
                <w:sz w:val="22"/>
                <w:szCs w:val="22"/>
              </w:rPr>
              <w:t>Гигиеническое обучение и аттестация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sz w:val="22"/>
                <w:szCs w:val="22"/>
              </w:rPr>
            </w:pPr>
            <w:r>
              <w:rPr>
                <w:sz w:val="22"/>
                <w:szCs w:val="22"/>
              </w:rPr>
              <w:t>24</w:t>
            </w:r>
          </w:p>
        </w:tc>
        <w:tc>
          <w:tcPr>
            <w:tcW w:w="126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r>
      <w:tr w:rsidR="00535E74" w:rsidTr="00AD33C8">
        <w:trPr>
          <w:trHeight w:val="300"/>
          <w:jc w:val="center"/>
        </w:trPr>
        <w:tc>
          <w:tcPr>
            <w:tcW w:w="615"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5</w:t>
            </w:r>
          </w:p>
        </w:tc>
        <w:tc>
          <w:tcPr>
            <w:tcW w:w="4058" w:type="dxa"/>
            <w:tcBorders>
              <w:top w:val="single" w:sz="4" w:space="0" w:color="auto"/>
              <w:left w:val="single" w:sz="4" w:space="0" w:color="auto"/>
              <w:bottom w:val="single" w:sz="4" w:space="0" w:color="auto"/>
              <w:right w:val="single" w:sz="4" w:space="0" w:color="auto"/>
            </w:tcBorders>
            <w:hideMark/>
          </w:tcPr>
          <w:p w:rsidR="00535E74" w:rsidRDefault="00535E74" w:rsidP="00AD33C8">
            <w:pPr>
              <w:rPr>
                <w:color w:val="000000"/>
                <w:sz w:val="22"/>
                <w:szCs w:val="22"/>
              </w:rPr>
            </w:pPr>
            <w:r w:rsidRPr="00895D57">
              <w:rPr>
                <w:color w:val="000000"/>
                <w:sz w:val="22"/>
                <w:szCs w:val="22"/>
              </w:rPr>
              <w:t>Выдача бланка личной медицинской книжки</w:t>
            </w:r>
          </w:p>
        </w:tc>
        <w:tc>
          <w:tcPr>
            <w:tcW w:w="708"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color w:val="000000"/>
                <w:sz w:val="22"/>
                <w:szCs w:val="22"/>
              </w:rPr>
            </w:pPr>
            <w:r>
              <w:rPr>
                <w:color w:val="000000"/>
                <w:sz w:val="22"/>
                <w:szCs w:val="22"/>
              </w:rPr>
              <w:t>чел.</w:t>
            </w:r>
          </w:p>
        </w:tc>
        <w:tc>
          <w:tcPr>
            <w:tcW w:w="851" w:type="dxa"/>
            <w:tcBorders>
              <w:top w:val="single" w:sz="4" w:space="0" w:color="auto"/>
              <w:left w:val="single" w:sz="4" w:space="0" w:color="auto"/>
              <w:bottom w:val="single" w:sz="4" w:space="0" w:color="auto"/>
              <w:right w:val="single" w:sz="4" w:space="0" w:color="auto"/>
            </w:tcBorders>
            <w:vAlign w:val="center"/>
            <w:hideMark/>
          </w:tcPr>
          <w:p w:rsidR="00535E74" w:rsidRDefault="00535E74" w:rsidP="00AD33C8">
            <w:pPr>
              <w:jc w:val="center"/>
              <w:rPr>
                <w:sz w:val="22"/>
                <w:szCs w:val="22"/>
              </w:rPr>
            </w:pPr>
            <w:r>
              <w:rPr>
                <w:sz w:val="22"/>
                <w:szCs w:val="22"/>
              </w:rPr>
              <w:t>10</w:t>
            </w:r>
          </w:p>
        </w:tc>
        <w:tc>
          <w:tcPr>
            <w:tcW w:w="126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535E74" w:rsidRDefault="00535E74" w:rsidP="00AD33C8">
            <w:pPr>
              <w:jc w:val="center"/>
              <w:rPr>
                <w:color w:val="000000"/>
                <w:sz w:val="22"/>
                <w:szCs w:val="22"/>
              </w:rPr>
            </w:pPr>
          </w:p>
        </w:tc>
      </w:tr>
      <w:tr w:rsidR="00535E74" w:rsidTr="00AD33C8">
        <w:trPr>
          <w:trHeight w:val="191"/>
          <w:jc w:val="center"/>
        </w:trPr>
        <w:tc>
          <w:tcPr>
            <w:tcW w:w="7498" w:type="dxa"/>
            <w:gridSpan w:val="5"/>
            <w:tcBorders>
              <w:top w:val="single" w:sz="4" w:space="0" w:color="auto"/>
              <w:left w:val="single" w:sz="4" w:space="0" w:color="auto"/>
              <w:bottom w:val="single" w:sz="4" w:space="0" w:color="auto"/>
              <w:right w:val="single" w:sz="4" w:space="0" w:color="auto"/>
            </w:tcBorders>
            <w:hideMark/>
          </w:tcPr>
          <w:p w:rsidR="00535E74" w:rsidRDefault="00535E74" w:rsidP="00AD33C8">
            <w:pPr>
              <w:jc w:val="right"/>
              <w:rPr>
                <w:b/>
                <w:color w:val="000000"/>
                <w:sz w:val="22"/>
                <w:szCs w:val="22"/>
              </w:rPr>
            </w:pPr>
            <w:r>
              <w:rPr>
                <w:b/>
                <w:color w:val="000000"/>
                <w:sz w:val="22"/>
                <w:szCs w:val="22"/>
              </w:rPr>
              <w:t>ИТОГО</w:t>
            </w:r>
          </w:p>
        </w:tc>
        <w:tc>
          <w:tcPr>
            <w:tcW w:w="1206" w:type="dxa"/>
            <w:tcBorders>
              <w:top w:val="single" w:sz="4" w:space="0" w:color="auto"/>
              <w:left w:val="single" w:sz="4" w:space="0" w:color="auto"/>
              <w:bottom w:val="single" w:sz="4" w:space="0" w:color="auto"/>
              <w:right w:val="single" w:sz="4" w:space="0" w:color="auto"/>
            </w:tcBorders>
            <w:hideMark/>
          </w:tcPr>
          <w:p w:rsidR="00535E74" w:rsidRDefault="00535E74" w:rsidP="00AD33C8">
            <w:pPr>
              <w:jc w:val="center"/>
              <w:rPr>
                <w:b/>
                <w:color w:val="000000"/>
                <w:sz w:val="22"/>
                <w:szCs w:val="22"/>
              </w:rPr>
            </w:pPr>
          </w:p>
        </w:tc>
      </w:tr>
    </w:tbl>
    <w:p w:rsidR="00535E74" w:rsidRDefault="00535E74" w:rsidP="00535E74">
      <w:pPr>
        <w:ind w:right="58"/>
        <w:rPr>
          <w:sz w:val="22"/>
          <w:szCs w:val="22"/>
        </w:rPr>
      </w:pPr>
    </w:p>
    <w:p w:rsidR="00535E74" w:rsidRDefault="00535E74" w:rsidP="00535E74">
      <w:pPr>
        <w:ind w:right="58"/>
        <w:rPr>
          <w:sz w:val="22"/>
          <w:szCs w:val="22"/>
        </w:rPr>
      </w:pPr>
      <w:r>
        <w:rPr>
          <w:sz w:val="22"/>
          <w:szCs w:val="22"/>
        </w:rPr>
        <w:t xml:space="preserve">Цена Контракта составляет _______________ рублей ____ копеек, </w:t>
      </w:r>
      <w:r w:rsidR="008E52F8">
        <w:rPr>
          <w:sz w:val="22"/>
          <w:szCs w:val="22"/>
        </w:rPr>
        <w:t xml:space="preserve">НДС______/ </w:t>
      </w:r>
      <w:r>
        <w:rPr>
          <w:sz w:val="22"/>
          <w:szCs w:val="22"/>
        </w:rPr>
        <w:t>НДС не облагается.</w:t>
      </w:r>
    </w:p>
    <w:p w:rsidR="00535E74" w:rsidRDefault="00535E74" w:rsidP="00535E74">
      <w:pPr>
        <w:ind w:right="58"/>
        <w:rPr>
          <w:sz w:val="22"/>
          <w:szCs w:val="22"/>
        </w:rPr>
      </w:pPr>
    </w:p>
    <w:p w:rsidR="00535E74" w:rsidRDefault="00535E74" w:rsidP="00535E74">
      <w:pPr>
        <w:ind w:right="58"/>
        <w:rPr>
          <w:sz w:val="22"/>
          <w:szCs w:val="22"/>
        </w:rPr>
      </w:pPr>
    </w:p>
    <w:p w:rsidR="00535E74" w:rsidRDefault="00535E74" w:rsidP="00535E74">
      <w:pPr>
        <w:ind w:right="58"/>
        <w:rPr>
          <w:b/>
          <w:w w:val="90"/>
          <w:sz w:val="22"/>
          <w:szCs w:val="22"/>
        </w:rPr>
      </w:pPr>
    </w:p>
    <w:p w:rsidR="00535E74" w:rsidRDefault="00535E74" w:rsidP="00535E74">
      <w:pPr>
        <w:ind w:right="58"/>
        <w:rPr>
          <w:b/>
          <w:w w:val="90"/>
          <w:sz w:val="22"/>
          <w:szCs w:val="22"/>
        </w:rPr>
      </w:pPr>
      <w:bookmarkStart w:id="9" w:name="_Hlk105361891"/>
      <w:bookmarkEnd w:id="9"/>
    </w:p>
    <w:tbl>
      <w:tblPr>
        <w:tblW w:w="9747" w:type="dxa"/>
        <w:tblInd w:w="115" w:type="dxa"/>
        <w:tblLayout w:type="fixed"/>
        <w:tblLook w:val="0000"/>
      </w:tblPr>
      <w:tblGrid>
        <w:gridCol w:w="4929"/>
        <w:gridCol w:w="4818"/>
      </w:tblGrid>
      <w:tr w:rsidR="00535E74" w:rsidTr="00AD33C8">
        <w:trPr>
          <w:trHeight w:val="336"/>
        </w:trPr>
        <w:tc>
          <w:tcPr>
            <w:tcW w:w="4929" w:type="dxa"/>
            <w:tcBorders>
              <w:top w:val="single" w:sz="6" w:space="0" w:color="000000"/>
              <w:left w:val="single" w:sz="6" w:space="0" w:color="000000"/>
              <w:bottom w:val="single" w:sz="6" w:space="0" w:color="000000"/>
              <w:right w:val="single" w:sz="6" w:space="0" w:color="000000"/>
            </w:tcBorders>
          </w:tcPr>
          <w:p w:rsidR="00535E74" w:rsidRDefault="00535E74" w:rsidP="00AD33C8">
            <w:pPr>
              <w:jc w:val="both"/>
              <w:rPr>
                <w:b/>
                <w:bCs/>
                <w:kern w:val="2"/>
                <w:sz w:val="20"/>
                <w:szCs w:val="20"/>
              </w:rPr>
            </w:pPr>
            <w:r>
              <w:rPr>
                <w:b/>
                <w:bCs/>
                <w:kern w:val="2"/>
                <w:sz w:val="20"/>
                <w:szCs w:val="20"/>
              </w:rPr>
              <w:t>Заказчик</w:t>
            </w:r>
          </w:p>
        </w:tc>
        <w:tc>
          <w:tcPr>
            <w:tcW w:w="4818" w:type="dxa"/>
            <w:tcBorders>
              <w:top w:val="single" w:sz="6" w:space="0" w:color="000000"/>
              <w:left w:val="single" w:sz="6" w:space="0" w:color="000000"/>
              <w:bottom w:val="single" w:sz="6" w:space="0" w:color="000000"/>
              <w:right w:val="single" w:sz="6" w:space="0" w:color="000000"/>
            </w:tcBorders>
          </w:tcPr>
          <w:p w:rsidR="00535E74" w:rsidRDefault="00535E74" w:rsidP="00AD33C8">
            <w:pPr>
              <w:jc w:val="both"/>
              <w:rPr>
                <w:b/>
                <w:bCs/>
                <w:kern w:val="2"/>
                <w:sz w:val="20"/>
                <w:szCs w:val="20"/>
              </w:rPr>
            </w:pPr>
            <w:r>
              <w:rPr>
                <w:b/>
                <w:bCs/>
                <w:kern w:val="2"/>
                <w:sz w:val="20"/>
                <w:szCs w:val="20"/>
              </w:rPr>
              <w:t>Исполнитель</w:t>
            </w:r>
          </w:p>
        </w:tc>
      </w:tr>
    </w:tbl>
    <w:p w:rsidR="00535E74" w:rsidRDefault="00535E74" w:rsidP="00535E74">
      <w:pPr>
        <w:pStyle w:val="ConsPlusNormal0"/>
        <w:jc w:val="both"/>
        <w:outlineLvl w:val="1"/>
        <w:rPr>
          <w:i/>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535E74" w:rsidRDefault="00535E74">
      <w:pPr>
        <w:pStyle w:val="ConsPlusNormal0"/>
        <w:ind w:left="5954"/>
        <w:jc w:val="right"/>
        <w:outlineLvl w:val="1"/>
        <w:rPr>
          <w:b/>
          <w:sz w:val="22"/>
          <w:szCs w:val="22"/>
        </w:rPr>
      </w:pPr>
    </w:p>
    <w:p w:rsidR="000512E9" w:rsidRPr="000512E9" w:rsidRDefault="000512E9">
      <w:pPr>
        <w:pStyle w:val="ConsPlusNormal0"/>
        <w:ind w:left="5954"/>
        <w:jc w:val="right"/>
        <w:outlineLvl w:val="1"/>
        <w:rPr>
          <w:b/>
          <w:sz w:val="22"/>
          <w:szCs w:val="22"/>
        </w:rPr>
      </w:pPr>
      <w:r w:rsidRPr="000512E9">
        <w:rPr>
          <w:b/>
          <w:sz w:val="22"/>
          <w:szCs w:val="22"/>
        </w:rPr>
        <w:t>Приложение №</w:t>
      </w:r>
      <w:r w:rsidR="005D1924">
        <w:rPr>
          <w:b/>
          <w:sz w:val="22"/>
          <w:szCs w:val="22"/>
        </w:rPr>
        <w:t xml:space="preserve"> 2</w:t>
      </w:r>
    </w:p>
    <w:p w:rsidR="0099492A" w:rsidRDefault="005B749B">
      <w:pPr>
        <w:pStyle w:val="ConsPlusNormal0"/>
        <w:ind w:left="5954"/>
        <w:jc w:val="right"/>
        <w:outlineLvl w:val="1"/>
        <w:rPr>
          <w:sz w:val="22"/>
          <w:szCs w:val="22"/>
        </w:rPr>
      </w:pPr>
      <w:r>
        <w:rPr>
          <w:sz w:val="22"/>
          <w:szCs w:val="22"/>
        </w:rPr>
        <w:t xml:space="preserve">к Контракту                             </w:t>
      </w:r>
      <w:r w:rsidR="000512E9">
        <w:rPr>
          <w:sz w:val="22"/>
          <w:szCs w:val="22"/>
        </w:rPr>
        <w:t xml:space="preserve">                                № ____________</w:t>
      </w:r>
    </w:p>
    <w:p w:rsidR="000512E9" w:rsidRDefault="005B749B">
      <w:pPr>
        <w:pStyle w:val="ConsPlusNormal0"/>
        <w:ind w:left="5954"/>
        <w:jc w:val="right"/>
        <w:rPr>
          <w:sz w:val="22"/>
          <w:szCs w:val="22"/>
        </w:rPr>
      </w:pPr>
      <w:r>
        <w:rPr>
          <w:sz w:val="22"/>
          <w:szCs w:val="22"/>
        </w:rPr>
        <w:t xml:space="preserve">от </w:t>
      </w:r>
      <w:r w:rsidR="0063367E">
        <w:rPr>
          <w:rFonts w:eastAsia="Courier New"/>
          <w:color w:val="000000"/>
          <w:sz w:val="22"/>
          <w:szCs w:val="22"/>
          <w:lang w:bidi="ru-RU"/>
        </w:rPr>
        <w:t>«___» ________ 202</w:t>
      </w:r>
      <w:r w:rsidR="00D77868">
        <w:rPr>
          <w:rFonts w:eastAsia="Courier New"/>
          <w:color w:val="000000"/>
          <w:sz w:val="22"/>
          <w:szCs w:val="22"/>
          <w:lang w:bidi="ru-RU"/>
        </w:rPr>
        <w:t>6</w:t>
      </w:r>
      <w:r w:rsidR="000512E9">
        <w:rPr>
          <w:rFonts w:eastAsia="Courier New"/>
          <w:color w:val="000000"/>
          <w:sz w:val="22"/>
          <w:szCs w:val="22"/>
          <w:lang w:bidi="ru-RU"/>
        </w:rPr>
        <w:t xml:space="preserve"> г</w:t>
      </w:r>
      <w:r w:rsidR="000512E9">
        <w:rPr>
          <w:sz w:val="22"/>
          <w:szCs w:val="22"/>
        </w:rPr>
        <w:t>.</w:t>
      </w:r>
    </w:p>
    <w:p w:rsidR="0099492A" w:rsidRDefault="005B749B">
      <w:pPr>
        <w:pStyle w:val="ConsPlusNormal0"/>
        <w:ind w:left="5954"/>
        <w:jc w:val="right"/>
        <w:rPr>
          <w:b/>
          <w:bCs/>
          <w:sz w:val="22"/>
          <w:szCs w:val="22"/>
        </w:rPr>
      </w:pPr>
      <w:r>
        <w:rPr>
          <w:sz w:val="22"/>
          <w:szCs w:val="22"/>
        </w:rPr>
        <w:t xml:space="preserve">         </w:t>
      </w:r>
    </w:p>
    <w:p w:rsidR="0099492A" w:rsidRDefault="00535E74">
      <w:pPr>
        <w:jc w:val="center"/>
        <w:rPr>
          <w:b/>
          <w:sz w:val="22"/>
          <w:szCs w:val="22"/>
        </w:rPr>
      </w:pPr>
      <w:bookmarkStart w:id="10" w:name="Par328"/>
      <w:bookmarkEnd w:id="10"/>
      <w:r>
        <w:rPr>
          <w:b/>
          <w:sz w:val="22"/>
          <w:szCs w:val="22"/>
        </w:rPr>
        <w:t>Техническое задание</w:t>
      </w:r>
    </w:p>
    <w:p w:rsidR="00E6223E" w:rsidRPr="000512E9" w:rsidRDefault="00E6223E">
      <w:pPr>
        <w:jc w:val="center"/>
        <w:rPr>
          <w:b/>
          <w:sz w:val="22"/>
          <w:szCs w:val="22"/>
        </w:rPr>
      </w:pPr>
    </w:p>
    <w:p w:rsidR="0099492A" w:rsidRPr="000512E9" w:rsidRDefault="005B749B">
      <w:pPr>
        <w:ind w:firstLine="556"/>
        <w:jc w:val="both"/>
        <w:rPr>
          <w:sz w:val="22"/>
          <w:szCs w:val="22"/>
        </w:rPr>
      </w:pPr>
      <w:r w:rsidRPr="000512E9">
        <w:rPr>
          <w:sz w:val="22"/>
          <w:szCs w:val="22"/>
        </w:rPr>
        <w:t>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w:t>
      </w:r>
    </w:p>
    <w:p w:rsidR="00670D81" w:rsidRPr="00670D81" w:rsidRDefault="005B749B" w:rsidP="00670D81">
      <w:pPr>
        <w:tabs>
          <w:tab w:val="left" w:pos="709"/>
        </w:tabs>
        <w:ind w:firstLine="709"/>
        <w:jc w:val="both"/>
        <w:rPr>
          <w:sz w:val="22"/>
          <w:szCs w:val="22"/>
        </w:rPr>
      </w:pPr>
      <w:r w:rsidRPr="00670D81">
        <w:rPr>
          <w:sz w:val="22"/>
          <w:szCs w:val="22"/>
        </w:rPr>
        <w:t xml:space="preserve">Осмотр одного сотрудника оказывается в течение одного дня </w:t>
      </w:r>
      <w:r w:rsidR="00670D81" w:rsidRPr="00670D81">
        <w:rPr>
          <w:sz w:val="22"/>
          <w:szCs w:val="22"/>
        </w:rPr>
        <w:t>проводится в течение одного дня по одному адресу (без перемещения сотрудников по разным адресам).</w:t>
      </w:r>
    </w:p>
    <w:p w:rsidR="0099492A" w:rsidRDefault="005B749B">
      <w:pPr>
        <w:ind w:firstLine="556"/>
        <w:jc w:val="both"/>
        <w:rPr>
          <w:sz w:val="22"/>
          <w:szCs w:val="22"/>
        </w:rPr>
      </w:pPr>
      <w:r w:rsidRPr="00670D81">
        <w:rPr>
          <w:sz w:val="22"/>
          <w:szCs w:val="22"/>
        </w:rPr>
        <w:t>2. Качество и безопасность оказываемых услуг должны соответствовать требованиям следующих нормативных документов:</w:t>
      </w:r>
    </w:p>
    <w:p w:rsidR="001C3AA4" w:rsidRDefault="001C3AA4" w:rsidP="001C3AA4">
      <w:pPr>
        <w:autoSpaceDE w:val="0"/>
        <w:autoSpaceDN w:val="0"/>
        <w:adjustRightInd w:val="0"/>
        <w:ind w:firstLine="540"/>
        <w:jc w:val="both"/>
        <w:rPr>
          <w:bCs/>
          <w:sz w:val="22"/>
          <w:szCs w:val="22"/>
        </w:rPr>
      </w:pPr>
      <w:r w:rsidRPr="001C3AA4">
        <w:rPr>
          <w:bCs/>
          <w:sz w:val="22"/>
          <w:szCs w:val="22"/>
        </w:rPr>
        <w:t>-</w:t>
      </w:r>
      <w:r w:rsidRPr="001C3AA4">
        <w:rPr>
          <w:sz w:val="22"/>
          <w:szCs w:val="22"/>
        </w:rPr>
        <w:t xml:space="preserve"> </w:t>
      </w:r>
      <w:r w:rsidRPr="001C3AA4">
        <w:rPr>
          <w:bCs/>
          <w:sz w:val="22"/>
          <w:szCs w:val="22"/>
        </w:rPr>
        <w:t>Трудовой кодекс Российской Федерации;</w:t>
      </w:r>
    </w:p>
    <w:p w:rsidR="001C3AA4" w:rsidRPr="001C3AA4" w:rsidRDefault="001C3AA4" w:rsidP="001C3AA4">
      <w:pPr>
        <w:autoSpaceDE w:val="0"/>
        <w:autoSpaceDN w:val="0"/>
        <w:adjustRightInd w:val="0"/>
        <w:ind w:firstLine="540"/>
        <w:jc w:val="both"/>
        <w:outlineLvl w:val="2"/>
        <w:rPr>
          <w:bCs/>
          <w:sz w:val="22"/>
          <w:szCs w:val="22"/>
        </w:rPr>
      </w:pPr>
      <w:r w:rsidRPr="001C3AA4">
        <w:rPr>
          <w:bCs/>
          <w:sz w:val="22"/>
          <w:szCs w:val="22"/>
        </w:rPr>
        <w:t>- Федеральн</w:t>
      </w:r>
      <w:r>
        <w:rPr>
          <w:bCs/>
          <w:sz w:val="22"/>
          <w:szCs w:val="22"/>
        </w:rPr>
        <w:t>ый</w:t>
      </w:r>
      <w:r w:rsidRPr="001C3AA4">
        <w:rPr>
          <w:bCs/>
          <w:sz w:val="22"/>
          <w:szCs w:val="22"/>
        </w:rPr>
        <w:t xml:space="preserve"> закон от 04.05.2011 № 99-ФЗ «О лицензировании отдельных видов деятельности»;</w:t>
      </w:r>
    </w:p>
    <w:p w:rsidR="001C3AA4" w:rsidRPr="001C3AA4" w:rsidRDefault="001C3AA4" w:rsidP="001C3AA4">
      <w:pPr>
        <w:autoSpaceDE w:val="0"/>
        <w:autoSpaceDN w:val="0"/>
        <w:adjustRightInd w:val="0"/>
        <w:ind w:firstLine="540"/>
        <w:jc w:val="both"/>
        <w:outlineLvl w:val="2"/>
        <w:rPr>
          <w:bCs/>
          <w:sz w:val="22"/>
          <w:szCs w:val="22"/>
        </w:rPr>
      </w:pPr>
      <w:r w:rsidRPr="001C3AA4">
        <w:rPr>
          <w:bCs/>
          <w:sz w:val="22"/>
          <w:szCs w:val="22"/>
        </w:rPr>
        <w:t>- Федеральн</w:t>
      </w:r>
      <w:r>
        <w:rPr>
          <w:bCs/>
          <w:sz w:val="22"/>
          <w:szCs w:val="22"/>
        </w:rPr>
        <w:t>ый закон</w:t>
      </w:r>
      <w:r w:rsidRPr="001C3AA4">
        <w:rPr>
          <w:bCs/>
          <w:sz w:val="22"/>
          <w:szCs w:val="22"/>
        </w:rPr>
        <w:t xml:space="preserve"> от 30.03.1999 № 52-ФЗ «О санитарно-эпидемиологическом благополучии населения»;</w:t>
      </w:r>
    </w:p>
    <w:p w:rsidR="0099492A" w:rsidRDefault="005B749B">
      <w:pPr>
        <w:pStyle w:val="ConsPlusNormal0"/>
        <w:ind w:firstLine="556"/>
        <w:jc w:val="both"/>
        <w:rPr>
          <w:rFonts w:eastAsia="Calibri"/>
          <w:sz w:val="22"/>
          <w:szCs w:val="22"/>
          <w:lang w:eastAsia="en-US"/>
        </w:rPr>
      </w:pPr>
      <w:r w:rsidRPr="001C3AA4">
        <w:rPr>
          <w:sz w:val="22"/>
          <w:szCs w:val="22"/>
        </w:rPr>
        <w:t xml:space="preserve">- </w:t>
      </w:r>
      <w:r w:rsidRPr="001C3AA4">
        <w:rPr>
          <w:rFonts w:eastAsia="Calibri"/>
          <w:sz w:val="22"/>
          <w:szCs w:val="22"/>
          <w:lang w:eastAsia="en-US"/>
        </w:rPr>
        <w:t>Федеральный закон № 323-ФЗ от 21.11.2011 г. «Об основах охраны здоровья граждан Российской</w:t>
      </w:r>
      <w:r w:rsidRPr="000512E9">
        <w:rPr>
          <w:rFonts w:eastAsia="Calibri"/>
          <w:sz w:val="22"/>
          <w:szCs w:val="22"/>
          <w:lang w:eastAsia="en-US"/>
        </w:rPr>
        <w:t xml:space="preserve"> Федерации» п.3 ч.2 ст.46</w:t>
      </w:r>
    </w:p>
    <w:p w:rsidR="001C3AA4" w:rsidRPr="001C3AA4" w:rsidRDefault="001C3AA4" w:rsidP="001C3AA4">
      <w:pPr>
        <w:autoSpaceDE w:val="0"/>
        <w:autoSpaceDN w:val="0"/>
        <w:adjustRightInd w:val="0"/>
        <w:ind w:firstLine="540"/>
        <w:jc w:val="both"/>
        <w:outlineLvl w:val="2"/>
        <w:rPr>
          <w:bCs/>
          <w:sz w:val="22"/>
          <w:szCs w:val="22"/>
        </w:rPr>
      </w:pPr>
      <w:r w:rsidRPr="001C3AA4">
        <w:rPr>
          <w:bCs/>
          <w:sz w:val="22"/>
          <w:szCs w:val="22"/>
        </w:rPr>
        <w:t>- Постановление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1C3AA4" w:rsidRPr="001C3AA4" w:rsidRDefault="001C3AA4" w:rsidP="001C3AA4">
      <w:pPr>
        <w:autoSpaceDE w:val="0"/>
        <w:autoSpaceDN w:val="0"/>
        <w:adjustRightInd w:val="0"/>
        <w:ind w:firstLine="540"/>
        <w:jc w:val="both"/>
        <w:outlineLvl w:val="2"/>
        <w:rPr>
          <w:bCs/>
          <w:sz w:val="22"/>
          <w:szCs w:val="22"/>
        </w:rPr>
      </w:pPr>
      <w:r w:rsidRPr="001C3AA4">
        <w:rPr>
          <w:bCs/>
          <w:sz w:val="22"/>
          <w:szCs w:val="22"/>
        </w:rPr>
        <w:t xml:space="preserve">- Приказу Министерства здравоохранения Российской Федерации от 19.08.2021 </w:t>
      </w:r>
      <w:r w:rsidRPr="001C3AA4">
        <w:rPr>
          <w:bCs/>
          <w:sz w:val="22"/>
          <w:szCs w:val="22"/>
        </w:rPr>
        <w:br/>
        <w:t xml:space="preserve">№ 866н «Об утверждении классификатора работ (услуг), составляющих медицинскую деятельность»;  </w:t>
      </w:r>
    </w:p>
    <w:p w:rsidR="0099492A" w:rsidRPr="000512E9" w:rsidRDefault="005B749B">
      <w:pPr>
        <w:pStyle w:val="ConsPlusTitle"/>
        <w:numPr>
          <w:ilvl w:val="0"/>
          <w:numId w:val="1"/>
        </w:numPr>
        <w:tabs>
          <w:tab w:val="left" w:pos="993"/>
        </w:tabs>
        <w:ind w:left="0" w:firstLine="556"/>
        <w:jc w:val="both"/>
        <w:rPr>
          <w:b w:val="0"/>
          <w:sz w:val="22"/>
          <w:szCs w:val="22"/>
        </w:rPr>
      </w:pPr>
      <w:r w:rsidRPr="001C3AA4">
        <w:rPr>
          <w:rFonts w:eastAsia="Calibri"/>
          <w:sz w:val="22"/>
          <w:szCs w:val="22"/>
          <w:lang w:eastAsia="en-US"/>
        </w:rPr>
        <w:t xml:space="preserve">- </w:t>
      </w:r>
      <w:r w:rsidRPr="001C3AA4">
        <w:rPr>
          <w:rFonts w:eastAsia="Calibri"/>
          <w:b w:val="0"/>
          <w:sz w:val="22"/>
          <w:szCs w:val="22"/>
          <w:lang w:eastAsia="en-US"/>
        </w:rPr>
        <w:t>Приказ Минздрава России от</w:t>
      </w:r>
      <w:r w:rsidRPr="000512E9">
        <w:rPr>
          <w:rFonts w:eastAsia="Calibri"/>
          <w:b w:val="0"/>
          <w:sz w:val="22"/>
          <w:szCs w:val="22"/>
          <w:lang w:eastAsia="en-US"/>
        </w:rPr>
        <w:t xml:space="preserve">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0512E9">
        <w:rPr>
          <w:b w:val="0"/>
          <w:sz w:val="22"/>
          <w:szCs w:val="22"/>
        </w:rPr>
        <w:t>;</w:t>
      </w:r>
      <w:r w:rsidRPr="000512E9">
        <w:rPr>
          <w:rFonts w:eastAsia="Calibri"/>
          <w:sz w:val="22"/>
          <w:szCs w:val="22"/>
        </w:rPr>
        <w:t xml:space="preserve"> </w:t>
      </w:r>
    </w:p>
    <w:p w:rsidR="0099492A" w:rsidRPr="000512E9" w:rsidRDefault="005B749B">
      <w:pPr>
        <w:pStyle w:val="ConsPlusTitle"/>
        <w:numPr>
          <w:ilvl w:val="0"/>
          <w:numId w:val="1"/>
        </w:numPr>
        <w:tabs>
          <w:tab w:val="left" w:pos="993"/>
        </w:tabs>
        <w:ind w:left="0" w:firstLine="556"/>
        <w:jc w:val="both"/>
        <w:rPr>
          <w:b w:val="0"/>
          <w:sz w:val="22"/>
          <w:szCs w:val="22"/>
        </w:rPr>
      </w:pPr>
      <w:r w:rsidRPr="000512E9">
        <w:rPr>
          <w:rFonts w:eastAsia="Calibri"/>
          <w:b w:val="0"/>
          <w:sz w:val="22"/>
          <w:szCs w:val="22"/>
        </w:rPr>
        <w:t>- Постановление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99492A" w:rsidRPr="000512E9" w:rsidRDefault="005B749B">
      <w:pPr>
        <w:pStyle w:val="ConsPlusNormal0"/>
        <w:ind w:firstLine="556"/>
        <w:jc w:val="both"/>
        <w:rPr>
          <w:rFonts w:eastAsia="Calibri"/>
          <w:sz w:val="22"/>
          <w:szCs w:val="22"/>
        </w:rPr>
      </w:pPr>
      <w:r w:rsidRPr="000512E9">
        <w:rPr>
          <w:rFonts w:eastAsia="Calibri"/>
          <w:sz w:val="22"/>
          <w:szCs w:val="22"/>
        </w:rPr>
        <w:t>- другие действующие нормативные акты РФ, регламентирующие порядок, объем и качество проведения медицинских осмотров.</w:t>
      </w:r>
    </w:p>
    <w:p w:rsidR="0099492A" w:rsidRPr="000512E9" w:rsidRDefault="005B749B">
      <w:pPr>
        <w:pStyle w:val="ConsPlusNormal0"/>
        <w:ind w:firstLine="556"/>
        <w:jc w:val="both"/>
        <w:rPr>
          <w:rFonts w:eastAsia="Calibri"/>
          <w:sz w:val="22"/>
          <w:szCs w:val="22"/>
        </w:rPr>
      </w:pPr>
      <w:r w:rsidRPr="000512E9">
        <w:rPr>
          <w:rFonts w:eastAsia="Calibri"/>
          <w:sz w:val="22"/>
          <w:szCs w:val="22"/>
        </w:rPr>
        <w:t xml:space="preserve">3. У Исполнителя должны быть все необходимые врачи-специалисты, а так же оборудование для проведения лабораторных и функциональных исследований, в соответствии с приказом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для проведения профосмотра в полном объеме, согласно поименного списка работников, подлежащих обязательному медицинскому осмотру. </w:t>
      </w:r>
    </w:p>
    <w:p w:rsidR="0099492A" w:rsidRPr="000512E9" w:rsidRDefault="005B749B">
      <w:pPr>
        <w:pStyle w:val="ConsPlusNormal0"/>
        <w:ind w:firstLine="556"/>
        <w:jc w:val="both"/>
        <w:rPr>
          <w:rFonts w:eastAsia="Calibri"/>
          <w:sz w:val="22"/>
          <w:szCs w:val="22"/>
        </w:rPr>
      </w:pPr>
      <w:r w:rsidRPr="000512E9">
        <w:rPr>
          <w:rFonts w:eastAsia="Calibri"/>
          <w:sz w:val="22"/>
          <w:szCs w:val="22"/>
        </w:rPr>
        <w:t>Исполнитель обязан иметь постоянную действующую врачебную комиссию (ВК). Возглавлять врачебную комиссию должен врач-профпатолог. В состав врачебной комиссии должен быть включен врач-профпатолог, а также врачи-специалисты, прошедшие в установленном порядке повышение квалификации по специальности "профпатология" или имеющие действующий сертификат по специальности "профпатология".</w:t>
      </w:r>
    </w:p>
    <w:p w:rsidR="0099492A" w:rsidRPr="000512E9" w:rsidRDefault="005B749B">
      <w:pPr>
        <w:numPr>
          <w:ilvl w:val="0"/>
          <w:numId w:val="1"/>
        </w:numPr>
        <w:ind w:left="0" w:firstLine="556"/>
        <w:jc w:val="both"/>
        <w:outlineLvl w:val="0"/>
        <w:rPr>
          <w:sz w:val="22"/>
          <w:szCs w:val="22"/>
        </w:rPr>
      </w:pPr>
      <w:r w:rsidRPr="000512E9">
        <w:rPr>
          <w:sz w:val="22"/>
          <w:szCs w:val="22"/>
        </w:rPr>
        <w:t>4. Медицинский инструментарий, расходные материалы, медицинское лабораторное оборудование и химические реактивы, используемые при оказании услуг, должны соответствовать требованиям действующего законодательства РФ, в том числе быть стерильными, однократного применения и соответствовать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w:t>
      </w:r>
    </w:p>
    <w:p w:rsidR="0099492A" w:rsidRPr="000512E9" w:rsidRDefault="005B749B">
      <w:pPr>
        <w:pStyle w:val="ConsPlusNormal0"/>
        <w:numPr>
          <w:ilvl w:val="0"/>
          <w:numId w:val="1"/>
        </w:numPr>
        <w:ind w:left="0" w:firstLine="556"/>
        <w:jc w:val="both"/>
        <w:rPr>
          <w:rFonts w:eastAsia="Calibri"/>
          <w:sz w:val="22"/>
          <w:szCs w:val="22"/>
        </w:rPr>
      </w:pPr>
      <w:r w:rsidRPr="000512E9">
        <w:rPr>
          <w:color w:val="000000"/>
          <w:sz w:val="22"/>
          <w:szCs w:val="22"/>
        </w:rPr>
        <w:t xml:space="preserve">5. </w:t>
      </w:r>
      <w:r w:rsidRPr="000512E9">
        <w:rPr>
          <w:rFonts w:eastAsia="Calibri"/>
          <w:sz w:val="22"/>
          <w:szCs w:val="22"/>
        </w:rPr>
        <w:t>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кроме сведений, касающихся выявленных профессиональных заболеваний сотрудников. Сведения о профессиональных заболеваниях сотрудников Исполнитель обязан включить в заключительный акт.</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6. На работника, проходящего медицинский осмотр, Исполнитель обязан оформить следующие документы (при отсутствии):</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Медицинская карта амбулаторного больного (учетная форма № 025/у-04, утвержденная приказом Минздравсоцразвития России от 22.11.2004 № 255),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w:t>
      </w:r>
    </w:p>
    <w:p w:rsidR="0099492A" w:rsidRPr="000512E9" w:rsidRDefault="005B749B">
      <w:pPr>
        <w:pStyle w:val="afc"/>
        <w:widowControl w:val="0"/>
        <w:numPr>
          <w:ilvl w:val="0"/>
          <w:numId w:val="1"/>
        </w:numPr>
        <w:spacing w:after="0" w:line="240" w:lineRule="auto"/>
        <w:ind w:left="0" w:firstLine="556"/>
        <w:rPr>
          <w:rFonts w:ascii="Times New Roman" w:hAnsi="Times New Roman"/>
        </w:rPr>
      </w:pPr>
      <w:r w:rsidRPr="000512E9">
        <w:rPr>
          <w:rFonts w:ascii="Times New Roman" w:hAnsi="Times New Roman"/>
        </w:rPr>
        <w:t>- Паспорт здоровья.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7.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передается в центр профпатологии субъекта РФ, на территории которого она расположена.</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8.  В новых паспортах здоровья работника указывается: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медицинской организации, фактический адрес ее местонахождения и код по ОГРН;</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фамилия, имя, отчество, дата рождения, пол, паспортные данные (серия, номер, кем выдан, дата выдачи), адрес регистрации по месту жительства (пребывания), телефон, номер страхового полиса ОМС;</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должности;</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наименование работодателя;</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форма собственности и вид экономической деятельности по ОКВЭД;</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 заключения врачей-специалистов, принимавших участие в проведении медицинского осмотра работника, результаты лабораторных и инструментальных исследований, заключение по результатам медицинского осмотра.</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По окончании медицинского осмотра паспорт здоровья выдается работнику на руки. В случае утери сотрудником паспорта здоровья Исполнитель по заявлению работника выдает ему дубликат паспорта здоровья на безвозмездной основе.</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9.  Данные о прохождении медицинских осмотров подлежат внесению в личные медицинские книжки.</w:t>
      </w:r>
    </w:p>
    <w:p w:rsidR="0099492A" w:rsidRPr="000512E9" w:rsidRDefault="005B749B">
      <w:pPr>
        <w:pStyle w:val="afc"/>
        <w:widowControl w:val="0"/>
        <w:numPr>
          <w:ilvl w:val="1"/>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10.  Исполнитель, по письменному запросу Заказчика должен передать по описи медицинские карты работников в медицинскую организацию, с которой работодатель заключил новый Контракт.</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11. Медицинские осмотры осуществляются в соответствии с режимом работы Заказчика (с 10:00 до 16:00 кроме выходных и праздничных дней) в соответствии с согласованным календарном планом.</w:t>
      </w:r>
    </w:p>
    <w:p w:rsidR="0099492A" w:rsidRPr="000512E9" w:rsidRDefault="005B749B">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12. Если сотрудник Заказчика в силу непреодолимых условий не может пройти медицинский осмотр в период, указанный в календарном плане, он проходит его по адресу Исполнителя в другое время. Время прохождения медицинского осмотра назначает Исполнитель.</w:t>
      </w:r>
    </w:p>
    <w:p w:rsidR="0099492A" w:rsidRPr="00AD7E88" w:rsidRDefault="005B749B" w:rsidP="00AD7E88">
      <w:pPr>
        <w:pStyle w:val="afc"/>
        <w:widowControl w:val="0"/>
        <w:numPr>
          <w:ilvl w:val="0"/>
          <w:numId w:val="1"/>
        </w:numPr>
        <w:tabs>
          <w:tab w:val="left" w:pos="284"/>
        </w:tabs>
        <w:spacing w:after="0" w:line="240" w:lineRule="auto"/>
        <w:ind w:left="0" w:firstLine="567"/>
        <w:jc w:val="both"/>
        <w:rPr>
          <w:rFonts w:ascii="Times New Roman" w:hAnsi="Times New Roman"/>
        </w:rPr>
      </w:pPr>
      <w:r w:rsidRPr="000512E9">
        <w:rPr>
          <w:rFonts w:ascii="Times New Roman" w:hAnsi="Times New Roman"/>
        </w:rPr>
        <w:t>14. Перечень оказываемых услуг определяется и конкретизируется по отношению к каждому работнику Заказчика, направленного на медицинский осмотр:</w:t>
      </w:r>
    </w:p>
    <w:p w:rsidR="0099492A" w:rsidRPr="000512E9" w:rsidRDefault="005B749B">
      <w:pPr>
        <w:pStyle w:val="afc"/>
        <w:widowControl w:val="0"/>
        <w:numPr>
          <w:ilvl w:val="0"/>
          <w:numId w:val="1"/>
        </w:numPr>
        <w:spacing w:after="0" w:line="240" w:lineRule="auto"/>
        <w:ind w:left="0" w:firstLine="556"/>
        <w:jc w:val="both"/>
        <w:rPr>
          <w:rFonts w:ascii="Times New Roman" w:hAnsi="Times New Roman"/>
        </w:rPr>
      </w:pPr>
      <w:r w:rsidRPr="000512E9">
        <w:rPr>
          <w:rFonts w:ascii="Times New Roman" w:hAnsi="Times New Roman"/>
        </w:rPr>
        <w:t>По итогам проведения осмотров исполнитель не позднее чем через 30 дней после завершения проведения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подписывается  председателем врачебной комиссии и заверяется печатью Исполнителя. Заключительный акт должен быть оформлен и направлен исп</w:t>
      </w:r>
      <w:r w:rsidR="00D662EE">
        <w:rPr>
          <w:rFonts w:ascii="Times New Roman" w:hAnsi="Times New Roman"/>
        </w:rPr>
        <w:t>олнителем в соответствии с п.п.</w:t>
      </w:r>
      <w:r w:rsidRPr="000512E9">
        <w:rPr>
          <w:rFonts w:ascii="Times New Roman" w:hAnsi="Times New Roman"/>
        </w:rPr>
        <w:t>45-47 части III Приложения № 1 Приказа № 29н от 28.01.2021 года в Городской центр Профпаталогии СПБ ГБУЗ «Городская Мариинская больница» (ГЦП) в рамках реализации распоряжения Комитета по здраво</w:t>
      </w:r>
      <w:r w:rsidR="00D662EE">
        <w:rPr>
          <w:rFonts w:ascii="Times New Roman" w:hAnsi="Times New Roman"/>
        </w:rPr>
        <w:t>охранению Правительства Санкт-</w:t>
      </w:r>
      <w:r w:rsidRPr="000512E9">
        <w:rPr>
          <w:rFonts w:ascii="Times New Roman" w:hAnsi="Times New Roman"/>
        </w:rPr>
        <w:t>Петербурга от 25.10.2013 г. № 425-р «О направлении заключительных актов периодических медицинских осмотров работников». После регистрации и присвоения идентификационного номера заключительный акт передается Заказчику. Один экземпляр заключенного акта хранится у Исполнителя, проводившего периодические осмотры, в течение 50 лет.</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xml:space="preserve">     В заключительном акте указывается:</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наименование медицинской организации, проводившей периодический осмотр, адрес ее местонахождения и код по ОГРН;</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дата составления акта;</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наименование работодателя;</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занятых на тяжелых работах и на работах с вредными и (или) опасными условиями труда;</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процент охвата работников периодическим медицинским осмотром;</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работников, не завершивших периодический медицинский осмотр;</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работников, не прошедших периодический медицинский осмотр;</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не имеющих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имеющих временные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имеющих постоянные медицинские противопоказания к работе;</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проведении дополнительного обследования (заключение не дано);</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обследовании в центре профпатологии;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амбулаторном обследовании и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стационарном обследовании и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санаторно-курортном лечении;</w:t>
      </w:r>
    </w:p>
    <w:p w:rsidR="0099492A" w:rsidRPr="000512E9" w:rsidRDefault="005B749B">
      <w:pPr>
        <w:pStyle w:val="afc"/>
        <w:widowControl w:val="0"/>
        <w:numPr>
          <w:ilvl w:val="0"/>
          <w:numId w:val="1"/>
        </w:numPr>
        <w:spacing w:after="0" w:line="240" w:lineRule="auto"/>
        <w:jc w:val="both"/>
        <w:rPr>
          <w:rFonts w:ascii="Times New Roman" w:hAnsi="Times New Roman"/>
        </w:rPr>
      </w:pPr>
      <w:r w:rsidRPr="000512E9">
        <w:rPr>
          <w:rFonts w:ascii="Times New Roman" w:hAnsi="Times New Roman"/>
        </w:rPr>
        <w:t>- численность работников, нуждающихся в диспансерном наблюдении;</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перечень впервые установленных профессиональных заболеваний с указанием класса заболеваний по МКБ-10;</w:t>
      </w:r>
    </w:p>
    <w:p w:rsidR="0099492A" w:rsidRPr="000512E9" w:rsidRDefault="005B749B">
      <w:pPr>
        <w:pStyle w:val="afc"/>
        <w:widowControl w:val="0"/>
        <w:numPr>
          <w:ilvl w:val="0"/>
          <w:numId w:val="1"/>
        </w:numPr>
        <w:spacing w:after="0" w:line="240" w:lineRule="auto"/>
        <w:ind w:left="0" w:firstLine="0"/>
        <w:jc w:val="both"/>
        <w:rPr>
          <w:rFonts w:ascii="Times New Roman" w:hAnsi="Times New Roman"/>
        </w:rPr>
      </w:pPr>
      <w:r w:rsidRPr="000512E9">
        <w:rPr>
          <w:rFonts w:ascii="Times New Roman" w:hAnsi="Times New Roman"/>
        </w:rPr>
        <w:t>- результаты выполнения рекомендаций предыдущего заключительного акта;</w:t>
      </w:r>
    </w:p>
    <w:p w:rsidR="0099492A" w:rsidRPr="000512E9" w:rsidRDefault="00E6223E">
      <w:pPr>
        <w:pStyle w:val="afc"/>
        <w:widowControl w:val="0"/>
        <w:numPr>
          <w:ilvl w:val="0"/>
          <w:numId w:val="1"/>
        </w:numPr>
        <w:spacing w:after="0" w:line="240" w:lineRule="auto"/>
        <w:ind w:left="0" w:firstLine="0"/>
        <w:jc w:val="both"/>
        <w:rPr>
          <w:rFonts w:ascii="Times New Roman" w:hAnsi="Times New Roman"/>
        </w:rPr>
      </w:pPr>
      <w:r>
        <w:rPr>
          <w:rFonts w:ascii="Times New Roman" w:hAnsi="Times New Roman"/>
        </w:rPr>
        <w:t xml:space="preserve">- рекомендации </w:t>
      </w:r>
      <w:r w:rsidR="005B749B" w:rsidRPr="000512E9">
        <w:rPr>
          <w:rFonts w:ascii="Times New Roman" w:hAnsi="Times New Roman"/>
        </w:rPr>
        <w:t>работодателю по реализации комплекса оздоровительных мероприятий, включая профилактические и другие мероприятия.</w:t>
      </w:r>
    </w:p>
    <w:p w:rsidR="0099492A" w:rsidRPr="000512E9" w:rsidRDefault="005B749B">
      <w:pPr>
        <w:pStyle w:val="afc"/>
        <w:widowControl w:val="0"/>
        <w:numPr>
          <w:ilvl w:val="0"/>
          <w:numId w:val="1"/>
        </w:numPr>
        <w:spacing w:after="0" w:line="240" w:lineRule="auto"/>
        <w:ind w:left="0" w:firstLine="426"/>
        <w:jc w:val="both"/>
        <w:rPr>
          <w:rFonts w:ascii="Times New Roman" w:hAnsi="Times New Roman"/>
        </w:rPr>
      </w:pPr>
      <w:r w:rsidRPr="000512E9">
        <w:rPr>
          <w:rFonts w:ascii="Times New Roman" w:hAnsi="Times New Roman"/>
        </w:rPr>
        <w:t xml:space="preserve">Заключительный акт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субъекта Российской Федерации, Фонд социального страхования территориальный орган федеральной службы по надзору в сфере защиты прав потребителя и благополучия человека. </w:t>
      </w:r>
    </w:p>
    <w:p w:rsidR="0099492A" w:rsidRPr="000512E9" w:rsidRDefault="005B749B" w:rsidP="000512E9">
      <w:pPr>
        <w:widowControl w:val="0"/>
        <w:numPr>
          <w:ilvl w:val="0"/>
          <w:numId w:val="1"/>
        </w:numPr>
        <w:spacing w:line="274" w:lineRule="exact"/>
        <w:ind w:left="0" w:firstLine="567"/>
        <w:jc w:val="both"/>
        <w:rPr>
          <w:sz w:val="22"/>
          <w:szCs w:val="22"/>
        </w:rPr>
      </w:pPr>
      <w:r w:rsidRPr="000512E9">
        <w:rPr>
          <w:color w:val="000000"/>
          <w:sz w:val="22"/>
          <w:szCs w:val="22"/>
          <w:lang w:bidi="ru-RU"/>
        </w:rPr>
        <w:t>Периодический осмотр работников может проводиться мобильными медицинскими бригадами врачей-специалистов медицинской организации. Работники перед проведением периодических осмотров мобильными медицинскими бригадами врачей-специалистов проходят в медицинских организациях диагностические исследования.</w:t>
      </w:r>
    </w:p>
    <w:p w:rsidR="0099492A" w:rsidRDefault="0099492A">
      <w:pPr>
        <w:pStyle w:val="ConsPlusNormal0"/>
        <w:ind w:firstLine="709"/>
        <w:jc w:val="both"/>
        <w:rPr>
          <w:color w:val="171717"/>
          <w:sz w:val="22"/>
          <w:szCs w:val="22"/>
        </w:rPr>
      </w:pPr>
    </w:p>
    <w:tbl>
      <w:tblPr>
        <w:tblW w:w="9747" w:type="dxa"/>
        <w:tblInd w:w="115" w:type="dxa"/>
        <w:tblLayout w:type="fixed"/>
        <w:tblLook w:val="0000"/>
      </w:tblPr>
      <w:tblGrid>
        <w:gridCol w:w="4929"/>
        <w:gridCol w:w="4818"/>
      </w:tblGrid>
      <w:tr w:rsidR="0099492A" w:rsidTr="00AD7E88">
        <w:trPr>
          <w:trHeight w:val="65"/>
        </w:trPr>
        <w:tc>
          <w:tcPr>
            <w:tcW w:w="4929"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Заказчик</w:t>
            </w:r>
          </w:p>
        </w:tc>
        <w:tc>
          <w:tcPr>
            <w:tcW w:w="4818" w:type="dxa"/>
            <w:tcBorders>
              <w:top w:val="single" w:sz="6" w:space="0" w:color="000000"/>
              <w:left w:val="single" w:sz="6" w:space="0" w:color="000000"/>
              <w:bottom w:val="single" w:sz="6" w:space="0" w:color="000000"/>
              <w:right w:val="single" w:sz="6" w:space="0" w:color="000000"/>
            </w:tcBorders>
          </w:tcPr>
          <w:p w:rsidR="0099492A" w:rsidRDefault="005B749B">
            <w:pPr>
              <w:jc w:val="both"/>
              <w:rPr>
                <w:b/>
                <w:bCs/>
                <w:kern w:val="2"/>
                <w:sz w:val="20"/>
                <w:szCs w:val="20"/>
              </w:rPr>
            </w:pPr>
            <w:r>
              <w:rPr>
                <w:b/>
                <w:bCs/>
                <w:kern w:val="2"/>
                <w:sz w:val="20"/>
                <w:szCs w:val="20"/>
              </w:rPr>
              <w:t>Исполнитель</w:t>
            </w:r>
          </w:p>
        </w:tc>
      </w:tr>
    </w:tbl>
    <w:p w:rsidR="0099492A" w:rsidRDefault="0099492A">
      <w:pPr>
        <w:sectPr w:rsidR="0099492A">
          <w:headerReference w:type="even" r:id="rId10"/>
          <w:headerReference w:type="default" r:id="rId11"/>
          <w:headerReference w:type="first" r:id="rId12"/>
          <w:footnotePr>
            <w:numStart w:val="41"/>
          </w:footnotePr>
          <w:pgSz w:w="11906" w:h="16838"/>
          <w:pgMar w:top="766" w:right="849" w:bottom="851" w:left="1134" w:header="709" w:footer="0" w:gutter="0"/>
          <w:pgNumType w:start="33"/>
          <w:cols w:space="720"/>
          <w:formProt w:val="0"/>
          <w:titlePg/>
          <w:docGrid w:linePitch="360"/>
        </w:sectPr>
      </w:pPr>
    </w:p>
    <w:p w:rsidR="002C1603" w:rsidRPr="00DE0D85" w:rsidRDefault="002C1603" w:rsidP="002C1603">
      <w:pPr>
        <w:pageBreakBefore/>
        <w:widowControl w:val="0"/>
        <w:spacing w:line="240" w:lineRule="atLeast"/>
        <w:ind w:firstLine="5245"/>
        <w:jc w:val="right"/>
      </w:pPr>
      <w:bookmarkStart w:id="11" w:name="Par584"/>
      <w:bookmarkEnd w:id="11"/>
      <w:r w:rsidRPr="00DE0D85">
        <w:t xml:space="preserve">Приложение № 3 к Контракту № </w:t>
      </w:r>
      <w:r>
        <w:t>_____</w:t>
      </w:r>
    </w:p>
    <w:p w:rsidR="002C1603" w:rsidRPr="00DE0D85" w:rsidRDefault="002C1603" w:rsidP="002C1603">
      <w:pPr>
        <w:keepNext/>
        <w:keepLines/>
        <w:suppressAutoHyphens w:val="0"/>
        <w:ind w:firstLine="5245"/>
        <w:jc w:val="right"/>
      </w:pPr>
      <w:r w:rsidRPr="00DE0D85">
        <w:t xml:space="preserve">от «____» </w:t>
      </w:r>
      <w:r>
        <w:t>_________2026</w:t>
      </w:r>
    </w:p>
    <w:p w:rsidR="002C1603" w:rsidRPr="00DE0D85" w:rsidRDefault="002C1603" w:rsidP="002C1603">
      <w:pPr>
        <w:suppressAutoHyphens w:val="0"/>
        <w:jc w:val="right"/>
        <w:rPr>
          <w:bCs/>
          <w:sz w:val="22"/>
          <w:szCs w:val="22"/>
        </w:rPr>
      </w:pPr>
    </w:p>
    <w:p w:rsidR="002C1603" w:rsidRPr="00DE0D85" w:rsidRDefault="002C1603" w:rsidP="002C1603">
      <w:pPr>
        <w:suppressAutoHyphens w:val="0"/>
        <w:autoSpaceDE w:val="0"/>
        <w:autoSpaceDN w:val="0"/>
        <w:adjustRightInd w:val="0"/>
        <w:jc w:val="center"/>
        <w:rPr>
          <w:b/>
          <w:bCs/>
        </w:rPr>
      </w:pPr>
      <w:r w:rsidRPr="00DE0D85">
        <w:rPr>
          <w:b/>
          <w:bCs/>
        </w:rPr>
        <w:t>Список работников, подлежащих медицинскому осмотру</w:t>
      </w:r>
    </w:p>
    <w:p w:rsidR="002C1603" w:rsidRDefault="002C1603" w:rsidP="002C1603"/>
    <w:tbl>
      <w:tblPr>
        <w:tblW w:w="0" w:type="auto"/>
        <w:tblLook w:val="04A0"/>
      </w:tblPr>
      <w:tblGrid>
        <w:gridCol w:w="675"/>
        <w:gridCol w:w="4536"/>
        <w:gridCol w:w="4536"/>
      </w:tblGrid>
      <w:tr w:rsidR="002C1603" w:rsidRPr="00DE0D85" w:rsidTr="00AD33C8">
        <w:trPr>
          <w:trHeight w:val="7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1603" w:rsidRPr="00DE0D85" w:rsidRDefault="002C1603" w:rsidP="00AD33C8">
            <w:pPr>
              <w:suppressAutoHyphens w:val="0"/>
              <w:jc w:val="center"/>
              <w:rPr>
                <w:b/>
                <w:bCs/>
                <w:color w:val="000000"/>
              </w:rPr>
            </w:pPr>
            <w:r w:rsidRPr="00DE0D85">
              <w:rPr>
                <w:b/>
                <w:bCs/>
                <w:color w:val="000000"/>
              </w:rPr>
              <w:t>№ п/п</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2C1603" w:rsidRPr="00DE0D85" w:rsidRDefault="002C1603" w:rsidP="00AD33C8">
            <w:pPr>
              <w:suppressAutoHyphens w:val="0"/>
              <w:jc w:val="center"/>
              <w:rPr>
                <w:b/>
                <w:bCs/>
                <w:color w:val="000000"/>
              </w:rPr>
            </w:pPr>
            <w:r w:rsidRPr="00DE0D85">
              <w:rPr>
                <w:b/>
                <w:bCs/>
                <w:color w:val="000000"/>
              </w:rPr>
              <w:t>Наименование профессии</w:t>
            </w:r>
          </w:p>
          <w:p w:rsidR="002C1603" w:rsidRPr="00DE0D85" w:rsidRDefault="002C1603" w:rsidP="00AD33C8">
            <w:pPr>
              <w:suppressAutoHyphens w:val="0"/>
              <w:jc w:val="center"/>
              <w:rPr>
                <w:b/>
                <w:bCs/>
                <w:color w:val="000000"/>
              </w:rPr>
            </w:pPr>
            <w:r w:rsidRPr="00DE0D85">
              <w:rPr>
                <w:b/>
                <w:bCs/>
                <w:color w:val="000000"/>
              </w:rPr>
              <w:t>(должности) работника</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2C1603" w:rsidRPr="00DE0D85" w:rsidRDefault="002C1603" w:rsidP="00AD33C8">
            <w:pPr>
              <w:suppressAutoHyphens w:val="0"/>
              <w:jc w:val="center"/>
              <w:rPr>
                <w:b/>
                <w:bCs/>
                <w:color w:val="000000"/>
              </w:rPr>
            </w:pPr>
            <w:r w:rsidRPr="00DE0D85">
              <w:rPr>
                <w:b/>
                <w:bCs/>
                <w:color w:val="000000"/>
              </w:rPr>
              <w:t>Вредные производственные факторы согласно Приказу 29 Н</w:t>
            </w:r>
          </w:p>
          <w:p w:rsidR="002C1603" w:rsidRPr="00DE0D85" w:rsidRDefault="002C1603" w:rsidP="00AD33C8">
            <w:pPr>
              <w:suppressAutoHyphens w:val="0"/>
              <w:jc w:val="center"/>
              <w:rPr>
                <w:b/>
                <w:bCs/>
                <w:color w:val="000000"/>
              </w:rPr>
            </w:pPr>
            <w:r w:rsidRPr="00DE0D85">
              <w:rPr>
                <w:b/>
                <w:bCs/>
                <w:color w:val="000000"/>
              </w:rPr>
              <w:t>(прописывается пунктами)</w:t>
            </w:r>
          </w:p>
        </w:tc>
      </w:tr>
      <w:tr w:rsidR="002C1603" w:rsidRPr="00DE0D85" w:rsidTr="00AD33C8">
        <w:trPr>
          <w:trHeight w:val="24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1.</w:t>
            </w:r>
          </w:p>
        </w:tc>
        <w:tc>
          <w:tcPr>
            <w:tcW w:w="4536" w:type="dxa"/>
            <w:tcBorders>
              <w:top w:val="nil"/>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nil"/>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258"/>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2.</w:t>
            </w:r>
          </w:p>
        </w:tc>
        <w:tc>
          <w:tcPr>
            <w:tcW w:w="4536" w:type="dxa"/>
            <w:tcBorders>
              <w:top w:val="nil"/>
              <w:left w:val="nil"/>
              <w:bottom w:val="single" w:sz="4" w:space="0" w:color="auto"/>
              <w:right w:val="single" w:sz="4" w:space="0" w:color="auto"/>
            </w:tcBorders>
            <w:shd w:val="clear" w:color="auto" w:fill="auto"/>
            <w:noWrap/>
            <w:vAlign w:val="center"/>
          </w:tcPr>
          <w:p w:rsidR="002C1603" w:rsidRPr="00DE0D85" w:rsidRDefault="002C1603" w:rsidP="00AD33C8">
            <w:pPr>
              <w:suppressAutoHyphens w:val="0"/>
              <w:rPr>
                <w:sz w:val="22"/>
                <w:szCs w:val="22"/>
              </w:rPr>
            </w:pPr>
          </w:p>
        </w:tc>
        <w:tc>
          <w:tcPr>
            <w:tcW w:w="4536" w:type="dxa"/>
            <w:tcBorders>
              <w:top w:val="nil"/>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275"/>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3.</w:t>
            </w:r>
          </w:p>
        </w:tc>
        <w:tc>
          <w:tcPr>
            <w:tcW w:w="4536" w:type="dxa"/>
            <w:tcBorders>
              <w:top w:val="nil"/>
              <w:left w:val="nil"/>
              <w:bottom w:val="single" w:sz="4" w:space="0" w:color="auto"/>
              <w:right w:val="single" w:sz="4" w:space="0" w:color="auto"/>
            </w:tcBorders>
            <w:shd w:val="clear" w:color="auto" w:fill="auto"/>
            <w:noWrap/>
            <w:vAlign w:val="center"/>
          </w:tcPr>
          <w:p w:rsidR="002C1603" w:rsidRPr="00DE0D85" w:rsidRDefault="002C1603" w:rsidP="00AD33C8">
            <w:pPr>
              <w:suppressAutoHyphens w:val="0"/>
              <w:rPr>
                <w:sz w:val="22"/>
                <w:szCs w:val="22"/>
              </w:rPr>
            </w:pPr>
          </w:p>
        </w:tc>
        <w:tc>
          <w:tcPr>
            <w:tcW w:w="4536" w:type="dxa"/>
            <w:tcBorders>
              <w:top w:val="nil"/>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28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4.</w:t>
            </w:r>
          </w:p>
        </w:tc>
        <w:tc>
          <w:tcPr>
            <w:tcW w:w="4536" w:type="dxa"/>
            <w:tcBorders>
              <w:top w:val="nil"/>
              <w:left w:val="nil"/>
              <w:bottom w:val="single" w:sz="4" w:space="0" w:color="auto"/>
              <w:right w:val="single" w:sz="4" w:space="0" w:color="auto"/>
            </w:tcBorders>
            <w:shd w:val="clear" w:color="auto" w:fill="auto"/>
            <w:noWrap/>
            <w:vAlign w:val="center"/>
          </w:tcPr>
          <w:p w:rsidR="002C1603" w:rsidRPr="00DE0D85" w:rsidRDefault="002C1603" w:rsidP="00AD33C8">
            <w:pPr>
              <w:suppressAutoHyphens w:val="0"/>
              <w:rPr>
                <w:sz w:val="22"/>
                <w:szCs w:val="22"/>
              </w:rPr>
            </w:pPr>
          </w:p>
        </w:tc>
        <w:tc>
          <w:tcPr>
            <w:tcW w:w="4536" w:type="dxa"/>
            <w:tcBorders>
              <w:top w:val="nil"/>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5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5.</w:t>
            </w:r>
          </w:p>
        </w:tc>
        <w:tc>
          <w:tcPr>
            <w:tcW w:w="4536" w:type="dxa"/>
            <w:tcBorders>
              <w:top w:val="single" w:sz="4" w:space="0" w:color="auto"/>
              <w:left w:val="nil"/>
              <w:bottom w:val="single" w:sz="4" w:space="0" w:color="auto"/>
              <w:right w:val="single" w:sz="4" w:space="0" w:color="auto"/>
            </w:tcBorders>
            <w:shd w:val="clear" w:color="auto" w:fill="auto"/>
            <w:noWrap/>
            <w:vAlign w:val="center"/>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67"/>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6.</w:t>
            </w: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8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1603" w:rsidRPr="00DE0D85" w:rsidRDefault="002C1603" w:rsidP="00AD33C8">
            <w:pPr>
              <w:suppressAutoHyphens w:val="0"/>
              <w:jc w:val="center"/>
              <w:rPr>
                <w:sz w:val="22"/>
                <w:szCs w:val="22"/>
              </w:rPr>
            </w:pPr>
            <w:r w:rsidRPr="00DE0D85">
              <w:rPr>
                <w:sz w:val="22"/>
                <w:szCs w:val="22"/>
              </w:rPr>
              <w:t>7.</w:t>
            </w: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8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1603" w:rsidRPr="00DE0D85" w:rsidRDefault="002C1603" w:rsidP="00AD33C8">
            <w:pPr>
              <w:suppressAutoHyphens w:val="0"/>
              <w:jc w:val="center"/>
              <w:rPr>
                <w:sz w:val="22"/>
                <w:szCs w:val="22"/>
              </w:rPr>
            </w:pPr>
            <w:r w:rsidRPr="00DE0D85">
              <w:rPr>
                <w:sz w:val="22"/>
                <w:szCs w:val="22"/>
              </w:rPr>
              <w:t>8.</w:t>
            </w: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8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1603" w:rsidRPr="00DE0D85" w:rsidRDefault="002C1603" w:rsidP="00AD33C8">
            <w:pPr>
              <w:suppressAutoHyphens w:val="0"/>
              <w:jc w:val="center"/>
              <w:rPr>
                <w:sz w:val="22"/>
                <w:szCs w:val="22"/>
              </w:rPr>
            </w:pPr>
            <w:r w:rsidRPr="00DE0D85">
              <w:rPr>
                <w:sz w:val="22"/>
                <w:szCs w:val="22"/>
              </w:rPr>
              <w:t>9.</w:t>
            </w: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r w:rsidR="002C1603" w:rsidRPr="00DE0D85" w:rsidTr="00AD33C8">
        <w:trPr>
          <w:trHeight w:val="186"/>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1603" w:rsidRPr="00DE0D85" w:rsidRDefault="002C1603" w:rsidP="00AD33C8">
            <w:pPr>
              <w:suppressAutoHyphens w:val="0"/>
              <w:jc w:val="center"/>
              <w:rPr>
                <w:sz w:val="22"/>
                <w:szCs w:val="22"/>
              </w:rPr>
            </w:pPr>
            <w:r w:rsidRPr="00DE0D85">
              <w:rPr>
                <w:sz w:val="22"/>
                <w:szCs w:val="22"/>
              </w:rPr>
              <w:t>10.</w:t>
            </w: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DE0D85" w:rsidRDefault="002C1603" w:rsidP="00AD33C8">
            <w:pPr>
              <w:suppressAutoHyphens w:val="0"/>
              <w:rPr>
                <w:sz w:val="22"/>
                <w:szCs w:val="22"/>
              </w:rPr>
            </w:pPr>
          </w:p>
        </w:tc>
        <w:tc>
          <w:tcPr>
            <w:tcW w:w="4536" w:type="dxa"/>
            <w:tcBorders>
              <w:top w:val="single" w:sz="4" w:space="0" w:color="auto"/>
              <w:left w:val="nil"/>
              <w:bottom w:val="single" w:sz="4" w:space="0" w:color="auto"/>
              <w:right w:val="single" w:sz="4" w:space="0" w:color="auto"/>
            </w:tcBorders>
            <w:shd w:val="clear" w:color="auto" w:fill="auto"/>
            <w:noWrap/>
            <w:vAlign w:val="bottom"/>
          </w:tcPr>
          <w:p w:rsidR="002C1603" w:rsidRPr="00FA6E55" w:rsidRDefault="002C1603" w:rsidP="00AD33C8">
            <w:pPr>
              <w:suppressAutoHyphens w:val="0"/>
              <w:jc w:val="center"/>
              <w:rPr>
                <w:sz w:val="22"/>
                <w:szCs w:val="22"/>
                <w:highlight w:val="yellow"/>
              </w:rPr>
            </w:pPr>
          </w:p>
        </w:tc>
      </w:tr>
    </w:tbl>
    <w:p w:rsidR="002C1603" w:rsidRDefault="002C1603" w:rsidP="002C1603"/>
    <w:p w:rsidR="002C1603" w:rsidRDefault="002C1603" w:rsidP="002C1603"/>
    <w:tbl>
      <w:tblPr>
        <w:tblW w:w="9747" w:type="dxa"/>
        <w:tblLayout w:type="fixed"/>
        <w:tblLook w:val="0000"/>
      </w:tblPr>
      <w:tblGrid>
        <w:gridCol w:w="4928"/>
        <w:gridCol w:w="4819"/>
      </w:tblGrid>
      <w:tr w:rsidR="002C1603" w:rsidRPr="00C57499" w:rsidTr="00AD33C8">
        <w:trPr>
          <w:trHeight w:val="576"/>
        </w:trPr>
        <w:tc>
          <w:tcPr>
            <w:tcW w:w="4928" w:type="dxa"/>
            <w:tcBorders>
              <w:top w:val="single" w:sz="6" w:space="0" w:color="auto"/>
              <w:left w:val="single" w:sz="6" w:space="0" w:color="auto"/>
              <w:bottom w:val="single" w:sz="6" w:space="0" w:color="auto"/>
              <w:right w:val="single" w:sz="6" w:space="0" w:color="auto"/>
            </w:tcBorders>
          </w:tcPr>
          <w:p w:rsidR="002C1603" w:rsidRPr="00C57499" w:rsidRDefault="002C1603" w:rsidP="00AD33C8">
            <w:pPr>
              <w:jc w:val="both"/>
              <w:rPr>
                <w:b/>
                <w:bCs/>
                <w:kern w:val="32"/>
                <w:sz w:val="20"/>
                <w:szCs w:val="20"/>
              </w:rPr>
            </w:pPr>
            <w:r w:rsidRPr="00C57499">
              <w:rPr>
                <w:b/>
                <w:bCs/>
                <w:kern w:val="32"/>
                <w:sz w:val="20"/>
                <w:szCs w:val="20"/>
              </w:rPr>
              <w:t>Заказчик</w:t>
            </w:r>
          </w:p>
        </w:tc>
        <w:tc>
          <w:tcPr>
            <w:tcW w:w="4819" w:type="dxa"/>
            <w:tcBorders>
              <w:top w:val="single" w:sz="6" w:space="0" w:color="auto"/>
              <w:left w:val="single" w:sz="6" w:space="0" w:color="auto"/>
              <w:bottom w:val="single" w:sz="6" w:space="0" w:color="auto"/>
              <w:right w:val="single" w:sz="6" w:space="0" w:color="auto"/>
            </w:tcBorders>
          </w:tcPr>
          <w:p w:rsidR="002C1603" w:rsidRPr="00C57499" w:rsidRDefault="002C1603" w:rsidP="00AD33C8">
            <w:pPr>
              <w:jc w:val="both"/>
              <w:rPr>
                <w:b/>
                <w:bCs/>
                <w:kern w:val="32"/>
                <w:sz w:val="20"/>
                <w:szCs w:val="20"/>
              </w:rPr>
            </w:pPr>
            <w:r w:rsidRPr="00C57499">
              <w:rPr>
                <w:b/>
                <w:bCs/>
                <w:kern w:val="32"/>
                <w:sz w:val="20"/>
                <w:szCs w:val="20"/>
              </w:rPr>
              <w:t>Исполнитель</w:t>
            </w:r>
          </w:p>
        </w:tc>
      </w:tr>
      <w:tr w:rsidR="002C1603" w:rsidRPr="00C57499" w:rsidTr="00AD33C8">
        <w:trPr>
          <w:trHeight w:val="330"/>
        </w:trPr>
        <w:tc>
          <w:tcPr>
            <w:tcW w:w="4928" w:type="dxa"/>
            <w:tcBorders>
              <w:top w:val="single" w:sz="6" w:space="0" w:color="auto"/>
              <w:left w:val="single" w:sz="6" w:space="0" w:color="auto"/>
              <w:bottom w:val="single" w:sz="6" w:space="0" w:color="auto"/>
              <w:right w:val="single" w:sz="6" w:space="0" w:color="auto"/>
            </w:tcBorders>
          </w:tcPr>
          <w:p w:rsidR="002C1603" w:rsidRPr="00C57499" w:rsidRDefault="002C1603" w:rsidP="00AD33C8">
            <w:pPr>
              <w:rPr>
                <w:kern w:val="32"/>
                <w:sz w:val="22"/>
                <w:szCs w:val="22"/>
              </w:rPr>
            </w:pPr>
            <w:r w:rsidRPr="00D870B3">
              <w:rPr>
                <w:noProof/>
                <w:sz w:val="20"/>
                <w:szCs w:val="20"/>
                <w:lang w:eastAsia="ar-SA"/>
              </w:rPr>
              <w:t>документ подписан электронной подписью</w:t>
            </w:r>
          </w:p>
        </w:tc>
        <w:tc>
          <w:tcPr>
            <w:tcW w:w="4819" w:type="dxa"/>
            <w:tcBorders>
              <w:top w:val="single" w:sz="6" w:space="0" w:color="auto"/>
              <w:left w:val="single" w:sz="6" w:space="0" w:color="auto"/>
              <w:bottom w:val="single" w:sz="6" w:space="0" w:color="auto"/>
              <w:right w:val="single" w:sz="6" w:space="0" w:color="auto"/>
            </w:tcBorders>
          </w:tcPr>
          <w:p w:rsidR="002C1603" w:rsidRPr="00C57499" w:rsidRDefault="002C1603" w:rsidP="00AD33C8">
            <w:pPr>
              <w:jc w:val="both"/>
              <w:rPr>
                <w:kern w:val="32"/>
                <w:sz w:val="22"/>
                <w:szCs w:val="22"/>
              </w:rPr>
            </w:pPr>
            <w:r w:rsidRPr="00D870B3">
              <w:rPr>
                <w:noProof/>
                <w:sz w:val="20"/>
                <w:szCs w:val="20"/>
                <w:lang w:eastAsia="ar-SA"/>
              </w:rPr>
              <w:t>документ подписан электронной подписью</w:t>
            </w:r>
          </w:p>
        </w:tc>
      </w:tr>
    </w:tbl>
    <w:p w:rsidR="002C1603" w:rsidRDefault="002C1603" w:rsidP="002C1603"/>
    <w:p w:rsidR="0099492A" w:rsidRDefault="0099492A" w:rsidP="00535E74">
      <w:pPr>
        <w:pStyle w:val="ConsPlusNormal0"/>
        <w:ind w:left="5954"/>
        <w:jc w:val="right"/>
        <w:outlineLvl w:val="1"/>
        <w:rPr>
          <w:i/>
          <w:sz w:val="22"/>
          <w:szCs w:val="22"/>
        </w:rPr>
      </w:pPr>
    </w:p>
    <w:sectPr w:rsidR="0099492A" w:rsidSect="00043E6F">
      <w:pgSz w:w="11906" w:h="16838"/>
      <w:pgMar w:top="851" w:right="851" w:bottom="709"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B57" w:rsidRDefault="00567B57">
      <w:r>
        <w:separator/>
      </w:r>
    </w:p>
  </w:endnote>
  <w:endnote w:type="continuationSeparator" w:id="0">
    <w:p w:rsidR="00567B57" w:rsidRDefault="00567B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panose1 w:val="00000000000000000000"/>
    <w:charset w:val="00"/>
    <w:family w:val="roman"/>
    <w:notTrueType/>
    <w:pitch w:val="default"/>
    <w:sig w:usb0="00000000" w:usb1="00000000" w:usb2="00000000" w:usb3="00000000" w:csb0="00000000" w:csb1="00000000"/>
  </w:font>
  <w:font w:name="font181">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B57" w:rsidRDefault="00567B57">
      <w:pPr>
        <w:rPr>
          <w:sz w:val="12"/>
        </w:rPr>
      </w:pPr>
      <w:r>
        <w:separator/>
      </w:r>
    </w:p>
  </w:footnote>
  <w:footnote w:type="continuationSeparator" w:id="0">
    <w:p w:rsidR="00567B57" w:rsidRDefault="00567B57">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283" w:rsidRDefault="0022428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283" w:rsidRDefault="00224283">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283" w:rsidRDefault="00224283">
    <w:pPr>
      <w:pStyle w:val="a6"/>
      <w:jc w:val="center"/>
      <w:rPr>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283" w:rsidRDefault="0022428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0"/>
        </w:tabs>
        <w:ind w:left="928"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nsid w:val="503953C3"/>
    <w:multiLevelType w:val="multilevel"/>
    <w:tmpl w:val="51DCC4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8CA5E63"/>
    <w:multiLevelType w:val="multilevel"/>
    <w:tmpl w:val="B0A6584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autoHyphenation/>
  <w:evenAndOddHeaders/>
  <w:characterSpacingControl w:val="doNotCompress"/>
  <w:savePreviewPicture/>
  <w:footnotePr>
    <w:numStart w:val="41"/>
    <w:footnote w:id="-1"/>
    <w:footnote w:id="0"/>
  </w:footnotePr>
  <w:endnotePr>
    <w:endnote w:id="-1"/>
    <w:endnote w:id="0"/>
  </w:endnotePr>
  <w:compat/>
  <w:rsids>
    <w:rsidRoot w:val="0099492A"/>
    <w:rsid w:val="000512E9"/>
    <w:rsid w:val="00051FBF"/>
    <w:rsid w:val="0006511C"/>
    <w:rsid w:val="001A1F98"/>
    <w:rsid w:val="001A5554"/>
    <w:rsid w:val="001C3AA4"/>
    <w:rsid w:val="001C7C35"/>
    <w:rsid w:val="001F23FA"/>
    <w:rsid w:val="00224283"/>
    <w:rsid w:val="00255924"/>
    <w:rsid w:val="002C1343"/>
    <w:rsid w:val="002C1603"/>
    <w:rsid w:val="002E587E"/>
    <w:rsid w:val="002E5BF0"/>
    <w:rsid w:val="002E66A0"/>
    <w:rsid w:val="00310B13"/>
    <w:rsid w:val="00344163"/>
    <w:rsid w:val="00365AB2"/>
    <w:rsid w:val="003A1DBE"/>
    <w:rsid w:val="003E22BE"/>
    <w:rsid w:val="00402C85"/>
    <w:rsid w:val="00412191"/>
    <w:rsid w:val="00490899"/>
    <w:rsid w:val="004D33E8"/>
    <w:rsid w:val="00527D8C"/>
    <w:rsid w:val="00535E74"/>
    <w:rsid w:val="005531AE"/>
    <w:rsid w:val="0056020C"/>
    <w:rsid w:val="00567B57"/>
    <w:rsid w:val="005A77DA"/>
    <w:rsid w:val="005B749B"/>
    <w:rsid w:val="005D1924"/>
    <w:rsid w:val="005F67C8"/>
    <w:rsid w:val="0063367E"/>
    <w:rsid w:val="00656031"/>
    <w:rsid w:val="00670D81"/>
    <w:rsid w:val="006C2121"/>
    <w:rsid w:val="006D4D3A"/>
    <w:rsid w:val="006D5EF2"/>
    <w:rsid w:val="006D68CC"/>
    <w:rsid w:val="00707753"/>
    <w:rsid w:val="00716588"/>
    <w:rsid w:val="007F531D"/>
    <w:rsid w:val="0080184B"/>
    <w:rsid w:val="00861CB7"/>
    <w:rsid w:val="00895D57"/>
    <w:rsid w:val="00896AD8"/>
    <w:rsid w:val="008C3136"/>
    <w:rsid w:val="008C7E83"/>
    <w:rsid w:val="008E52F8"/>
    <w:rsid w:val="0099492A"/>
    <w:rsid w:val="009C0615"/>
    <w:rsid w:val="009F5D50"/>
    <w:rsid w:val="00A24C9A"/>
    <w:rsid w:val="00A270AA"/>
    <w:rsid w:val="00A6238A"/>
    <w:rsid w:val="00A85B45"/>
    <w:rsid w:val="00AD03F5"/>
    <w:rsid w:val="00AD7E88"/>
    <w:rsid w:val="00B34A77"/>
    <w:rsid w:val="00B4311E"/>
    <w:rsid w:val="00B52527"/>
    <w:rsid w:val="00BB18A7"/>
    <w:rsid w:val="00BF682C"/>
    <w:rsid w:val="00D611EC"/>
    <w:rsid w:val="00D662EE"/>
    <w:rsid w:val="00D77868"/>
    <w:rsid w:val="00D84DB0"/>
    <w:rsid w:val="00DC66EA"/>
    <w:rsid w:val="00DD58F6"/>
    <w:rsid w:val="00DF013D"/>
    <w:rsid w:val="00E20CCE"/>
    <w:rsid w:val="00E6223E"/>
    <w:rsid w:val="00EA16B1"/>
    <w:rsid w:val="00EA4164"/>
    <w:rsid w:val="00EF627E"/>
    <w:rsid w:val="00F10769"/>
    <w:rsid w:val="00F10A3A"/>
    <w:rsid w:val="00F7708D"/>
    <w:rsid w:val="00FD50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qFormat="1"/>
    <w:lsdException w:name="heading 7" w:qFormat="1"/>
    <w:lsdException w:name="heading 8" w:uiPriority="9"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6F"/>
    <w:rPr>
      <w:sz w:val="24"/>
      <w:szCs w:val="24"/>
    </w:rPr>
  </w:style>
  <w:style w:type="paragraph" w:styleId="1">
    <w:name w:val="heading 1"/>
    <w:basedOn w:val="a"/>
    <w:next w:val="a"/>
    <w:link w:val="10"/>
    <w:uiPriority w:val="9"/>
    <w:qFormat/>
    <w:rsid w:val="00A5554E"/>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A5554E"/>
    <w:pPr>
      <w:keepNext/>
      <w:jc w:val="center"/>
      <w:outlineLvl w:val="4"/>
    </w:pPr>
    <w:rPr>
      <w:b/>
      <w:sz w:val="16"/>
      <w:szCs w:val="20"/>
    </w:rPr>
  </w:style>
  <w:style w:type="paragraph" w:styleId="8">
    <w:name w:val="heading 8"/>
    <w:basedOn w:val="a"/>
    <w:next w:val="a"/>
    <w:link w:val="80"/>
    <w:uiPriority w:val="9"/>
    <w:qFormat/>
    <w:rsid w:val="00A5554E"/>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link w:val="a4"/>
    <w:uiPriority w:val="99"/>
    <w:qFormat/>
    <w:rsid w:val="001058CA"/>
    <w:rPr>
      <w:rFonts w:ascii="Segoe UI" w:hAnsi="Segoe UI" w:cs="Segoe UI"/>
      <w:sz w:val="18"/>
      <w:szCs w:val="18"/>
    </w:rPr>
  </w:style>
  <w:style w:type="character" w:customStyle="1" w:styleId="add">
    <w:name w:val="add"/>
    <w:qFormat/>
    <w:rsid w:val="00580493"/>
  </w:style>
  <w:style w:type="character" w:customStyle="1" w:styleId="change">
    <w:name w:val="change"/>
    <w:qFormat/>
    <w:rsid w:val="008F00D5"/>
  </w:style>
  <w:style w:type="character" w:customStyle="1" w:styleId="ConsPlusNormal">
    <w:name w:val="ConsPlusNormal Знак"/>
    <w:link w:val="ConsPlusNormal0"/>
    <w:qFormat/>
    <w:locked/>
    <w:rsid w:val="007866BC"/>
    <w:rPr>
      <w:sz w:val="24"/>
      <w:lang w:bidi="ar-SA"/>
    </w:rPr>
  </w:style>
  <w:style w:type="character" w:customStyle="1" w:styleId="a5">
    <w:name w:val="Верхний колонтитул Знак"/>
    <w:link w:val="a6"/>
    <w:uiPriority w:val="99"/>
    <w:qFormat/>
    <w:rsid w:val="001A2C09"/>
  </w:style>
  <w:style w:type="character" w:customStyle="1" w:styleId="a7">
    <w:name w:val="Нижний колонтитул Знак"/>
    <w:link w:val="a8"/>
    <w:uiPriority w:val="99"/>
    <w:qFormat/>
    <w:rsid w:val="009951B2"/>
  </w:style>
  <w:style w:type="character" w:styleId="a9">
    <w:name w:val="Hyperlink"/>
    <w:uiPriority w:val="99"/>
    <w:unhideWhenUsed/>
    <w:rsid w:val="006055C7"/>
    <w:rPr>
      <w:color w:val="0000FF"/>
      <w:u w:val="single"/>
    </w:rPr>
  </w:style>
  <w:style w:type="character" w:customStyle="1" w:styleId="20">
    <w:name w:val="Заголовок 2 Знак"/>
    <w:link w:val="2"/>
    <w:uiPriority w:val="9"/>
    <w:qFormat/>
    <w:rsid w:val="0081100D"/>
    <w:rPr>
      <w:rFonts w:ascii="Calibri Light" w:hAnsi="Calibri Light"/>
      <w:color w:val="2E74B5"/>
      <w:sz w:val="26"/>
      <w:szCs w:val="26"/>
      <w:lang w:eastAsia="en-US"/>
    </w:rPr>
  </w:style>
  <w:style w:type="character" w:customStyle="1" w:styleId="30">
    <w:name w:val="Заголовок 3 Знак"/>
    <w:link w:val="3"/>
    <w:uiPriority w:val="9"/>
    <w:qFormat/>
    <w:rsid w:val="0081100D"/>
    <w:rPr>
      <w:rFonts w:ascii="Calibri Light" w:hAnsi="Calibri Light"/>
      <w:color w:val="1F4D78"/>
      <w:sz w:val="24"/>
      <w:szCs w:val="24"/>
      <w:lang w:eastAsia="en-US"/>
    </w:rPr>
  </w:style>
  <w:style w:type="character" w:customStyle="1" w:styleId="40">
    <w:name w:val="Заголовок 4 Знак"/>
    <w:link w:val="4"/>
    <w:uiPriority w:val="9"/>
    <w:qFormat/>
    <w:rsid w:val="0081100D"/>
    <w:rPr>
      <w:rFonts w:ascii="Calibri Light" w:hAnsi="Calibri Light"/>
      <w:i/>
      <w:iCs/>
      <w:color w:val="2E74B5"/>
      <w:sz w:val="22"/>
      <w:szCs w:val="22"/>
      <w:lang w:eastAsia="en-US"/>
    </w:rPr>
  </w:style>
  <w:style w:type="character" w:customStyle="1" w:styleId="10">
    <w:name w:val="Заголовок 1 Знак"/>
    <w:link w:val="1"/>
    <w:uiPriority w:val="9"/>
    <w:qFormat/>
    <w:rsid w:val="0081100D"/>
    <w:rPr>
      <w:b/>
      <w:bCs/>
      <w:spacing w:val="4"/>
      <w:sz w:val="28"/>
      <w:szCs w:val="24"/>
    </w:rPr>
  </w:style>
  <w:style w:type="character" w:customStyle="1" w:styleId="50">
    <w:name w:val="Заголовок 5 Знак"/>
    <w:link w:val="5"/>
    <w:uiPriority w:val="9"/>
    <w:qFormat/>
    <w:rsid w:val="0081100D"/>
    <w:rPr>
      <w:b/>
      <w:sz w:val="16"/>
    </w:rPr>
  </w:style>
  <w:style w:type="character" w:customStyle="1" w:styleId="80">
    <w:name w:val="Заголовок 8 Знак"/>
    <w:link w:val="8"/>
    <w:uiPriority w:val="9"/>
    <w:qFormat/>
    <w:rsid w:val="0081100D"/>
    <w:rPr>
      <w:b/>
      <w:spacing w:val="4"/>
      <w:sz w:val="24"/>
    </w:rPr>
  </w:style>
  <w:style w:type="character" w:customStyle="1" w:styleId="aa">
    <w:name w:val="Подзаголовок Знак"/>
    <w:link w:val="ab"/>
    <w:uiPriority w:val="11"/>
    <w:qFormat/>
    <w:rsid w:val="0081100D"/>
    <w:rPr>
      <w:rFonts w:ascii="Calibri" w:hAnsi="Calibri"/>
      <w:color w:val="5A5A5A"/>
      <w:spacing w:val="15"/>
      <w:sz w:val="22"/>
      <w:szCs w:val="22"/>
      <w:lang w:eastAsia="en-US"/>
    </w:rPr>
  </w:style>
  <w:style w:type="character" w:customStyle="1" w:styleId="ac">
    <w:name w:val="Текст сноски Знак"/>
    <w:link w:val="ad"/>
    <w:uiPriority w:val="99"/>
    <w:qFormat/>
    <w:rsid w:val="0081100D"/>
    <w:rPr>
      <w:rFonts w:ascii="Calibri" w:eastAsia="Calibri" w:hAnsi="Calibri"/>
      <w:lang w:eastAsia="en-US"/>
    </w:rPr>
  </w:style>
  <w:style w:type="character" w:customStyle="1" w:styleId="ae">
    <w:name w:val="Символ сноски"/>
    <w:link w:val="11"/>
    <w:uiPriority w:val="99"/>
    <w:unhideWhenUsed/>
    <w:qFormat/>
    <w:rsid w:val="0081100D"/>
    <w:rPr>
      <w:vertAlign w:val="superscript"/>
    </w:rPr>
  </w:style>
  <w:style w:type="character" w:styleId="af">
    <w:name w:val="footnote reference"/>
    <w:rsid w:val="00EF627E"/>
    <w:rPr>
      <w:vertAlign w:val="superscript"/>
    </w:rPr>
  </w:style>
  <w:style w:type="character" w:customStyle="1" w:styleId="af0">
    <w:name w:val="Название Знак"/>
    <w:link w:val="af1"/>
    <w:uiPriority w:val="10"/>
    <w:qFormat/>
    <w:rsid w:val="0081100D"/>
    <w:rPr>
      <w:rFonts w:ascii="Calibri Light" w:hAnsi="Calibri Light"/>
      <w:spacing w:val="-10"/>
      <w:kern w:val="2"/>
      <w:sz w:val="56"/>
      <w:szCs w:val="56"/>
      <w:lang w:eastAsia="en-US"/>
    </w:rPr>
  </w:style>
  <w:style w:type="character" w:styleId="af2">
    <w:name w:val="Placeholder Text"/>
    <w:uiPriority w:val="99"/>
    <w:semiHidden/>
    <w:qFormat/>
    <w:rsid w:val="0081100D"/>
    <w:rPr>
      <w:color w:val="808080"/>
    </w:rPr>
  </w:style>
  <w:style w:type="character" w:styleId="af3">
    <w:name w:val="annotation reference"/>
    <w:uiPriority w:val="99"/>
    <w:unhideWhenUsed/>
    <w:qFormat/>
    <w:rsid w:val="0081100D"/>
    <w:rPr>
      <w:sz w:val="16"/>
      <w:szCs w:val="16"/>
    </w:rPr>
  </w:style>
  <w:style w:type="character" w:customStyle="1" w:styleId="af4">
    <w:name w:val="Текст примечания Знак"/>
    <w:link w:val="af5"/>
    <w:uiPriority w:val="99"/>
    <w:qFormat/>
    <w:rsid w:val="0081100D"/>
    <w:rPr>
      <w:rFonts w:ascii="Calibri" w:eastAsia="Calibri" w:hAnsi="Calibri"/>
      <w:lang w:eastAsia="en-US"/>
    </w:rPr>
  </w:style>
  <w:style w:type="character" w:styleId="af6">
    <w:name w:val="FollowedHyperlink"/>
    <w:uiPriority w:val="99"/>
    <w:unhideWhenUsed/>
    <w:rsid w:val="0081100D"/>
    <w:rPr>
      <w:color w:val="800080"/>
      <w:u w:val="single"/>
    </w:rPr>
  </w:style>
  <w:style w:type="character" w:customStyle="1" w:styleId="HTML">
    <w:name w:val="Стандартный HTML Знак"/>
    <w:link w:val="HTML0"/>
    <w:uiPriority w:val="99"/>
    <w:qFormat/>
    <w:rsid w:val="0081100D"/>
    <w:rPr>
      <w:rFonts w:ascii="Courier New" w:hAnsi="Courier New" w:cs="Courier New"/>
    </w:rPr>
  </w:style>
  <w:style w:type="character" w:customStyle="1" w:styleId="af7">
    <w:name w:val="Текст концевой сноски Знак"/>
    <w:basedOn w:val="a0"/>
    <w:link w:val="af8"/>
    <w:qFormat/>
    <w:rsid w:val="00D77C03"/>
  </w:style>
  <w:style w:type="character" w:customStyle="1" w:styleId="af9">
    <w:name w:val="Символ концевой сноски"/>
    <w:qFormat/>
    <w:rsid w:val="00D77C03"/>
    <w:rPr>
      <w:vertAlign w:val="superscript"/>
    </w:rPr>
  </w:style>
  <w:style w:type="character" w:styleId="afa">
    <w:name w:val="endnote reference"/>
    <w:rsid w:val="00EF627E"/>
    <w:rPr>
      <w:vertAlign w:val="superscript"/>
    </w:rPr>
  </w:style>
  <w:style w:type="character" w:customStyle="1" w:styleId="12">
    <w:name w:val="Знак1 Знак"/>
    <w:qFormat/>
    <w:locked/>
    <w:rsid w:val="00201DF2"/>
    <w:rPr>
      <w:rFonts w:ascii="Tahoma" w:hAnsi="Tahoma"/>
      <w:lang w:val="en-US"/>
    </w:rPr>
  </w:style>
  <w:style w:type="character" w:customStyle="1" w:styleId="afb">
    <w:name w:val="Абзац списка Знак"/>
    <w:link w:val="afc"/>
    <w:uiPriority w:val="34"/>
    <w:qFormat/>
    <w:locked/>
    <w:rsid w:val="00F8206D"/>
    <w:rPr>
      <w:rFonts w:ascii="Calibri" w:eastAsia="Calibri" w:hAnsi="Calibri"/>
      <w:sz w:val="22"/>
      <w:szCs w:val="22"/>
      <w:lang w:eastAsia="en-US"/>
    </w:rPr>
  </w:style>
  <w:style w:type="character" w:customStyle="1" w:styleId="afd">
    <w:name w:val="Основной текст Знак"/>
    <w:link w:val="afe"/>
    <w:qFormat/>
    <w:rsid w:val="004323E3"/>
    <w:rPr>
      <w:rFonts w:ascii="Times New Roman CYR" w:hAnsi="Times New Roman CYR"/>
      <w:sz w:val="26"/>
    </w:rPr>
  </w:style>
  <w:style w:type="character" w:customStyle="1" w:styleId="aff">
    <w:name w:val="Основной текст_"/>
    <w:link w:val="13"/>
    <w:qFormat/>
    <w:rsid w:val="00221463"/>
    <w:rPr>
      <w:sz w:val="28"/>
      <w:szCs w:val="28"/>
      <w:shd w:val="clear" w:color="auto" w:fill="FFFFFF"/>
    </w:rPr>
  </w:style>
  <w:style w:type="character" w:customStyle="1" w:styleId="ConsNonformat">
    <w:name w:val="ConsNonformat Знак"/>
    <w:link w:val="ConsNonformat0"/>
    <w:qFormat/>
    <w:locked/>
    <w:rsid w:val="00503D02"/>
    <w:rPr>
      <w:rFonts w:ascii="Courier New" w:hAnsi="Courier New" w:cs="Courier New"/>
      <w:lang w:val="ru-RU" w:eastAsia="ru-RU" w:bidi="ar-SA"/>
    </w:rPr>
  </w:style>
  <w:style w:type="character" w:customStyle="1" w:styleId="aff0">
    <w:name w:val="Без интервала Знак"/>
    <w:link w:val="aff1"/>
    <w:uiPriority w:val="1"/>
    <w:qFormat/>
    <w:locked/>
    <w:rsid w:val="00D12C20"/>
    <w:rPr>
      <w:rFonts w:ascii="Calibri" w:eastAsia="Calibri" w:hAnsi="Calibri"/>
      <w:sz w:val="22"/>
      <w:szCs w:val="22"/>
      <w:lang w:eastAsia="en-US"/>
    </w:rPr>
  </w:style>
  <w:style w:type="character" w:customStyle="1" w:styleId="aff2">
    <w:name w:val="Обычный (веб) Знак"/>
    <w:link w:val="aff3"/>
    <w:uiPriority w:val="99"/>
    <w:qFormat/>
    <w:rsid w:val="00D12C20"/>
    <w:rPr>
      <w:rFonts w:eastAsia="Calibri"/>
      <w:color w:val="332E2D"/>
      <w:spacing w:val="2"/>
      <w:sz w:val="24"/>
      <w:szCs w:val="24"/>
      <w:lang w:eastAsia="en-US"/>
    </w:rPr>
  </w:style>
  <w:style w:type="paragraph" w:customStyle="1" w:styleId="14">
    <w:name w:val="Заголовок1"/>
    <w:basedOn w:val="a"/>
    <w:next w:val="afe"/>
    <w:qFormat/>
    <w:rsid w:val="00EF627E"/>
    <w:pPr>
      <w:keepNext/>
      <w:spacing w:before="240" w:after="120"/>
    </w:pPr>
    <w:rPr>
      <w:rFonts w:ascii="Liberation Sans" w:eastAsia="Microsoft YaHei" w:hAnsi="Liberation Sans" w:cs="Mangal"/>
      <w:sz w:val="28"/>
      <w:szCs w:val="28"/>
    </w:rPr>
  </w:style>
  <w:style w:type="paragraph" w:styleId="afe">
    <w:name w:val="Body Text"/>
    <w:basedOn w:val="a"/>
    <w:link w:val="afd"/>
    <w:rsid w:val="00C35867"/>
    <w:pPr>
      <w:jc w:val="both"/>
    </w:pPr>
    <w:rPr>
      <w:rFonts w:ascii="Times New Roman CYR" w:hAnsi="Times New Roman CYR"/>
      <w:sz w:val="26"/>
      <w:szCs w:val="20"/>
    </w:rPr>
  </w:style>
  <w:style w:type="paragraph" w:styleId="aff4">
    <w:name w:val="List"/>
    <w:basedOn w:val="afe"/>
    <w:rsid w:val="00EF627E"/>
    <w:rPr>
      <w:rFonts w:cs="Mangal"/>
    </w:rPr>
  </w:style>
  <w:style w:type="paragraph" w:styleId="aff5">
    <w:name w:val="caption"/>
    <w:basedOn w:val="a"/>
    <w:qFormat/>
    <w:rsid w:val="00EF627E"/>
    <w:pPr>
      <w:suppressLineNumbers/>
      <w:spacing w:before="120" w:after="120"/>
    </w:pPr>
    <w:rPr>
      <w:rFonts w:cs="Mangal"/>
      <w:i/>
      <w:iCs/>
    </w:rPr>
  </w:style>
  <w:style w:type="paragraph" w:styleId="aff6">
    <w:name w:val="index heading"/>
    <w:basedOn w:val="a"/>
    <w:qFormat/>
    <w:rsid w:val="00EF627E"/>
    <w:pPr>
      <w:suppressLineNumbers/>
    </w:pPr>
    <w:rPr>
      <w:rFonts w:cs="Mangal"/>
    </w:rPr>
  </w:style>
  <w:style w:type="paragraph" w:customStyle="1" w:styleId="aff7">
    <w:name w:val="Колонтитул"/>
    <w:basedOn w:val="a"/>
    <w:qFormat/>
    <w:rsid w:val="00EF627E"/>
  </w:style>
  <w:style w:type="paragraph" w:styleId="a6">
    <w:name w:val="header"/>
    <w:basedOn w:val="a"/>
    <w:link w:val="a5"/>
    <w:uiPriority w:val="99"/>
    <w:rsid w:val="00A5554E"/>
    <w:pPr>
      <w:tabs>
        <w:tab w:val="center" w:pos="4153"/>
        <w:tab w:val="right" w:pos="8306"/>
      </w:tabs>
    </w:pPr>
    <w:rPr>
      <w:sz w:val="20"/>
      <w:szCs w:val="20"/>
    </w:rPr>
  </w:style>
  <w:style w:type="paragraph" w:styleId="a8">
    <w:name w:val="footer"/>
    <w:basedOn w:val="a"/>
    <w:link w:val="a7"/>
    <w:uiPriority w:val="99"/>
    <w:rsid w:val="00A5554E"/>
    <w:pPr>
      <w:tabs>
        <w:tab w:val="center" w:pos="4153"/>
        <w:tab w:val="right" w:pos="8306"/>
      </w:tabs>
    </w:pPr>
    <w:rPr>
      <w:sz w:val="20"/>
      <w:szCs w:val="20"/>
    </w:rPr>
  </w:style>
  <w:style w:type="paragraph" w:styleId="a4">
    <w:name w:val="Balloon Text"/>
    <w:basedOn w:val="a"/>
    <w:link w:val="a3"/>
    <w:uiPriority w:val="99"/>
    <w:qFormat/>
    <w:rsid w:val="001058CA"/>
    <w:rPr>
      <w:rFonts w:ascii="Segoe UI" w:hAnsi="Segoe UI"/>
      <w:sz w:val="18"/>
      <w:szCs w:val="18"/>
    </w:rPr>
  </w:style>
  <w:style w:type="paragraph" w:customStyle="1" w:styleId="ConsPlusTitle">
    <w:name w:val="ConsPlusTitle"/>
    <w:qFormat/>
    <w:rsid w:val="001B6C68"/>
    <w:rPr>
      <w:b/>
      <w:bCs/>
      <w:sz w:val="28"/>
      <w:szCs w:val="28"/>
    </w:rPr>
  </w:style>
  <w:style w:type="paragraph" w:customStyle="1" w:styleId="formattext">
    <w:name w:val="formattext"/>
    <w:basedOn w:val="a"/>
    <w:qFormat/>
    <w:rsid w:val="00974894"/>
    <w:pPr>
      <w:spacing w:beforeAutospacing="1" w:afterAutospacing="1"/>
    </w:pPr>
  </w:style>
  <w:style w:type="paragraph" w:styleId="aff1">
    <w:name w:val="No Spacing"/>
    <w:link w:val="aff0"/>
    <w:uiPriority w:val="1"/>
    <w:qFormat/>
    <w:rsid w:val="003B4E40"/>
    <w:rPr>
      <w:rFonts w:ascii="Calibri" w:eastAsia="Calibri" w:hAnsi="Calibri"/>
      <w:sz w:val="22"/>
      <w:szCs w:val="22"/>
      <w:lang w:eastAsia="en-US"/>
    </w:rPr>
  </w:style>
  <w:style w:type="paragraph" w:customStyle="1" w:styleId="headertext">
    <w:name w:val="headertext"/>
    <w:basedOn w:val="a"/>
    <w:qFormat/>
    <w:rsid w:val="00A52587"/>
    <w:pPr>
      <w:spacing w:beforeAutospacing="1" w:afterAutospacing="1"/>
    </w:pPr>
  </w:style>
  <w:style w:type="paragraph" w:customStyle="1" w:styleId="ConsPlusNormal0">
    <w:name w:val="ConsPlusNormal"/>
    <w:link w:val="ConsPlusNormal"/>
    <w:qFormat/>
    <w:rsid w:val="007866BC"/>
    <w:pPr>
      <w:widowControl w:val="0"/>
    </w:pPr>
    <w:rPr>
      <w:sz w:val="24"/>
    </w:rPr>
  </w:style>
  <w:style w:type="paragraph" w:styleId="ab">
    <w:name w:val="Subtitle"/>
    <w:basedOn w:val="a"/>
    <w:next w:val="a"/>
    <w:link w:val="aa"/>
    <w:uiPriority w:val="11"/>
    <w:qFormat/>
    <w:rsid w:val="0081100D"/>
    <w:pPr>
      <w:spacing w:after="160" w:line="259" w:lineRule="auto"/>
    </w:pPr>
    <w:rPr>
      <w:rFonts w:ascii="Calibri" w:hAnsi="Calibri"/>
      <w:color w:val="5A5A5A"/>
      <w:spacing w:val="15"/>
      <w:sz w:val="22"/>
      <w:szCs w:val="22"/>
      <w:lang w:eastAsia="en-US"/>
    </w:rPr>
  </w:style>
  <w:style w:type="paragraph" w:styleId="ad">
    <w:name w:val="footnote text"/>
    <w:basedOn w:val="a"/>
    <w:link w:val="ac"/>
    <w:uiPriority w:val="99"/>
    <w:unhideWhenUsed/>
    <w:qFormat/>
    <w:rsid w:val="0081100D"/>
    <w:rPr>
      <w:rFonts w:ascii="Calibri" w:eastAsia="Calibri" w:hAnsi="Calibri"/>
      <w:sz w:val="20"/>
      <w:szCs w:val="20"/>
      <w:lang w:eastAsia="en-US"/>
    </w:rPr>
  </w:style>
  <w:style w:type="paragraph" w:styleId="af1">
    <w:name w:val="Title"/>
    <w:basedOn w:val="a"/>
    <w:next w:val="a"/>
    <w:link w:val="af0"/>
    <w:uiPriority w:val="10"/>
    <w:qFormat/>
    <w:rsid w:val="0081100D"/>
    <w:pPr>
      <w:contextualSpacing/>
    </w:pPr>
    <w:rPr>
      <w:rFonts w:ascii="Calibri Light" w:hAnsi="Calibri Light"/>
      <w:spacing w:val="-10"/>
      <w:kern w:val="2"/>
      <w:sz w:val="56"/>
      <w:szCs w:val="56"/>
      <w:lang w:eastAsia="en-US"/>
    </w:rPr>
  </w:style>
  <w:style w:type="paragraph" w:styleId="afc">
    <w:name w:val="List Paragraph"/>
    <w:basedOn w:val="a"/>
    <w:link w:val="afb"/>
    <w:uiPriority w:val="34"/>
    <w:qFormat/>
    <w:rsid w:val="0081100D"/>
    <w:pPr>
      <w:spacing w:after="160" w:line="259" w:lineRule="auto"/>
      <w:ind w:left="720"/>
      <w:contextualSpacing/>
    </w:pPr>
    <w:rPr>
      <w:rFonts w:ascii="Calibri" w:eastAsia="Calibri" w:hAnsi="Calibri"/>
      <w:sz w:val="22"/>
      <w:szCs w:val="22"/>
      <w:lang w:eastAsia="en-US"/>
    </w:rPr>
  </w:style>
  <w:style w:type="paragraph" w:styleId="af5">
    <w:name w:val="annotation text"/>
    <w:basedOn w:val="a"/>
    <w:link w:val="af4"/>
    <w:uiPriority w:val="99"/>
    <w:unhideWhenUsed/>
    <w:qFormat/>
    <w:rsid w:val="0081100D"/>
    <w:pPr>
      <w:spacing w:after="160"/>
    </w:pPr>
    <w:rPr>
      <w:rFonts w:ascii="Calibri" w:eastAsia="Calibri" w:hAnsi="Calibri"/>
      <w:sz w:val="20"/>
      <w:szCs w:val="20"/>
      <w:lang w:eastAsia="en-US"/>
    </w:rPr>
  </w:style>
  <w:style w:type="paragraph" w:styleId="HTML0">
    <w:name w:val="HTML Preformatted"/>
    <w:basedOn w:val="a"/>
    <w:link w:val="HTML"/>
    <w:uiPriority w:val="99"/>
    <w:unhideWhenUsed/>
    <w:qFormat/>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aff8">
    <w:name w:val="Подраздел"/>
    <w:qFormat/>
    <w:rsid w:val="0081100D"/>
    <w:pPr>
      <w:widowControl w:val="0"/>
      <w:spacing w:before="240" w:after="120" w:line="100" w:lineRule="atLeast"/>
      <w:jc w:val="center"/>
    </w:pPr>
    <w:rPr>
      <w:rFonts w:ascii="TimesDL" w:eastAsia="DejaVu Sans" w:hAnsi="TimesDL" w:cs="font181"/>
      <w:b/>
      <w:smallCaps/>
      <w:spacing w:val="-2"/>
      <w:kern w:val="2"/>
      <w:sz w:val="24"/>
      <w:lang w:eastAsia="ar-SA"/>
    </w:rPr>
  </w:style>
  <w:style w:type="paragraph" w:styleId="af8">
    <w:name w:val="endnote text"/>
    <w:basedOn w:val="a"/>
    <w:link w:val="af7"/>
    <w:rsid w:val="00D77C03"/>
    <w:rPr>
      <w:sz w:val="20"/>
      <w:szCs w:val="20"/>
    </w:rPr>
  </w:style>
  <w:style w:type="paragraph" w:customStyle="1" w:styleId="11">
    <w:name w:val="Знак сноски1"/>
    <w:basedOn w:val="a"/>
    <w:link w:val="ae"/>
    <w:uiPriority w:val="99"/>
    <w:qFormat/>
    <w:rsid w:val="009D3D7B"/>
    <w:pPr>
      <w:spacing w:after="200" w:line="276" w:lineRule="auto"/>
    </w:pPr>
    <w:rPr>
      <w:sz w:val="20"/>
      <w:szCs w:val="20"/>
      <w:vertAlign w:val="superscript"/>
    </w:rPr>
  </w:style>
  <w:style w:type="paragraph" w:customStyle="1" w:styleId="13">
    <w:name w:val="Основной текст1"/>
    <w:basedOn w:val="a"/>
    <w:link w:val="aff"/>
    <w:qFormat/>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ind w:left="14"/>
    </w:pPr>
    <w:rPr>
      <w:sz w:val="22"/>
      <w:szCs w:val="22"/>
      <w:lang w:val="en-US" w:eastAsia="en-US"/>
    </w:rPr>
  </w:style>
  <w:style w:type="paragraph" w:customStyle="1" w:styleId="ConsNonformat0">
    <w:name w:val="ConsNonformat"/>
    <w:link w:val="ConsNonformat"/>
    <w:qFormat/>
    <w:rsid w:val="00503D02"/>
    <w:pPr>
      <w:widowControl w:val="0"/>
      <w:ind w:right="19772"/>
    </w:pPr>
    <w:rPr>
      <w:rFonts w:ascii="Courier New" w:hAnsi="Courier New" w:cs="Courier New"/>
    </w:rPr>
  </w:style>
  <w:style w:type="paragraph" w:customStyle="1" w:styleId="Standard">
    <w:name w:val="Standard"/>
    <w:qFormat/>
    <w:rsid w:val="004A4FA1"/>
    <w:pPr>
      <w:widowControl w:val="0"/>
      <w:textAlignment w:val="baseline"/>
    </w:pPr>
    <w:rPr>
      <w:rFonts w:eastAsia="SimSun" w:cs="Mangal"/>
      <w:kern w:val="2"/>
      <w:sz w:val="24"/>
      <w:szCs w:val="24"/>
      <w:lang w:eastAsia="zh-CN" w:bidi="hi-IN"/>
    </w:rPr>
  </w:style>
  <w:style w:type="paragraph" w:styleId="aff3">
    <w:name w:val="Normal (Web)"/>
    <w:basedOn w:val="a"/>
    <w:link w:val="aff2"/>
    <w:uiPriority w:val="99"/>
    <w:qFormat/>
    <w:rsid w:val="00D12C20"/>
    <w:pPr>
      <w:spacing w:before="30" w:after="30"/>
    </w:pPr>
    <w:rPr>
      <w:rFonts w:eastAsia="Calibri"/>
      <w:color w:val="332E2D"/>
      <w:spacing w:val="2"/>
      <w:lang w:eastAsia="en-US"/>
    </w:rPr>
  </w:style>
  <w:style w:type="paragraph" w:customStyle="1" w:styleId="aff9">
    <w:name w:val="Содержимое врезки"/>
    <w:basedOn w:val="a"/>
    <w:qFormat/>
    <w:rsid w:val="00EF627E"/>
  </w:style>
  <w:style w:type="paragraph" w:customStyle="1" w:styleId="affa">
    <w:name w:val="Содержимое таблицы"/>
    <w:basedOn w:val="a"/>
    <w:qFormat/>
    <w:rsid w:val="00EF627E"/>
    <w:pPr>
      <w:widowControl w:val="0"/>
      <w:suppressLineNumbers/>
    </w:pPr>
  </w:style>
  <w:style w:type="paragraph" w:customStyle="1" w:styleId="affb">
    <w:name w:val="Заголовок таблицы"/>
    <w:basedOn w:val="affa"/>
    <w:qFormat/>
    <w:rsid w:val="00EF627E"/>
    <w:pPr>
      <w:jc w:val="center"/>
    </w:pPr>
    <w:rPr>
      <w:b/>
      <w:bCs/>
    </w:rPr>
  </w:style>
  <w:style w:type="table" w:styleId="affc">
    <w:name w:val="Table Grid"/>
    <w:basedOn w:val="a1"/>
    <w:rsid w:val="00E70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BD7CEE"/>
    <w:rPr>
      <w:sz w:val="22"/>
      <w:szCs w:val="22"/>
      <w:lang w:val="en-US" w:eastAsia="en-US"/>
    </w:rPr>
    <w:tblPr>
      <w:tblCellMar>
        <w:top w:w="0" w:type="dxa"/>
        <w:left w:w="0" w:type="dxa"/>
        <w:bottom w:w="0" w:type="dxa"/>
        <w:right w:w="0" w:type="dxa"/>
      </w:tblCellMar>
    </w:tblPr>
  </w:style>
  <w:style w:type="paragraph" w:customStyle="1" w:styleId="ConsPlusNonformat">
    <w:name w:val="ConsPlusNonformat"/>
    <w:link w:val="ConsPlusNonformat0"/>
    <w:qFormat/>
    <w:rsid w:val="00AD03F5"/>
    <w:pPr>
      <w:widowControl w:val="0"/>
      <w:tabs>
        <w:tab w:val="num" w:pos="720"/>
      </w:tabs>
      <w:autoSpaceDE w:val="0"/>
    </w:pPr>
    <w:rPr>
      <w:rFonts w:ascii="Courier New" w:hAnsi="Courier New" w:cs="Courier New"/>
      <w:lang w:eastAsia="zh-CN"/>
    </w:rPr>
  </w:style>
  <w:style w:type="character" w:customStyle="1" w:styleId="ConsPlusNonformat0">
    <w:name w:val="ConsPlusNonformat Знак"/>
    <w:link w:val="ConsPlusNonformat"/>
    <w:qFormat/>
    <w:rsid w:val="00AD03F5"/>
    <w:rPr>
      <w:rFonts w:ascii="Courier New" w:hAnsi="Courier New" w:cs="Courier New"/>
      <w:lang w:eastAsia="zh-CN"/>
    </w:rPr>
  </w:style>
</w:styles>
</file>

<file path=word/webSettings.xml><?xml version="1.0" encoding="utf-8"?>
<w:webSettings xmlns:r="http://schemas.openxmlformats.org/officeDocument/2006/relationships" xmlns:w="http://schemas.openxmlformats.org/wordprocessingml/2006/main">
  <w:divs>
    <w:div w:id="398675208">
      <w:bodyDiv w:val="1"/>
      <w:marLeft w:val="0"/>
      <w:marRight w:val="0"/>
      <w:marTop w:val="0"/>
      <w:marBottom w:val="0"/>
      <w:divBdr>
        <w:top w:val="none" w:sz="0" w:space="0" w:color="auto"/>
        <w:left w:val="none" w:sz="0" w:space="0" w:color="auto"/>
        <w:bottom w:val="none" w:sz="0" w:space="0" w:color="auto"/>
        <w:right w:val="none" w:sz="0" w:space="0" w:color="auto"/>
      </w:divBdr>
    </w:div>
    <w:div w:id="2093232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7347307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E7712-175F-457B-9F9D-AB91AC554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6372</Words>
  <Characters>36321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СПб</Company>
  <LinksUpToDate>false</LinksUpToDate>
  <CharactersWithSpaces>42608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лидия савченкова</cp:lastModifiedBy>
  <cp:revision>2</cp:revision>
  <cp:lastPrinted>2023-05-25T08:49:00Z</cp:lastPrinted>
  <dcterms:created xsi:type="dcterms:W3CDTF">2026-06-18T14:22:00Z</dcterms:created>
  <dcterms:modified xsi:type="dcterms:W3CDTF">2026-06-18T14:22:00Z</dcterms:modified>
  <dc:language>ru-RU</dc:language>
</cp:coreProperties>
</file>