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3D3E0C" w:rsidRDefault="003D3E0C">
      <w:pPr>
        <w:jc w:val="center"/>
        <w:rPr>
          <w:rFonts w:ascii="Times New Roman" w:hAnsi="Times New Roman" w:cs="Times New Roman"/>
          <w:b/>
          <w:bCs/>
          <w:sz w:val="22"/>
          <w:szCs w:val="22"/>
        </w:rPr>
      </w:pPr>
    </w:p>
    <w:p w:rsidR="003D3E0C" w:rsidRDefault="00503533">
      <w:pPr>
        <w:widowControl/>
        <w:suppressAutoHyphens/>
        <w:jc w:val="center"/>
        <w:rPr>
          <w:rFonts w:ascii="Times New Roman" w:eastAsia="Times New Roman" w:hAnsi="Times New Roman" w:cs="Times New Roman"/>
          <w:color w:val="auto"/>
          <w:sz w:val="20"/>
          <w:szCs w:val="20"/>
          <w:lang w:eastAsia="ar-SA" w:bidi="ar-SA"/>
        </w:rPr>
      </w:pPr>
      <w:r>
        <w:rPr>
          <w:rFonts w:ascii="Times New Roman" w:eastAsia="Times New Roman" w:hAnsi="Times New Roman" w:cs="Times New Roman"/>
          <w:b/>
          <w:bCs/>
          <w:color w:val="auto"/>
          <w:sz w:val="20"/>
          <w:szCs w:val="20"/>
          <w:lang w:eastAsia="ar-SA" w:bidi="ar-SA"/>
        </w:rPr>
        <w:t xml:space="preserve">КОНТРАКТ </w:t>
      </w:r>
      <w:r>
        <w:rPr>
          <w:rFonts w:ascii="Times New Roman" w:eastAsia="Calibri" w:hAnsi="Times New Roman" w:cs="Times New Roman"/>
          <w:b/>
          <w:bCs/>
          <w:color w:val="auto"/>
          <w:sz w:val="20"/>
          <w:szCs w:val="20"/>
          <w:lang w:eastAsia="en-US" w:bidi="ar-SA"/>
        </w:rPr>
        <w:t xml:space="preserve">№ </w:t>
      </w:r>
    </w:p>
    <w:p w:rsidR="003D3E0C" w:rsidRDefault="003D3E0C">
      <w:pPr>
        <w:widowControl/>
        <w:suppressAutoHyphens/>
        <w:jc w:val="center"/>
        <w:rPr>
          <w:rFonts w:ascii="Times New Roman" w:eastAsia="Times New Roman" w:hAnsi="Times New Roman" w:cs="Times New Roman"/>
          <w:color w:val="auto"/>
          <w:sz w:val="20"/>
          <w:szCs w:val="20"/>
          <w:lang w:eastAsia="ar-SA" w:bidi="ar-SA"/>
        </w:rPr>
      </w:pPr>
    </w:p>
    <w:p w:rsidR="003D3E0C" w:rsidRDefault="00503533">
      <w:pPr>
        <w:widowControl/>
        <w:suppressAutoHyphens/>
        <w:jc w:val="both"/>
        <w:rPr>
          <w:rFonts w:ascii="Times New Roman" w:eastAsia="Times New Roman" w:hAnsi="Times New Roman" w:cs="Times New Roman"/>
          <w:color w:val="auto"/>
          <w:sz w:val="20"/>
          <w:szCs w:val="20"/>
          <w:lang w:eastAsia="ar-SA" w:bidi="ar-SA"/>
        </w:rPr>
      </w:pPr>
      <w:r>
        <w:rPr>
          <w:rFonts w:ascii="Times New Roman" w:eastAsia="Times New Roman" w:hAnsi="Times New Roman" w:cs="Times New Roman"/>
          <w:color w:val="auto"/>
          <w:sz w:val="20"/>
          <w:szCs w:val="20"/>
          <w:lang w:eastAsia="ar-SA" w:bidi="ar-SA"/>
        </w:rPr>
        <w:t>Санкт-Петербург</w:t>
      </w:r>
      <w:r>
        <w:rPr>
          <w:rFonts w:ascii="Times New Roman" w:eastAsia="Times New Roman" w:hAnsi="Times New Roman" w:cs="Times New Roman"/>
          <w:color w:val="auto"/>
          <w:sz w:val="20"/>
          <w:szCs w:val="20"/>
          <w:lang w:eastAsia="ar-SA" w:bidi="ar-SA"/>
        </w:rPr>
        <w:tab/>
      </w:r>
      <w:r>
        <w:rPr>
          <w:rFonts w:ascii="Times New Roman" w:eastAsia="Times New Roman" w:hAnsi="Times New Roman" w:cs="Times New Roman"/>
          <w:color w:val="auto"/>
          <w:sz w:val="20"/>
          <w:szCs w:val="20"/>
          <w:lang w:eastAsia="ar-SA" w:bidi="ar-SA"/>
        </w:rPr>
        <w:tab/>
      </w:r>
      <w:r>
        <w:rPr>
          <w:rFonts w:ascii="Times New Roman" w:eastAsia="Times New Roman" w:hAnsi="Times New Roman" w:cs="Times New Roman"/>
          <w:color w:val="auto"/>
          <w:sz w:val="20"/>
          <w:szCs w:val="20"/>
          <w:lang w:eastAsia="ar-SA" w:bidi="ar-SA"/>
        </w:rPr>
        <w:tab/>
      </w:r>
      <w:r>
        <w:rPr>
          <w:rFonts w:ascii="Times New Roman" w:eastAsia="Times New Roman" w:hAnsi="Times New Roman" w:cs="Times New Roman"/>
          <w:color w:val="auto"/>
          <w:sz w:val="20"/>
          <w:szCs w:val="20"/>
          <w:lang w:eastAsia="ar-SA" w:bidi="ar-SA"/>
        </w:rPr>
        <w:tab/>
      </w:r>
      <w:r>
        <w:rPr>
          <w:rFonts w:ascii="Times New Roman" w:eastAsia="Times New Roman" w:hAnsi="Times New Roman" w:cs="Times New Roman"/>
          <w:color w:val="auto"/>
          <w:sz w:val="20"/>
          <w:szCs w:val="20"/>
          <w:lang w:eastAsia="ar-SA" w:bidi="ar-SA"/>
        </w:rPr>
        <w:tab/>
      </w:r>
      <w:r>
        <w:rPr>
          <w:rFonts w:ascii="Times New Roman" w:eastAsia="Times New Roman" w:hAnsi="Times New Roman" w:cs="Times New Roman"/>
          <w:color w:val="auto"/>
          <w:sz w:val="20"/>
          <w:szCs w:val="20"/>
          <w:lang w:eastAsia="ar-SA" w:bidi="ar-SA"/>
        </w:rPr>
        <w:tab/>
      </w:r>
      <w:proofErr w:type="gramStart"/>
      <w:r>
        <w:rPr>
          <w:rFonts w:ascii="Times New Roman" w:eastAsia="Times New Roman" w:hAnsi="Times New Roman" w:cs="Times New Roman"/>
          <w:color w:val="auto"/>
          <w:sz w:val="20"/>
          <w:szCs w:val="20"/>
          <w:lang w:eastAsia="ar-SA" w:bidi="ar-SA"/>
        </w:rPr>
        <w:tab/>
      </w:r>
      <w:r>
        <w:rPr>
          <w:rFonts w:ascii="Times New Roman" w:eastAsia="Calibri" w:hAnsi="Times New Roman" w:cs="Times New Roman"/>
          <w:color w:val="auto"/>
          <w:sz w:val="20"/>
          <w:szCs w:val="20"/>
          <w:lang w:eastAsia="en-US" w:bidi="ar-SA"/>
        </w:rPr>
        <w:t xml:space="preserve">«  </w:t>
      </w:r>
      <w:proofErr w:type="gramEnd"/>
      <w:r>
        <w:rPr>
          <w:rFonts w:ascii="Times New Roman" w:eastAsia="Calibri" w:hAnsi="Times New Roman" w:cs="Times New Roman"/>
          <w:color w:val="auto"/>
          <w:sz w:val="20"/>
          <w:szCs w:val="20"/>
          <w:lang w:eastAsia="en-US" w:bidi="ar-SA"/>
        </w:rPr>
        <w:t xml:space="preserve">  »                  202</w:t>
      </w:r>
      <w:r w:rsidR="001657B8">
        <w:rPr>
          <w:rFonts w:ascii="Times New Roman" w:eastAsia="Calibri" w:hAnsi="Times New Roman" w:cs="Times New Roman"/>
          <w:color w:val="auto"/>
          <w:sz w:val="20"/>
          <w:szCs w:val="20"/>
          <w:lang w:eastAsia="en-US" w:bidi="ar-SA"/>
        </w:rPr>
        <w:t>6</w:t>
      </w:r>
      <w:r>
        <w:rPr>
          <w:rFonts w:ascii="Times New Roman" w:eastAsia="Calibri" w:hAnsi="Times New Roman" w:cs="Times New Roman"/>
          <w:color w:val="auto"/>
          <w:sz w:val="20"/>
          <w:szCs w:val="20"/>
          <w:lang w:eastAsia="en-US" w:bidi="ar-SA"/>
        </w:rPr>
        <w:t xml:space="preserve"> года</w:t>
      </w:r>
    </w:p>
    <w:p w:rsidR="003D3E0C" w:rsidRDefault="003D3E0C">
      <w:pPr>
        <w:widowControl/>
        <w:suppressAutoHyphens/>
        <w:jc w:val="both"/>
        <w:rPr>
          <w:rFonts w:ascii="Times New Roman" w:eastAsia="Times New Roman" w:hAnsi="Times New Roman" w:cs="Times New Roman"/>
          <w:color w:val="auto"/>
          <w:sz w:val="20"/>
          <w:szCs w:val="20"/>
          <w:lang w:eastAsia="ar-SA" w:bidi="ar-SA"/>
        </w:rPr>
      </w:pPr>
    </w:p>
    <w:p w:rsidR="003D3E0C" w:rsidRDefault="000640C3">
      <w:pPr>
        <w:pStyle w:val="af7"/>
        <w:ind w:firstLine="567"/>
        <w:rPr>
          <w:sz w:val="20"/>
          <w:szCs w:val="20"/>
        </w:rPr>
      </w:pPr>
      <w:r w:rsidRPr="008538EB">
        <w:rPr>
          <w:b/>
          <w:color w:val="000000"/>
          <w:lang w:eastAsia="ru-RU"/>
        </w:rPr>
        <w:t>Государственное бюджетное общеобразовательное учреждение средняя общеобразовательная школа № 117 Выборгского района Санкт-Петербурга</w:t>
      </w:r>
      <w:r w:rsidRPr="008538EB">
        <w:rPr>
          <w:color w:val="000000"/>
          <w:lang w:eastAsia="ru-RU"/>
        </w:rPr>
        <w:t xml:space="preserve">, именуемое в дальнейшем «Заказчик», в лице директора Суворовой </w:t>
      </w:r>
      <w:proofErr w:type="gramStart"/>
      <w:r w:rsidRPr="008538EB">
        <w:rPr>
          <w:color w:val="000000"/>
          <w:lang w:eastAsia="ru-RU"/>
        </w:rPr>
        <w:t>Э.В</w:t>
      </w:r>
      <w:proofErr w:type="gramEnd"/>
      <w:r w:rsidRPr="008538EB">
        <w:rPr>
          <w:rFonts w:eastAsia="DejaVu Sans"/>
          <w:kern w:val="1"/>
          <w:lang w:eastAsia="ar-SA"/>
        </w:rPr>
        <w:t>, действующего на основании Устава</w:t>
      </w:r>
      <w:r w:rsidR="00503533">
        <w:rPr>
          <w:sz w:val="20"/>
          <w:szCs w:val="20"/>
        </w:rPr>
        <w:t xml:space="preserve">, с одной стороны, и </w:t>
      </w:r>
    </w:p>
    <w:p w:rsidR="003D3E0C" w:rsidRDefault="00503533">
      <w:pPr>
        <w:jc w:val="both"/>
        <w:rPr>
          <w:rFonts w:ascii="Times New Roman" w:hAnsi="Times New Roman" w:cs="Times New Roman"/>
          <w:sz w:val="20"/>
          <w:szCs w:val="20"/>
        </w:rPr>
      </w:pPr>
      <w:r>
        <w:rPr>
          <w:rFonts w:ascii="Times New Roman" w:hAnsi="Times New Roman" w:cs="Times New Roman"/>
          <w:sz w:val="20"/>
          <w:szCs w:val="20"/>
        </w:rPr>
        <w:t>_________ в лице __________.,</w:t>
      </w:r>
      <w:r w:rsidR="000640C3">
        <w:rPr>
          <w:rFonts w:ascii="Times New Roman" w:hAnsi="Times New Roman" w:cs="Times New Roman"/>
          <w:sz w:val="20"/>
          <w:szCs w:val="20"/>
        </w:rPr>
        <w:t xml:space="preserve"> именуемое в дальнейшем «Поставщик</w:t>
      </w:r>
      <w:proofErr w:type="gramStart"/>
      <w:r w:rsidR="000640C3">
        <w:rPr>
          <w:rFonts w:ascii="Times New Roman" w:hAnsi="Times New Roman" w:cs="Times New Roman"/>
          <w:sz w:val="20"/>
          <w:szCs w:val="20"/>
        </w:rPr>
        <w:t xml:space="preserve">», </w:t>
      </w:r>
      <w:r>
        <w:rPr>
          <w:rFonts w:ascii="Times New Roman" w:hAnsi="Times New Roman" w:cs="Times New Roman"/>
          <w:sz w:val="20"/>
          <w:szCs w:val="20"/>
        </w:rPr>
        <w:t xml:space="preserve"> действующий</w:t>
      </w:r>
      <w:proofErr w:type="gramEnd"/>
      <w:r>
        <w:rPr>
          <w:rFonts w:ascii="Times New Roman" w:hAnsi="Times New Roman" w:cs="Times New Roman"/>
          <w:sz w:val="20"/>
          <w:szCs w:val="20"/>
        </w:rPr>
        <w:t xml:space="preserve"> на основании _______, с другой стороны, далее именуемые «Стороны», заключили настоящий контракт (далее – Контракт) о нижеследующем:</w:t>
      </w:r>
    </w:p>
    <w:p w:rsidR="003D3E0C" w:rsidRDefault="00503533">
      <w:pPr>
        <w:jc w:val="center"/>
        <w:rPr>
          <w:rFonts w:ascii="Times New Roman" w:hAnsi="Times New Roman" w:cs="Times New Roman"/>
          <w:b/>
          <w:sz w:val="20"/>
          <w:szCs w:val="20"/>
        </w:rPr>
      </w:pPr>
      <w:r>
        <w:rPr>
          <w:rFonts w:ascii="Times New Roman" w:hAnsi="Times New Roman" w:cs="Times New Roman"/>
          <w:b/>
          <w:sz w:val="20"/>
          <w:szCs w:val="20"/>
        </w:rPr>
        <w:t>1. Предмет контракта</w:t>
      </w:r>
    </w:p>
    <w:p w:rsidR="003D3E0C" w:rsidRDefault="00503533">
      <w:pPr>
        <w:ind w:firstLine="567"/>
        <w:jc w:val="both"/>
        <w:rPr>
          <w:rFonts w:ascii="Times New Roman" w:hAnsi="Times New Roman" w:cs="Times New Roman"/>
          <w:sz w:val="20"/>
          <w:szCs w:val="20"/>
        </w:rPr>
      </w:pPr>
      <w:r>
        <w:rPr>
          <w:rFonts w:ascii="Times New Roman" w:hAnsi="Times New Roman" w:cs="Times New Roman"/>
          <w:sz w:val="20"/>
          <w:szCs w:val="20"/>
        </w:rPr>
        <w:t>1.1. Предметом настоящего Контракта является поставка расходных материалов</w:t>
      </w:r>
      <w:r w:rsidR="000640C3">
        <w:rPr>
          <w:rFonts w:ascii="Times New Roman" w:hAnsi="Times New Roman" w:cs="Times New Roman"/>
          <w:sz w:val="20"/>
          <w:szCs w:val="20"/>
        </w:rPr>
        <w:t xml:space="preserve"> и комплектующих</w:t>
      </w:r>
      <w:r>
        <w:rPr>
          <w:rFonts w:ascii="Times New Roman" w:hAnsi="Times New Roman" w:cs="Times New Roman"/>
          <w:sz w:val="20"/>
          <w:szCs w:val="20"/>
        </w:rPr>
        <w:t xml:space="preserve"> (далее – товар) для нужд ГБОУ </w:t>
      </w:r>
      <w:r w:rsidR="000640C3" w:rsidRPr="000640C3">
        <w:rPr>
          <w:rFonts w:ascii="Times New Roman" w:hAnsi="Times New Roman" w:cs="Times New Roman"/>
          <w:sz w:val="20"/>
          <w:szCs w:val="20"/>
        </w:rPr>
        <w:t>школа № 117 Выборгского района Санкт-Петербурга</w:t>
      </w:r>
      <w:r w:rsidR="000640C3">
        <w:rPr>
          <w:rFonts w:ascii="Times New Roman" w:hAnsi="Times New Roman" w:cs="Times New Roman"/>
          <w:sz w:val="20"/>
          <w:szCs w:val="20"/>
        </w:rPr>
        <w:t xml:space="preserve"> </w:t>
      </w:r>
      <w:r>
        <w:rPr>
          <w:rFonts w:ascii="Times New Roman" w:hAnsi="Times New Roman" w:cs="Times New Roman"/>
          <w:sz w:val="20"/>
          <w:szCs w:val="20"/>
        </w:rPr>
        <w:t>в 202</w:t>
      </w:r>
      <w:r w:rsidR="000640C3">
        <w:rPr>
          <w:rFonts w:ascii="Times New Roman" w:hAnsi="Times New Roman" w:cs="Times New Roman"/>
          <w:sz w:val="20"/>
          <w:szCs w:val="20"/>
        </w:rPr>
        <w:t>6</w:t>
      </w:r>
      <w:r>
        <w:rPr>
          <w:rFonts w:ascii="Times New Roman" w:hAnsi="Times New Roman" w:cs="Times New Roman"/>
          <w:sz w:val="20"/>
          <w:szCs w:val="20"/>
        </w:rPr>
        <w:t xml:space="preserve"> году</w:t>
      </w:r>
    </w:p>
    <w:p w:rsidR="003D3E0C" w:rsidRDefault="00503533">
      <w:pPr>
        <w:ind w:firstLine="567"/>
        <w:jc w:val="both"/>
        <w:rPr>
          <w:rFonts w:ascii="Times New Roman" w:hAnsi="Times New Roman" w:cs="Times New Roman"/>
          <w:sz w:val="20"/>
          <w:szCs w:val="20"/>
        </w:rPr>
      </w:pPr>
      <w:r>
        <w:rPr>
          <w:rFonts w:ascii="Times New Roman" w:hAnsi="Times New Roman" w:cs="Times New Roman"/>
          <w:sz w:val="20"/>
          <w:szCs w:val="20"/>
        </w:rPr>
        <w:t>1.2.</w:t>
      </w:r>
      <w:r>
        <w:rPr>
          <w:rFonts w:ascii="Times New Roman" w:hAnsi="Times New Roman" w:cs="Times New Roman"/>
          <w:sz w:val="20"/>
          <w:szCs w:val="20"/>
        </w:rPr>
        <w:tab/>
        <w:t>Наименование, технические характеристики и количество Товара указаны в Приложении № 1 (спецификация товара), являющемся неотъемлемой частью настоящего Контракта.</w:t>
      </w:r>
    </w:p>
    <w:p w:rsidR="003D3E0C" w:rsidRDefault="00503533">
      <w:pPr>
        <w:ind w:firstLine="567"/>
        <w:jc w:val="both"/>
        <w:rPr>
          <w:rFonts w:ascii="Times New Roman" w:hAnsi="Times New Roman" w:cs="Times New Roman"/>
          <w:sz w:val="20"/>
          <w:szCs w:val="20"/>
        </w:rPr>
      </w:pPr>
      <w:r>
        <w:rPr>
          <w:rFonts w:ascii="Times New Roman" w:hAnsi="Times New Roman" w:cs="Times New Roman"/>
          <w:sz w:val="20"/>
          <w:szCs w:val="20"/>
        </w:rPr>
        <w:t>1.3.</w:t>
      </w:r>
      <w:r>
        <w:rPr>
          <w:rFonts w:ascii="Times New Roman" w:hAnsi="Times New Roman" w:cs="Times New Roman"/>
          <w:sz w:val="20"/>
          <w:szCs w:val="20"/>
        </w:rPr>
        <w:tab/>
        <w:t>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rsidR="003D3E0C" w:rsidRDefault="00503533">
      <w:pPr>
        <w:ind w:firstLine="567"/>
        <w:jc w:val="both"/>
        <w:rPr>
          <w:rFonts w:ascii="Times New Roman" w:hAnsi="Times New Roman" w:cs="Times New Roman"/>
          <w:sz w:val="20"/>
          <w:szCs w:val="20"/>
        </w:rPr>
      </w:pPr>
      <w:r>
        <w:rPr>
          <w:rFonts w:ascii="Times New Roman" w:hAnsi="Times New Roman" w:cs="Times New Roman"/>
          <w:sz w:val="20"/>
          <w:szCs w:val="20"/>
        </w:rPr>
        <w:t>1.4. Идентификационный код закупки ИКЗ _____________________</w:t>
      </w:r>
    </w:p>
    <w:p w:rsidR="003D3E0C" w:rsidRDefault="003D3E0C">
      <w:pPr>
        <w:autoSpaceDE w:val="0"/>
        <w:ind w:firstLine="567"/>
        <w:jc w:val="both"/>
        <w:rPr>
          <w:rFonts w:ascii="Times New Roman" w:hAnsi="Times New Roman" w:cs="Times New Roman"/>
          <w:sz w:val="20"/>
          <w:szCs w:val="20"/>
        </w:rPr>
      </w:pPr>
    </w:p>
    <w:p w:rsidR="003D3E0C" w:rsidRDefault="00503533">
      <w:pPr>
        <w:autoSpaceDE w:val="0"/>
        <w:ind w:firstLine="567"/>
        <w:jc w:val="center"/>
        <w:rPr>
          <w:rFonts w:ascii="Times New Roman" w:hAnsi="Times New Roman" w:cs="Times New Roman"/>
          <w:b/>
          <w:sz w:val="20"/>
          <w:szCs w:val="20"/>
        </w:rPr>
      </w:pPr>
      <w:r>
        <w:rPr>
          <w:rFonts w:ascii="Times New Roman" w:hAnsi="Times New Roman" w:cs="Times New Roman"/>
          <w:b/>
          <w:sz w:val="20"/>
          <w:szCs w:val="20"/>
        </w:rPr>
        <w:t>2. Цена Контракта и порядок расчетов</w:t>
      </w:r>
    </w:p>
    <w:p w:rsidR="003D3E0C" w:rsidRDefault="00503533">
      <w:pPr>
        <w:pStyle w:val="af7"/>
        <w:ind w:firstLine="567"/>
        <w:rPr>
          <w:rStyle w:val="Heading3Char"/>
          <w:rFonts w:ascii="Times New Roman" w:eastAsia="Courier New" w:hAnsi="Times New Roman" w:cs="Times New Roman"/>
          <w:sz w:val="20"/>
          <w:szCs w:val="20"/>
        </w:rPr>
      </w:pPr>
      <w:r>
        <w:rPr>
          <w:color w:val="000000"/>
          <w:sz w:val="20"/>
          <w:szCs w:val="20"/>
        </w:rPr>
        <w:t xml:space="preserve"> 2.1. </w:t>
      </w:r>
      <w:r>
        <w:rPr>
          <w:rFonts w:eastAsia="Courier New"/>
          <w:sz w:val="20"/>
          <w:szCs w:val="20"/>
          <w:lang w:eastAsia="ru-RU" w:bidi="ru-RU"/>
        </w:rPr>
        <w:t xml:space="preserve">Цена по настоящему контракту </w:t>
      </w:r>
      <w:r w:rsidRPr="00503533">
        <w:rPr>
          <w:rFonts w:eastAsia="Courier New"/>
          <w:sz w:val="20"/>
          <w:szCs w:val="20"/>
          <w:lang w:eastAsia="ru-RU" w:bidi="ru-RU"/>
        </w:rPr>
        <w:t>составляет ______  рублей _________  копеек (), в том</w:t>
      </w:r>
      <w:r>
        <w:rPr>
          <w:rFonts w:eastAsia="Courier New"/>
          <w:sz w:val="20"/>
          <w:szCs w:val="20"/>
          <w:lang w:eastAsia="ru-RU" w:bidi="ru-RU"/>
        </w:rPr>
        <w:t xml:space="preserve"> числе  НДС ___ рублей 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 </w:t>
      </w:r>
    </w:p>
    <w:p w:rsidR="003D3E0C" w:rsidRDefault="00503533">
      <w:pPr>
        <w:tabs>
          <w:tab w:val="left" w:pos="900"/>
        </w:tabs>
        <w:autoSpaceDE w:val="0"/>
        <w:ind w:firstLine="567"/>
        <w:jc w:val="both"/>
        <w:rPr>
          <w:rFonts w:ascii="Times New Roman" w:hAnsi="Times New Roman" w:cs="Times New Roman"/>
          <w:bCs/>
          <w:sz w:val="20"/>
          <w:szCs w:val="20"/>
        </w:rPr>
      </w:pPr>
      <w:r>
        <w:rPr>
          <w:rFonts w:ascii="Times New Roman" w:hAnsi="Times New Roman" w:cs="Times New Roman"/>
          <w:bCs/>
          <w:sz w:val="20"/>
          <w:szCs w:val="20"/>
        </w:rPr>
        <w:t xml:space="preserve">2.2.Цена Контракта включает в себя: стоимость Товара, а также расходы  на перевозку, проведение погрузочно-разгрузочных работ, сборку (при необходимости), установку, подключение, проверки работоспособности, в соответствии с требованиями технической и (или) эксплуатационной документации производителя (изготовителя) Оборудования, доставка  товара  до  места  ремонта  в  течение  срока  гарантийного  обслуживания  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связанные с исполнением Контракта.         </w:t>
      </w:r>
    </w:p>
    <w:p w:rsidR="003D3E0C" w:rsidRDefault="00503533">
      <w:pPr>
        <w:tabs>
          <w:tab w:val="left" w:pos="900"/>
        </w:tabs>
        <w:autoSpaceDE w:val="0"/>
        <w:ind w:firstLine="567"/>
        <w:jc w:val="both"/>
        <w:rPr>
          <w:rFonts w:ascii="Times New Roman" w:hAnsi="Times New Roman" w:cs="Times New Roman"/>
          <w:bCs/>
          <w:sz w:val="20"/>
          <w:szCs w:val="20"/>
        </w:rPr>
      </w:pPr>
      <w:r>
        <w:rPr>
          <w:rFonts w:ascii="Times New Roman" w:hAnsi="Times New Roman" w:cs="Times New Roman"/>
          <w:bCs/>
          <w:sz w:val="20"/>
          <w:szCs w:val="20"/>
        </w:rPr>
        <w:tab/>
        <w:t>Налоги и сборы, взимаемые с Поставщика в связи с исполнением настоящего контракта, включены в цену контракта и оплачиваются поставщиком.</w:t>
      </w:r>
      <w:r>
        <w:rPr>
          <w:rFonts w:ascii="Times New Roman" w:hAnsi="Times New Roman" w:cs="Times New Roman"/>
          <w:bCs/>
          <w:sz w:val="20"/>
          <w:szCs w:val="20"/>
        </w:rPr>
        <w:tab/>
      </w:r>
    </w:p>
    <w:p w:rsidR="003D3E0C" w:rsidRDefault="00503533">
      <w:pPr>
        <w:tabs>
          <w:tab w:val="left" w:pos="900"/>
        </w:tabs>
        <w:autoSpaceDE w:val="0"/>
        <w:ind w:firstLine="567"/>
        <w:jc w:val="both"/>
        <w:rPr>
          <w:color w:val="auto"/>
          <w:sz w:val="20"/>
          <w:szCs w:val="20"/>
        </w:rPr>
      </w:pPr>
      <w:r>
        <w:rPr>
          <w:rFonts w:ascii="Times New Roman" w:hAnsi="Times New Roman" w:cs="Times New Roman"/>
          <w:bCs/>
          <w:color w:val="auto"/>
          <w:sz w:val="20"/>
          <w:szCs w:val="20"/>
        </w:rPr>
        <w:t>2.</w:t>
      </w:r>
      <w:proofErr w:type="gramStart"/>
      <w:r>
        <w:rPr>
          <w:rFonts w:ascii="Times New Roman" w:hAnsi="Times New Roman" w:cs="Times New Roman"/>
          <w:bCs/>
          <w:color w:val="auto"/>
          <w:sz w:val="20"/>
          <w:szCs w:val="20"/>
        </w:rPr>
        <w:t>3.Валютой</w:t>
      </w:r>
      <w:proofErr w:type="gramEnd"/>
      <w:r>
        <w:rPr>
          <w:rFonts w:ascii="Times New Roman" w:hAnsi="Times New Roman" w:cs="Times New Roman"/>
          <w:bCs/>
          <w:color w:val="auto"/>
          <w:sz w:val="20"/>
          <w:szCs w:val="20"/>
        </w:rPr>
        <w:t>, используемой для расчётов с Поставщиком, является российский рубль.</w:t>
      </w:r>
    </w:p>
    <w:p w:rsidR="003D3E0C" w:rsidRDefault="00503533">
      <w:pPr>
        <w:tabs>
          <w:tab w:val="left" w:pos="900"/>
        </w:tabs>
        <w:autoSpaceDE w:val="0"/>
        <w:ind w:firstLine="567"/>
        <w:jc w:val="both"/>
        <w:rPr>
          <w:rFonts w:ascii="Times New Roman" w:hAnsi="Times New Roman" w:cs="Times New Roman"/>
          <w:bCs/>
          <w:sz w:val="20"/>
          <w:szCs w:val="20"/>
        </w:rPr>
      </w:pPr>
      <w:r>
        <w:rPr>
          <w:rFonts w:ascii="Times New Roman" w:hAnsi="Times New Roman" w:cs="Times New Roman"/>
          <w:bCs/>
          <w:color w:val="auto"/>
          <w:sz w:val="20"/>
          <w:szCs w:val="20"/>
        </w:rPr>
        <w:t xml:space="preserve">2.4. Цена Контракта является твердой и определяется на весь срок исполнения Контракта, за исключением </w:t>
      </w:r>
      <w:r>
        <w:rPr>
          <w:rFonts w:ascii="Times New Roman" w:hAnsi="Times New Roman" w:cs="Times New Roman"/>
          <w:bCs/>
          <w:sz w:val="20"/>
          <w:szCs w:val="20"/>
        </w:rPr>
        <w:t>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3D3E0C" w:rsidRDefault="00503533">
      <w:pPr>
        <w:tabs>
          <w:tab w:val="left" w:pos="900"/>
        </w:tabs>
        <w:autoSpaceDE w:val="0"/>
        <w:ind w:firstLine="567"/>
        <w:jc w:val="both"/>
        <w:rPr>
          <w:sz w:val="20"/>
          <w:szCs w:val="20"/>
        </w:rPr>
      </w:pPr>
      <w:r>
        <w:rPr>
          <w:rFonts w:ascii="Times New Roman" w:hAnsi="Times New Roman" w:cs="Times New Roman"/>
          <w:bCs/>
          <w:sz w:val="20"/>
          <w:szCs w:val="20"/>
        </w:rPr>
        <w:t xml:space="preserve"> 2.5. Цена Контракта может быть снижена по соглашению Сторон </w:t>
      </w:r>
      <w:proofErr w:type="gramStart"/>
      <w:r>
        <w:rPr>
          <w:rFonts w:ascii="Times New Roman" w:hAnsi="Times New Roman" w:cs="Times New Roman"/>
          <w:bCs/>
          <w:sz w:val="20"/>
          <w:szCs w:val="20"/>
        </w:rPr>
        <w:t>без изменения</w:t>
      </w:r>
      <w:proofErr w:type="gramEnd"/>
      <w:r>
        <w:rPr>
          <w:rFonts w:ascii="Times New Roman" w:hAnsi="Times New Roman" w:cs="Times New Roman"/>
          <w:bCs/>
          <w:sz w:val="20"/>
          <w:szCs w:val="20"/>
        </w:rPr>
        <w:t xml:space="preserve"> предусмотренного Контрактом количества и качества поставляемого Товара и иных условий Контракта.</w:t>
      </w:r>
    </w:p>
    <w:p w:rsidR="003D3E0C" w:rsidRDefault="00503533">
      <w:pPr>
        <w:ind w:firstLine="54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2.6. Источник </w:t>
      </w:r>
      <w:r>
        <w:rPr>
          <w:rFonts w:ascii="Times New Roman" w:hAnsi="Times New Roman" w:cs="Times New Roman"/>
          <w:color w:val="auto"/>
          <w:sz w:val="20"/>
          <w:szCs w:val="20"/>
        </w:rPr>
        <w:t xml:space="preserve">финансирования заказа: </w:t>
      </w:r>
      <w:bookmarkStart w:id="0" w:name="_Hlk108089727"/>
      <w:r>
        <w:rPr>
          <w:rFonts w:ascii="Times New Roman" w:hAnsi="Times New Roman" w:cs="Times New Roman"/>
          <w:color w:val="auto"/>
          <w:sz w:val="20"/>
          <w:szCs w:val="20"/>
        </w:rPr>
        <w:t>внебюджетные средства, средства бюджетных учреждений, код вида расходов244</w:t>
      </w:r>
      <w:bookmarkEnd w:id="0"/>
      <w:r>
        <w:rPr>
          <w:rFonts w:ascii="Times New Roman" w:hAnsi="Times New Roman" w:cs="Times New Roman"/>
          <w:color w:val="auto"/>
          <w:sz w:val="20"/>
          <w:szCs w:val="20"/>
        </w:rPr>
        <w:t>.</w:t>
      </w:r>
    </w:p>
    <w:p w:rsidR="003D3E0C" w:rsidRDefault="00503533">
      <w:pPr>
        <w:ind w:firstLine="54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2.7. Авансирование по контракту не предусмотрено.</w:t>
      </w:r>
    </w:p>
    <w:p w:rsidR="003D3E0C" w:rsidRDefault="00503533">
      <w:pPr>
        <w:ind w:firstLine="540"/>
        <w:jc w:val="both"/>
        <w:rPr>
          <w:rFonts w:ascii="Times New Roman" w:hAnsi="Times New Roman" w:cs="Times New Roman"/>
          <w:sz w:val="20"/>
          <w:szCs w:val="20"/>
        </w:rPr>
      </w:pPr>
      <w:r>
        <w:rPr>
          <w:rFonts w:ascii="Times New Roman" w:hAnsi="Times New Roman" w:cs="Times New Roman"/>
          <w:sz w:val="20"/>
          <w:szCs w:val="20"/>
        </w:rPr>
        <w:t xml:space="preserve">2.8. Расчеты между Заказчиком и Поставщиком </w:t>
      </w:r>
      <w:r>
        <w:rPr>
          <w:rFonts w:ascii="Times New Roman" w:hAnsi="Times New Roman" w:cs="Times New Roman"/>
          <w:color w:val="000000" w:themeColor="text1"/>
          <w:sz w:val="20"/>
          <w:szCs w:val="20"/>
        </w:rPr>
        <w:t xml:space="preserve">производятся в течение 10 рабочих дней с </w:t>
      </w:r>
      <w:r>
        <w:rPr>
          <w:rFonts w:ascii="Times New Roman" w:hAnsi="Times New Roman" w:cs="Times New Roman"/>
          <w:sz w:val="20"/>
          <w:szCs w:val="20"/>
        </w:rPr>
        <w:t>даты подписания Заказчиком акта приема-передачи Товара.</w:t>
      </w:r>
      <w:bookmarkStart w:id="1" w:name="P1475"/>
      <w:bookmarkEnd w:id="1"/>
    </w:p>
    <w:p w:rsidR="003D3E0C" w:rsidRDefault="00503533">
      <w:pPr>
        <w:ind w:firstLine="540"/>
        <w:jc w:val="both"/>
        <w:rPr>
          <w:rFonts w:ascii="Times New Roman" w:hAnsi="Times New Roman" w:cs="Times New Roman"/>
          <w:sz w:val="20"/>
          <w:szCs w:val="20"/>
        </w:rPr>
      </w:pPr>
      <w:r>
        <w:rPr>
          <w:rFonts w:ascii="Times New Roman" w:hAnsi="Times New Roman" w:cs="Times New Roman"/>
          <w:sz w:val="20"/>
          <w:szCs w:val="20"/>
        </w:rPr>
        <w:t xml:space="preserve">2.9. Оплата по Контракту осуществляется </w:t>
      </w:r>
      <w:r>
        <w:rPr>
          <w:rFonts w:ascii="Times New Roman" w:hAnsi="Times New Roman" w:cs="Times New Roman"/>
          <w:color w:val="auto"/>
          <w:sz w:val="20"/>
          <w:szCs w:val="20"/>
        </w:rPr>
        <w:t xml:space="preserve">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rsidR="003D3E0C" w:rsidRDefault="00503533">
      <w:pPr>
        <w:ind w:firstLine="540"/>
        <w:jc w:val="both"/>
        <w:rPr>
          <w:rFonts w:ascii="Times New Roman" w:hAnsi="Times New Roman" w:cs="Times New Roman"/>
          <w:bCs/>
          <w:sz w:val="20"/>
          <w:szCs w:val="20"/>
        </w:rPr>
      </w:pPr>
      <w:r>
        <w:rPr>
          <w:rFonts w:ascii="Times New Roman" w:hAnsi="Times New Roman" w:cs="Times New Roman"/>
          <w:sz w:val="20"/>
          <w:szCs w:val="20"/>
        </w:rPr>
        <w:t xml:space="preserve">2.10.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3D3E0C" w:rsidRDefault="00503533">
      <w:pPr>
        <w:tabs>
          <w:tab w:val="left" w:pos="900"/>
        </w:tabs>
        <w:autoSpaceDE w:val="0"/>
        <w:ind w:firstLine="540"/>
        <w:jc w:val="both"/>
        <w:rPr>
          <w:rFonts w:ascii="Times New Roman" w:hAnsi="Times New Roman" w:cs="Times New Roman"/>
          <w:sz w:val="20"/>
          <w:szCs w:val="20"/>
        </w:rPr>
      </w:pPr>
      <w:r>
        <w:rPr>
          <w:rFonts w:ascii="Times New Roman" w:hAnsi="Times New Roman" w:cs="Times New Roman"/>
          <w:sz w:val="20"/>
          <w:szCs w:val="20"/>
        </w:rPr>
        <w:t>2.11. Основанием для оплаты поставленного товара является счет, акт приёма-передачи товара, товарные накладные, счета-фактуры (для плательщиков НДС), подписанные Поставщиком и Заказчиком</w:t>
      </w:r>
      <w:r>
        <w:rPr>
          <w:rFonts w:ascii="Times New Roman" w:hAnsi="Times New Roman" w:cs="Times New Roman"/>
          <w:bCs/>
          <w:sz w:val="20"/>
          <w:szCs w:val="20"/>
        </w:rPr>
        <w:t>.</w:t>
      </w:r>
    </w:p>
    <w:p w:rsidR="003D3E0C" w:rsidRDefault="00503533">
      <w:pPr>
        <w:tabs>
          <w:tab w:val="left" w:pos="900"/>
        </w:tabs>
        <w:autoSpaceDE w:val="0"/>
        <w:ind w:firstLine="540"/>
        <w:jc w:val="both"/>
        <w:rPr>
          <w:rFonts w:ascii="Times New Roman" w:hAnsi="Times New Roman" w:cs="Times New Roman"/>
          <w:bCs/>
          <w:sz w:val="20"/>
          <w:szCs w:val="20"/>
        </w:rPr>
      </w:pPr>
      <w:r>
        <w:rPr>
          <w:rFonts w:ascii="Times New Roman" w:hAnsi="Times New Roman" w:cs="Times New Roman"/>
          <w:bCs/>
          <w:sz w:val="20"/>
          <w:szCs w:val="20"/>
        </w:rPr>
        <w:t>2.12. Товар, поставленный Поставщиком с отклонениями от требований спецификации (приложение № 1 к контракту) или иными недостатками, не подлежит оплате Заказчиком до устранения Поставщиком обнаруженных недостатков.</w:t>
      </w:r>
    </w:p>
    <w:p w:rsidR="003D3E0C" w:rsidRDefault="00503533">
      <w:pPr>
        <w:ind w:firstLine="54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2.13. По окончании исполнения своих обязательств по Контракту в течение 10 дней Стороны подписывают Акт сверки расчетов (приложение № 3 к Контракту).</w:t>
      </w:r>
    </w:p>
    <w:p w:rsidR="003D3E0C" w:rsidRDefault="003D3E0C">
      <w:pPr>
        <w:ind w:firstLine="540"/>
        <w:jc w:val="both"/>
        <w:rPr>
          <w:rFonts w:ascii="Times New Roman" w:hAnsi="Times New Roman" w:cs="Times New Roman"/>
          <w:color w:val="000000" w:themeColor="text1"/>
          <w:sz w:val="20"/>
          <w:szCs w:val="20"/>
        </w:rPr>
      </w:pPr>
    </w:p>
    <w:p w:rsidR="003D3E0C" w:rsidRDefault="00503533">
      <w:pPr>
        <w:pStyle w:val="ConsPlusNormal"/>
        <w:ind w:left="360"/>
        <w:jc w:val="center"/>
        <w:outlineLvl w:val="1"/>
        <w:rPr>
          <w:rFonts w:ascii="Times New Roman" w:hAnsi="Times New Roman" w:cs="Times New Roman"/>
          <w:b/>
          <w:sz w:val="20"/>
        </w:rPr>
      </w:pPr>
      <w:r>
        <w:rPr>
          <w:rFonts w:ascii="Times New Roman" w:hAnsi="Times New Roman" w:cs="Times New Roman"/>
          <w:b/>
          <w:sz w:val="20"/>
        </w:rPr>
        <w:t xml:space="preserve">3. Порядок, сроки и условия поставки и приемки Товара </w:t>
      </w:r>
    </w:p>
    <w:p w:rsidR="003D3E0C" w:rsidRDefault="00503533">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3.1. Поставщик самостоятельно доставляет Товар Заказчику по адресу: </w:t>
      </w:r>
      <w:bookmarkStart w:id="2" w:name="_Hlk194183170"/>
      <w:r w:rsidR="000640C3" w:rsidRPr="000640C3">
        <w:rPr>
          <w:rFonts w:ascii="Times New Roman" w:hAnsi="Times New Roman" w:cs="Times New Roman"/>
          <w:color w:val="auto"/>
          <w:sz w:val="20"/>
          <w:szCs w:val="20"/>
        </w:rPr>
        <w:t xml:space="preserve">194156, Санкт-Петербург г, Пархоменко </w:t>
      </w:r>
      <w:proofErr w:type="spellStart"/>
      <w:r w:rsidR="000640C3" w:rsidRPr="000640C3">
        <w:rPr>
          <w:rFonts w:ascii="Times New Roman" w:hAnsi="Times New Roman" w:cs="Times New Roman"/>
          <w:color w:val="auto"/>
          <w:sz w:val="20"/>
          <w:szCs w:val="20"/>
        </w:rPr>
        <w:t>пр-кт</w:t>
      </w:r>
      <w:proofErr w:type="spellEnd"/>
      <w:r w:rsidR="000640C3" w:rsidRPr="000640C3">
        <w:rPr>
          <w:rFonts w:ascii="Times New Roman" w:hAnsi="Times New Roman" w:cs="Times New Roman"/>
          <w:color w:val="auto"/>
          <w:sz w:val="20"/>
          <w:szCs w:val="20"/>
        </w:rPr>
        <w:t>, д 17, литер А</w:t>
      </w:r>
      <w:bookmarkEnd w:id="2"/>
      <w:r w:rsidR="006B42A7">
        <w:rPr>
          <w:rFonts w:ascii="Times New Roman" w:hAnsi="Times New Roman" w:cs="Times New Roman"/>
          <w:color w:val="auto"/>
          <w:sz w:val="20"/>
          <w:szCs w:val="20"/>
        </w:rPr>
        <w:t xml:space="preserve"> </w:t>
      </w:r>
      <w:r>
        <w:rPr>
          <w:rFonts w:ascii="Times New Roman" w:hAnsi="Times New Roman" w:cs="Times New Roman"/>
          <w:color w:val="auto"/>
          <w:sz w:val="20"/>
          <w:szCs w:val="20"/>
        </w:rPr>
        <w:t xml:space="preserve">(далее - место доставки), в срок(срок поставки товара): в течение 10 (десяти) рабочих дней с момента поступления заявки от Заказчика, с учётом времени, отведенного на сборку (при необходимости), установку, подключение, проверку работоспособности, в соответствии с требованиями технической и (или) эксплуатационной документации производителя (изготовителя) Оборудования, а также времени на прием Товара (оборудования) Заказчиком. </w:t>
      </w:r>
    </w:p>
    <w:p w:rsidR="003D3E0C" w:rsidRDefault="00503533">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3.1.1. Сборка (при необходимости), установка, подключение, проверка работоспособности Товара (оборудования), в соответствии с требованиями технической и (или) эксплуатационной документации производителя </w:t>
      </w:r>
      <w:r>
        <w:rPr>
          <w:rFonts w:ascii="Times New Roman" w:hAnsi="Times New Roman" w:cs="Times New Roman"/>
          <w:color w:val="auto"/>
          <w:sz w:val="20"/>
          <w:szCs w:val="20"/>
        </w:rPr>
        <w:lastRenderedPageBreak/>
        <w:t xml:space="preserve">(изготовителя) Оборудования осуществляется силами Поставщика в течение 2 рабочих дней с момента поставки Товара (оборудования). </w:t>
      </w:r>
    </w:p>
    <w:p w:rsidR="003D3E0C" w:rsidRDefault="00503533">
      <w:pPr>
        <w:ind w:firstLine="567"/>
        <w:jc w:val="both"/>
        <w:rPr>
          <w:color w:val="auto"/>
          <w:sz w:val="20"/>
          <w:szCs w:val="20"/>
        </w:rPr>
      </w:pPr>
      <w:r>
        <w:rPr>
          <w:rFonts w:ascii="Times New Roman" w:hAnsi="Times New Roman" w:cs="Times New Roman"/>
          <w:color w:val="auto"/>
          <w:sz w:val="20"/>
          <w:szCs w:val="20"/>
        </w:rPr>
        <w:t>3.1.</w:t>
      </w:r>
      <w:proofErr w:type="gramStart"/>
      <w:r>
        <w:rPr>
          <w:rFonts w:ascii="Times New Roman" w:hAnsi="Times New Roman" w:cs="Times New Roman"/>
          <w:color w:val="auto"/>
          <w:sz w:val="20"/>
          <w:szCs w:val="20"/>
        </w:rPr>
        <w:t>2.Поставщик</w:t>
      </w:r>
      <w:proofErr w:type="gramEnd"/>
      <w:r>
        <w:rPr>
          <w:rFonts w:ascii="Times New Roman" w:hAnsi="Times New Roman" w:cs="Times New Roman"/>
          <w:color w:val="auto"/>
          <w:sz w:val="20"/>
          <w:szCs w:val="20"/>
        </w:rPr>
        <w:t xml:space="preserve">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p>
    <w:p w:rsidR="003D3E0C" w:rsidRDefault="00503533">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3.2. По окончании поставки товара Поставщик передаёт Заказчику акт приёма-передачи товара, товарные накладные, счета-фактуры (для плательщиков НДС).</w:t>
      </w:r>
    </w:p>
    <w:p w:rsidR="003D3E0C" w:rsidRDefault="00503533">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3.3.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3D3E0C" w:rsidRDefault="00503533">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3D3E0C" w:rsidRDefault="00503533">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Приемка поставленного товара осуществляется в ходе передачи товара Заказчику в Месте доставки и включает в себя следующее:</w:t>
      </w:r>
    </w:p>
    <w:p w:rsidR="003D3E0C" w:rsidRDefault="00503533">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rsidR="003D3E0C" w:rsidRDefault="00503533">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проверку полноты и правильности оформления комплекта сопроводительных документов в соответствии с условиями Контракта;</w:t>
      </w:r>
    </w:p>
    <w:p w:rsidR="003D3E0C" w:rsidRDefault="00503533">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контроль наличия/отсутствия внешних повреждений оригинальной упаковки товара;</w:t>
      </w:r>
    </w:p>
    <w:p w:rsidR="003D3E0C" w:rsidRDefault="00503533">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проверку наличия необходимых документов (копий документов) на товар;</w:t>
      </w:r>
    </w:p>
    <w:p w:rsidR="003D3E0C" w:rsidRDefault="00503533">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проверку наличия технической и (или) эксплуатационной документации производителя (изготовителя) товара на русском языке (при необходимости).</w:t>
      </w:r>
    </w:p>
    <w:p w:rsidR="003D3E0C" w:rsidRDefault="00503533">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проверку комплектности и целостности поставленного товара</w:t>
      </w:r>
    </w:p>
    <w:p w:rsidR="003D3E0C" w:rsidRDefault="00503533">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 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3D3E0C" w:rsidRDefault="00503533">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3.6. Заказчик проводит экспертизу поставленного товара в течение 3 рабочих дней.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3D3E0C" w:rsidRDefault="00503533">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w:t>
      </w:r>
    </w:p>
    <w:p w:rsidR="003D3E0C" w:rsidRDefault="00503533">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товар путём подписания акта приёма-передачи товара, товарной накладной, счет, счет-фактуру (для плательщиков НДС). После этого Товар считается переданным Поставщиком Заказчику.</w:t>
      </w:r>
    </w:p>
    <w:p w:rsidR="003D3E0C" w:rsidRDefault="00503533">
      <w:pPr>
        <w:ind w:firstLine="567"/>
        <w:jc w:val="both"/>
        <w:rPr>
          <w:color w:val="auto"/>
          <w:sz w:val="20"/>
          <w:szCs w:val="20"/>
        </w:rPr>
      </w:pPr>
      <w:r>
        <w:rPr>
          <w:rFonts w:ascii="Times New Roman" w:hAnsi="Times New Roman" w:cs="Times New Roman"/>
          <w:color w:val="auto"/>
          <w:sz w:val="20"/>
          <w:szCs w:val="20"/>
        </w:rPr>
        <w:t>3.7. При обнаружении Заказчиком в ходе проведения экспертизы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rsidR="003D3E0C" w:rsidRDefault="00503533">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3.8. Поставщик обязан устранить все обнаруженные недостатки своими силами и за свой счёт в сроки, указанные в рекламационном акте.</w:t>
      </w:r>
    </w:p>
    <w:p w:rsidR="003D3E0C" w:rsidRDefault="00503533">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3.9.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rsidR="003D3E0C" w:rsidRDefault="00503533">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3.10.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3D3E0C" w:rsidRDefault="00503533">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3.11. Заказчик вправе отказаться от приёмки товара в случае обнаружения недостатков, </w:t>
      </w:r>
    </w:p>
    <w:p w:rsidR="003D3E0C" w:rsidRDefault="00503533">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которые исключают его эксплуатацию и не могут быть устранены Поставщиком.</w:t>
      </w:r>
    </w:p>
    <w:p w:rsidR="003D3E0C" w:rsidRDefault="00503533">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3D3E0C" w:rsidRDefault="00503533">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3.13.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3D3E0C" w:rsidRDefault="00503533">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3.14.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п.10.5 настоящего контракта.</w:t>
      </w:r>
    </w:p>
    <w:p w:rsidR="003D3E0C" w:rsidRDefault="00503533">
      <w:pPr>
        <w:ind w:firstLine="567"/>
        <w:jc w:val="both"/>
        <w:rPr>
          <w:rFonts w:ascii="Times New Roman" w:hAnsi="Times New Roman" w:cs="Times New Roman"/>
          <w:sz w:val="20"/>
          <w:szCs w:val="20"/>
        </w:rPr>
      </w:pPr>
      <w:r>
        <w:rPr>
          <w:rFonts w:ascii="Times New Roman" w:hAnsi="Times New Roman" w:cs="Times New Roman"/>
          <w:sz w:val="20"/>
          <w:szCs w:val="20"/>
        </w:rPr>
        <w:t>3.15.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3D3E0C" w:rsidRDefault="00503533">
      <w:pPr>
        <w:ind w:firstLine="567"/>
        <w:jc w:val="both"/>
        <w:rPr>
          <w:rFonts w:ascii="Times New Roman" w:hAnsi="Times New Roman" w:cs="Times New Roman"/>
          <w:sz w:val="20"/>
          <w:szCs w:val="20"/>
        </w:rPr>
      </w:pPr>
      <w:r>
        <w:rPr>
          <w:rFonts w:ascii="Times New Roman" w:hAnsi="Times New Roman" w:cs="Times New Roman"/>
          <w:sz w:val="20"/>
          <w:szCs w:val="20"/>
        </w:rPr>
        <w:t>3.17.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3D3E0C" w:rsidRDefault="00503533">
      <w:pPr>
        <w:ind w:firstLine="567"/>
        <w:jc w:val="both"/>
        <w:rPr>
          <w:rFonts w:ascii="Times New Roman" w:hAnsi="Times New Roman" w:cs="Times New Roman"/>
          <w:sz w:val="20"/>
          <w:szCs w:val="20"/>
        </w:rPr>
      </w:pPr>
      <w:r>
        <w:rPr>
          <w:rFonts w:ascii="Times New Roman" w:hAnsi="Times New Roman" w:cs="Times New Roman"/>
          <w:sz w:val="20"/>
          <w:szCs w:val="20"/>
        </w:rPr>
        <w:t xml:space="preserve">3.16.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w:t>
      </w:r>
      <w:r>
        <w:rPr>
          <w:rFonts w:ascii="Times New Roman" w:hAnsi="Times New Roman" w:cs="Times New Roman"/>
          <w:sz w:val="20"/>
          <w:szCs w:val="20"/>
        </w:rPr>
        <w:lastRenderedPageBreak/>
        <w:t>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3D3E0C" w:rsidRDefault="00503533">
      <w:pPr>
        <w:ind w:firstLine="567"/>
        <w:jc w:val="both"/>
        <w:rPr>
          <w:rFonts w:ascii="Times New Roman" w:hAnsi="Times New Roman" w:cs="Times New Roman"/>
          <w:color w:val="000000" w:themeColor="text1"/>
          <w:sz w:val="20"/>
          <w:szCs w:val="20"/>
        </w:rPr>
      </w:pPr>
      <w:r>
        <w:rPr>
          <w:rFonts w:ascii="Times New Roman" w:hAnsi="Times New Roman" w:cs="Times New Roman"/>
          <w:sz w:val="20"/>
          <w:szCs w:val="20"/>
        </w:rPr>
        <w:t xml:space="preserve">3.17.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w:t>
      </w:r>
      <w:r>
        <w:rPr>
          <w:rFonts w:ascii="Times New Roman" w:hAnsi="Times New Roman" w:cs="Times New Roman"/>
          <w:color w:val="000000" w:themeColor="text1"/>
          <w:sz w:val="20"/>
          <w:szCs w:val="20"/>
        </w:rPr>
        <w:t>в п.3.7</w:t>
      </w:r>
      <w:hyperlink w:anchor="P1489" w:history="1"/>
      <w:r>
        <w:rPr>
          <w:rFonts w:ascii="Times New Roman" w:hAnsi="Times New Roman" w:cs="Times New Roman"/>
          <w:color w:val="000000" w:themeColor="text1"/>
          <w:sz w:val="20"/>
          <w:szCs w:val="20"/>
        </w:rPr>
        <w:t xml:space="preserve"> Контракта.</w:t>
      </w:r>
    </w:p>
    <w:p w:rsidR="003D3E0C" w:rsidRDefault="00503533">
      <w:pPr>
        <w:ind w:firstLine="567"/>
        <w:jc w:val="both"/>
        <w:rPr>
          <w:rFonts w:ascii="Times New Roman" w:hAnsi="Times New Roman" w:cs="Times New Roman"/>
          <w:sz w:val="20"/>
          <w:szCs w:val="20"/>
        </w:rPr>
      </w:pPr>
      <w:r>
        <w:rPr>
          <w:rFonts w:ascii="Times New Roman" w:hAnsi="Times New Roman" w:cs="Times New Roman"/>
          <w:sz w:val="20"/>
          <w:szCs w:val="20"/>
        </w:rPr>
        <w:t>3.18.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3D3E0C" w:rsidRDefault="00503533">
      <w:pPr>
        <w:ind w:firstLine="567"/>
        <w:jc w:val="both"/>
        <w:rPr>
          <w:rFonts w:ascii="Times New Roman" w:hAnsi="Times New Roman" w:cs="Times New Roman"/>
          <w:sz w:val="20"/>
          <w:szCs w:val="20"/>
        </w:rPr>
      </w:pPr>
      <w:r>
        <w:rPr>
          <w:rFonts w:ascii="Times New Roman" w:hAnsi="Times New Roman" w:cs="Times New Roman"/>
          <w:sz w:val="20"/>
          <w:szCs w:val="20"/>
        </w:rPr>
        <w:t>3.19. Время поставки: по рабочим дням с 9:00 до 16:00, дата по согласованию с Заказчиком.</w:t>
      </w:r>
    </w:p>
    <w:p w:rsidR="003D3E0C" w:rsidRDefault="00503533" w:rsidP="000640C3">
      <w:pPr>
        <w:ind w:firstLine="567"/>
        <w:jc w:val="both"/>
        <w:rPr>
          <w:rFonts w:ascii="Times New Roman" w:hAnsi="Times New Roman" w:cs="Times New Roman"/>
          <w:sz w:val="20"/>
          <w:szCs w:val="20"/>
        </w:rPr>
      </w:pPr>
      <w:r>
        <w:rPr>
          <w:rFonts w:ascii="Times New Roman" w:hAnsi="Times New Roman" w:cs="Times New Roman"/>
          <w:sz w:val="20"/>
          <w:szCs w:val="20"/>
        </w:rPr>
        <w:t xml:space="preserve">3.20. </w:t>
      </w:r>
      <w:bookmarkStart w:id="3" w:name="_Hlk194183235"/>
      <w:r w:rsidR="000640C3" w:rsidRPr="000640C3">
        <w:rPr>
          <w:rFonts w:ascii="Times New Roman" w:hAnsi="Times New Roman" w:cs="Times New Roman"/>
          <w:sz w:val="20"/>
          <w:szCs w:val="20"/>
        </w:rPr>
        <w:t>Должностное лицо Заказчика, ответственное за исполнение настоящего контракта: зам. заведующего по АХР Мухин Д.В., тел.: +8 (812) 417-61-20, адрес эл. почты: 117@shko.la.</w:t>
      </w:r>
      <w:bookmarkEnd w:id="3"/>
    </w:p>
    <w:p w:rsidR="003D3E0C" w:rsidRDefault="003D3E0C">
      <w:pPr>
        <w:jc w:val="center"/>
        <w:rPr>
          <w:rFonts w:ascii="Times New Roman" w:hAnsi="Times New Roman" w:cs="Times New Roman"/>
          <w:b/>
          <w:sz w:val="20"/>
          <w:szCs w:val="20"/>
        </w:rPr>
      </w:pPr>
    </w:p>
    <w:p w:rsidR="003D3E0C" w:rsidRDefault="00503533">
      <w:pPr>
        <w:jc w:val="center"/>
        <w:rPr>
          <w:rFonts w:ascii="Times New Roman" w:hAnsi="Times New Roman" w:cs="Times New Roman"/>
          <w:b/>
          <w:sz w:val="20"/>
          <w:szCs w:val="20"/>
        </w:rPr>
      </w:pPr>
      <w:r>
        <w:rPr>
          <w:rFonts w:ascii="Times New Roman" w:hAnsi="Times New Roman" w:cs="Times New Roman"/>
          <w:b/>
          <w:sz w:val="20"/>
          <w:szCs w:val="20"/>
        </w:rPr>
        <w:t>4. Взаимодействие Сторон</w:t>
      </w:r>
    </w:p>
    <w:p w:rsidR="003D3E0C" w:rsidRDefault="00503533">
      <w:pPr>
        <w:jc w:val="center"/>
        <w:rPr>
          <w:rFonts w:ascii="Times New Roman" w:hAnsi="Times New Roman" w:cs="Times New Roman"/>
          <w:b/>
          <w:color w:val="auto"/>
          <w:sz w:val="20"/>
          <w:szCs w:val="20"/>
        </w:rPr>
      </w:pPr>
      <w:r>
        <w:rPr>
          <w:rFonts w:ascii="Times New Roman" w:hAnsi="Times New Roman" w:cs="Times New Roman"/>
          <w:b/>
          <w:color w:val="auto"/>
          <w:sz w:val="20"/>
          <w:szCs w:val="20"/>
        </w:rPr>
        <w:t xml:space="preserve"> (обязанности и права сторон)</w:t>
      </w:r>
    </w:p>
    <w:p w:rsidR="003D3E0C" w:rsidRDefault="003D3E0C">
      <w:pPr>
        <w:autoSpaceDE w:val="0"/>
        <w:jc w:val="both"/>
        <w:rPr>
          <w:rFonts w:ascii="Times New Roman" w:hAnsi="Times New Roman" w:cs="Times New Roman"/>
          <w:i/>
          <w:color w:val="auto"/>
          <w:sz w:val="20"/>
          <w:szCs w:val="20"/>
        </w:rPr>
      </w:pPr>
      <w:bookmarkStart w:id="4" w:name="P1497"/>
      <w:bookmarkEnd w:id="4"/>
    </w:p>
    <w:p w:rsidR="003D3E0C" w:rsidRDefault="00503533">
      <w:pPr>
        <w:autoSpaceDE w:val="0"/>
        <w:jc w:val="both"/>
        <w:rPr>
          <w:rFonts w:ascii="Times New Roman" w:hAnsi="Times New Roman" w:cs="Times New Roman"/>
          <w:i/>
          <w:color w:val="auto"/>
          <w:sz w:val="20"/>
          <w:szCs w:val="20"/>
        </w:rPr>
      </w:pPr>
      <w:r>
        <w:rPr>
          <w:rFonts w:ascii="Times New Roman" w:hAnsi="Times New Roman" w:cs="Times New Roman"/>
          <w:i/>
          <w:color w:val="auto"/>
          <w:sz w:val="20"/>
          <w:szCs w:val="20"/>
        </w:rPr>
        <w:t>4.</w:t>
      </w:r>
      <w:proofErr w:type="gramStart"/>
      <w:r>
        <w:rPr>
          <w:rFonts w:ascii="Times New Roman" w:hAnsi="Times New Roman" w:cs="Times New Roman"/>
          <w:i/>
          <w:color w:val="auto"/>
          <w:sz w:val="20"/>
          <w:szCs w:val="20"/>
        </w:rPr>
        <w:t>1.</w:t>
      </w:r>
      <w:r>
        <w:rPr>
          <w:rFonts w:ascii="Times New Roman" w:hAnsi="Times New Roman" w:cs="Times New Roman"/>
          <w:sz w:val="20"/>
          <w:szCs w:val="20"/>
        </w:rPr>
        <w:t>Поставщик</w:t>
      </w:r>
      <w:proofErr w:type="gramEnd"/>
      <w:r>
        <w:rPr>
          <w:rFonts w:ascii="Times New Roman" w:hAnsi="Times New Roman" w:cs="Times New Roman"/>
          <w:sz w:val="20"/>
          <w:szCs w:val="20"/>
        </w:rPr>
        <w:t xml:space="preserve"> обязан:</w:t>
      </w:r>
    </w:p>
    <w:p w:rsidR="003D3E0C" w:rsidRDefault="00503533">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4.1.1. Поставить Товар в порядке, количестве, в срок и на условиях, предусмотренных Контрактом и спецификацией (приложение № 1 к контракту).</w:t>
      </w:r>
    </w:p>
    <w:p w:rsidR="003D3E0C" w:rsidRDefault="00503533">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3D3E0C" w:rsidRDefault="00503533">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3D3E0C" w:rsidRDefault="00503533">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4.1.4. Осуществить поставку, погрузо-разгрузочные работы, сборку (при необходимости</w:t>
      </w:r>
      <w:proofErr w:type="gramStart"/>
      <w:r>
        <w:rPr>
          <w:rFonts w:ascii="Times New Roman" w:hAnsi="Times New Roman" w:cs="Times New Roman"/>
          <w:color w:val="auto"/>
          <w:sz w:val="20"/>
          <w:szCs w:val="20"/>
        </w:rPr>
        <w:t>),установку</w:t>
      </w:r>
      <w:proofErr w:type="gramEnd"/>
      <w:r>
        <w:rPr>
          <w:rFonts w:ascii="Times New Roman" w:hAnsi="Times New Roman" w:cs="Times New Roman"/>
          <w:color w:val="auto"/>
          <w:sz w:val="20"/>
          <w:szCs w:val="20"/>
        </w:rPr>
        <w:t>, подключение, проверку работоспособности, в соответствии с требованиями технической и (или) эксплуатационной документации производителя (изготовителя) Товара в сроки, указанные в п. 3.1 настоящего Контракта.</w:t>
      </w:r>
    </w:p>
    <w:p w:rsidR="003D3E0C" w:rsidRDefault="00503533">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3D3E0C" w:rsidRDefault="00503533">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4.1.6. Определяя дату поставки товара учитывать, что Заказчик в течение 3 рабочих дней осуществляет экспертизу поставленного товара.</w:t>
      </w:r>
    </w:p>
    <w:p w:rsidR="003D3E0C" w:rsidRDefault="00503533">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4.1.7.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3D3E0C" w:rsidRDefault="00503533">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4.1.8. Осуществить погрузочно-разгрузочные работы, сборку (при необходимости</w:t>
      </w:r>
      <w:proofErr w:type="gramStart"/>
      <w:r>
        <w:rPr>
          <w:rFonts w:ascii="Times New Roman" w:hAnsi="Times New Roman" w:cs="Times New Roman"/>
          <w:color w:val="auto"/>
          <w:sz w:val="20"/>
          <w:szCs w:val="20"/>
        </w:rPr>
        <w:t>),установку</w:t>
      </w:r>
      <w:proofErr w:type="gramEnd"/>
      <w:r>
        <w:rPr>
          <w:rFonts w:ascii="Times New Roman" w:hAnsi="Times New Roman" w:cs="Times New Roman"/>
          <w:color w:val="auto"/>
          <w:sz w:val="20"/>
          <w:szCs w:val="20"/>
        </w:rPr>
        <w:t>, подключение, проверку работоспособности в соответствии с требованиями технической и (или) эксплуатационной документации производителя (изготовителя) товара своими силами и за свой счёт.</w:t>
      </w:r>
    </w:p>
    <w:p w:rsidR="003D3E0C" w:rsidRDefault="00503533">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  4.1.9. Оформить доставку Товара счетом, счет – фактурой (для плательщиков НДС), товарной накладной и Актом приема-передачи Товара.</w:t>
      </w:r>
    </w:p>
    <w:p w:rsidR="003D3E0C" w:rsidRDefault="00503533">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4.1.10.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3D3E0C" w:rsidRDefault="00503533">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w:t>
      </w:r>
      <w:proofErr w:type="gramStart"/>
      <w:r>
        <w:rPr>
          <w:rFonts w:ascii="Times New Roman" w:hAnsi="Times New Roman" w:cs="Times New Roman"/>
          <w:color w:val="auto"/>
          <w:sz w:val="20"/>
          <w:szCs w:val="20"/>
        </w:rPr>
        <w:t>иметь  маркировку</w:t>
      </w:r>
      <w:proofErr w:type="gramEnd"/>
      <w:r>
        <w:rPr>
          <w:rFonts w:ascii="Times New Roman" w:hAnsi="Times New Roman" w:cs="Times New Roman"/>
          <w:color w:val="auto"/>
          <w:sz w:val="20"/>
          <w:szCs w:val="20"/>
        </w:rPr>
        <w:t>.</w:t>
      </w:r>
    </w:p>
    <w:p w:rsidR="003D3E0C" w:rsidRDefault="00503533">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rsidR="003D3E0C" w:rsidRDefault="00503533">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 4.1.11.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rsidR="003D3E0C" w:rsidRDefault="00503533">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4.1.12. Передать Заказчику надлежаще оформленные документы (документацию):</w:t>
      </w:r>
    </w:p>
    <w:p w:rsidR="003D3E0C" w:rsidRDefault="00503533">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          - счет;</w:t>
      </w:r>
    </w:p>
    <w:p w:rsidR="003D3E0C" w:rsidRDefault="00503533">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 счета-фактуры (для плательщиков НДС);</w:t>
      </w:r>
    </w:p>
    <w:p w:rsidR="003D3E0C" w:rsidRDefault="00503533">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 - техническую и (или) эксплуатационную документацию производителя (изготовителя) товара на русском языке;</w:t>
      </w:r>
    </w:p>
    <w:p w:rsidR="003D3E0C" w:rsidRDefault="00503533">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 - товарную накладную, оформленную в установленном порядке;</w:t>
      </w:r>
    </w:p>
    <w:p w:rsidR="003D3E0C" w:rsidRDefault="00503533">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  акт приема-передачи товара в двух экземплярах (один экземпляр для Заказчика и один экземпляр для Поставщика);</w:t>
      </w:r>
    </w:p>
    <w:p w:rsidR="003D3E0C" w:rsidRDefault="00503533">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 гарантию производителя на товар, срок действия которой составляет 12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rsidR="003D3E0C" w:rsidRDefault="00503533">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rsidR="003D3E0C" w:rsidRDefault="00503533">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rsidR="003D3E0C" w:rsidRDefault="00503533">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 4.1.13.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rsidR="003D3E0C" w:rsidRDefault="00503533">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lastRenderedPageBreak/>
        <w:t xml:space="preserve">4.1.14. Поставщик обязан при поставке предоставить документы, подтверждающие страну происхождения материалов (страной происхождения которых является Российская Федерация и (или) государство - член Евразийского экономического союза) на этапе исполнения контракта. </w:t>
      </w:r>
    </w:p>
    <w:p w:rsidR="003D3E0C" w:rsidRDefault="00503533">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4.1.</w:t>
      </w:r>
      <w:proofErr w:type="gramStart"/>
      <w:r>
        <w:rPr>
          <w:rFonts w:ascii="Times New Roman" w:hAnsi="Times New Roman" w:cs="Times New Roman"/>
          <w:color w:val="auto"/>
          <w:sz w:val="20"/>
          <w:szCs w:val="20"/>
        </w:rPr>
        <w:t>15.Поставщик</w:t>
      </w:r>
      <w:proofErr w:type="gramEnd"/>
      <w:r>
        <w:rPr>
          <w:rFonts w:ascii="Times New Roman" w:hAnsi="Times New Roman" w:cs="Times New Roman"/>
          <w:color w:val="auto"/>
          <w:sz w:val="20"/>
          <w:szCs w:val="20"/>
        </w:rPr>
        <w:t xml:space="preserve"> обязан соответствовать требованиям, установленным ч.1, п. 1.1 ст. 31 ФЗ-44.</w:t>
      </w:r>
    </w:p>
    <w:p w:rsidR="003D3E0C" w:rsidRDefault="00503533">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4.2. Поставщик вправе:</w:t>
      </w:r>
    </w:p>
    <w:p w:rsidR="003D3E0C" w:rsidRDefault="00503533">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4.2.1. Требовать от Заказчика произвести приемку Товара в порядке и в сроки, предусмотренные Контрактом.</w:t>
      </w:r>
    </w:p>
    <w:p w:rsidR="003D3E0C" w:rsidRDefault="00503533">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rsidR="003D3E0C" w:rsidRDefault="00503533">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4.2.3. Принять решение об одностороннем отказе от исполнения Контракта в соответствии с гражданским законодательством.</w:t>
      </w:r>
    </w:p>
    <w:p w:rsidR="003D3E0C" w:rsidRDefault="00503533">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4.2.4. Требовать возмещения убытков, уплаты неустоек (штрафов, пеней) в соответствии с разделом 6 Контракта;</w:t>
      </w:r>
    </w:p>
    <w:p w:rsidR="003D3E0C" w:rsidRDefault="00503533">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4.2.6. </w:t>
      </w:r>
      <w:r w:rsidRPr="0090151A">
        <w:rPr>
          <w:rFonts w:ascii="Times New Roman" w:eastAsia="Arial Unicode MS" w:hAnsi="Times New Roman" w:cs="Times New Roman"/>
          <w:sz w:val="20"/>
          <w:szCs w:val="20"/>
        </w:rPr>
        <w:t>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3D3E0C" w:rsidRDefault="00503533">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    4.2.7. Требовать от Заказчика подготовки помещений, в которых будет осуществляться сборка (при необходимости), установка, подключение, проверку работоспособности товара в соответствии с требованиями технической документации производителя товара.</w:t>
      </w:r>
    </w:p>
    <w:p w:rsidR="003D3E0C" w:rsidRDefault="00503533">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4.2.8. Осуществить досрочную отгрузку подлежащего поставке Товара в сроки по согласованию с Заказчиком.</w:t>
      </w:r>
    </w:p>
    <w:p w:rsidR="003D3E0C" w:rsidRDefault="00503533">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4.3.  Заказчик обязан: </w:t>
      </w:r>
    </w:p>
    <w:p w:rsidR="003D3E0C" w:rsidRDefault="00503533">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3D3E0C" w:rsidRDefault="00503533">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4.3.2. Требовать уплаты неустоек (штрафов, пеней) в соответствии с разделом 6 Контракта;</w:t>
      </w:r>
    </w:p>
    <w:p w:rsidR="003D3E0C" w:rsidRDefault="00503533">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3D3E0C" w:rsidRDefault="00503533">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4.3.4.  Обеспечить для Поставщика помещения для сборки (при необходимости), товара в соответствии с требованиями технической документации производителя товара.</w:t>
      </w:r>
    </w:p>
    <w:p w:rsidR="003D3E0C" w:rsidRDefault="00503533">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4.3.5.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3D3E0C" w:rsidRDefault="00503533">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4.4.  Заказчик вправе:</w:t>
      </w:r>
    </w:p>
    <w:p w:rsidR="003D3E0C" w:rsidRDefault="00503533">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4.4.1. Требовать от Поставщика, надлежащего исполнения обязательств по Контракту. </w:t>
      </w:r>
    </w:p>
    <w:p w:rsidR="003D3E0C" w:rsidRDefault="00503533">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3D3E0C" w:rsidRDefault="00503533">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3D3E0C" w:rsidRDefault="00503533">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rsidR="003D3E0C" w:rsidRDefault="00503533">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4.4.5. Требовать возмещения убытков в соответствии с разделом 6 Контракта, причиненных по вине Поставщика;</w:t>
      </w:r>
    </w:p>
    <w:p w:rsidR="003D3E0C" w:rsidRDefault="00503533">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4.4.6.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3D3E0C" w:rsidRDefault="00503533">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4.4.7. Отказаться от приемки и оплаты Товара, не соответствующего условиям Контракта.</w:t>
      </w:r>
    </w:p>
    <w:p w:rsidR="003D3E0C" w:rsidRDefault="00503533">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3D3E0C" w:rsidRDefault="00503533">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3D3E0C" w:rsidRDefault="003D3E0C">
      <w:pPr>
        <w:pStyle w:val="ConsPlusNormal"/>
        <w:ind w:firstLine="540"/>
        <w:jc w:val="both"/>
        <w:rPr>
          <w:rFonts w:ascii="Times New Roman" w:hAnsi="Times New Roman" w:cs="Times New Roman"/>
          <w:bCs/>
          <w:sz w:val="20"/>
        </w:rPr>
      </w:pPr>
    </w:p>
    <w:p w:rsidR="003D3E0C" w:rsidRDefault="00503533">
      <w:pPr>
        <w:pStyle w:val="ConsPlusNormal"/>
        <w:jc w:val="center"/>
        <w:outlineLvl w:val="1"/>
        <w:rPr>
          <w:rFonts w:ascii="Times New Roman" w:hAnsi="Times New Roman" w:cs="Times New Roman"/>
          <w:b/>
          <w:sz w:val="20"/>
        </w:rPr>
      </w:pPr>
      <w:r>
        <w:rPr>
          <w:rFonts w:ascii="Times New Roman" w:hAnsi="Times New Roman" w:cs="Times New Roman"/>
          <w:b/>
          <w:sz w:val="20"/>
        </w:rPr>
        <w:t>5. Качество Товара</w:t>
      </w:r>
    </w:p>
    <w:p w:rsidR="003D3E0C" w:rsidRDefault="00503533">
      <w:pPr>
        <w:tabs>
          <w:tab w:val="left" w:pos="540"/>
          <w:tab w:val="left" w:pos="900"/>
        </w:tabs>
        <w:ind w:firstLine="709"/>
        <w:jc w:val="both"/>
        <w:rPr>
          <w:rFonts w:ascii="Times New Roman" w:hAnsi="Times New Roman" w:cs="Times New Roman"/>
          <w:sz w:val="20"/>
          <w:szCs w:val="20"/>
        </w:rPr>
      </w:pPr>
      <w:r>
        <w:rPr>
          <w:rFonts w:ascii="Times New Roman" w:hAnsi="Times New Roman" w:cs="Times New Roman"/>
          <w:sz w:val="20"/>
          <w:szCs w:val="20"/>
        </w:rPr>
        <w:t>5.1.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3D3E0C" w:rsidRDefault="00503533">
      <w:pPr>
        <w:tabs>
          <w:tab w:val="left" w:pos="540"/>
          <w:tab w:val="left" w:pos="900"/>
        </w:tabs>
        <w:ind w:firstLine="709"/>
        <w:jc w:val="both"/>
        <w:rPr>
          <w:rFonts w:ascii="Times New Roman" w:hAnsi="Times New Roman" w:cs="Times New Roman"/>
          <w:sz w:val="20"/>
          <w:szCs w:val="20"/>
        </w:rPr>
      </w:pPr>
      <w:r>
        <w:rPr>
          <w:rFonts w:ascii="Times New Roman" w:hAnsi="Times New Roman" w:cs="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rsidR="003D3E0C" w:rsidRDefault="00503533">
      <w:pPr>
        <w:tabs>
          <w:tab w:val="left" w:pos="540"/>
          <w:tab w:val="left" w:pos="900"/>
        </w:tabs>
        <w:ind w:firstLine="709"/>
        <w:jc w:val="both"/>
        <w:rPr>
          <w:rFonts w:ascii="Times New Roman" w:hAnsi="Times New Roman" w:cs="Times New Roman"/>
          <w:sz w:val="20"/>
          <w:szCs w:val="20"/>
        </w:rPr>
      </w:pPr>
      <w:r>
        <w:rPr>
          <w:rFonts w:ascii="Times New Roman" w:hAnsi="Times New Roman" w:cs="Times New Roman"/>
          <w:sz w:val="20"/>
          <w:szCs w:val="20"/>
        </w:rPr>
        <w:t xml:space="preserve">5.3.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rsidR="003D3E0C" w:rsidRDefault="00503533">
      <w:pPr>
        <w:tabs>
          <w:tab w:val="left" w:pos="540"/>
          <w:tab w:val="left" w:pos="900"/>
        </w:tabs>
        <w:ind w:firstLine="709"/>
        <w:jc w:val="both"/>
        <w:rPr>
          <w:rFonts w:ascii="Times New Roman" w:hAnsi="Times New Roman" w:cs="Times New Roman"/>
          <w:sz w:val="20"/>
          <w:szCs w:val="20"/>
        </w:rPr>
      </w:pPr>
      <w:r>
        <w:rPr>
          <w:rFonts w:ascii="Times New Roman" w:hAnsi="Times New Roman" w:cs="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3D3E0C" w:rsidRDefault="00503533">
      <w:pPr>
        <w:tabs>
          <w:tab w:val="left" w:pos="540"/>
          <w:tab w:val="left" w:pos="900"/>
        </w:tabs>
        <w:ind w:firstLine="709"/>
        <w:jc w:val="both"/>
        <w:rPr>
          <w:rFonts w:ascii="Times New Roman" w:hAnsi="Times New Roman" w:cs="Times New Roman"/>
          <w:sz w:val="20"/>
          <w:szCs w:val="20"/>
        </w:rPr>
      </w:pPr>
      <w:r>
        <w:rPr>
          <w:rFonts w:ascii="Times New Roman" w:hAnsi="Times New Roman" w:cs="Times New Roman"/>
          <w:sz w:val="20"/>
          <w:szCs w:val="20"/>
        </w:rPr>
        <w:lastRenderedPageBreak/>
        <w:t>5.</w:t>
      </w:r>
      <w:proofErr w:type="gramStart"/>
      <w:r>
        <w:rPr>
          <w:rFonts w:ascii="Times New Roman" w:hAnsi="Times New Roman" w:cs="Times New Roman"/>
          <w:sz w:val="20"/>
          <w:szCs w:val="20"/>
        </w:rPr>
        <w:t>4.Обнаружив</w:t>
      </w:r>
      <w:proofErr w:type="gramEnd"/>
      <w:r>
        <w:rPr>
          <w:rFonts w:ascii="Times New Roman" w:hAnsi="Times New Roman" w:cs="Times New Roman"/>
          <w:sz w:val="20"/>
          <w:szCs w:val="20"/>
        </w:rPr>
        <w:t xml:space="preserve">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3D3E0C" w:rsidRDefault="00503533">
      <w:pPr>
        <w:tabs>
          <w:tab w:val="left" w:pos="540"/>
          <w:tab w:val="left" w:pos="900"/>
        </w:tabs>
        <w:ind w:firstLine="709"/>
        <w:jc w:val="both"/>
        <w:rPr>
          <w:rFonts w:ascii="Times New Roman" w:hAnsi="Times New Roman" w:cs="Times New Roman"/>
          <w:sz w:val="20"/>
          <w:szCs w:val="20"/>
        </w:rPr>
      </w:pPr>
      <w:r>
        <w:rPr>
          <w:rFonts w:ascii="Times New Roman" w:hAnsi="Times New Roman" w:cs="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3D3E0C" w:rsidRDefault="00503533">
      <w:pPr>
        <w:tabs>
          <w:tab w:val="left" w:pos="540"/>
          <w:tab w:val="left" w:pos="900"/>
        </w:tabs>
        <w:ind w:firstLine="709"/>
        <w:jc w:val="both"/>
        <w:rPr>
          <w:rFonts w:ascii="Times New Roman" w:hAnsi="Times New Roman" w:cs="Times New Roman"/>
          <w:sz w:val="20"/>
          <w:szCs w:val="20"/>
        </w:rPr>
      </w:pPr>
      <w:r>
        <w:rPr>
          <w:rFonts w:ascii="Times New Roman" w:hAnsi="Times New Roman" w:cs="Times New Roman"/>
          <w:sz w:val="20"/>
          <w:szCs w:val="20"/>
        </w:rPr>
        <w:t>5.6. Поставщик обязуется в течение всего гарантийного срока:</w:t>
      </w:r>
    </w:p>
    <w:p w:rsidR="003D3E0C" w:rsidRDefault="00503533">
      <w:pPr>
        <w:tabs>
          <w:tab w:val="left" w:pos="540"/>
          <w:tab w:val="left" w:pos="900"/>
        </w:tabs>
        <w:ind w:firstLine="709"/>
        <w:jc w:val="both"/>
        <w:rPr>
          <w:rFonts w:ascii="Times New Roman" w:hAnsi="Times New Roman" w:cs="Times New Roman"/>
          <w:sz w:val="20"/>
          <w:szCs w:val="20"/>
        </w:rPr>
      </w:pPr>
      <w:r>
        <w:rPr>
          <w:rFonts w:ascii="Times New Roman" w:hAnsi="Times New Roman" w:cs="Times New Roman"/>
          <w:sz w:val="20"/>
          <w:szCs w:val="20"/>
        </w:rPr>
        <w:t>- производить за свой счет необходимый ремонт силами своего сервисного центра или привлеченной Поставщиком на договорной основе организации, обладающей необходимыми лицензиями (при необходимости),</w:t>
      </w:r>
    </w:p>
    <w:p w:rsidR="003D3E0C" w:rsidRDefault="00503533">
      <w:pPr>
        <w:tabs>
          <w:tab w:val="left" w:pos="540"/>
          <w:tab w:val="left" w:pos="900"/>
        </w:tabs>
        <w:ind w:firstLine="709"/>
        <w:jc w:val="both"/>
        <w:rPr>
          <w:rFonts w:ascii="Times New Roman" w:hAnsi="Times New Roman" w:cs="Times New Roman"/>
          <w:sz w:val="20"/>
          <w:szCs w:val="20"/>
        </w:rPr>
      </w:pPr>
      <w:r>
        <w:rPr>
          <w:rFonts w:ascii="Times New Roman" w:hAnsi="Times New Roman" w:cs="Times New Roman"/>
          <w:sz w:val="20"/>
          <w:szCs w:val="20"/>
        </w:rPr>
        <w:t>- обеспечивать выполнение гарантийных ремонтных и сервисных работ специалистом, имеющим соответствующие допуски производителя, навыки и опыт работы в срок не более четырнадцати дней с момента обращения Заказчика,</w:t>
      </w:r>
    </w:p>
    <w:p w:rsidR="003D3E0C" w:rsidRDefault="00503533">
      <w:pPr>
        <w:tabs>
          <w:tab w:val="left" w:pos="540"/>
          <w:tab w:val="left" w:pos="900"/>
        </w:tabs>
        <w:ind w:firstLine="709"/>
        <w:jc w:val="both"/>
        <w:rPr>
          <w:rFonts w:ascii="Times New Roman" w:hAnsi="Times New Roman" w:cs="Times New Roman"/>
          <w:sz w:val="20"/>
          <w:szCs w:val="20"/>
        </w:rPr>
      </w:pPr>
      <w:r>
        <w:rPr>
          <w:rFonts w:ascii="Times New Roman" w:hAnsi="Times New Roman" w:cs="Times New Roman"/>
          <w:sz w:val="20"/>
          <w:szCs w:val="20"/>
        </w:rPr>
        <w:t>- обеспечивать прибытие квалифицированного специалиста не позднее чем в течение трех рабочих дней с момента получения письменного уведомления от Заказчика,</w:t>
      </w:r>
    </w:p>
    <w:p w:rsidR="003D3E0C" w:rsidRDefault="00503533">
      <w:pPr>
        <w:tabs>
          <w:tab w:val="left" w:pos="540"/>
          <w:tab w:val="left" w:pos="900"/>
        </w:tabs>
        <w:ind w:firstLine="709"/>
        <w:jc w:val="both"/>
        <w:rPr>
          <w:rFonts w:ascii="Times New Roman" w:hAnsi="Times New Roman" w:cs="Times New Roman"/>
          <w:sz w:val="20"/>
          <w:szCs w:val="20"/>
        </w:rPr>
      </w:pPr>
      <w:r>
        <w:rPr>
          <w:rFonts w:ascii="Times New Roman" w:hAnsi="Times New Roman" w:cs="Times New Roman"/>
          <w:sz w:val="20"/>
          <w:szCs w:val="20"/>
        </w:rPr>
        <w:t>- осуществлять доставку (транспортировку) товара в случае возникновения такой необходимости в сервисный центр и обратно в период гарантийного обслуживания своими силами и за свой счёт;</w:t>
      </w:r>
    </w:p>
    <w:p w:rsidR="003D3E0C" w:rsidRDefault="00503533">
      <w:pPr>
        <w:tabs>
          <w:tab w:val="left" w:pos="540"/>
          <w:tab w:val="left" w:pos="900"/>
        </w:tabs>
        <w:ind w:firstLine="709"/>
        <w:jc w:val="both"/>
        <w:rPr>
          <w:rFonts w:ascii="Times New Roman" w:hAnsi="Times New Roman" w:cs="Times New Roman"/>
          <w:sz w:val="20"/>
          <w:szCs w:val="20"/>
        </w:rPr>
      </w:pPr>
      <w:r>
        <w:rPr>
          <w:rFonts w:ascii="Times New Roman" w:hAnsi="Times New Roman" w:cs="Times New Roman"/>
          <w:sz w:val="20"/>
          <w:szCs w:val="20"/>
        </w:rPr>
        <w:t>- произвести работы по гарантийному ремонту в срок не более четырнадцати дней с момента получения письменного уведомления от Заказчика,</w:t>
      </w:r>
    </w:p>
    <w:p w:rsidR="003D3E0C" w:rsidRDefault="00503533">
      <w:pPr>
        <w:tabs>
          <w:tab w:val="left" w:pos="540"/>
          <w:tab w:val="left" w:pos="900"/>
        </w:tabs>
        <w:ind w:firstLine="709"/>
        <w:jc w:val="both"/>
        <w:rPr>
          <w:rFonts w:ascii="Times New Roman" w:hAnsi="Times New Roman" w:cs="Times New Roman"/>
          <w:sz w:val="20"/>
          <w:szCs w:val="20"/>
        </w:rPr>
      </w:pPr>
      <w:r>
        <w:rPr>
          <w:rFonts w:ascii="Times New Roman" w:hAnsi="Times New Roman" w:cs="Times New Roman"/>
          <w:sz w:val="20"/>
          <w:szCs w:val="20"/>
        </w:rPr>
        <w:t>- продлить гарантийный срок на весь период ремонтных работ,</w:t>
      </w:r>
    </w:p>
    <w:p w:rsidR="003D3E0C" w:rsidRDefault="00503533">
      <w:pPr>
        <w:tabs>
          <w:tab w:val="left" w:pos="540"/>
          <w:tab w:val="left" w:pos="900"/>
        </w:tabs>
        <w:ind w:firstLine="709"/>
        <w:jc w:val="both"/>
        <w:rPr>
          <w:rFonts w:ascii="Times New Roman" w:hAnsi="Times New Roman" w:cs="Times New Roman"/>
          <w:sz w:val="20"/>
          <w:szCs w:val="20"/>
        </w:rPr>
      </w:pPr>
      <w:r>
        <w:rPr>
          <w:rFonts w:ascii="Times New Roman" w:hAnsi="Times New Roman" w:cs="Times New Roman"/>
          <w:sz w:val="20"/>
          <w:szCs w:val="20"/>
        </w:rPr>
        <w:t>- производить замену товара ненадлежащего качества на новый аналогичный товар или новый товар с лучшими 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w:t>
      </w:r>
    </w:p>
    <w:p w:rsidR="003D3E0C" w:rsidRDefault="00503533">
      <w:pPr>
        <w:tabs>
          <w:tab w:val="left" w:pos="540"/>
          <w:tab w:val="left" w:pos="900"/>
        </w:tabs>
        <w:ind w:firstLine="709"/>
        <w:jc w:val="both"/>
        <w:rPr>
          <w:rFonts w:ascii="Times New Roman" w:hAnsi="Times New Roman" w:cs="Times New Roman"/>
          <w:sz w:val="20"/>
          <w:szCs w:val="20"/>
        </w:rPr>
      </w:pPr>
      <w:r>
        <w:rPr>
          <w:rFonts w:ascii="Times New Roman" w:hAnsi="Times New Roman" w:cs="Times New Roman"/>
          <w:sz w:val="20"/>
          <w:szCs w:val="20"/>
        </w:rPr>
        <w:t xml:space="preserve">5.7. Если в период гарантийной эксплуатации Товара, потребуется его ремонт, то гарантийный срок продлевается на весь период ремонтных работ. </w:t>
      </w:r>
    </w:p>
    <w:p w:rsidR="003D3E0C" w:rsidRDefault="00503533">
      <w:pPr>
        <w:tabs>
          <w:tab w:val="left" w:pos="540"/>
          <w:tab w:val="left" w:pos="900"/>
        </w:tabs>
        <w:ind w:firstLine="709"/>
        <w:jc w:val="both"/>
        <w:rPr>
          <w:rFonts w:ascii="Times New Roman" w:hAnsi="Times New Roman" w:cs="Times New Roman"/>
          <w:sz w:val="20"/>
          <w:szCs w:val="20"/>
        </w:rPr>
      </w:pPr>
      <w:r>
        <w:rPr>
          <w:rFonts w:ascii="Times New Roman" w:hAnsi="Times New Roman" w:cs="Times New Roman"/>
          <w:sz w:val="20"/>
          <w:szCs w:val="20"/>
        </w:rPr>
        <w:t>5.8.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3D3E0C" w:rsidRDefault="00503533">
      <w:pPr>
        <w:tabs>
          <w:tab w:val="left" w:pos="540"/>
          <w:tab w:val="left" w:pos="900"/>
        </w:tabs>
        <w:ind w:firstLine="709"/>
        <w:jc w:val="both"/>
        <w:rPr>
          <w:rFonts w:ascii="Times New Roman" w:hAnsi="Times New Roman" w:cs="Times New Roman"/>
          <w:sz w:val="20"/>
          <w:szCs w:val="20"/>
        </w:rPr>
      </w:pPr>
      <w:r>
        <w:rPr>
          <w:rFonts w:ascii="Times New Roman" w:hAnsi="Times New Roman" w:cs="Times New Roman"/>
          <w:sz w:val="20"/>
          <w:szCs w:val="20"/>
        </w:rPr>
        <w:t>5.9.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3D3E0C" w:rsidRDefault="00503533">
      <w:pPr>
        <w:tabs>
          <w:tab w:val="left" w:pos="540"/>
          <w:tab w:val="left" w:pos="900"/>
        </w:tabs>
        <w:ind w:firstLine="709"/>
        <w:jc w:val="both"/>
        <w:rPr>
          <w:rFonts w:ascii="Times New Roman" w:hAnsi="Times New Roman" w:cs="Times New Roman"/>
          <w:sz w:val="20"/>
          <w:szCs w:val="20"/>
        </w:rPr>
      </w:pPr>
      <w:r>
        <w:rPr>
          <w:rFonts w:ascii="Times New Roman" w:hAnsi="Times New Roman" w:cs="Times New Roman"/>
          <w:sz w:val="20"/>
          <w:szCs w:val="20"/>
        </w:rPr>
        <w:t>5.10.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rsidR="003D3E0C" w:rsidRDefault="00503533">
      <w:pPr>
        <w:tabs>
          <w:tab w:val="left" w:pos="540"/>
          <w:tab w:val="left" w:pos="900"/>
        </w:tabs>
        <w:ind w:firstLine="709"/>
        <w:jc w:val="both"/>
        <w:rPr>
          <w:rFonts w:ascii="Times New Roman" w:hAnsi="Times New Roman" w:cs="Times New Roman"/>
          <w:sz w:val="20"/>
          <w:szCs w:val="20"/>
        </w:rPr>
      </w:pPr>
      <w:r>
        <w:rPr>
          <w:rFonts w:ascii="Times New Roman" w:hAnsi="Times New Roman" w:cs="Times New Roman"/>
          <w:sz w:val="20"/>
          <w:szCs w:val="20"/>
        </w:rPr>
        <w:t>5.11.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3D3E0C" w:rsidRDefault="00503533">
      <w:pPr>
        <w:tabs>
          <w:tab w:val="left" w:pos="540"/>
          <w:tab w:val="left" w:pos="900"/>
        </w:tabs>
        <w:ind w:firstLine="709"/>
        <w:jc w:val="both"/>
        <w:rPr>
          <w:rFonts w:ascii="Times New Roman" w:hAnsi="Times New Roman" w:cs="Times New Roman"/>
          <w:sz w:val="20"/>
          <w:szCs w:val="20"/>
        </w:rPr>
      </w:pPr>
      <w:r>
        <w:rPr>
          <w:rFonts w:ascii="Times New Roman" w:hAnsi="Times New Roman" w:cs="Times New Roman"/>
          <w:sz w:val="20"/>
          <w:szCs w:val="20"/>
        </w:rPr>
        <w:t>5.12.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3D3E0C" w:rsidRDefault="00503533">
      <w:pPr>
        <w:tabs>
          <w:tab w:val="left" w:pos="540"/>
          <w:tab w:val="left" w:pos="900"/>
        </w:tabs>
        <w:jc w:val="both"/>
        <w:rPr>
          <w:rFonts w:ascii="Times New Roman" w:hAnsi="Times New Roman" w:cs="Times New Roman"/>
          <w:sz w:val="20"/>
          <w:szCs w:val="20"/>
        </w:rPr>
      </w:pPr>
      <w:r>
        <w:rPr>
          <w:rFonts w:ascii="Times New Roman" w:hAnsi="Times New Roman" w:cs="Times New Roman"/>
          <w:sz w:val="20"/>
          <w:szCs w:val="20"/>
        </w:rPr>
        <w:t xml:space="preserve">    5.13. Гарантийное обслуживание осуществляется по адресу: ________________________________.</w:t>
      </w:r>
    </w:p>
    <w:p w:rsidR="003D3E0C" w:rsidRDefault="00503533">
      <w:pPr>
        <w:pStyle w:val="ConsPlusNormal"/>
        <w:jc w:val="center"/>
        <w:outlineLvl w:val="1"/>
        <w:rPr>
          <w:rFonts w:ascii="Times New Roman" w:hAnsi="Times New Roman" w:cs="Times New Roman"/>
          <w:b/>
          <w:sz w:val="20"/>
        </w:rPr>
      </w:pPr>
      <w:r>
        <w:rPr>
          <w:rFonts w:ascii="Times New Roman" w:hAnsi="Times New Roman" w:cs="Times New Roman"/>
          <w:b/>
          <w:sz w:val="20"/>
        </w:rPr>
        <w:t xml:space="preserve">6. Ответственность Сторон </w:t>
      </w:r>
    </w:p>
    <w:p w:rsidR="003D3E0C" w:rsidRDefault="00503533">
      <w:pPr>
        <w:ind w:firstLine="54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rsidR="003D3E0C" w:rsidRDefault="00503533">
      <w:pPr>
        <w:ind w:firstLine="54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Указанные в настоящем разделе неустойка (пеня, штраф) взимаются за каждое нарушение в отдельности</w:t>
      </w:r>
    </w:p>
    <w:p w:rsidR="003D3E0C" w:rsidRDefault="00503533">
      <w:pPr>
        <w:pStyle w:val="ConsPlusNormal"/>
        <w:ind w:firstLine="540"/>
        <w:jc w:val="both"/>
        <w:rPr>
          <w:rFonts w:ascii="Times New Roman" w:hAnsi="Times New Roman" w:cs="Times New Roman"/>
          <w:sz w:val="20"/>
        </w:rPr>
      </w:pPr>
      <w:r>
        <w:rPr>
          <w:rFonts w:ascii="Times New Roman" w:hAnsi="Times New Roman" w:cs="Times New Roman"/>
          <w:sz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3D3E0C" w:rsidRDefault="00503533">
      <w:pPr>
        <w:ind w:firstLine="54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6.3. Ответственность Заказчика:</w:t>
      </w:r>
    </w:p>
    <w:p w:rsidR="003D3E0C" w:rsidRDefault="00503533">
      <w:pPr>
        <w:ind w:firstLine="567"/>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3D3E0C" w:rsidRDefault="00503533">
      <w:pPr>
        <w:ind w:firstLine="567"/>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rsidR="003D3E0C" w:rsidRDefault="00503533">
      <w:pPr>
        <w:ind w:firstLine="567"/>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а) 1 000 рублей, если цена контракта не превышает 3 млн. рублей (включительно);</w:t>
      </w:r>
    </w:p>
    <w:p w:rsidR="003D3E0C" w:rsidRDefault="00503533">
      <w:pPr>
        <w:ind w:firstLine="567"/>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6.4. Ответственность Поставщика:</w:t>
      </w:r>
    </w:p>
    <w:p w:rsidR="003D3E0C" w:rsidRDefault="00503533">
      <w:pPr>
        <w:ind w:firstLine="567"/>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3D3E0C" w:rsidRDefault="00503533">
      <w:pPr>
        <w:ind w:firstLine="709"/>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rsidR="003D3E0C" w:rsidRDefault="00503533">
      <w:pPr>
        <w:tabs>
          <w:tab w:val="left" w:pos="576"/>
        </w:tabs>
        <w:ind w:firstLine="709"/>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7" w:anchor="/document/10180094/entry/100" w:history="1">
        <w:r>
          <w:rPr>
            <w:rStyle w:val="a8"/>
            <w:rFonts w:ascii="Times New Roman" w:hAnsi="Times New Roman"/>
            <w:color w:val="000000" w:themeColor="text1"/>
            <w:sz w:val="20"/>
            <w:szCs w:val="20"/>
          </w:rPr>
          <w:t>ключевой ставки</w:t>
        </w:r>
      </w:hyperlink>
      <w:r>
        <w:rPr>
          <w:rFonts w:ascii="Times New Roman" w:hAnsi="Times New Roman" w:cs="Times New Roman"/>
          <w:color w:val="000000" w:themeColor="text1"/>
          <w:sz w:val="20"/>
          <w:szCs w:val="20"/>
        </w:rPr>
        <w:t xml:space="preserve"> Центрального банка Российской Федерации от цены контракта (отдельного этапа исполнения </w:t>
      </w:r>
      <w:r>
        <w:rPr>
          <w:rFonts w:ascii="Times New Roman" w:hAnsi="Times New Roman" w:cs="Times New Roman"/>
          <w:color w:val="000000" w:themeColor="text1"/>
          <w:sz w:val="20"/>
          <w:szCs w:val="20"/>
        </w:rPr>
        <w:lastRenderedPageBreak/>
        <w:t>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3D3E0C" w:rsidRDefault="00503533">
      <w:pPr>
        <w:tabs>
          <w:tab w:val="left" w:pos="576"/>
        </w:tabs>
        <w:ind w:firstLine="709"/>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w:t>
      </w:r>
    </w:p>
    <w:p w:rsidR="003D3E0C" w:rsidRDefault="00503533">
      <w:pPr>
        <w:tabs>
          <w:tab w:val="left" w:pos="576"/>
        </w:tabs>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ab/>
        <w:t xml:space="preserve">а) 10 процентов цены контракта (этапа) в случае, если цена контракта (этапа) не превышает 3 млн. рублей, </w:t>
      </w:r>
    </w:p>
    <w:p w:rsidR="003D3E0C" w:rsidRDefault="00503533">
      <w:pPr>
        <w:tabs>
          <w:tab w:val="left" w:pos="576"/>
        </w:tabs>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3D3E0C" w:rsidRDefault="00503533">
      <w:pPr>
        <w:tabs>
          <w:tab w:val="left" w:pos="576"/>
        </w:tabs>
        <w:ind w:firstLine="567"/>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3D3E0C" w:rsidRDefault="00503533">
      <w:pPr>
        <w:tabs>
          <w:tab w:val="left" w:pos="576"/>
        </w:tabs>
        <w:ind w:firstLine="567"/>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ab/>
        <w:t>а) 1000 рублей, если цена контракта не превышает 3 млн. рублей;</w:t>
      </w:r>
      <w:r>
        <w:rPr>
          <w:rFonts w:ascii="Times New Roman" w:hAnsi="Times New Roman" w:cs="Times New Roman"/>
          <w:color w:val="000000" w:themeColor="text1"/>
          <w:sz w:val="20"/>
          <w:szCs w:val="20"/>
        </w:rPr>
        <w:tab/>
      </w:r>
    </w:p>
    <w:p w:rsidR="003D3E0C" w:rsidRDefault="00503533">
      <w:pPr>
        <w:tabs>
          <w:tab w:val="left" w:pos="576"/>
        </w:tabs>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6.</w:t>
      </w:r>
      <w:proofErr w:type="gramStart"/>
      <w:r>
        <w:rPr>
          <w:rFonts w:ascii="Times New Roman" w:hAnsi="Times New Roman" w:cs="Times New Roman"/>
          <w:color w:val="auto"/>
          <w:sz w:val="20"/>
          <w:szCs w:val="20"/>
        </w:rPr>
        <w:t>5.Сторона</w:t>
      </w:r>
      <w:proofErr w:type="gramEnd"/>
      <w:r>
        <w:rPr>
          <w:rFonts w:ascii="Times New Roman" w:hAnsi="Times New Roman" w:cs="Times New Roman"/>
          <w:color w:val="auto"/>
          <w:sz w:val="20"/>
          <w:szCs w:val="20"/>
        </w:rPr>
        <w:t xml:space="preserve">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3D3E0C" w:rsidRDefault="00503533">
      <w:pPr>
        <w:tabs>
          <w:tab w:val="left" w:pos="576"/>
        </w:tabs>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6.6. Поставщик несёт ответственность за действия третьих лиц, привлечённых им к исполнению обязательств по контракту.</w:t>
      </w:r>
    </w:p>
    <w:p w:rsidR="003D3E0C" w:rsidRDefault="00503533">
      <w:pPr>
        <w:tabs>
          <w:tab w:val="left" w:pos="576"/>
        </w:tabs>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3D3E0C" w:rsidRDefault="00503533">
      <w:pPr>
        <w:tabs>
          <w:tab w:val="left" w:pos="576"/>
        </w:tabs>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6.8.В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rsidR="003D3E0C" w:rsidRDefault="00503533">
      <w:pPr>
        <w:tabs>
          <w:tab w:val="left" w:pos="576"/>
        </w:tabs>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6.9.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w:t>
      </w:r>
    </w:p>
    <w:p w:rsidR="003D3E0C" w:rsidRDefault="00503533">
      <w:pPr>
        <w:tabs>
          <w:tab w:val="left" w:pos="576"/>
        </w:tabs>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 в доход бюджета Санкт-Петербурга осуществляется Заказчиком в следующем порядке:</w:t>
      </w:r>
    </w:p>
    <w:p w:rsidR="003D3E0C" w:rsidRDefault="00503533">
      <w:pPr>
        <w:tabs>
          <w:tab w:val="left" w:pos="576"/>
        </w:tabs>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6.10.1. 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поставщиком, о принятых товарах по исполнению Контракта, включая сумму неустойки (пени, штрафа).</w:t>
      </w:r>
    </w:p>
    <w:p w:rsidR="003D3E0C" w:rsidRDefault="00503533">
      <w:pPr>
        <w:tabs>
          <w:tab w:val="left" w:pos="576"/>
        </w:tabs>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6.10.2.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rsidR="003D3E0C" w:rsidRDefault="00503533">
      <w:pPr>
        <w:tabs>
          <w:tab w:val="left" w:pos="576"/>
        </w:tabs>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6.11.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rsidR="003D3E0C" w:rsidRDefault="00503533">
      <w:pPr>
        <w:tabs>
          <w:tab w:val="left" w:pos="576"/>
        </w:tabs>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6.12.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оплаты по Контракту в соответствии с условиями настоящего раздела Стороны обязуются подписать акт сверки расчетов.</w:t>
      </w:r>
    </w:p>
    <w:p w:rsidR="003D3E0C" w:rsidRDefault="00503533">
      <w:pPr>
        <w:tabs>
          <w:tab w:val="left" w:pos="576"/>
        </w:tabs>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6.13.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3D3E0C" w:rsidRDefault="00503533">
      <w:pPr>
        <w:tabs>
          <w:tab w:val="left" w:pos="576"/>
        </w:tabs>
        <w:ind w:firstLine="567"/>
        <w:jc w:val="both"/>
        <w:rPr>
          <w:color w:val="auto"/>
          <w:sz w:val="20"/>
          <w:szCs w:val="20"/>
        </w:rPr>
      </w:pPr>
      <w:r>
        <w:rPr>
          <w:rFonts w:ascii="Times New Roman" w:hAnsi="Times New Roman" w:cs="Times New Roman"/>
          <w:color w:val="auto"/>
          <w:sz w:val="20"/>
          <w:szCs w:val="20"/>
        </w:rPr>
        <w:t>6.14.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D3E0C" w:rsidRDefault="00503533">
      <w:pPr>
        <w:tabs>
          <w:tab w:val="left" w:pos="576"/>
        </w:tabs>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6.15.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3D3E0C" w:rsidRDefault="003D3E0C">
      <w:pPr>
        <w:tabs>
          <w:tab w:val="left" w:pos="576"/>
        </w:tabs>
        <w:jc w:val="both"/>
        <w:rPr>
          <w:rFonts w:ascii="Times New Roman" w:hAnsi="Times New Roman" w:cs="Times New Roman"/>
          <w:color w:val="000000" w:themeColor="text1"/>
          <w:sz w:val="20"/>
          <w:szCs w:val="20"/>
        </w:rPr>
      </w:pPr>
    </w:p>
    <w:p w:rsidR="003D3E0C" w:rsidRDefault="00503533">
      <w:pPr>
        <w:tabs>
          <w:tab w:val="left" w:pos="576"/>
        </w:tabs>
        <w:jc w:val="center"/>
        <w:rPr>
          <w:rFonts w:ascii="Times New Roman" w:hAnsi="Times New Roman" w:cs="Times New Roman"/>
          <w:color w:val="000000" w:themeColor="text1"/>
          <w:sz w:val="20"/>
          <w:szCs w:val="20"/>
        </w:rPr>
      </w:pPr>
      <w:r>
        <w:rPr>
          <w:rFonts w:ascii="Times New Roman" w:hAnsi="Times New Roman" w:cs="Times New Roman"/>
          <w:b/>
          <w:sz w:val="20"/>
          <w:szCs w:val="20"/>
        </w:rPr>
        <w:t>7. Исключительные права</w:t>
      </w:r>
    </w:p>
    <w:p w:rsidR="003D3E0C" w:rsidRDefault="00503533">
      <w:pPr>
        <w:pStyle w:val="ConsPlusNormal"/>
        <w:ind w:firstLine="567"/>
        <w:jc w:val="both"/>
        <w:rPr>
          <w:rFonts w:ascii="Times New Roman" w:hAnsi="Times New Roman" w:cs="Times New Roman"/>
          <w:sz w:val="20"/>
        </w:rPr>
      </w:pPr>
      <w:r>
        <w:rPr>
          <w:rFonts w:ascii="Times New Roman" w:hAnsi="Times New Roman" w:cs="Times New Roman"/>
          <w:sz w:val="20"/>
        </w:rPr>
        <w:t>7.1. Поставщик гарантирует отсутствие нарушения исключительных прав третьих лиц, связанных с поставкой и использованием Товара, в соответствии с Гражданским кодексом Российской Федерации;</w:t>
      </w:r>
    </w:p>
    <w:p w:rsidR="003D3E0C" w:rsidRDefault="00503533">
      <w:pPr>
        <w:pStyle w:val="ConsPlusNormal"/>
        <w:ind w:firstLine="567"/>
        <w:jc w:val="both"/>
        <w:rPr>
          <w:rFonts w:ascii="Times New Roman" w:hAnsi="Times New Roman" w:cs="Times New Roman"/>
          <w:sz w:val="20"/>
        </w:rPr>
      </w:pPr>
      <w:r>
        <w:rPr>
          <w:rFonts w:ascii="Times New Roman" w:hAnsi="Times New Roman" w:cs="Times New Roman"/>
          <w:sz w:val="20"/>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3D3E0C" w:rsidRDefault="003D3E0C">
      <w:pPr>
        <w:pStyle w:val="ConsPlusNormal"/>
        <w:jc w:val="both"/>
        <w:rPr>
          <w:rFonts w:ascii="Times New Roman" w:hAnsi="Times New Roman" w:cs="Times New Roman"/>
          <w:sz w:val="20"/>
        </w:rPr>
      </w:pPr>
    </w:p>
    <w:p w:rsidR="003D3E0C" w:rsidRDefault="00503533">
      <w:pPr>
        <w:pStyle w:val="ConsPlusNormal"/>
        <w:jc w:val="center"/>
        <w:outlineLvl w:val="1"/>
        <w:rPr>
          <w:rFonts w:ascii="Times New Roman" w:hAnsi="Times New Roman" w:cs="Times New Roman"/>
          <w:b/>
          <w:sz w:val="20"/>
        </w:rPr>
      </w:pPr>
      <w:r>
        <w:rPr>
          <w:rFonts w:ascii="Times New Roman" w:hAnsi="Times New Roman" w:cs="Times New Roman"/>
          <w:b/>
          <w:sz w:val="20"/>
        </w:rPr>
        <w:t>8. Обстоятельства непреодолимой силы</w:t>
      </w:r>
    </w:p>
    <w:p w:rsidR="003D3E0C" w:rsidRDefault="00503533">
      <w:pPr>
        <w:pStyle w:val="ConsPlusNormal"/>
        <w:ind w:firstLine="567"/>
        <w:jc w:val="both"/>
        <w:rPr>
          <w:rFonts w:ascii="Times New Roman" w:hAnsi="Times New Roman" w:cs="Times New Roman"/>
          <w:sz w:val="20"/>
        </w:rPr>
      </w:pPr>
      <w:r>
        <w:rPr>
          <w:rFonts w:ascii="Times New Roman" w:hAnsi="Times New Roman" w:cs="Times New Roman"/>
          <w:sz w:val="2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3D3E0C" w:rsidRDefault="00503533">
      <w:pPr>
        <w:pStyle w:val="ConsPlusNormal"/>
        <w:ind w:firstLine="567"/>
        <w:jc w:val="both"/>
        <w:rPr>
          <w:rFonts w:ascii="Times New Roman" w:hAnsi="Times New Roman" w:cs="Times New Roman"/>
          <w:sz w:val="20"/>
        </w:rPr>
      </w:pPr>
      <w:r>
        <w:rPr>
          <w:rFonts w:ascii="Times New Roman" w:hAnsi="Times New Roman" w:cs="Times New Roman"/>
          <w:sz w:val="2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3D3E0C" w:rsidRDefault="00503533">
      <w:pPr>
        <w:pStyle w:val="ConsPlusNormal"/>
        <w:ind w:firstLine="567"/>
        <w:jc w:val="both"/>
        <w:rPr>
          <w:rFonts w:ascii="Times New Roman" w:hAnsi="Times New Roman" w:cs="Times New Roman"/>
          <w:sz w:val="20"/>
        </w:rPr>
      </w:pPr>
      <w:r>
        <w:rPr>
          <w:rFonts w:ascii="Times New Roman" w:hAnsi="Times New Roman" w:cs="Times New Roman"/>
          <w:sz w:val="2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3D3E0C" w:rsidRDefault="00503533">
      <w:pPr>
        <w:pStyle w:val="ConsPlusNormal"/>
        <w:ind w:firstLine="567"/>
        <w:jc w:val="both"/>
        <w:rPr>
          <w:rFonts w:ascii="Times New Roman" w:hAnsi="Times New Roman" w:cs="Times New Roman"/>
          <w:sz w:val="20"/>
        </w:rPr>
      </w:pPr>
      <w:r>
        <w:rPr>
          <w:rFonts w:ascii="Times New Roman" w:hAnsi="Times New Roman" w:cs="Times New Roman"/>
          <w:sz w:val="20"/>
        </w:rPr>
        <w:t xml:space="preserve">8.4. Подтверждением наличия обстоятельств непреодолимой силы и их продолжительности является </w:t>
      </w:r>
      <w:r>
        <w:rPr>
          <w:rFonts w:ascii="Times New Roman" w:hAnsi="Times New Roman" w:cs="Times New Roman"/>
          <w:sz w:val="20"/>
        </w:rPr>
        <w:lastRenderedPageBreak/>
        <w:t>письменное свидетельство уполномоченных органов или уполномоченных организаций.</w:t>
      </w:r>
    </w:p>
    <w:p w:rsidR="003D3E0C" w:rsidRDefault="003D3E0C">
      <w:pPr>
        <w:pStyle w:val="western"/>
        <w:shd w:val="clear" w:color="auto" w:fill="FFFFFF"/>
        <w:spacing w:before="0" w:after="0"/>
        <w:ind w:firstLine="540"/>
        <w:jc w:val="both"/>
        <w:rPr>
          <w:color w:val="000000"/>
          <w:sz w:val="20"/>
          <w:szCs w:val="20"/>
        </w:rPr>
      </w:pPr>
    </w:p>
    <w:p w:rsidR="003D3E0C" w:rsidRDefault="00503533">
      <w:pPr>
        <w:pStyle w:val="ConsPlusNormal"/>
        <w:jc w:val="center"/>
        <w:outlineLvl w:val="1"/>
        <w:rPr>
          <w:rFonts w:ascii="Times New Roman" w:hAnsi="Times New Roman" w:cs="Times New Roman"/>
          <w:b/>
          <w:sz w:val="20"/>
        </w:rPr>
      </w:pPr>
      <w:r>
        <w:rPr>
          <w:rFonts w:ascii="Times New Roman" w:hAnsi="Times New Roman" w:cs="Times New Roman"/>
          <w:b/>
          <w:sz w:val="20"/>
        </w:rPr>
        <w:t>9. Рассмотрение и разрешение споров</w:t>
      </w:r>
    </w:p>
    <w:p w:rsidR="003D3E0C" w:rsidRDefault="00503533">
      <w:pPr>
        <w:pStyle w:val="ConsPlusNormal"/>
        <w:ind w:firstLine="540"/>
        <w:jc w:val="both"/>
        <w:rPr>
          <w:rFonts w:ascii="Times New Roman" w:hAnsi="Times New Roman" w:cs="Times New Roman"/>
          <w:sz w:val="20"/>
        </w:rPr>
      </w:pPr>
      <w:r>
        <w:rPr>
          <w:rFonts w:ascii="Times New Roman" w:hAnsi="Times New Roman" w:cs="Times New Roman"/>
          <w:sz w:val="20"/>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3D3E0C" w:rsidRDefault="00503533">
      <w:pPr>
        <w:pStyle w:val="ConsPlusNormal"/>
        <w:ind w:firstLine="540"/>
        <w:jc w:val="both"/>
        <w:rPr>
          <w:rFonts w:ascii="Times New Roman" w:hAnsi="Times New Roman" w:cs="Times New Roman"/>
          <w:sz w:val="20"/>
        </w:rPr>
      </w:pPr>
      <w:r>
        <w:rPr>
          <w:rFonts w:ascii="Times New Roman" w:hAnsi="Times New Roman" w:cs="Times New Roman"/>
          <w:sz w:val="2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3D3E0C" w:rsidRDefault="00503533">
      <w:pPr>
        <w:pStyle w:val="ConsPlusNormal"/>
        <w:jc w:val="both"/>
        <w:rPr>
          <w:rFonts w:ascii="Times New Roman" w:hAnsi="Times New Roman" w:cs="Times New Roman"/>
          <w:sz w:val="20"/>
        </w:rPr>
      </w:pPr>
      <w:r>
        <w:rPr>
          <w:rFonts w:ascii="Times New Roman" w:hAnsi="Times New Roman" w:cs="Times New Roman"/>
          <w:sz w:val="20"/>
        </w:rPr>
        <w:t>9.3.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3D3E0C" w:rsidRDefault="00503533">
      <w:pPr>
        <w:pStyle w:val="ConsPlusNormal"/>
        <w:ind w:firstLine="540"/>
        <w:jc w:val="both"/>
        <w:rPr>
          <w:rFonts w:ascii="Times New Roman" w:hAnsi="Times New Roman" w:cs="Times New Roman"/>
          <w:sz w:val="20"/>
        </w:rPr>
      </w:pPr>
      <w:r>
        <w:rPr>
          <w:rFonts w:ascii="Times New Roman" w:hAnsi="Times New Roman" w:cs="Times New Roman"/>
          <w:sz w:val="20"/>
        </w:rPr>
        <w:t xml:space="preserve">9.4.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rsidR="003D3E0C" w:rsidRDefault="00503533">
      <w:pPr>
        <w:pStyle w:val="1"/>
        <w:numPr>
          <w:ilvl w:val="0"/>
          <w:numId w:val="0"/>
        </w:numPr>
        <w:rPr>
          <w:b/>
          <w:bCs/>
          <w:i/>
          <w:caps/>
          <w:sz w:val="20"/>
          <w:szCs w:val="20"/>
        </w:rPr>
      </w:pPr>
      <w:r>
        <w:rPr>
          <w:b/>
          <w:i/>
          <w:sz w:val="20"/>
          <w:szCs w:val="20"/>
        </w:rPr>
        <w:t xml:space="preserve">10. </w:t>
      </w:r>
      <w:r>
        <w:rPr>
          <w:b/>
          <w:bCs/>
          <w:i/>
          <w:caps/>
          <w:sz w:val="20"/>
          <w:szCs w:val="20"/>
        </w:rPr>
        <w:t xml:space="preserve">   С</w:t>
      </w:r>
      <w:r>
        <w:rPr>
          <w:rStyle w:val="a7"/>
          <w:b/>
          <w:i w:val="0"/>
          <w:sz w:val="20"/>
          <w:szCs w:val="20"/>
        </w:rPr>
        <w:t>рок действия, порядок расторжения контракта</w:t>
      </w:r>
    </w:p>
    <w:p w:rsidR="00503533" w:rsidRPr="00344DA3" w:rsidRDefault="00503533" w:rsidP="00503533">
      <w:pPr>
        <w:ind w:left="284"/>
        <w:jc w:val="both"/>
        <w:rPr>
          <w:rFonts w:ascii="Times New Roman" w:hAnsi="Times New Roman" w:cs="Times New Roman"/>
          <w:sz w:val="20"/>
          <w:szCs w:val="20"/>
        </w:rPr>
      </w:pPr>
      <w:r w:rsidRPr="00344DA3">
        <w:rPr>
          <w:rFonts w:ascii="Times New Roman" w:hAnsi="Times New Roman" w:cs="Times New Roman"/>
          <w:sz w:val="20"/>
          <w:szCs w:val="20"/>
        </w:rPr>
        <w:t>10.1. Контракт вступает в силу с момента</w:t>
      </w:r>
      <w:r>
        <w:rPr>
          <w:rFonts w:ascii="Times New Roman" w:hAnsi="Times New Roman" w:cs="Times New Roman"/>
          <w:sz w:val="20"/>
          <w:szCs w:val="20"/>
        </w:rPr>
        <w:t xml:space="preserve"> (даты) заключения</w:t>
      </w:r>
      <w:r w:rsidRPr="00344DA3">
        <w:rPr>
          <w:rFonts w:ascii="Times New Roman" w:hAnsi="Times New Roman" w:cs="Times New Roman"/>
          <w:sz w:val="20"/>
          <w:szCs w:val="20"/>
        </w:rPr>
        <w:t xml:space="preserve"> сторона</w:t>
      </w:r>
      <w:r>
        <w:rPr>
          <w:rFonts w:ascii="Times New Roman" w:hAnsi="Times New Roman" w:cs="Times New Roman"/>
          <w:sz w:val="20"/>
          <w:szCs w:val="20"/>
        </w:rPr>
        <w:t>ми и действует д</w:t>
      </w:r>
      <w:r w:rsidRPr="00344DA3">
        <w:rPr>
          <w:rFonts w:ascii="Times New Roman" w:hAnsi="Times New Roman" w:cs="Times New Roman"/>
          <w:sz w:val="20"/>
          <w:szCs w:val="20"/>
        </w:rPr>
        <w:t>о 3</w:t>
      </w:r>
      <w:r>
        <w:rPr>
          <w:rFonts w:ascii="Times New Roman" w:hAnsi="Times New Roman" w:cs="Times New Roman"/>
          <w:sz w:val="20"/>
          <w:szCs w:val="20"/>
        </w:rPr>
        <w:t>1.12.202</w:t>
      </w:r>
      <w:r w:rsidR="000640C3">
        <w:rPr>
          <w:rFonts w:ascii="Times New Roman" w:hAnsi="Times New Roman" w:cs="Times New Roman"/>
          <w:sz w:val="20"/>
          <w:szCs w:val="20"/>
        </w:rPr>
        <w:t>6</w:t>
      </w:r>
      <w:r w:rsidRPr="00344DA3">
        <w:rPr>
          <w:rFonts w:ascii="Times New Roman" w:hAnsi="Times New Roman" w:cs="Times New Roman"/>
          <w:sz w:val="20"/>
          <w:szCs w:val="20"/>
        </w:rPr>
        <w:t xml:space="preserve"> года.</w:t>
      </w:r>
    </w:p>
    <w:p w:rsidR="00503533" w:rsidRPr="00344DA3" w:rsidRDefault="00503533" w:rsidP="00503533">
      <w:pPr>
        <w:ind w:left="284"/>
        <w:jc w:val="both"/>
        <w:rPr>
          <w:rFonts w:ascii="Times New Roman" w:hAnsi="Times New Roman" w:cs="Times New Roman"/>
          <w:sz w:val="20"/>
          <w:szCs w:val="20"/>
        </w:rPr>
      </w:pPr>
      <w:r w:rsidRPr="00344DA3">
        <w:rPr>
          <w:rFonts w:ascii="Times New Roman" w:hAnsi="Times New Roman" w:cs="Times New Roman"/>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503533" w:rsidRPr="00344DA3" w:rsidRDefault="00503533" w:rsidP="00503533">
      <w:pPr>
        <w:ind w:left="284"/>
        <w:jc w:val="both"/>
        <w:rPr>
          <w:rFonts w:ascii="Times New Roman" w:hAnsi="Times New Roman" w:cs="Times New Roman"/>
          <w:color w:val="auto"/>
          <w:sz w:val="20"/>
          <w:szCs w:val="20"/>
        </w:rPr>
      </w:pPr>
      <w:r>
        <w:rPr>
          <w:rFonts w:ascii="Times New Roman" w:hAnsi="Times New Roman" w:cs="Times New Roman"/>
          <w:color w:val="auto"/>
          <w:sz w:val="20"/>
          <w:szCs w:val="20"/>
        </w:rPr>
        <w:t>10.2.</w:t>
      </w:r>
      <w:r w:rsidRPr="00344DA3">
        <w:rPr>
          <w:rFonts w:ascii="Times New Roman" w:hAnsi="Times New Roman" w:cs="Times New Roman"/>
          <w:color w:val="auto"/>
          <w:sz w:val="20"/>
          <w:szCs w:val="20"/>
        </w:rPr>
        <w:tab/>
      </w:r>
      <w:r w:rsidRPr="00345A17">
        <w:rPr>
          <w:rFonts w:ascii="Times New Roman" w:hAnsi="Times New Roman" w:cs="Times New Roman"/>
          <w:color w:val="auto"/>
          <w:sz w:val="20"/>
          <w:szCs w:val="20"/>
        </w:rPr>
        <w:t xml:space="preserve">Срок исполнения </w:t>
      </w:r>
      <w:r>
        <w:rPr>
          <w:rFonts w:ascii="Times New Roman" w:hAnsi="Times New Roman" w:cs="Times New Roman"/>
          <w:color w:val="auto"/>
          <w:sz w:val="20"/>
          <w:szCs w:val="20"/>
        </w:rPr>
        <w:t>настоящего контракта: до 31 декабря 202</w:t>
      </w:r>
      <w:r w:rsidR="000640C3">
        <w:rPr>
          <w:rFonts w:ascii="Times New Roman" w:hAnsi="Times New Roman" w:cs="Times New Roman"/>
          <w:color w:val="auto"/>
          <w:sz w:val="20"/>
          <w:szCs w:val="20"/>
        </w:rPr>
        <w:t xml:space="preserve">6 </w:t>
      </w:r>
      <w:r>
        <w:rPr>
          <w:rFonts w:ascii="Times New Roman" w:hAnsi="Times New Roman" w:cs="Times New Roman"/>
          <w:color w:val="auto"/>
          <w:sz w:val="20"/>
          <w:szCs w:val="20"/>
        </w:rPr>
        <w:t>года</w:t>
      </w:r>
      <w:r w:rsidRPr="00345A17">
        <w:rPr>
          <w:rFonts w:ascii="Times New Roman" w:hAnsi="Times New Roman" w:cs="Times New Roman"/>
          <w:color w:val="auto"/>
          <w:sz w:val="20"/>
          <w:szCs w:val="20"/>
        </w:rPr>
        <w:t xml:space="preserve">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rsidR="00503533" w:rsidRPr="00344DA3" w:rsidRDefault="00503533" w:rsidP="00503533">
      <w:pPr>
        <w:ind w:left="284"/>
        <w:jc w:val="both"/>
        <w:rPr>
          <w:sz w:val="20"/>
          <w:szCs w:val="20"/>
        </w:rPr>
      </w:pPr>
      <w:r w:rsidRPr="00344DA3">
        <w:rPr>
          <w:rFonts w:ascii="Times New Roman" w:hAnsi="Times New Roman" w:cs="Times New Roman"/>
          <w:sz w:val="20"/>
          <w:szCs w:val="20"/>
        </w:rPr>
        <w:t>10.3.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503533" w:rsidRPr="00344DA3" w:rsidRDefault="00503533" w:rsidP="00503533">
      <w:pPr>
        <w:ind w:left="284"/>
        <w:jc w:val="both"/>
        <w:rPr>
          <w:rFonts w:ascii="Times New Roman" w:hAnsi="Times New Roman" w:cs="Times New Roman"/>
          <w:sz w:val="20"/>
          <w:szCs w:val="20"/>
        </w:rPr>
      </w:pPr>
      <w:r w:rsidRPr="00344DA3">
        <w:rPr>
          <w:rFonts w:ascii="Times New Roman" w:hAnsi="Times New Roman" w:cs="Times New Roman"/>
          <w:sz w:val="20"/>
          <w:szCs w:val="20"/>
        </w:rPr>
        <w:t>10.4.</w:t>
      </w:r>
      <w:r>
        <w:rPr>
          <w:rFonts w:ascii="Times New Roman" w:hAnsi="Times New Roman" w:cs="Times New Roman"/>
          <w:sz w:val="20"/>
          <w:szCs w:val="20"/>
        </w:rPr>
        <w:t xml:space="preserve"> </w:t>
      </w:r>
      <w:r w:rsidRPr="00344DA3">
        <w:rPr>
          <w:rFonts w:ascii="Times New Roman" w:hAnsi="Times New Roman" w:cs="Times New Roman"/>
          <w:sz w:val="20"/>
          <w:szCs w:val="20"/>
        </w:rPr>
        <w:t>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rsidR="00503533" w:rsidRPr="00344DA3" w:rsidRDefault="00503533" w:rsidP="00503533">
      <w:pPr>
        <w:ind w:left="284"/>
        <w:jc w:val="both"/>
        <w:rPr>
          <w:rFonts w:ascii="Times New Roman" w:hAnsi="Times New Roman" w:cs="Times New Roman"/>
          <w:sz w:val="20"/>
          <w:szCs w:val="20"/>
        </w:rPr>
      </w:pPr>
      <w:r w:rsidRPr="00344DA3">
        <w:rPr>
          <w:rFonts w:ascii="Times New Roman" w:hAnsi="Times New Roman" w:cs="Times New Roman"/>
          <w:sz w:val="20"/>
          <w:szCs w:val="20"/>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503533" w:rsidRPr="00344DA3" w:rsidRDefault="00503533" w:rsidP="00503533">
      <w:pPr>
        <w:ind w:left="284"/>
        <w:jc w:val="both"/>
        <w:rPr>
          <w:rFonts w:ascii="Times New Roman" w:hAnsi="Times New Roman" w:cs="Times New Roman"/>
          <w:sz w:val="20"/>
          <w:szCs w:val="20"/>
        </w:rPr>
      </w:pPr>
      <w:r w:rsidRPr="00344DA3">
        <w:rPr>
          <w:rFonts w:ascii="Times New Roman" w:hAnsi="Times New Roman" w:cs="Times New Roman"/>
          <w:sz w:val="20"/>
          <w:szCs w:val="20"/>
        </w:rPr>
        <w:t xml:space="preserve">10.5.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503533" w:rsidRPr="00344DA3" w:rsidRDefault="00503533" w:rsidP="00503533">
      <w:pPr>
        <w:ind w:left="284"/>
        <w:jc w:val="both"/>
        <w:rPr>
          <w:rFonts w:ascii="Times New Roman" w:hAnsi="Times New Roman" w:cs="Times New Roman"/>
          <w:sz w:val="20"/>
          <w:szCs w:val="20"/>
        </w:rPr>
      </w:pPr>
      <w:r w:rsidRPr="00344DA3">
        <w:rPr>
          <w:rFonts w:ascii="Times New Roman" w:hAnsi="Times New Roman" w:cs="Times New Roman"/>
          <w:sz w:val="20"/>
          <w:szCs w:val="20"/>
        </w:rPr>
        <w:t xml:space="preserve">-если Поставщик отказался от поставки товара после заключения контракта; </w:t>
      </w:r>
    </w:p>
    <w:p w:rsidR="00503533" w:rsidRPr="00344DA3" w:rsidRDefault="00503533" w:rsidP="00503533">
      <w:pPr>
        <w:ind w:left="284"/>
        <w:jc w:val="both"/>
        <w:rPr>
          <w:rFonts w:ascii="Times New Roman" w:hAnsi="Times New Roman" w:cs="Times New Roman"/>
          <w:sz w:val="20"/>
          <w:szCs w:val="20"/>
        </w:rPr>
      </w:pPr>
      <w:r w:rsidRPr="00344DA3">
        <w:rPr>
          <w:rFonts w:ascii="Times New Roman" w:hAnsi="Times New Roman" w:cs="Times New Roman"/>
          <w:sz w:val="20"/>
          <w:szCs w:val="20"/>
        </w:rPr>
        <w:t xml:space="preserve">- если Поставщик не поставил Товар в течение 7 рабочих дней после срока, указанного в п.3.1. контракта; </w:t>
      </w:r>
    </w:p>
    <w:p w:rsidR="00503533" w:rsidRPr="00344DA3" w:rsidRDefault="00503533" w:rsidP="00503533">
      <w:pPr>
        <w:ind w:left="284"/>
        <w:jc w:val="both"/>
        <w:rPr>
          <w:rFonts w:ascii="Times New Roman" w:hAnsi="Times New Roman" w:cs="Times New Roman"/>
          <w:sz w:val="20"/>
          <w:szCs w:val="20"/>
        </w:rPr>
      </w:pPr>
      <w:r w:rsidRPr="00344DA3">
        <w:rPr>
          <w:rFonts w:ascii="Times New Roman" w:hAnsi="Times New Roman" w:cs="Times New Roman"/>
          <w:sz w:val="20"/>
          <w:szCs w:val="20"/>
        </w:rPr>
        <w:t xml:space="preserve">-если Поставщик отказался от замены товара ненадлежащего качества в срок, указанный п. 4.1.11 контракта; </w:t>
      </w:r>
    </w:p>
    <w:p w:rsidR="00503533" w:rsidRPr="00344DA3" w:rsidRDefault="00503533" w:rsidP="00503533">
      <w:pPr>
        <w:ind w:left="284"/>
        <w:jc w:val="both"/>
        <w:rPr>
          <w:rFonts w:ascii="Times New Roman" w:hAnsi="Times New Roman" w:cs="Times New Roman"/>
          <w:sz w:val="20"/>
          <w:szCs w:val="20"/>
        </w:rPr>
      </w:pPr>
      <w:r w:rsidRPr="00344DA3">
        <w:rPr>
          <w:rFonts w:ascii="Times New Roman" w:hAnsi="Times New Roman" w:cs="Times New Roman"/>
          <w:sz w:val="20"/>
          <w:szCs w:val="20"/>
        </w:rPr>
        <w:t>-в иных случаях, предусмотренных соглашением сторон или действующим законодательством РФ.</w:t>
      </w:r>
    </w:p>
    <w:p w:rsidR="00503533" w:rsidRPr="001F5A39" w:rsidRDefault="00503533" w:rsidP="00503533">
      <w:pPr>
        <w:ind w:left="284"/>
        <w:jc w:val="both"/>
        <w:rPr>
          <w:rFonts w:ascii="Times New Roman" w:eastAsia="Arial Unicode MS" w:hAnsi="Times New Roman" w:cs="Times New Roman"/>
          <w:sz w:val="20"/>
          <w:szCs w:val="20"/>
        </w:rPr>
      </w:pPr>
      <w:r w:rsidRPr="00344DA3">
        <w:rPr>
          <w:rFonts w:ascii="Times New Roman" w:eastAsia="Arial Unicode MS" w:hAnsi="Times New Roman" w:cs="Times New Roman"/>
          <w:sz w:val="20"/>
          <w:szCs w:val="20"/>
        </w:rPr>
        <w:t xml:space="preserve">10.6. </w:t>
      </w:r>
      <w:r w:rsidRPr="001F5A39">
        <w:rPr>
          <w:rFonts w:ascii="Times New Roman" w:eastAsia="Arial Unicode MS" w:hAnsi="Times New Roman" w:cs="Times New Roman"/>
          <w:sz w:val="20"/>
          <w:szCs w:val="20"/>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503533" w:rsidRPr="001F5A39" w:rsidRDefault="00503533" w:rsidP="00503533">
      <w:pPr>
        <w:ind w:left="284"/>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10.7</w:t>
      </w:r>
      <w:r w:rsidRPr="001F5A39">
        <w:rPr>
          <w:rFonts w:ascii="Times New Roman" w:eastAsia="Arial Unicode MS" w:hAnsi="Times New Roman" w:cs="Times New Roman"/>
          <w:sz w:val="20"/>
          <w:szCs w:val="20"/>
        </w:rPr>
        <w:t xml:space="preserve">.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503533" w:rsidRPr="001F5A39" w:rsidRDefault="00503533" w:rsidP="00503533">
      <w:pPr>
        <w:ind w:left="284"/>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10.8</w:t>
      </w:r>
      <w:r w:rsidRPr="001F5A39">
        <w:rPr>
          <w:rFonts w:ascii="Times New Roman" w:eastAsia="Arial Unicode MS" w:hAnsi="Times New Roman" w:cs="Times New Roman"/>
          <w:sz w:val="20"/>
          <w:szCs w:val="20"/>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503533" w:rsidRPr="001F5A39" w:rsidRDefault="00503533" w:rsidP="00503533">
      <w:pPr>
        <w:ind w:left="284"/>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10.9</w:t>
      </w:r>
      <w:r w:rsidRPr="001F5A39">
        <w:rPr>
          <w:rFonts w:ascii="Times New Roman" w:eastAsia="Arial Unicode MS" w:hAnsi="Times New Roman" w:cs="Times New Roman"/>
          <w:sz w:val="20"/>
          <w:szCs w:val="20"/>
        </w:rPr>
        <w:t>.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503533" w:rsidRPr="001F5A39" w:rsidRDefault="00503533" w:rsidP="00503533">
      <w:pPr>
        <w:ind w:left="284"/>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10.11</w:t>
      </w:r>
      <w:r w:rsidRPr="001F5A39">
        <w:rPr>
          <w:rFonts w:ascii="Times New Roman" w:eastAsia="Arial Unicode MS" w:hAnsi="Times New Roman" w:cs="Times New Roman"/>
          <w:sz w:val="20"/>
          <w:szCs w:val="20"/>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503533" w:rsidRPr="001F5A39" w:rsidRDefault="00503533" w:rsidP="00503533">
      <w:pPr>
        <w:ind w:left="284"/>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10.12</w:t>
      </w:r>
      <w:r w:rsidRPr="001F5A39">
        <w:rPr>
          <w:rFonts w:ascii="Times New Roman" w:eastAsia="Arial Unicode MS" w:hAnsi="Times New Roman" w:cs="Times New Roman"/>
          <w:sz w:val="20"/>
          <w:szCs w:val="20"/>
        </w:rPr>
        <w:t xml:space="preserve">. </w:t>
      </w:r>
      <w:r w:rsidRPr="0090151A">
        <w:rPr>
          <w:rFonts w:ascii="Times New Roman" w:eastAsia="Arial Unicode MS" w:hAnsi="Times New Roman" w:cs="Times New Roman"/>
          <w:sz w:val="20"/>
          <w:szCs w:val="20"/>
        </w:rPr>
        <w:t>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503533" w:rsidRPr="001F5A39" w:rsidRDefault="00503533" w:rsidP="00503533">
      <w:pPr>
        <w:ind w:left="284"/>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10.13</w:t>
      </w:r>
      <w:r w:rsidRPr="001F5A39">
        <w:rPr>
          <w:rFonts w:ascii="Times New Roman" w:eastAsia="Arial Unicode MS" w:hAnsi="Times New Roman" w:cs="Times New Roman"/>
          <w:sz w:val="20"/>
          <w:szCs w:val="20"/>
        </w:rPr>
        <w:t>.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503533" w:rsidRPr="001F5A39" w:rsidRDefault="00503533" w:rsidP="00503533">
      <w:pPr>
        <w:ind w:left="284"/>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10.14</w:t>
      </w:r>
      <w:r w:rsidRPr="001F5A39">
        <w:rPr>
          <w:rFonts w:ascii="Times New Roman" w:eastAsia="Arial Unicode MS" w:hAnsi="Times New Roman" w:cs="Times New Roman"/>
          <w:sz w:val="20"/>
          <w:szCs w:val="20"/>
        </w:rPr>
        <w:t>. В случае перемены Заказчика права и обязанности Заказчика, предусмотренные Контрактом, переходят к новому заказчику.</w:t>
      </w:r>
    </w:p>
    <w:p w:rsidR="00503533" w:rsidRPr="001F5A39" w:rsidRDefault="00503533" w:rsidP="00503533">
      <w:pPr>
        <w:ind w:left="284"/>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10.15</w:t>
      </w:r>
      <w:r w:rsidRPr="001F5A39">
        <w:rPr>
          <w:rFonts w:ascii="Times New Roman" w:eastAsia="Arial Unicode MS" w:hAnsi="Times New Roman" w:cs="Times New Roman"/>
          <w:sz w:val="20"/>
          <w:szCs w:val="20"/>
        </w:rPr>
        <w:t>. Прекращение срока действия Контракта не освобождает Стороны от ответственности за нарушение его условий.</w:t>
      </w:r>
    </w:p>
    <w:p w:rsidR="00503533" w:rsidRPr="001F5A39" w:rsidRDefault="00503533" w:rsidP="00503533">
      <w:pPr>
        <w:ind w:left="284"/>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10.16</w:t>
      </w:r>
      <w:r w:rsidRPr="001F5A39">
        <w:rPr>
          <w:rFonts w:ascii="Times New Roman" w:eastAsia="Arial Unicode MS" w:hAnsi="Times New Roman" w:cs="Times New Roman"/>
          <w:sz w:val="20"/>
          <w:szCs w:val="20"/>
        </w:rPr>
        <w:t xml:space="preserve">. Прекращение действия Контракта не влечет за собой прекращения действия обязательств по Контракту, и </w:t>
      </w:r>
      <w:r w:rsidRPr="001F5A39">
        <w:rPr>
          <w:rFonts w:ascii="Times New Roman" w:eastAsia="Arial Unicode MS" w:hAnsi="Times New Roman" w:cs="Times New Roman"/>
          <w:sz w:val="20"/>
          <w:szCs w:val="20"/>
        </w:rPr>
        <w:lastRenderedPageBreak/>
        <w:t xml:space="preserve">они действуют до полного их исполнения </w:t>
      </w:r>
    </w:p>
    <w:p w:rsidR="00503533" w:rsidRPr="001F5A39" w:rsidRDefault="00503533" w:rsidP="00503533">
      <w:pPr>
        <w:ind w:left="284"/>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10.17.</w:t>
      </w:r>
      <w:r w:rsidRPr="001F5A39">
        <w:rPr>
          <w:rFonts w:ascii="Times New Roman" w:eastAsia="Arial Unicode MS" w:hAnsi="Times New Roman" w:cs="Times New Roman"/>
          <w:sz w:val="20"/>
          <w:szCs w:val="20"/>
        </w:rPr>
        <w:t>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rsidR="003D3E0C" w:rsidRDefault="003D3E0C">
      <w:pPr>
        <w:ind w:firstLine="567"/>
        <w:jc w:val="both"/>
        <w:rPr>
          <w:rFonts w:ascii="Times New Roman" w:hAnsi="Times New Roman" w:cs="Times New Roman"/>
          <w:b/>
          <w:sz w:val="20"/>
          <w:szCs w:val="20"/>
        </w:rPr>
      </w:pPr>
    </w:p>
    <w:p w:rsidR="003D3E0C" w:rsidRDefault="00503533">
      <w:pPr>
        <w:autoSpaceDE w:val="0"/>
        <w:autoSpaceDN w:val="0"/>
        <w:adjustRightInd w:val="0"/>
        <w:ind w:firstLine="567"/>
        <w:jc w:val="center"/>
        <w:rPr>
          <w:rFonts w:ascii="Times New Roman" w:hAnsi="Times New Roman" w:cs="Times New Roman"/>
          <w:b/>
          <w:sz w:val="20"/>
          <w:szCs w:val="20"/>
        </w:rPr>
      </w:pPr>
      <w:r>
        <w:rPr>
          <w:rFonts w:ascii="Times New Roman" w:hAnsi="Times New Roman" w:cs="Times New Roman"/>
          <w:b/>
          <w:sz w:val="20"/>
          <w:szCs w:val="20"/>
        </w:rPr>
        <w:t>11. АНТИКОРРУПЦИОННЫЕ УСЛОВИЯ</w:t>
      </w:r>
    </w:p>
    <w:p w:rsidR="003D3E0C" w:rsidRDefault="00503533">
      <w:pPr>
        <w:autoSpaceDE w:val="0"/>
        <w:autoSpaceDN w:val="0"/>
        <w:adjustRightInd w:val="0"/>
        <w:ind w:firstLine="567"/>
        <w:jc w:val="both"/>
        <w:rPr>
          <w:rFonts w:ascii="Times New Roman" w:hAnsi="Times New Roman" w:cs="Times New Roman"/>
          <w:sz w:val="20"/>
          <w:szCs w:val="20"/>
        </w:rPr>
      </w:pPr>
      <w:r>
        <w:rPr>
          <w:rFonts w:ascii="Times New Roman" w:hAnsi="Times New Roman" w:cs="Times New Roman"/>
          <w:sz w:val="20"/>
          <w:szCs w:val="20"/>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3D3E0C" w:rsidRDefault="00503533">
      <w:pPr>
        <w:autoSpaceDE w:val="0"/>
        <w:autoSpaceDN w:val="0"/>
        <w:adjustRightInd w:val="0"/>
        <w:ind w:firstLine="567"/>
        <w:jc w:val="both"/>
        <w:rPr>
          <w:rFonts w:ascii="Times New Roman" w:hAnsi="Times New Roman" w:cs="Times New Roman"/>
          <w:sz w:val="20"/>
          <w:szCs w:val="20"/>
        </w:rPr>
      </w:pPr>
      <w:r>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rsidR="003D3E0C" w:rsidRDefault="00503533">
      <w:pPr>
        <w:autoSpaceDE w:val="0"/>
        <w:autoSpaceDN w:val="0"/>
        <w:adjustRightInd w:val="0"/>
        <w:ind w:firstLine="567"/>
        <w:jc w:val="both"/>
        <w:rPr>
          <w:rFonts w:ascii="Times New Roman" w:hAnsi="Times New Roman" w:cs="Times New Roman"/>
          <w:sz w:val="20"/>
          <w:szCs w:val="20"/>
        </w:rPr>
      </w:pPr>
      <w:r>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D3E0C" w:rsidRDefault="00503533">
      <w:pPr>
        <w:autoSpaceDE w:val="0"/>
        <w:autoSpaceDN w:val="0"/>
        <w:adjustRightInd w:val="0"/>
        <w:ind w:firstLine="567"/>
        <w:jc w:val="both"/>
        <w:rPr>
          <w:rFonts w:ascii="Times New Roman" w:hAnsi="Times New Roman" w:cs="Times New Roman"/>
          <w:sz w:val="20"/>
          <w:szCs w:val="20"/>
        </w:rPr>
      </w:pPr>
      <w:r>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p w:rsidR="003D3E0C" w:rsidRDefault="003D3E0C">
      <w:pPr>
        <w:pStyle w:val="western"/>
        <w:widowControl w:val="0"/>
        <w:shd w:val="clear" w:color="auto" w:fill="FFFFFF"/>
        <w:spacing w:before="0" w:after="0"/>
        <w:ind w:firstLine="540"/>
        <w:jc w:val="center"/>
        <w:rPr>
          <w:b/>
          <w:bCs/>
          <w:color w:val="000000"/>
          <w:sz w:val="20"/>
          <w:szCs w:val="20"/>
        </w:rPr>
      </w:pPr>
    </w:p>
    <w:p w:rsidR="003D3E0C" w:rsidRDefault="00503533">
      <w:pPr>
        <w:pStyle w:val="western"/>
        <w:widowControl w:val="0"/>
        <w:shd w:val="clear" w:color="auto" w:fill="FFFFFF"/>
        <w:spacing w:before="0" w:after="0"/>
        <w:ind w:firstLine="540"/>
        <w:jc w:val="center"/>
        <w:rPr>
          <w:b/>
          <w:color w:val="000000"/>
          <w:sz w:val="20"/>
          <w:szCs w:val="20"/>
        </w:rPr>
      </w:pPr>
      <w:r>
        <w:rPr>
          <w:b/>
          <w:bCs/>
          <w:color w:val="000000"/>
          <w:sz w:val="20"/>
          <w:szCs w:val="20"/>
        </w:rPr>
        <w:t>12.</w:t>
      </w:r>
      <w:r>
        <w:rPr>
          <w:rStyle w:val="apple-converted-space"/>
          <w:b/>
          <w:caps/>
          <w:color w:val="000000"/>
          <w:sz w:val="20"/>
          <w:szCs w:val="20"/>
        </w:rPr>
        <w:t> </w:t>
      </w:r>
      <w:r>
        <w:rPr>
          <w:rStyle w:val="apple-converted-space"/>
          <w:b/>
          <w:sz w:val="20"/>
          <w:szCs w:val="20"/>
        </w:rPr>
        <w:t>Прочие положения</w:t>
      </w:r>
    </w:p>
    <w:p w:rsidR="003D3E0C" w:rsidRDefault="00503533">
      <w:pPr>
        <w:pStyle w:val="ConsPlusNormal"/>
        <w:ind w:firstLine="540"/>
        <w:jc w:val="both"/>
        <w:rPr>
          <w:rFonts w:ascii="Times New Roman" w:hAnsi="Times New Roman" w:cs="Times New Roman"/>
          <w:sz w:val="20"/>
        </w:rPr>
      </w:pPr>
      <w:r>
        <w:rPr>
          <w:rFonts w:ascii="Times New Roman" w:hAnsi="Times New Roman" w:cs="Times New Roman"/>
          <w:sz w:val="20"/>
        </w:rPr>
        <w:t>12.1. Во всем, что не предусмотрено Контрактом, Стороны руководствуются законодательством Российской Федерации.</w:t>
      </w:r>
    </w:p>
    <w:p w:rsidR="003D3E0C" w:rsidRDefault="00503533">
      <w:pPr>
        <w:pStyle w:val="ConsPlusNormal"/>
        <w:ind w:firstLine="540"/>
        <w:jc w:val="both"/>
        <w:rPr>
          <w:rFonts w:ascii="Times New Roman" w:hAnsi="Times New Roman" w:cs="Times New Roman"/>
          <w:sz w:val="20"/>
        </w:rPr>
      </w:pPr>
      <w:r>
        <w:rPr>
          <w:rFonts w:ascii="Times New Roman" w:hAnsi="Times New Roman" w:cs="Times New Roman"/>
          <w:sz w:val="20"/>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3D3E0C" w:rsidRDefault="00503533">
      <w:pPr>
        <w:pStyle w:val="ConsPlusNormal"/>
        <w:ind w:firstLine="540"/>
        <w:jc w:val="both"/>
        <w:rPr>
          <w:rFonts w:ascii="Times New Roman" w:hAnsi="Times New Roman" w:cs="Times New Roman"/>
          <w:sz w:val="20"/>
        </w:rPr>
      </w:pPr>
      <w:r>
        <w:rPr>
          <w:rFonts w:ascii="Times New Roman" w:hAnsi="Times New Roman" w:cs="Times New Roman"/>
          <w:sz w:val="20"/>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3D3E0C" w:rsidRDefault="00503533">
      <w:pPr>
        <w:pStyle w:val="ConsPlusNormal"/>
        <w:ind w:firstLine="540"/>
        <w:jc w:val="both"/>
        <w:rPr>
          <w:rFonts w:ascii="Times New Roman" w:hAnsi="Times New Roman" w:cs="Times New Roman"/>
          <w:sz w:val="20"/>
        </w:rPr>
      </w:pPr>
      <w:r>
        <w:rPr>
          <w:rFonts w:ascii="Times New Roman" w:hAnsi="Times New Roman" w:cs="Times New Roman"/>
          <w:sz w:val="20"/>
        </w:rPr>
        <w:t xml:space="preserve">12.4. Изменение существенных условий Контракта при его исполнении не допускается, за исключением случаев, предусмотренных </w:t>
      </w:r>
      <w:hyperlink r:id="rId8" w:history="1">
        <w:r>
          <w:rPr>
            <w:rFonts w:ascii="Times New Roman" w:hAnsi="Times New Roman" w:cs="Times New Roman"/>
            <w:sz w:val="20"/>
          </w:rPr>
          <w:t>статьей 95</w:t>
        </w:r>
      </w:hyperlink>
      <w:r>
        <w:rPr>
          <w:rFonts w:ascii="Times New Roman" w:hAnsi="Times New Roman" w:cs="Times New Roman"/>
          <w:sz w:val="20"/>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3D3E0C" w:rsidRDefault="00503533">
      <w:pPr>
        <w:pStyle w:val="ConsPlusNormal"/>
        <w:ind w:firstLine="540"/>
        <w:jc w:val="both"/>
        <w:rPr>
          <w:sz w:val="20"/>
        </w:rPr>
      </w:pPr>
      <w:r>
        <w:rPr>
          <w:rFonts w:ascii="Times New Roman" w:hAnsi="Times New Roman" w:cs="Times New Roman"/>
          <w:sz w:val="20"/>
        </w:rPr>
        <w:t>12.5.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3D3E0C" w:rsidRDefault="00503533">
      <w:pPr>
        <w:pStyle w:val="ConsPlusNormal"/>
        <w:ind w:firstLine="540"/>
        <w:jc w:val="both"/>
        <w:rPr>
          <w:rFonts w:ascii="Times New Roman" w:hAnsi="Times New Roman" w:cs="Times New Roman"/>
          <w:sz w:val="20"/>
        </w:rPr>
      </w:pPr>
      <w:r>
        <w:rPr>
          <w:rFonts w:ascii="Times New Roman" w:hAnsi="Times New Roman" w:cs="Times New Roman"/>
          <w:sz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3D3E0C" w:rsidRDefault="00503533">
      <w:pPr>
        <w:pStyle w:val="ConsPlusNormal"/>
        <w:ind w:firstLine="540"/>
        <w:jc w:val="both"/>
        <w:rPr>
          <w:rFonts w:ascii="Times New Roman" w:hAnsi="Times New Roman" w:cs="Times New Roman"/>
          <w:sz w:val="20"/>
        </w:rPr>
      </w:pPr>
      <w:r>
        <w:rPr>
          <w:rFonts w:ascii="Times New Roman" w:hAnsi="Times New Roman" w:cs="Times New Roman"/>
          <w:sz w:val="20"/>
        </w:rPr>
        <w:t>12.6. В случае перемены Заказчика права и обязанности Заказчика, предусмотренные Контрактом, переходят к новому заказчику.</w:t>
      </w:r>
    </w:p>
    <w:p w:rsidR="003D3E0C" w:rsidRDefault="00503533">
      <w:pPr>
        <w:pStyle w:val="ConsPlusNormal"/>
        <w:ind w:firstLine="540"/>
        <w:jc w:val="both"/>
        <w:rPr>
          <w:rFonts w:ascii="Times New Roman" w:hAnsi="Times New Roman" w:cs="Times New Roman"/>
          <w:sz w:val="20"/>
        </w:rPr>
      </w:pPr>
      <w:r>
        <w:rPr>
          <w:rFonts w:ascii="Times New Roman" w:hAnsi="Times New Roman" w:cs="Times New Roman"/>
          <w:sz w:val="20"/>
        </w:rPr>
        <w:t>12.7. Информация об изменении Контракта размещается Заказчиком в реестре Контрактов, заключенных Заказчиками, в порядке и сроки, установленные статьей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3D3E0C" w:rsidRDefault="00503533">
      <w:pPr>
        <w:pStyle w:val="ConsPlusNormal"/>
        <w:ind w:firstLine="540"/>
        <w:jc w:val="both"/>
        <w:rPr>
          <w:rFonts w:ascii="Times New Roman" w:hAnsi="Times New Roman" w:cs="Times New Roman"/>
          <w:sz w:val="20"/>
        </w:rPr>
      </w:pPr>
      <w:r>
        <w:rPr>
          <w:rFonts w:ascii="Times New Roman" w:hAnsi="Times New Roman" w:cs="Times New Roman"/>
          <w:sz w:val="20"/>
        </w:rPr>
        <w:t>12.8.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3D3E0C" w:rsidRDefault="00503533">
      <w:pPr>
        <w:rPr>
          <w:rFonts w:ascii="Times New Roman" w:hAnsi="Times New Roman" w:cs="Times New Roman"/>
          <w:color w:val="auto"/>
          <w:sz w:val="20"/>
          <w:szCs w:val="20"/>
        </w:rPr>
      </w:pPr>
      <w:r>
        <w:rPr>
          <w:rFonts w:ascii="Times New Roman" w:hAnsi="Times New Roman" w:cs="Times New Roman"/>
          <w:color w:val="auto"/>
          <w:sz w:val="20"/>
          <w:szCs w:val="20"/>
        </w:rPr>
        <w:t>12.9. Настоящий Контракт составлен в двух экземплярах, имеющих одинаковую юридическую силу для обеих сторон.12.9.1.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3D3E0C" w:rsidRDefault="003D3E0C">
      <w:pPr>
        <w:autoSpaceDE w:val="0"/>
        <w:ind w:firstLine="567"/>
        <w:jc w:val="both"/>
        <w:rPr>
          <w:color w:val="FF0000"/>
          <w:sz w:val="20"/>
          <w:szCs w:val="20"/>
        </w:rPr>
      </w:pPr>
    </w:p>
    <w:p w:rsidR="003D3E0C" w:rsidRDefault="003D3E0C">
      <w:pPr>
        <w:autoSpaceDE w:val="0"/>
        <w:ind w:firstLine="567"/>
        <w:jc w:val="both"/>
        <w:rPr>
          <w:rFonts w:ascii="Times New Roman" w:hAnsi="Times New Roman" w:cs="Times New Roman"/>
          <w:color w:val="auto"/>
          <w:sz w:val="20"/>
          <w:szCs w:val="20"/>
        </w:rPr>
      </w:pPr>
    </w:p>
    <w:p w:rsidR="003D3E0C" w:rsidRDefault="00503533">
      <w:pPr>
        <w:pStyle w:val="ConsPlusNormal"/>
        <w:jc w:val="center"/>
        <w:outlineLvl w:val="1"/>
        <w:rPr>
          <w:rFonts w:ascii="Times New Roman" w:hAnsi="Times New Roman" w:cs="Times New Roman"/>
          <w:b/>
          <w:sz w:val="20"/>
        </w:rPr>
      </w:pPr>
      <w:r>
        <w:rPr>
          <w:rFonts w:ascii="Times New Roman" w:hAnsi="Times New Roman" w:cs="Times New Roman"/>
          <w:b/>
          <w:sz w:val="20"/>
        </w:rPr>
        <w:t>13. Перечень приложений</w:t>
      </w:r>
    </w:p>
    <w:p w:rsidR="003D3E0C" w:rsidRDefault="00503533">
      <w:pPr>
        <w:autoSpaceDE w:val="0"/>
        <w:ind w:firstLine="567"/>
        <w:jc w:val="both"/>
        <w:rPr>
          <w:rFonts w:ascii="Times New Roman" w:hAnsi="Times New Roman" w:cs="Times New Roman"/>
          <w:sz w:val="20"/>
          <w:szCs w:val="20"/>
        </w:rPr>
      </w:pPr>
      <w:r>
        <w:rPr>
          <w:rFonts w:ascii="Times New Roman" w:hAnsi="Times New Roman" w:cs="Times New Roman"/>
          <w:sz w:val="20"/>
          <w:szCs w:val="20"/>
        </w:rPr>
        <w:t>13.1. К настоящему Контракту прилагаются и являются его неотъемлемой частью:</w:t>
      </w:r>
    </w:p>
    <w:p w:rsidR="003D3E0C" w:rsidRDefault="00503533">
      <w:pPr>
        <w:pStyle w:val="western"/>
        <w:widowControl w:val="0"/>
        <w:shd w:val="clear" w:color="auto" w:fill="FFFFFF"/>
        <w:spacing w:before="0" w:after="0"/>
        <w:ind w:firstLine="540"/>
        <w:jc w:val="both"/>
        <w:rPr>
          <w:color w:val="000000"/>
          <w:sz w:val="20"/>
          <w:szCs w:val="20"/>
        </w:rPr>
      </w:pPr>
      <w:r>
        <w:rPr>
          <w:color w:val="000000"/>
          <w:sz w:val="20"/>
          <w:szCs w:val="20"/>
        </w:rPr>
        <w:t>- Приложение № 1. «Спецификация».</w:t>
      </w:r>
    </w:p>
    <w:p w:rsidR="003D3E0C" w:rsidRDefault="00503533">
      <w:pPr>
        <w:pStyle w:val="western"/>
        <w:widowControl w:val="0"/>
        <w:shd w:val="clear" w:color="auto" w:fill="FFFFFF"/>
        <w:spacing w:before="0" w:after="0"/>
        <w:ind w:firstLine="540"/>
        <w:jc w:val="both"/>
        <w:rPr>
          <w:color w:val="000000"/>
          <w:sz w:val="20"/>
          <w:szCs w:val="20"/>
        </w:rPr>
      </w:pPr>
      <w:r>
        <w:rPr>
          <w:color w:val="000000"/>
          <w:sz w:val="20"/>
          <w:szCs w:val="20"/>
        </w:rPr>
        <w:t>- Приложение № 2. «Описание объекта закупки».</w:t>
      </w:r>
    </w:p>
    <w:p w:rsidR="003D3E0C" w:rsidRDefault="003D3E0C">
      <w:pPr>
        <w:pStyle w:val="af7"/>
        <w:ind w:firstLine="0"/>
        <w:rPr>
          <w:b/>
          <w:bCs/>
          <w:caps/>
          <w:sz w:val="20"/>
          <w:szCs w:val="20"/>
        </w:rPr>
      </w:pPr>
    </w:p>
    <w:p w:rsidR="003D3E0C" w:rsidRDefault="003D3E0C">
      <w:pPr>
        <w:pStyle w:val="af7"/>
        <w:ind w:firstLine="0"/>
        <w:rPr>
          <w:b/>
          <w:bCs/>
          <w:caps/>
          <w:sz w:val="20"/>
          <w:szCs w:val="20"/>
        </w:rPr>
      </w:pPr>
    </w:p>
    <w:p w:rsidR="003D3E0C" w:rsidRDefault="00503533">
      <w:pPr>
        <w:pStyle w:val="ConsPlusNormal"/>
        <w:jc w:val="center"/>
        <w:outlineLvl w:val="1"/>
        <w:rPr>
          <w:rFonts w:ascii="Times New Roman" w:hAnsi="Times New Roman" w:cs="Times New Roman"/>
          <w:b/>
          <w:sz w:val="20"/>
        </w:rPr>
      </w:pPr>
      <w:r>
        <w:rPr>
          <w:rFonts w:ascii="Times New Roman" w:hAnsi="Times New Roman" w:cs="Times New Roman"/>
          <w:b/>
          <w:bCs/>
          <w:caps/>
          <w:sz w:val="20"/>
        </w:rPr>
        <w:t>14. Место нахождения (</w:t>
      </w:r>
      <w:r>
        <w:rPr>
          <w:rFonts w:ascii="Times New Roman" w:hAnsi="Times New Roman" w:cs="Times New Roman"/>
          <w:b/>
          <w:sz w:val="20"/>
        </w:rPr>
        <w:t>АДРЕСА), БАНКОВСКИЕ РЕКВИЗИТЫ И ПОДПИСИ СТОРОН</w:t>
      </w:r>
    </w:p>
    <w:p w:rsidR="003D3E0C" w:rsidRDefault="003D3E0C">
      <w:pPr>
        <w:pStyle w:val="ConsPlusNormal"/>
        <w:jc w:val="center"/>
        <w:outlineLvl w:val="1"/>
        <w:rPr>
          <w:rFonts w:ascii="Times New Roman" w:hAnsi="Times New Roman" w:cs="Times New Roman"/>
          <w:b/>
          <w:sz w:val="20"/>
        </w:rPr>
      </w:pPr>
    </w:p>
    <w:tbl>
      <w:tblPr>
        <w:tblW w:w="10112" w:type="dxa"/>
        <w:tblLook w:val="04A0" w:firstRow="1" w:lastRow="0" w:firstColumn="1" w:lastColumn="0" w:noHBand="0" w:noVBand="1"/>
      </w:tblPr>
      <w:tblGrid>
        <w:gridCol w:w="4962"/>
        <w:gridCol w:w="5150"/>
      </w:tblGrid>
      <w:tr w:rsidR="003D3E0C" w:rsidTr="00E66B51">
        <w:trPr>
          <w:trHeight w:val="851"/>
        </w:trPr>
        <w:tc>
          <w:tcPr>
            <w:tcW w:w="4962" w:type="dxa"/>
          </w:tcPr>
          <w:p w:rsidR="003D3E0C" w:rsidRDefault="00503533">
            <w:pPr>
              <w:widowControl/>
              <w:spacing w:after="200"/>
              <w:ind w:firstLine="709"/>
              <w:contextualSpacing/>
              <w:rPr>
                <w:rFonts w:ascii="Times New Roman" w:eastAsia="Calibri" w:hAnsi="Times New Roman" w:cs="Times New Roman"/>
                <w:b/>
                <w:color w:val="auto"/>
                <w:sz w:val="20"/>
                <w:szCs w:val="20"/>
                <w:lang w:eastAsia="en-US" w:bidi="ar-SA"/>
              </w:rPr>
            </w:pPr>
            <w:r>
              <w:rPr>
                <w:rFonts w:ascii="Times New Roman" w:eastAsia="Calibri" w:hAnsi="Times New Roman" w:cs="Times New Roman"/>
                <w:b/>
                <w:color w:val="auto"/>
                <w:sz w:val="20"/>
                <w:szCs w:val="20"/>
                <w:lang w:eastAsia="en-US" w:bidi="ar-SA"/>
              </w:rPr>
              <w:t xml:space="preserve">ЗАКАЗЧИК </w:t>
            </w:r>
          </w:p>
          <w:p w:rsidR="000640C3" w:rsidRPr="008538EB" w:rsidRDefault="000640C3" w:rsidP="000640C3">
            <w:pPr>
              <w:ind w:left="34"/>
              <w:jc w:val="both"/>
              <w:rPr>
                <w:rFonts w:ascii="Times New Roman" w:hAnsi="Times New Roman"/>
              </w:rPr>
            </w:pPr>
            <w:r w:rsidRPr="008538EB">
              <w:rPr>
                <w:rFonts w:ascii="Times New Roman" w:hAnsi="Times New Roman"/>
              </w:rPr>
              <w:t xml:space="preserve">ГБОУ школа № </w:t>
            </w:r>
            <w:proofErr w:type="gramStart"/>
            <w:r w:rsidRPr="008538EB">
              <w:rPr>
                <w:rFonts w:ascii="Times New Roman" w:hAnsi="Times New Roman"/>
              </w:rPr>
              <w:t>117  Выборгского</w:t>
            </w:r>
            <w:proofErr w:type="gramEnd"/>
            <w:r w:rsidRPr="008538EB">
              <w:rPr>
                <w:rFonts w:ascii="Times New Roman" w:hAnsi="Times New Roman"/>
              </w:rPr>
              <w:t xml:space="preserve"> района Санкт-Петербурга</w:t>
            </w:r>
          </w:p>
          <w:p w:rsidR="000640C3" w:rsidRPr="008538EB" w:rsidRDefault="000640C3" w:rsidP="000640C3">
            <w:pPr>
              <w:ind w:left="34"/>
              <w:jc w:val="both"/>
              <w:rPr>
                <w:rFonts w:ascii="Times New Roman" w:hAnsi="Times New Roman"/>
              </w:rPr>
            </w:pPr>
            <w:proofErr w:type="spellStart"/>
            <w:r w:rsidRPr="008538EB">
              <w:rPr>
                <w:rFonts w:ascii="Times New Roman" w:hAnsi="Times New Roman"/>
              </w:rPr>
              <w:t>Юрид</w:t>
            </w:r>
            <w:proofErr w:type="spellEnd"/>
            <w:r w:rsidRPr="008538EB">
              <w:rPr>
                <w:rFonts w:ascii="Times New Roman" w:hAnsi="Times New Roman"/>
              </w:rPr>
              <w:t xml:space="preserve">. адрес: </w:t>
            </w:r>
            <w:bookmarkStart w:id="5" w:name="_Hlk194183456"/>
            <w:r w:rsidRPr="008538EB">
              <w:rPr>
                <w:rFonts w:ascii="Times New Roman" w:hAnsi="Times New Roman"/>
              </w:rPr>
              <w:t>194156, Санкт-Петербург, пр. Пархоменко дом 17 лит. А.</w:t>
            </w:r>
            <w:bookmarkEnd w:id="5"/>
          </w:p>
          <w:p w:rsidR="000640C3" w:rsidRPr="008538EB" w:rsidRDefault="000640C3" w:rsidP="000640C3">
            <w:pPr>
              <w:ind w:left="34"/>
              <w:jc w:val="both"/>
              <w:rPr>
                <w:rFonts w:ascii="Times New Roman" w:hAnsi="Times New Roman"/>
              </w:rPr>
            </w:pPr>
            <w:r w:rsidRPr="008538EB">
              <w:rPr>
                <w:rFonts w:ascii="Times New Roman" w:hAnsi="Times New Roman"/>
              </w:rPr>
              <w:t>ОГРН: 1027801583479</w:t>
            </w:r>
          </w:p>
          <w:p w:rsidR="000640C3" w:rsidRPr="008538EB" w:rsidRDefault="000640C3" w:rsidP="000640C3">
            <w:pPr>
              <w:ind w:left="34"/>
              <w:jc w:val="both"/>
              <w:rPr>
                <w:rFonts w:ascii="Times New Roman" w:hAnsi="Times New Roman"/>
              </w:rPr>
            </w:pPr>
            <w:r w:rsidRPr="008538EB">
              <w:rPr>
                <w:rFonts w:ascii="Times New Roman" w:hAnsi="Times New Roman"/>
              </w:rPr>
              <w:t>Банковские реквизиты:</w:t>
            </w:r>
            <w:r w:rsidRPr="008538EB">
              <w:rPr>
                <w:rFonts w:ascii="Times New Roman" w:hAnsi="Times New Roman"/>
              </w:rPr>
              <w:tab/>
            </w:r>
            <w:r w:rsidRPr="008538EB">
              <w:rPr>
                <w:rFonts w:ascii="Times New Roman" w:hAnsi="Times New Roman"/>
              </w:rPr>
              <w:tab/>
            </w:r>
            <w:r w:rsidRPr="008538EB">
              <w:rPr>
                <w:rFonts w:ascii="Times New Roman" w:hAnsi="Times New Roman"/>
              </w:rPr>
              <w:tab/>
            </w:r>
          </w:p>
          <w:p w:rsidR="000640C3" w:rsidRPr="008538EB" w:rsidRDefault="000640C3" w:rsidP="000640C3">
            <w:pPr>
              <w:ind w:left="34"/>
              <w:jc w:val="both"/>
              <w:rPr>
                <w:rFonts w:ascii="Times New Roman" w:hAnsi="Times New Roman"/>
              </w:rPr>
            </w:pPr>
            <w:r w:rsidRPr="008538EB">
              <w:rPr>
                <w:rFonts w:ascii="Times New Roman" w:hAnsi="Times New Roman"/>
              </w:rPr>
              <w:t xml:space="preserve">Северо-Западное ГУ Банка России//УФК по </w:t>
            </w:r>
            <w:proofErr w:type="spellStart"/>
            <w:r w:rsidRPr="008538EB">
              <w:rPr>
                <w:rFonts w:ascii="Times New Roman" w:hAnsi="Times New Roman"/>
              </w:rPr>
              <w:lastRenderedPageBreak/>
              <w:t>г.Санкт</w:t>
            </w:r>
            <w:proofErr w:type="spellEnd"/>
            <w:r w:rsidRPr="008538EB">
              <w:rPr>
                <w:rFonts w:ascii="Times New Roman" w:hAnsi="Times New Roman"/>
              </w:rPr>
              <w:t>-Петербургу г. Санкт-Петербург</w:t>
            </w:r>
          </w:p>
          <w:p w:rsidR="000640C3" w:rsidRPr="008538EB" w:rsidRDefault="000640C3" w:rsidP="000640C3">
            <w:pPr>
              <w:ind w:left="34"/>
              <w:jc w:val="both"/>
              <w:rPr>
                <w:rFonts w:ascii="Times New Roman" w:hAnsi="Times New Roman"/>
              </w:rPr>
            </w:pPr>
            <w:r w:rsidRPr="008538EB">
              <w:rPr>
                <w:rFonts w:ascii="Times New Roman" w:hAnsi="Times New Roman"/>
              </w:rPr>
              <w:t>БИК: 014030106</w:t>
            </w:r>
          </w:p>
          <w:p w:rsidR="000640C3" w:rsidRPr="008538EB" w:rsidRDefault="000640C3" w:rsidP="000640C3">
            <w:pPr>
              <w:ind w:left="34"/>
              <w:jc w:val="both"/>
              <w:rPr>
                <w:rFonts w:ascii="Times New Roman" w:hAnsi="Times New Roman"/>
              </w:rPr>
            </w:pPr>
            <w:r w:rsidRPr="008538EB">
              <w:rPr>
                <w:rFonts w:ascii="Times New Roman" w:hAnsi="Times New Roman"/>
              </w:rPr>
              <w:t>Казначейский счет:</w:t>
            </w:r>
          </w:p>
          <w:p w:rsidR="000640C3" w:rsidRPr="008538EB" w:rsidRDefault="000640C3" w:rsidP="000640C3">
            <w:pPr>
              <w:ind w:left="34"/>
              <w:jc w:val="both"/>
              <w:rPr>
                <w:rFonts w:ascii="Times New Roman" w:hAnsi="Times New Roman"/>
              </w:rPr>
            </w:pPr>
            <w:r w:rsidRPr="008538EB">
              <w:rPr>
                <w:rFonts w:ascii="Times New Roman" w:hAnsi="Times New Roman"/>
              </w:rPr>
              <w:t>03224643400000007200</w:t>
            </w:r>
          </w:p>
          <w:p w:rsidR="000640C3" w:rsidRPr="008538EB" w:rsidRDefault="000640C3" w:rsidP="000640C3">
            <w:pPr>
              <w:ind w:left="34"/>
              <w:jc w:val="both"/>
              <w:rPr>
                <w:rFonts w:ascii="Times New Roman" w:hAnsi="Times New Roman"/>
              </w:rPr>
            </w:pPr>
            <w:r w:rsidRPr="008538EB">
              <w:rPr>
                <w:rFonts w:ascii="Times New Roman" w:hAnsi="Times New Roman"/>
              </w:rPr>
              <w:t>Номер счета банка плательщика:</w:t>
            </w:r>
          </w:p>
          <w:p w:rsidR="000640C3" w:rsidRPr="008538EB" w:rsidRDefault="000640C3" w:rsidP="000640C3">
            <w:pPr>
              <w:ind w:left="34"/>
              <w:jc w:val="both"/>
              <w:rPr>
                <w:rFonts w:ascii="Times New Roman" w:hAnsi="Times New Roman"/>
              </w:rPr>
            </w:pPr>
            <w:r w:rsidRPr="008538EB">
              <w:rPr>
                <w:rFonts w:ascii="Times New Roman" w:hAnsi="Times New Roman"/>
              </w:rPr>
              <w:t>40102810945370000005</w:t>
            </w:r>
          </w:p>
          <w:p w:rsidR="000640C3" w:rsidRPr="008538EB" w:rsidRDefault="000640C3" w:rsidP="000640C3">
            <w:pPr>
              <w:ind w:left="34"/>
              <w:jc w:val="both"/>
              <w:rPr>
                <w:rFonts w:ascii="Times New Roman" w:hAnsi="Times New Roman"/>
              </w:rPr>
            </w:pPr>
            <w:r w:rsidRPr="008538EB">
              <w:rPr>
                <w:rFonts w:ascii="Times New Roman" w:hAnsi="Times New Roman"/>
              </w:rPr>
              <w:t xml:space="preserve">Получатель: </w:t>
            </w:r>
          </w:p>
          <w:p w:rsidR="000640C3" w:rsidRPr="008538EB" w:rsidRDefault="000640C3" w:rsidP="000640C3">
            <w:pPr>
              <w:ind w:left="34"/>
              <w:jc w:val="both"/>
              <w:rPr>
                <w:rFonts w:ascii="Times New Roman" w:hAnsi="Times New Roman"/>
              </w:rPr>
            </w:pPr>
            <w:r w:rsidRPr="008538EB">
              <w:rPr>
                <w:rFonts w:ascii="Times New Roman" w:hAnsi="Times New Roman"/>
              </w:rPr>
              <w:t xml:space="preserve">Комитет </w:t>
            </w:r>
            <w:proofErr w:type="gramStart"/>
            <w:r w:rsidRPr="008538EB">
              <w:rPr>
                <w:rFonts w:ascii="Times New Roman" w:hAnsi="Times New Roman"/>
              </w:rPr>
              <w:t>финансов  СПб</w:t>
            </w:r>
            <w:proofErr w:type="gramEnd"/>
            <w:r w:rsidRPr="008538EB">
              <w:rPr>
                <w:rFonts w:ascii="Times New Roman" w:hAnsi="Times New Roman"/>
              </w:rPr>
              <w:t xml:space="preserve"> (ГБОУ школа № 117 Выборгского района  Санкт-Петербурга, </w:t>
            </w:r>
          </w:p>
          <w:p w:rsidR="000640C3" w:rsidRPr="008538EB" w:rsidRDefault="000640C3" w:rsidP="000640C3">
            <w:pPr>
              <w:ind w:left="34"/>
              <w:jc w:val="both"/>
              <w:rPr>
                <w:rFonts w:ascii="Times New Roman" w:hAnsi="Times New Roman"/>
              </w:rPr>
            </w:pPr>
            <w:r w:rsidRPr="008538EB">
              <w:rPr>
                <w:rFonts w:ascii="Times New Roman" w:hAnsi="Times New Roman"/>
              </w:rPr>
              <w:t>лицевой счет № 0501099</w:t>
            </w:r>
          </w:p>
          <w:p w:rsidR="000640C3" w:rsidRPr="008538EB" w:rsidRDefault="000640C3" w:rsidP="000640C3">
            <w:pPr>
              <w:ind w:left="34"/>
              <w:jc w:val="both"/>
              <w:rPr>
                <w:rFonts w:ascii="Times New Roman" w:hAnsi="Times New Roman"/>
              </w:rPr>
            </w:pPr>
            <w:r w:rsidRPr="008538EB">
              <w:rPr>
                <w:rFonts w:ascii="Times New Roman" w:hAnsi="Times New Roman"/>
              </w:rPr>
              <w:t>Директор</w:t>
            </w:r>
          </w:p>
          <w:p w:rsidR="000640C3" w:rsidRPr="008538EB" w:rsidRDefault="000640C3" w:rsidP="000640C3">
            <w:pPr>
              <w:ind w:left="34"/>
              <w:jc w:val="both"/>
              <w:rPr>
                <w:rFonts w:ascii="Times New Roman" w:hAnsi="Times New Roman"/>
              </w:rPr>
            </w:pPr>
            <w:r w:rsidRPr="008538EB">
              <w:rPr>
                <w:rFonts w:ascii="Times New Roman" w:hAnsi="Times New Roman"/>
              </w:rPr>
              <w:t>__________________ Э.В. Суворова</w:t>
            </w:r>
          </w:p>
          <w:p w:rsidR="003D3E0C" w:rsidRDefault="000640C3" w:rsidP="000640C3">
            <w:pPr>
              <w:snapToGrid w:val="0"/>
              <w:jc w:val="both"/>
              <w:rPr>
                <w:rFonts w:ascii="Times New Roman" w:eastAsia="Calibri" w:hAnsi="Times New Roman" w:cs="Times New Roman"/>
                <w:bCs/>
                <w:color w:val="auto"/>
                <w:sz w:val="20"/>
                <w:szCs w:val="20"/>
                <w:lang w:eastAsia="en-US" w:bidi="ar-SA"/>
              </w:rPr>
            </w:pPr>
            <w:r>
              <w:rPr>
                <w:rFonts w:ascii="Times New Roman" w:hAnsi="Times New Roman" w:cs="Times New Roman"/>
              </w:rPr>
              <w:t>Подписано ЭЦП</w:t>
            </w:r>
          </w:p>
        </w:tc>
        <w:tc>
          <w:tcPr>
            <w:tcW w:w="5150" w:type="dxa"/>
          </w:tcPr>
          <w:p w:rsidR="003D3E0C" w:rsidRDefault="00503533">
            <w:pPr>
              <w:widowControl/>
              <w:spacing w:after="200"/>
              <w:ind w:firstLine="709"/>
              <w:contextualSpacing/>
              <w:rPr>
                <w:rFonts w:ascii="Times New Roman" w:eastAsia="Calibri" w:hAnsi="Times New Roman" w:cs="Times New Roman"/>
                <w:b/>
                <w:color w:val="auto"/>
                <w:sz w:val="20"/>
                <w:szCs w:val="20"/>
                <w:lang w:eastAsia="en-US" w:bidi="ar-SA"/>
              </w:rPr>
            </w:pPr>
            <w:r>
              <w:rPr>
                <w:rFonts w:ascii="Times New Roman" w:eastAsia="Calibri" w:hAnsi="Times New Roman" w:cs="Times New Roman"/>
                <w:b/>
                <w:color w:val="auto"/>
                <w:sz w:val="20"/>
                <w:szCs w:val="20"/>
                <w:lang w:eastAsia="en-US" w:bidi="ar-SA"/>
              </w:rPr>
              <w:lastRenderedPageBreak/>
              <w:t xml:space="preserve">ПОСТАВЩИК </w:t>
            </w:r>
          </w:p>
          <w:p w:rsidR="003D3E0C" w:rsidRDefault="003D3E0C">
            <w:pPr>
              <w:widowControl/>
              <w:spacing w:after="200"/>
              <w:contextualSpacing/>
              <w:rPr>
                <w:rFonts w:ascii="Times New Roman" w:eastAsia="Calibri" w:hAnsi="Times New Roman" w:cs="Times New Roman"/>
                <w:b/>
                <w:color w:val="auto"/>
                <w:sz w:val="20"/>
                <w:szCs w:val="20"/>
                <w:lang w:eastAsia="en-US" w:bidi="ar-SA"/>
              </w:rPr>
            </w:pPr>
          </w:p>
        </w:tc>
      </w:tr>
    </w:tbl>
    <w:p w:rsidR="003D3E0C" w:rsidRDefault="003D3E0C">
      <w:pPr>
        <w:autoSpaceDE w:val="0"/>
        <w:rPr>
          <w:rFonts w:ascii="Times New Roman" w:hAnsi="Times New Roman" w:cs="Times New Roman"/>
          <w:b/>
          <w:sz w:val="20"/>
          <w:szCs w:val="20"/>
        </w:rPr>
      </w:pPr>
    </w:p>
    <w:p w:rsidR="003D3E0C" w:rsidRDefault="003D3E0C">
      <w:pPr>
        <w:autoSpaceDE w:val="0"/>
        <w:jc w:val="right"/>
        <w:rPr>
          <w:rFonts w:ascii="Times New Roman" w:hAnsi="Times New Roman" w:cs="Times New Roman"/>
          <w:b/>
          <w:sz w:val="20"/>
          <w:szCs w:val="20"/>
        </w:rPr>
        <w:sectPr w:rsidR="003D3E0C">
          <w:headerReference w:type="even" r:id="rId9"/>
          <w:footerReference w:type="even" r:id="rId10"/>
          <w:footerReference w:type="default" r:id="rId11"/>
          <w:pgSz w:w="11906" w:h="16838"/>
          <w:pgMar w:top="284" w:right="720" w:bottom="142" w:left="993" w:header="567" w:footer="0" w:gutter="0"/>
          <w:cols w:space="708"/>
          <w:docGrid w:linePitch="360"/>
        </w:sectPr>
      </w:pPr>
    </w:p>
    <w:p w:rsidR="003D3E0C" w:rsidRDefault="003D3E0C">
      <w:pPr>
        <w:autoSpaceDE w:val="0"/>
        <w:jc w:val="right"/>
        <w:rPr>
          <w:rFonts w:ascii="Times New Roman" w:hAnsi="Times New Roman" w:cs="Times New Roman"/>
          <w:b/>
          <w:sz w:val="20"/>
          <w:szCs w:val="20"/>
        </w:rPr>
      </w:pPr>
    </w:p>
    <w:p w:rsidR="003D3E0C" w:rsidRDefault="003D3E0C">
      <w:pPr>
        <w:autoSpaceDE w:val="0"/>
        <w:rPr>
          <w:rFonts w:ascii="Times New Roman" w:hAnsi="Times New Roman"/>
          <w:sz w:val="20"/>
          <w:szCs w:val="20"/>
        </w:rPr>
      </w:pPr>
    </w:p>
    <w:p w:rsidR="003D3E0C" w:rsidRDefault="00503533">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 xml:space="preserve">Приложение № 1 к контракту </w:t>
      </w:r>
    </w:p>
    <w:p w:rsidR="003D3E0C" w:rsidRDefault="00503533">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 xml:space="preserve">                                                                                                                              № от  </w:t>
      </w:r>
    </w:p>
    <w:p w:rsidR="003D3E0C" w:rsidRDefault="003D3E0C">
      <w:pPr>
        <w:widowControl/>
        <w:tabs>
          <w:tab w:val="left" w:pos="0"/>
        </w:tabs>
        <w:autoSpaceDE w:val="0"/>
        <w:autoSpaceDN w:val="0"/>
        <w:adjustRightInd w:val="0"/>
        <w:contextualSpacing/>
        <w:jc w:val="both"/>
        <w:rPr>
          <w:rFonts w:ascii="Times New Roman" w:eastAsia="Times New Roman" w:hAnsi="Times New Roman" w:cs="Times New Roman"/>
          <w:b/>
          <w:sz w:val="20"/>
          <w:szCs w:val="20"/>
          <w:lang w:bidi="ar-SA"/>
        </w:rPr>
      </w:pPr>
    </w:p>
    <w:p w:rsidR="003D3E0C" w:rsidRDefault="00503533">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Pr>
          <w:rFonts w:ascii="Times New Roman" w:eastAsia="Times New Roman" w:hAnsi="Times New Roman" w:cs="Times New Roman"/>
          <w:b/>
          <w:sz w:val="20"/>
          <w:szCs w:val="20"/>
          <w:lang w:bidi="ar-SA"/>
        </w:rPr>
        <w:t>Спецификация товара</w:t>
      </w:r>
    </w:p>
    <w:p w:rsidR="003D3E0C" w:rsidRDefault="003D3E0C">
      <w:pPr>
        <w:widowControl/>
        <w:tabs>
          <w:tab w:val="left" w:pos="0"/>
        </w:tabs>
        <w:autoSpaceDE w:val="0"/>
        <w:autoSpaceDN w:val="0"/>
        <w:adjustRightInd w:val="0"/>
        <w:contextualSpacing/>
        <w:jc w:val="center"/>
        <w:rPr>
          <w:rFonts w:ascii="Times New Roman" w:eastAsia="Times New Roman" w:hAnsi="Times New Roman" w:cs="Times New Roman"/>
          <w:sz w:val="20"/>
          <w:szCs w:val="20"/>
          <w:lang w:bidi="ar-SA"/>
        </w:rPr>
      </w:pP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969"/>
        <w:gridCol w:w="1136"/>
        <w:gridCol w:w="1417"/>
        <w:gridCol w:w="1636"/>
        <w:gridCol w:w="1481"/>
      </w:tblGrid>
      <w:tr w:rsidR="003D3E0C">
        <w:trPr>
          <w:trHeight w:val="390"/>
        </w:trPr>
        <w:tc>
          <w:tcPr>
            <w:tcW w:w="709" w:type="dxa"/>
            <w:tcBorders>
              <w:top w:val="single" w:sz="4" w:space="0" w:color="auto"/>
              <w:left w:val="single" w:sz="4" w:space="0" w:color="auto"/>
              <w:bottom w:val="single" w:sz="4" w:space="0" w:color="auto"/>
              <w:right w:val="single" w:sz="4" w:space="0" w:color="auto"/>
            </w:tcBorders>
          </w:tcPr>
          <w:p w:rsidR="003D3E0C" w:rsidRDefault="00503533">
            <w:pPr>
              <w:widowControl/>
              <w:autoSpaceDE w:val="0"/>
              <w:autoSpaceDN w:val="0"/>
              <w:adjustRightInd w:val="0"/>
              <w:rPr>
                <w:rFonts w:ascii="Times New Roman" w:eastAsia="Times New Roman" w:hAnsi="Times New Roman" w:cs="Times New Roman"/>
                <w:sz w:val="23"/>
                <w:szCs w:val="23"/>
                <w:lang w:bidi="ar-SA"/>
              </w:rPr>
            </w:pPr>
            <w:bookmarkStart w:id="6" w:name="_Hlk114492773"/>
            <w:r>
              <w:rPr>
                <w:rFonts w:ascii="Times New Roman" w:eastAsia="Times New Roman" w:hAnsi="Times New Roman" w:cs="Times New Roman"/>
                <w:sz w:val="23"/>
                <w:szCs w:val="23"/>
                <w:lang w:bidi="ar-SA"/>
              </w:rPr>
              <w:t xml:space="preserve">№ п/п </w:t>
            </w:r>
          </w:p>
        </w:tc>
        <w:tc>
          <w:tcPr>
            <w:tcW w:w="3969" w:type="dxa"/>
            <w:tcBorders>
              <w:top w:val="single" w:sz="4" w:space="0" w:color="auto"/>
              <w:left w:val="single" w:sz="4" w:space="0" w:color="auto"/>
              <w:bottom w:val="single" w:sz="4" w:space="0" w:color="auto"/>
              <w:right w:val="single" w:sz="4" w:space="0" w:color="auto"/>
            </w:tcBorders>
          </w:tcPr>
          <w:p w:rsidR="003D3E0C" w:rsidRDefault="00503533">
            <w:pPr>
              <w:widowControl/>
              <w:autoSpaceDE w:val="0"/>
              <w:autoSpaceDN w:val="0"/>
              <w:adjustRightInd w:val="0"/>
              <w:rPr>
                <w:rFonts w:ascii="Times New Roman" w:eastAsia="Times New Roman" w:hAnsi="Times New Roman" w:cs="Times New Roman"/>
                <w:sz w:val="23"/>
                <w:szCs w:val="23"/>
                <w:lang w:bidi="ar-SA"/>
              </w:rPr>
            </w:pPr>
            <w:r>
              <w:rPr>
                <w:rFonts w:ascii="Times New Roman" w:eastAsia="Times New Roman" w:hAnsi="Times New Roman" w:cs="Times New Roman"/>
                <w:sz w:val="23"/>
                <w:szCs w:val="23"/>
                <w:lang w:bidi="ar-SA"/>
              </w:rPr>
              <w:t>Наименование, технические характеристики товара, страна происхождения</w:t>
            </w:r>
          </w:p>
        </w:tc>
        <w:tc>
          <w:tcPr>
            <w:tcW w:w="1136" w:type="dxa"/>
            <w:tcBorders>
              <w:top w:val="single" w:sz="4" w:space="0" w:color="auto"/>
              <w:left w:val="single" w:sz="4" w:space="0" w:color="auto"/>
              <w:bottom w:val="single" w:sz="4" w:space="0" w:color="auto"/>
              <w:right w:val="single" w:sz="4" w:space="0" w:color="auto"/>
            </w:tcBorders>
          </w:tcPr>
          <w:p w:rsidR="003D3E0C" w:rsidRDefault="00503533">
            <w:pPr>
              <w:widowControl/>
              <w:autoSpaceDE w:val="0"/>
              <w:autoSpaceDN w:val="0"/>
              <w:adjustRightInd w:val="0"/>
              <w:rPr>
                <w:rFonts w:ascii="Times New Roman" w:eastAsia="Times New Roman" w:hAnsi="Times New Roman" w:cs="Times New Roman"/>
                <w:sz w:val="23"/>
                <w:szCs w:val="23"/>
                <w:lang w:bidi="ar-SA"/>
              </w:rPr>
            </w:pPr>
            <w:r>
              <w:rPr>
                <w:rFonts w:ascii="Times New Roman" w:eastAsia="Times New Roman" w:hAnsi="Times New Roman" w:cs="Times New Roman"/>
                <w:sz w:val="23"/>
                <w:szCs w:val="23"/>
                <w:lang w:bidi="ar-SA"/>
              </w:rPr>
              <w:t xml:space="preserve">Ед. изм. </w:t>
            </w:r>
          </w:p>
        </w:tc>
        <w:tc>
          <w:tcPr>
            <w:tcW w:w="1417" w:type="dxa"/>
            <w:tcBorders>
              <w:top w:val="single" w:sz="4" w:space="0" w:color="auto"/>
              <w:left w:val="single" w:sz="4" w:space="0" w:color="auto"/>
              <w:bottom w:val="single" w:sz="4" w:space="0" w:color="auto"/>
              <w:right w:val="single" w:sz="4" w:space="0" w:color="auto"/>
            </w:tcBorders>
          </w:tcPr>
          <w:p w:rsidR="003D3E0C" w:rsidRDefault="00503533">
            <w:pPr>
              <w:widowControl/>
              <w:autoSpaceDE w:val="0"/>
              <w:autoSpaceDN w:val="0"/>
              <w:adjustRightInd w:val="0"/>
              <w:rPr>
                <w:rFonts w:ascii="Times New Roman" w:eastAsia="Times New Roman" w:hAnsi="Times New Roman" w:cs="Times New Roman"/>
                <w:sz w:val="23"/>
                <w:szCs w:val="23"/>
                <w:lang w:bidi="ar-SA"/>
              </w:rPr>
            </w:pPr>
            <w:r>
              <w:rPr>
                <w:rFonts w:ascii="Times New Roman" w:eastAsia="Times New Roman" w:hAnsi="Times New Roman" w:cs="Times New Roman"/>
                <w:sz w:val="23"/>
                <w:szCs w:val="23"/>
                <w:lang w:bidi="ar-SA"/>
              </w:rPr>
              <w:t xml:space="preserve">Количество </w:t>
            </w:r>
          </w:p>
        </w:tc>
        <w:tc>
          <w:tcPr>
            <w:tcW w:w="1636" w:type="dxa"/>
            <w:tcBorders>
              <w:top w:val="single" w:sz="4" w:space="0" w:color="auto"/>
              <w:left w:val="single" w:sz="4" w:space="0" w:color="auto"/>
              <w:bottom w:val="single" w:sz="4" w:space="0" w:color="auto"/>
              <w:right w:val="single" w:sz="4" w:space="0" w:color="auto"/>
            </w:tcBorders>
          </w:tcPr>
          <w:p w:rsidR="003D3E0C" w:rsidRDefault="00503533">
            <w:pPr>
              <w:widowControl/>
              <w:autoSpaceDE w:val="0"/>
              <w:autoSpaceDN w:val="0"/>
              <w:adjustRightInd w:val="0"/>
              <w:rPr>
                <w:rFonts w:ascii="Times New Roman" w:eastAsia="Times New Roman" w:hAnsi="Times New Roman" w:cs="Times New Roman"/>
                <w:sz w:val="23"/>
                <w:szCs w:val="23"/>
                <w:lang w:bidi="ar-SA"/>
              </w:rPr>
            </w:pPr>
            <w:r>
              <w:rPr>
                <w:rFonts w:ascii="Times New Roman" w:eastAsia="Times New Roman" w:hAnsi="Times New Roman" w:cs="Times New Roman"/>
                <w:sz w:val="23"/>
                <w:szCs w:val="23"/>
                <w:lang w:bidi="ar-SA"/>
              </w:rPr>
              <w:t>Цена, руб.</w:t>
            </w:r>
          </w:p>
        </w:tc>
        <w:tc>
          <w:tcPr>
            <w:tcW w:w="1481" w:type="dxa"/>
            <w:tcBorders>
              <w:top w:val="single" w:sz="4" w:space="0" w:color="auto"/>
              <w:left w:val="single" w:sz="4" w:space="0" w:color="auto"/>
              <w:bottom w:val="single" w:sz="4" w:space="0" w:color="auto"/>
              <w:right w:val="single" w:sz="4" w:space="0" w:color="auto"/>
            </w:tcBorders>
          </w:tcPr>
          <w:p w:rsidR="003D3E0C" w:rsidRDefault="00503533">
            <w:pPr>
              <w:widowControl/>
              <w:autoSpaceDE w:val="0"/>
              <w:autoSpaceDN w:val="0"/>
              <w:adjustRightInd w:val="0"/>
              <w:rPr>
                <w:rFonts w:ascii="Times New Roman" w:eastAsia="Times New Roman" w:hAnsi="Times New Roman" w:cs="Times New Roman"/>
                <w:sz w:val="23"/>
                <w:szCs w:val="23"/>
                <w:lang w:bidi="ar-SA"/>
              </w:rPr>
            </w:pPr>
            <w:r>
              <w:rPr>
                <w:rFonts w:ascii="Times New Roman" w:eastAsia="Times New Roman" w:hAnsi="Times New Roman" w:cs="Times New Roman"/>
                <w:sz w:val="23"/>
                <w:szCs w:val="23"/>
                <w:lang w:bidi="ar-SA"/>
              </w:rPr>
              <w:t>Стоимость, руб.</w:t>
            </w:r>
          </w:p>
        </w:tc>
      </w:tr>
      <w:tr w:rsidR="00DA31C5" w:rsidTr="00582FAD">
        <w:trPr>
          <w:trHeight w:val="248"/>
        </w:trPr>
        <w:tc>
          <w:tcPr>
            <w:tcW w:w="709" w:type="dxa"/>
            <w:tcBorders>
              <w:top w:val="single" w:sz="4" w:space="0" w:color="auto"/>
              <w:left w:val="single" w:sz="4" w:space="0" w:color="auto"/>
              <w:bottom w:val="single" w:sz="4" w:space="0" w:color="auto"/>
              <w:right w:val="single" w:sz="4" w:space="0" w:color="auto"/>
            </w:tcBorders>
          </w:tcPr>
          <w:p w:rsidR="00DA31C5" w:rsidRPr="00DA31C5" w:rsidRDefault="00DA31C5" w:rsidP="00DA31C5">
            <w:pPr>
              <w:widowControl/>
              <w:autoSpaceDE w:val="0"/>
              <w:autoSpaceDN w:val="0"/>
              <w:adjustRightInd w:val="0"/>
              <w:rPr>
                <w:rFonts w:ascii="Times New Roman" w:eastAsia="Times New Roman" w:hAnsi="Times New Roman" w:cs="Times New Roman"/>
                <w:color w:val="auto"/>
                <w:sz w:val="22"/>
                <w:szCs w:val="22"/>
                <w:lang w:bidi="ar-SA"/>
              </w:rPr>
            </w:pPr>
          </w:p>
          <w:p w:rsidR="00DA31C5" w:rsidRPr="00DA31C5" w:rsidRDefault="00DA31C5" w:rsidP="00DA31C5">
            <w:pPr>
              <w:widowControl/>
              <w:autoSpaceDE w:val="0"/>
              <w:autoSpaceDN w:val="0"/>
              <w:adjustRightInd w:val="0"/>
              <w:rPr>
                <w:rFonts w:ascii="Times New Roman" w:eastAsia="Times New Roman" w:hAnsi="Times New Roman" w:cs="Times New Roman"/>
                <w:sz w:val="22"/>
                <w:szCs w:val="22"/>
                <w:lang w:bidi="ar-SA"/>
              </w:rPr>
            </w:pPr>
            <w:r w:rsidRPr="00DA31C5">
              <w:rPr>
                <w:rFonts w:ascii="Times New Roman" w:eastAsia="Times New Roman" w:hAnsi="Times New Roman" w:cs="Times New Roman"/>
                <w:sz w:val="22"/>
                <w:szCs w:val="22"/>
                <w:lang w:bidi="ar-SA"/>
              </w:rPr>
              <w:t>1</w:t>
            </w:r>
          </w:p>
          <w:p w:rsidR="00DA31C5" w:rsidRPr="00DA31C5" w:rsidRDefault="00DA31C5" w:rsidP="00DA31C5">
            <w:pPr>
              <w:widowControl/>
              <w:autoSpaceDE w:val="0"/>
              <w:autoSpaceDN w:val="0"/>
              <w:adjustRightInd w:val="0"/>
              <w:rPr>
                <w:rFonts w:ascii="Times New Roman" w:eastAsia="Times New Roman" w:hAnsi="Times New Roman" w:cs="Times New Roman"/>
                <w:sz w:val="22"/>
                <w:szCs w:val="22"/>
                <w:lang w:bidi="ar-SA"/>
              </w:rPr>
            </w:pPr>
          </w:p>
        </w:tc>
        <w:tc>
          <w:tcPr>
            <w:tcW w:w="3969" w:type="dxa"/>
            <w:tcBorders>
              <w:top w:val="single" w:sz="8" w:space="0" w:color="auto"/>
              <w:left w:val="single" w:sz="8" w:space="0" w:color="auto"/>
              <w:bottom w:val="single" w:sz="8" w:space="0" w:color="auto"/>
              <w:right w:val="single" w:sz="8" w:space="0" w:color="auto"/>
            </w:tcBorders>
            <w:shd w:val="clear" w:color="auto" w:fill="auto"/>
            <w:vAlign w:val="center"/>
          </w:tcPr>
          <w:p w:rsidR="00DA31C5" w:rsidRPr="00D07063" w:rsidRDefault="00D07063" w:rsidP="00D07063">
            <w:pPr>
              <w:widowControl/>
              <w:rPr>
                <w:rFonts w:ascii="Times New Roman" w:hAnsi="Times New Roman" w:cs="Times New Roman"/>
                <w:sz w:val="22"/>
                <w:szCs w:val="22"/>
              </w:rPr>
            </w:pPr>
            <w:r w:rsidRPr="00D07063">
              <w:rPr>
                <w:rFonts w:ascii="Times New Roman" w:hAnsi="Times New Roman" w:cs="Times New Roman"/>
                <w:sz w:val="22"/>
                <w:szCs w:val="22"/>
              </w:rPr>
              <w:t>Вентилятор охлаждения инверторный MMF-09D24TS</w:t>
            </w:r>
          </w:p>
        </w:tc>
        <w:tc>
          <w:tcPr>
            <w:tcW w:w="1136" w:type="dxa"/>
            <w:tcBorders>
              <w:top w:val="single" w:sz="8" w:space="0" w:color="auto"/>
              <w:left w:val="nil"/>
              <w:bottom w:val="single" w:sz="8" w:space="0" w:color="auto"/>
              <w:right w:val="single" w:sz="8" w:space="0" w:color="auto"/>
            </w:tcBorders>
            <w:shd w:val="clear" w:color="auto" w:fill="auto"/>
            <w:vAlign w:val="center"/>
          </w:tcPr>
          <w:p w:rsidR="00DA31C5" w:rsidRPr="00DA31C5" w:rsidRDefault="00DA31C5" w:rsidP="00DA31C5">
            <w:pPr>
              <w:rPr>
                <w:rFonts w:ascii="Times New Roman" w:hAnsi="Times New Roman" w:cs="Times New Roman"/>
                <w:sz w:val="22"/>
                <w:szCs w:val="22"/>
              </w:rPr>
            </w:pPr>
            <w:proofErr w:type="spellStart"/>
            <w:r w:rsidRPr="00DA31C5">
              <w:rPr>
                <w:rFonts w:ascii="Times New Roman" w:hAnsi="Times New Roman" w:cs="Times New Roman"/>
                <w:sz w:val="22"/>
                <w:szCs w:val="22"/>
              </w:rPr>
              <w:t>шт</w:t>
            </w:r>
            <w:proofErr w:type="spellEnd"/>
          </w:p>
        </w:tc>
        <w:tc>
          <w:tcPr>
            <w:tcW w:w="1417" w:type="dxa"/>
            <w:tcBorders>
              <w:top w:val="single" w:sz="8" w:space="0" w:color="auto"/>
              <w:left w:val="nil"/>
              <w:bottom w:val="single" w:sz="8" w:space="0" w:color="auto"/>
              <w:right w:val="single" w:sz="8" w:space="0" w:color="auto"/>
            </w:tcBorders>
            <w:shd w:val="clear" w:color="auto" w:fill="auto"/>
            <w:vAlign w:val="center"/>
          </w:tcPr>
          <w:p w:rsidR="00DA31C5" w:rsidRPr="00DA31C5" w:rsidRDefault="00DA31C5" w:rsidP="00DA31C5">
            <w:pPr>
              <w:jc w:val="center"/>
              <w:rPr>
                <w:rFonts w:ascii="Times New Roman" w:hAnsi="Times New Roman" w:cs="Times New Roman"/>
                <w:sz w:val="22"/>
                <w:szCs w:val="22"/>
              </w:rPr>
            </w:pPr>
            <w:r w:rsidRPr="00DA31C5">
              <w:rPr>
                <w:rFonts w:ascii="Times New Roman" w:hAnsi="Times New Roman" w:cs="Times New Roman"/>
                <w:sz w:val="22"/>
                <w:szCs w:val="22"/>
              </w:rPr>
              <w:t>1</w:t>
            </w:r>
          </w:p>
        </w:tc>
        <w:tc>
          <w:tcPr>
            <w:tcW w:w="1636" w:type="dxa"/>
            <w:tcBorders>
              <w:top w:val="single" w:sz="4" w:space="0" w:color="auto"/>
              <w:left w:val="single" w:sz="4" w:space="0" w:color="auto"/>
              <w:bottom w:val="single" w:sz="4" w:space="0" w:color="auto"/>
              <w:right w:val="single" w:sz="4" w:space="0" w:color="auto"/>
            </w:tcBorders>
          </w:tcPr>
          <w:p w:rsidR="00DA31C5" w:rsidRDefault="00DA31C5" w:rsidP="00DA31C5">
            <w:pPr>
              <w:widowControl/>
              <w:autoSpaceDE w:val="0"/>
              <w:autoSpaceDN w:val="0"/>
              <w:adjustRightInd w:val="0"/>
              <w:rPr>
                <w:rFonts w:ascii="Times New Roman" w:eastAsia="Times New Roman" w:hAnsi="Times New Roman" w:cs="Times New Roman"/>
                <w:sz w:val="23"/>
                <w:szCs w:val="23"/>
                <w:lang w:bidi="ar-SA"/>
              </w:rPr>
            </w:pPr>
          </w:p>
        </w:tc>
        <w:tc>
          <w:tcPr>
            <w:tcW w:w="1481" w:type="dxa"/>
            <w:tcBorders>
              <w:top w:val="single" w:sz="4" w:space="0" w:color="auto"/>
              <w:left w:val="single" w:sz="4" w:space="0" w:color="auto"/>
              <w:bottom w:val="single" w:sz="4" w:space="0" w:color="auto"/>
              <w:right w:val="single" w:sz="4" w:space="0" w:color="auto"/>
            </w:tcBorders>
          </w:tcPr>
          <w:p w:rsidR="00DA31C5" w:rsidRDefault="00DA31C5" w:rsidP="00DA31C5">
            <w:pPr>
              <w:widowControl/>
              <w:autoSpaceDE w:val="0"/>
              <w:autoSpaceDN w:val="0"/>
              <w:adjustRightInd w:val="0"/>
              <w:rPr>
                <w:rFonts w:ascii="Times New Roman" w:eastAsia="Times New Roman" w:hAnsi="Times New Roman" w:cs="Times New Roman"/>
                <w:sz w:val="23"/>
                <w:szCs w:val="23"/>
                <w:lang w:bidi="ar-SA"/>
              </w:rPr>
            </w:pPr>
          </w:p>
        </w:tc>
      </w:tr>
      <w:tr w:rsidR="00DA31C5" w:rsidTr="00582FAD">
        <w:trPr>
          <w:trHeight w:val="248"/>
        </w:trPr>
        <w:tc>
          <w:tcPr>
            <w:tcW w:w="709" w:type="dxa"/>
            <w:tcBorders>
              <w:top w:val="single" w:sz="4" w:space="0" w:color="auto"/>
              <w:left w:val="single" w:sz="4" w:space="0" w:color="auto"/>
              <w:bottom w:val="single" w:sz="4" w:space="0" w:color="auto"/>
              <w:right w:val="single" w:sz="4" w:space="0" w:color="auto"/>
            </w:tcBorders>
          </w:tcPr>
          <w:p w:rsidR="00DA31C5" w:rsidRPr="00DA31C5" w:rsidRDefault="00DA31C5" w:rsidP="00DA31C5">
            <w:pPr>
              <w:widowControl/>
              <w:autoSpaceDE w:val="0"/>
              <w:autoSpaceDN w:val="0"/>
              <w:adjustRightInd w:val="0"/>
              <w:rPr>
                <w:rFonts w:ascii="Times New Roman" w:eastAsia="Times New Roman" w:hAnsi="Times New Roman" w:cs="Times New Roman"/>
                <w:sz w:val="22"/>
                <w:szCs w:val="22"/>
                <w:lang w:bidi="ar-SA"/>
              </w:rPr>
            </w:pPr>
            <w:r w:rsidRPr="00DA31C5">
              <w:rPr>
                <w:rFonts w:ascii="Times New Roman" w:eastAsia="Times New Roman" w:hAnsi="Times New Roman" w:cs="Times New Roman"/>
                <w:sz w:val="22"/>
                <w:szCs w:val="22"/>
                <w:lang w:bidi="ar-SA"/>
              </w:rPr>
              <w:t>2</w:t>
            </w:r>
          </w:p>
        </w:tc>
        <w:tc>
          <w:tcPr>
            <w:tcW w:w="3969" w:type="dxa"/>
            <w:tcBorders>
              <w:top w:val="nil"/>
              <w:left w:val="single" w:sz="8" w:space="0" w:color="auto"/>
              <w:bottom w:val="single" w:sz="8" w:space="0" w:color="auto"/>
              <w:right w:val="single" w:sz="8" w:space="0" w:color="auto"/>
            </w:tcBorders>
            <w:shd w:val="clear" w:color="auto" w:fill="auto"/>
            <w:vAlign w:val="center"/>
          </w:tcPr>
          <w:p w:rsidR="00DA31C5" w:rsidRPr="00DA31C5" w:rsidRDefault="00D07063" w:rsidP="00D07063">
            <w:pPr>
              <w:rPr>
                <w:rFonts w:ascii="Times New Roman" w:hAnsi="Times New Roman" w:cs="Times New Roman"/>
                <w:sz w:val="22"/>
                <w:szCs w:val="22"/>
              </w:rPr>
            </w:pPr>
            <w:r w:rsidRPr="00D07063">
              <w:rPr>
                <w:rFonts w:ascii="Times New Roman" w:hAnsi="Times New Roman" w:cs="Times New Roman"/>
                <w:sz w:val="22"/>
                <w:szCs w:val="22"/>
              </w:rPr>
              <w:t>Насос циркуляционный WILO PB H089 EA</w:t>
            </w:r>
          </w:p>
        </w:tc>
        <w:tc>
          <w:tcPr>
            <w:tcW w:w="1136" w:type="dxa"/>
            <w:tcBorders>
              <w:top w:val="nil"/>
              <w:left w:val="nil"/>
              <w:bottom w:val="single" w:sz="8" w:space="0" w:color="auto"/>
              <w:right w:val="single" w:sz="8" w:space="0" w:color="auto"/>
            </w:tcBorders>
            <w:shd w:val="clear" w:color="auto" w:fill="auto"/>
            <w:vAlign w:val="center"/>
          </w:tcPr>
          <w:p w:rsidR="00DA31C5" w:rsidRPr="00DA31C5" w:rsidRDefault="00DA31C5" w:rsidP="00DA31C5">
            <w:pPr>
              <w:jc w:val="center"/>
              <w:rPr>
                <w:rFonts w:ascii="Times New Roman" w:hAnsi="Times New Roman" w:cs="Times New Roman"/>
                <w:sz w:val="22"/>
                <w:szCs w:val="22"/>
              </w:rPr>
            </w:pPr>
            <w:proofErr w:type="spellStart"/>
            <w:r w:rsidRPr="00DA31C5">
              <w:rPr>
                <w:rFonts w:ascii="Times New Roman" w:hAnsi="Times New Roman" w:cs="Times New Roman"/>
                <w:sz w:val="22"/>
                <w:szCs w:val="22"/>
              </w:rPr>
              <w:t>шт</w:t>
            </w:r>
            <w:proofErr w:type="spellEnd"/>
          </w:p>
        </w:tc>
        <w:tc>
          <w:tcPr>
            <w:tcW w:w="1417" w:type="dxa"/>
            <w:tcBorders>
              <w:top w:val="nil"/>
              <w:left w:val="nil"/>
              <w:bottom w:val="single" w:sz="8" w:space="0" w:color="auto"/>
              <w:right w:val="single" w:sz="8" w:space="0" w:color="auto"/>
            </w:tcBorders>
            <w:shd w:val="clear" w:color="auto" w:fill="auto"/>
            <w:vAlign w:val="center"/>
          </w:tcPr>
          <w:p w:rsidR="00DA31C5" w:rsidRPr="00DA31C5" w:rsidRDefault="00DA31C5" w:rsidP="00DA31C5">
            <w:pPr>
              <w:jc w:val="center"/>
              <w:rPr>
                <w:rFonts w:ascii="Times New Roman" w:hAnsi="Times New Roman" w:cs="Times New Roman"/>
                <w:sz w:val="22"/>
                <w:szCs w:val="22"/>
              </w:rPr>
            </w:pPr>
            <w:r w:rsidRPr="00DA31C5">
              <w:rPr>
                <w:rFonts w:ascii="Times New Roman" w:hAnsi="Times New Roman" w:cs="Times New Roman"/>
                <w:sz w:val="22"/>
                <w:szCs w:val="22"/>
              </w:rPr>
              <w:t>2</w:t>
            </w:r>
          </w:p>
        </w:tc>
        <w:tc>
          <w:tcPr>
            <w:tcW w:w="1636" w:type="dxa"/>
            <w:tcBorders>
              <w:top w:val="single" w:sz="4" w:space="0" w:color="auto"/>
              <w:left w:val="single" w:sz="4" w:space="0" w:color="auto"/>
              <w:bottom w:val="single" w:sz="4" w:space="0" w:color="auto"/>
              <w:right w:val="single" w:sz="4" w:space="0" w:color="auto"/>
            </w:tcBorders>
          </w:tcPr>
          <w:p w:rsidR="00DA31C5" w:rsidRDefault="00DA31C5" w:rsidP="00DA31C5">
            <w:pPr>
              <w:widowControl/>
              <w:autoSpaceDE w:val="0"/>
              <w:autoSpaceDN w:val="0"/>
              <w:adjustRightInd w:val="0"/>
              <w:rPr>
                <w:rFonts w:ascii="Times New Roman" w:eastAsia="Times New Roman" w:hAnsi="Times New Roman" w:cs="Times New Roman"/>
                <w:sz w:val="23"/>
                <w:szCs w:val="23"/>
                <w:lang w:bidi="ar-SA"/>
              </w:rPr>
            </w:pPr>
          </w:p>
        </w:tc>
        <w:tc>
          <w:tcPr>
            <w:tcW w:w="1481" w:type="dxa"/>
            <w:tcBorders>
              <w:top w:val="single" w:sz="4" w:space="0" w:color="auto"/>
              <w:left w:val="single" w:sz="4" w:space="0" w:color="auto"/>
              <w:bottom w:val="single" w:sz="4" w:space="0" w:color="auto"/>
              <w:right w:val="single" w:sz="4" w:space="0" w:color="auto"/>
            </w:tcBorders>
          </w:tcPr>
          <w:p w:rsidR="00DA31C5" w:rsidRDefault="00DA31C5" w:rsidP="00DA31C5">
            <w:pPr>
              <w:widowControl/>
              <w:autoSpaceDE w:val="0"/>
              <w:autoSpaceDN w:val="0"/>
              <w:adjustRightInd w:val="0"/>
              <w:rPr>
                <w:rFonts w:ascii="Times New Roman" w:eastAsia="Times New Roman" w:hAnsi="Times New Roman" w:cs="Times New Roman"/>
                <w:sz w:val="23"/>
                <w:szCs w:val="23"/>
                <w:lang w:bidi="ar-SA"/>
              </w:rPr>
            </w:pPr>
          </w:p>
        </w:tc>
      </w:tr>
      <w:tr w:rsidR="00DA31C5" w:rsidTr="00582FAD">
        <w:trPr>
          <w:trHeight w:val="248"/>
        </w:trPr>
        <w:tc>
          <w:tcPr>
            <w:tcW w:w="709" w:type="dxa"/>
            <w:tcBorders>
              <w:top w:val="single" w:sz="4" w:space="0" w:color="auto"/>
              <w:left w:val="single" w:sz="4" w:space="0" w:color="auto"/>
              <w:bottom w:val="single" w:sz="4" w:space="0" w:color="auto"/>
              <w:right w:val="single" w:sz="4" w:space="0" w:color="auto"/>
            </w:tcBorders>
          </w:tcPr>
          <w:p w:rsidR="00DA31C5" w:rsidRPr="00DA31C5" w:rsidRDefault="00DA31C5" w:rsidP="00DA31C5">
            <w:pPr>
              <w:widowControl/>
              <w:autoSpaceDE w:val="0"/>
              <w:autoSpaceDN w:val="0"/>
              <w:adjustRightInd w:val="0"/>
              <w:rPr>
                <w:rFonts w:ascii="Times New Roman" w:eastAsia="Times New Roman" w:hAnsi="Times New Roman" w:cs="Times New Roman"/>
                <w:sz w:val="22"/>
                <w:szCs w:val="22"/>
                <w:lang w:bidi="ar-SA"/>
              </w:rPr>
            </w:pPr>
            <w:r w:rsidRPr="00DA31C5">
              <w:rPr>
                <w:rFonts w:ascii="Times New Roman" w:eastAsia="Times New Roman" w:hAnsi="Times New Roman" w:cs="Times New Roman"/>
                <w:sz w:val="22"/>
                <w:szCs w:val="22"/>
                <w:lang w:bidi="ar-SA"/>
              </w:rPr>
              <w:t>3</w:t>
            </w:r>
          </w:p>
        </w:tc>
        <w:tc>
          <w:tcPr>
            <w:tcW w:w="3969" w:type="dxa"/>
            <w:tcBorders>
              <w:top w:val="nil"/>
              <w:left w:val="single" w:sz="8" w:space="0" w:color="auto"/>
              <w:bottom w:val="single" w:sz="8" w:space="0" w:color="auto"/>
              <w:right w:val="single" w:sz="8" w:space="0" w:color="auto"/>
            </w:tcBorders>
            <w:shd w:val="clear" w:color="auto" w:fill="auto"/>
            <w:vAlign w:val="center"/>
          </w:tcPr>
          <w:p w:rsidR="00DA31C5" w:rsidRPr="00DA31C5" w:rsidRDefault="00DA31C5" w:rsidP="00D07063">
            <w:pPr>
              <w:rPr>
                <w:rFonts w:ascii="Times New Roman" w:hAnsi="Times New Roman" w:cs="Times New Roman"/>
                <w:sz w:val="22"/>
                <w:szCs w:val="22"/>
              </w:rPr>
            </w:pPr>
            <w:r w:rsidRPr="00DA31C5">
              <w:rPr>
                <w:rFonts w:ascii="Times New Roman" w:hAnsi="Times New Roman" w:cs="Times New Roman"/>
                <w:sz w:val="22"/>
                <w:szCs w:val="22"/>
              </w:rPr>
              <w:t>Преобразователь частотный KD-100-2S-2.2GB</w:t>
            </w:r>
          </w:p>
        </w:tc>
        <w:tc>
          <w:tcPr>
            <w:tcW w:w="1136" w:type="dxa"/>
            <w:tcBorders>
              <w:top w:val="nil"/>
              <w:left w:val="nil"/>
              <w:bottom w:val="single" w:sz="8" w:space="0" w:color="auto"/>
              <w:right w:val="single" w:sz="8" w:space="0" w:color="auto"/>
            </w:tcBorders>
            <w:shd w:val="clear" w:color="auto" w:fill="auto"/>
            <w:vAlign w:val="center"/>
          </w:tcPr>
          <w:p w:rsidR="00DA31C5" w:rsidRPr="00DA31C5" w:rsidRDefault="00DA31C5" w:rsidP="00DA31C5">
            <w:pPr>
              <w:jc w:val="center"/>
              <w:rPr>
                <w:rFonts w:ascii="Times New Roman" w:hAnsi="Times New Roman" w:cs="Times New Roman"/>
                <w:sz w:val="22"/>
                <w:szCs w:val="22"/>
              </w:rPr>
            </w:pPr>
            <w:proofErr w:type="spellStart"/>
            <w:r w:rsidRPr="00DA31C5">
              <w:rPr>
                <w:rFonts w:ascii="Times New Roman" w:hAnsi="Times New Roman" w:cs="Times New Roman"/>
                <w:sz w:val="22"/>
                <w:szCs w:val="22"/>
              </w:rPr>
              <w:t>шт</w:t>
            </w:r>
            <w:proofErr w:type="spellEnd"/>
          </w:p>
        </w:tc>
        <w:tc>
          <w:tcPr>
            <w:tcW w:w="1417" w:type="dxa"/>
            <w:tcBorders>
              <w:top w:val="nil"/>
              <w:left w:val="nil"/>
              <w:bottom w:val="single" w:sz="8" w:space="0" w:color="auto"/>
              <w:right w:val="single" w:sz="8" w:space="0" w:color="auto"/>
            </w:tcBorders>
            <w:shd w:val="clear" w:color="auto" w:fill="auto"/>
            <w:vAlign w:val="center"/>
          </w:tcPr>
          <w:p w:rsidR="00DA31C5" w:rsidRPr="00DA31C5" w:rsidRDefault="00DA31C5" w:rsidP="00DA31C5">
            <w:pPr>
              <w:jc w:val="center"/>
              <w:rPr>
                <w:rFonts w:ascii="Times New Roman" w:hAnsi="Times New Roman" w:cs="Times New Roman"/>
                <w:sz w:val="22"/>
                <w:szCs w:val="22"/>
              </w:rPr>
            </w:pPr>
            <w:r w:rsidRPr="00DA31C5">
              <w:rPr>
                <w:rFonts w:ascii="Times New Roman" w:hAnsi="Times New Roman" w:cs="Times New Roman"/>
                <w:sz w:val="22"/>
                <w:szCs w:val="22"/>
              </w:rPr>
              <w:t>1</w:t>
            </w:r>
          </w:p>
        </w:tc>
        <w:tc>
          <w:tcPr>
            <w:tcW w:w="1636" w:type="dxa"/>
            <w:tcBorders>
              <w:top w:val="single" w:sz="4" w:space="0" w:color="auto"/>
              <w:left w:val="single" w:sz="4" w:space="0" w:color="auto"/>
              <w:bottom w:val="single" w:sz="4" w:space="0" w:color="auto"/>
              <w:right w:val="single" w:sz="4" w:space="0" w:color="auto"/>
            </w:tcBorders>
          </w:tcPr>
          <w:p w:rsidR="00DA31C5" w:rsidRDefault="00DA31C5" w:rsidP="00DA31C5">
            <w:pPr>
              <w:widowControl/>
              <w:autoSpaceDE w:val="0"/>
              <w:autoSpaceDN w:val="0"/>
              <w:adjustRightInd w:val="0"/>
              <w:rPr>
                <w:rFonts w:ascii="Times New Roman" w:eastAsia="Times New Roman" w:hAnsi="Times New Roman" w:cs="Times New Roman"/>
                <w:sz w:val="23"/>
                <w:szCs w:val="23"/>
                <w:lang w:bidi="ar-SA"/>
              </w:rPr>
            </w:pPr>
          </w:p>
        </w:tc>
        <w:tc>
          <w:tcPr>
            <w:tcW w:w="1481" w:type="dxa"/>
            <w:tcBorders>
              <w:top w:val="single" w:sz="4" w:space="0" w:color="auto"/>
              <w:left w:val="single" w:sz="4" w:space="0" w:color="auto"/>
              <w:bottom w:val="single" w:sz="4" w:space="0" w:color="auto"/>
              <w:right w:val="single" w:sz="4" w:space="0" w:color="auto"/>
            </w:tcBorders>
          </w:tcPr>
          <w:p w:rsidR="00DA31C5" w:rsidRDefault="00DA31C5" w:rsidP="00DA31C5">
            <w:pPr>
              <w:widowControl/>
              <w:autoSpaceDE w:val="0"/>
              <w:autoSpaceDN w:val="0"/>
              <w:adjustRightInd w:val="0"/>
              <w:rPr>
                <w:rFonts w:ascii="Times New Roman" w:eastAsia="Times New Roman" w:hAnsi="Times New Roman" w:cs="Times New Roman"/>
                <w:sz w:val="23"/>
                <w:szCs w:val="23"/>
                <w:lang w:bidi="ar-SA"/>
              </w:rPr>
            </w:pPr>
          </w:p>
        </w:tc>
      </w:tr>
      <w:tr w:rsidR="00DA31C5" w:rsidTr="00582FAD">
        <w:trPr>
          <w:trHeight w:val="248"/>
        </w:trPr>
        <w:tc>
          <w:tcPr>
            <w:tcW w:w="709" w:type="dxa"/>
            <w:tcBorders>
              <w:top w:val="single" w:sz="4" w:space="0" w:color="auto"/>
              <w:left w:val="single" w:sz="4" w:space="0" w:color="auto"/>
              <w:bottom w:val="single" w:sz="4" w:space="0" w:color="auto"/>
              <w:right w:val="single" w:sz="4" w:space="0" w:color="auto"/>
            </w:tcBorders>
          </w:tcPr>
          <w:p w:rsidR="00DA31C5" w:rsidRPr="00DA31C5" w:rsidRDefault="00DA31C5" w:rsidP="00DA31C5">
            <w:pPr>
              <w:widowControl/>
              <w:autoSpaceDE w:val="0"/>
              <w:autoSpaceDN w:val="0"/>
              <w:adjustRightInd w:val="0"/>
              <w:rPr>
                <w:rFonts w:ascii="Times New Roman" w:eastAsia="Times New Roman" w:hAnsi="Times New Roman" w:cs="Times New Roman"/>
                <w:sz w:val="22"/>
                <w:szCs w:val="22"/>
                <w:lang w:bidi="ar-SA"/>
              </w:rPr>
            </w:pPr>
            <w:r w:rsidRPr="00DA31C5">
              <w:rPr>
                <w:rFonts w:ascii="Times New Roman" w:eastAsia="Times New Roman" w:hAnsi="Times New Roman" w:cs="Times New Roman"/>
                <w:sz w:val="22"/>
                <w:szCs w:val="22"/>
                <w:lang w:bidi="ar-SA"/>
              </w:rPr>
              <w:t>4</w:t>
            </w:r>
          </w:p>
        </w:tc>
        <w:tc>
          <w:tcPr>
            <w:tcW w:w="3969" w:type="dxa"/>
            <w:tcBorders>
              <w:top w:val="nil"/>
              <w:left w:val="single" w:sz="8" w:space="0" w:color="auto"/>
              <w:bottom w:val="single" w:sz="8" w:space="0" w:color="auto"/>
              <w:right w:val="single" w:sz="8" w:space="0" w:color="auto"/>
            </w:tcBorders>
            <w:shd w:val="clear" w:color="auto" w:fill="auto"/>
            <w:vAlign w:val="center"/>
          </w:tcPr>
          <w:p w:rsidR="00DA31C5" w:rsidRPr="00DA31C5" w:rsidRDefault="00DA31C5" w:rsidP="00D07063">
            <w:pPr>
              <w:rPr>
                <w:rFonts w:ascii="Times New Roman" w:hAnsi="Times New Roman" w:cs="Times New Roman"/>
                <w:sz w:val="22"/>
                <w:szCs w:val="22"/>
              </w:rPr>
            </w:pPr>
            <w:proofErr w:type="spellStart"/>
            <w:r w:rsidRPr="00DA31C5">
              <w:rPr>
                <w:rFonts w:ascii="Times New Roman" w:hAnsi="Times New Roman" w:cs="Times New Roman"/>
                <w:sz w:val="22"/>
                <w:szCs w:val="22"/>
              </w:rPr>
              <w:t>Виброкомпенсатор</w:t>
            </w:r>
            <w:proofErr w:type="spellEnd"/>
            <w:r w:rsidRPr="00DA31C5">
              <w:rPr>
                <w:rFonts w:ascii="Times New Roman" w:hAnsi="Times New Roman" w:cs="Times New Roman"/>
                <w:sz w:val="22"/>
                <w:szCs w:val="22"/>
              </w:rPr>
              <w:t xml:space="preserve"> DI 7240 №0080 </w:t>
            </w:r>
            <w:proofErr w:type="gramStart"/>
            <w:r w:rsidRPr="00DA31C5">
              <w:rPr>
                <w:rFonts w:ascii="Times New Roman" w:hAnsi="Times New Roman" w:cs="Times New Roman"/>
                <w:sz w:val="22"/>
                <w:szCs w:val="22"/>
              </w:rPr>
              <w:t xml:space="preserve">TECOFI  </w:t>
            </w:r>
            <w:proofErr w:type="spellStart"/>
            <w:r w:rsidRPr="00DA31C5">
              <w:rPr>
                <w:rFonts w:ascii="Times New Roman" w:hAnsi="Times New Roman" w:cs="Times New Roman"/>
                <w:sz w:val="22"/>
                <w:szCs w:val="22"/>
              </w:rPr>
              <w:t>Ду</w:t>
            </w:r>
            <w:proofErr w:type="spellEnd"/>
            <w:proofErr w:type="gramEnd"/>
            <w:r w:rsidRPr="00DA31C5">
              <w:rPr>
                <w:rFonts w:ascii="Times New Roman" w:hAnsi="Times New Roman" w:cs="Times New Roman"/>
                <w:sz w:val="22"/>
                <w:szCs w:val="22"/>
              </w:rPr>
              <w:t xml:space="preserve"> 80</w:t>
            </w:r>
          </w:p>
        </w:tc>
        <w:tc>
          <w:tcPr>
            <w:tcW w:w="1136" w:type="dxa"/>
            <w:tcBorders>
              <w:top w:val="nil"/>
              <w:left w:val="nil"/>
              <w:bottom w:val="single" w:sz="8" w:space="0" w:color="auto"/>
              <w:right w:val="single" w:sz="8" w:space="0" w:color="auto"/>
            </w:tcBorders>
            <w:shd w:val="clear" w:color="auto" w:fill="auto"/>
            <w:vAlign w:val="center"/>
          </w:tcPr>
          <w:p w:rsidR="00DA31C5" w:rsidRPr="00DA31C5" w:rsidRDefault="00DA31C5" w:rsidP="00DA31C5">
            <w:pPr>
              <w:jc w:val="center"/>
              <w:rPr>
                <w:rFonts w:ascii="Times New Roman" w:hAnsi="Times New Roman" w:cs="Times New Roman"/>
                <w:sz w:val="22"/>
                <w:szCs w:val="22"/>
              </w:rPr>
            </w:pPr>
            <w:proofErr w:type="spellStart"/>
            <w:r w:rsidRPr="00DA31C5">
              <w:rPr>
                <w:rFonts w:ascii="Times New Roman" w:hAnsi="Times New Roman" w:cs="Times New Roman"/>
                <w:sz w:val="22"/>
                <w:szCs w:val="22"/>
              </w:rPr>
              <w:t>шт</w:t>
            </w:r>
            <w:proofErr w:type="spellEnd"/>
          </w:p>
        </w:tc>
        <w:tc>
          <w:tcPr>
            <w:tcW w:w="1417" w:type="dxa"/>
            <w:tcBorders>
              <w:top w:val="nil"/>
              <w:left w:val="nil"/>
              <w:bottom w:val="single" w:sz="8" w:space="0" w:color="auto"/>
              <w:right w:val="single" w:sz="8" w:space="0" w:color="auto"/>
            </w:tcBorders>
            <w:shd w:val="clear" w:color="auto" w:fill="auto"/>
            <w:vAlign w:val="center"/>
          </w:tcPr>
          <w:p w:rsidR="00DA31C5" w:rsidRPr="00DA31C5" w:rsidRDefault="00DA31C5" w:rsidP="00DA31C5">
            <w:pPr>
              <w:jc w:val="center"/>
              <w:rPr>
                <w:rFonts w:ascii="Times New Roman" w:hAnsi="Times New Roman" w:cs="Times New Roman"/>
                <w:sz w:val="22"/>
                <w:szCs w:val="22"/>
              </w:rPr>
            </w:pPr>
            <w:r w:rsidRPr="00DA31C5">
              <w:rPr>
                <w:rFonts w:ascii="Times New Roman" w:hAnsi="Times New Roman" w:cs="Times New Roman"/>
                <w:sz w:val="22"/>
                <w:szCs w:val="22"/>
              </w:rPr>
              <w:t>4</w:t>
            </w:r>
          </w:p>
        </w:tc>
        <w:tc>
          <w:tcPr>
            <w:tcW w:w="1636" w:type="dxa"/>
            <w:tcBorders>
              <w:top w:val="single" w:sz="4" w:space="0" w:color="auto"/>
              <w:left w:val="single" w:sz="4" w:space="0" w:color="auto"/>
              <w:bottom w:val="single" w:sz="4" w:space="0" w:color="auto"/>
              <w:right w:val="single" w:sz="4" w:space="0" w:color="auto"/>
            </w:tcBorders>
          </w:tcPr>
          <w:p w:rsidR="00DA31C5" w:rsidRDefault="00DA31C5" w:rsidP="00DA31C5">
            <w:pPr>
              <w:widowControl/>
              <w:autoSpaceDE w:val="0"/>
              <w:autoSpaceDN w:val="0"/>
              <w:adjustRightInd w:val="0"/>
              <w:rPr>
                <w:rFonts w:ascii="Times New Roman" w:eastAsia="Times New Roman" w:hAnsi="Times New Roman" w:cs="Times New Roman"/>
                <w:sz w:val="23"/>
                <w:szCs w:val="23"/>
                <w:lang w:bidi="ar-SA"/>
              </w:rPr>
            </w:pPr>
          </w:p>
        </w:tc>
        <w:tc>
          <w:tcPr>
            <w:tcW w:w="1481" w:type="dxa"/>
            <w:tcBorders>
              <w:top w:val="single" w:sz="4" w:space="0" w:color="auto"/>
              <w:left w:val="single" w:sz="4" w:space="0" w:color="auto"/>
              <w:bottom w:val="single" w:sz="4" w:space="0" w:color="auto"/>
              <w:right w:val="single" w:sz="4" w:space="0" w:color="auto"/>
            </w:tcBorders>
          </w:tcPr>
          <w:p w:rsidR="00DA31C5" w:rsidRDefault="00DA31C5" w:rsidP="00DA31C5">
            <w:pPr>
              <w:widowControl/>
              <w:autoSpaceDE w:val="0"/>
              <w:autoSpaceDN w:val="0"/>
              <w:adjustRightInd w:val="0"/>
              <w:rPr>
                <w:rFonts w:ascii="Times New Roman" w:eastAsia="Times New Roman" w:hAnsi="Times New Roman" w:cs="Times New Roman"/>
                <w:sz w:val="23"/>
                <w:szCs w:val="23"/>
                <w:lang w:bidi="ar-SA"/>
              </w:rPr>
            </w:pPr>
          </w:p>
        </w:tc>
      </w:tr>
      <w:bookmarkEnd w:id="6"/>
      <w:tr w:rsidR="003D3E0C">
        <w:trPr>
          <w:trHeight w:val="248"/>
        </w:trPr>
        <w:tc>
          <w:tcPr>
            <w:tcW w:w="709" w:type="dxa"/>
            <w:tcBorders>
              <w:top w:val="single" w:sz="4" w:space="0" w:color="auto"/>
              <w:left w:val="single" w:sz="4" w:space="0" w:color="auto"/>
              <w:bottom w:val="single" w:sz="4" w:space="0" w:color="auto"/>
              <w:right w:val="single" w:sz="4" w:space="0" w:color="auto"/>
            </w:tcBorders>
          </w:tcPr>
          <w:p w:rsidR="003D3E0C" w:rsidRDefault="003D3E0C">
            <w:pPr>
              <w:widowControl/>
              <w:autoSpaceDE w:val="0"/>
              <w:autoSpaceDN w:val="0"/>
              <w:adjustRightInd w:val="0"/>
              <w:rPr>
                <w:rFonts w:ascii="Times New Roman" w:eastAsia="Times New Roman" w:hAnsi="Times New Roman" w:cs="Times New Roman"/>
                <w:color w:val="auto"/>
                <w:lang w:bidi="ar-SA"/>
              </w:rPr>
            </w:pPr>
          </w:p>
        </w:tc>
        <w:tc>
          <w:tcPr>
            <w:tcW w:w="3969" w:type="dxa"/>
            <w:tcBorders>
              <w:top w:val="single" w:sz="4" w:space="0" w:color="auto"/>
              <w:left w:val="single" w:sz="4" w:space="0" w:color="auto"/>
              <w:bottom w:val="single" w:sz="4" w:space="0" w:color="auto"/>
              <w:right w:val="single" w:sz="4" w:space="0" w:color="auto"/>
            </w:tcBorders>
          </w:tcPr>
          <w:p w:rsidR="003D3E0C" w:rsidRDefault="00503533">
            <w:pPr>
              <w:widowControl/>
              <w:autoSpaceDE w:val="0"/>
              <w:autoSpaceDN w:val="0"/>
              <w:adjustRightInd w:val="0"/>
              <w:rPr>
                <w:rFonts w:ascii="Times New Roman" w:eastAsia="Times New Roman" w:hAnsi="Times New Roman" w:cs="Times New Roman"/>
                <w:sz w:val="23"/>
                <w:szCs w:val="23"/>
                <w:lang w:bidi="ar-SA"/>
              </w:rPr>
            </w:pPr>
            <w:r>
              <w:rPr>
                <w:rFonts w:ascii="Times New Roman" w:eastAsia="Times New Roman" w:hAnsi="Times New Roman" w:cs="Times New Roman"/>
                <w:sz w:val="23"/>
                <w:szCs w:val="23"/>
                <w:lang w:bidi="ar-SA"/>
              </w:rPr>
              <w:t>ИТОГО</w:t>
            </w:r>
          </w:p>
        </w:tc>
        <w:tc>
          <w:tcPr>
            <w:tcW w:w="1136" w:type="dxa"/>
            <w:tcBorders>
              <w:top w:val="single" w:sz="4" w:space="0" w:color="auto"/>
              <w:left w:val="single" w:sz="4" w:space="0" w:color="auto"/>
              <w:bottom w:val="single" w:sz="4" w:space="0" w:color="auto"/>
              <w:right w:val="single" w:sz="4" w:space="0" w:color="auto"/>
            </w:tcBorders>
          </w:tcPr>
          <w:p w:rsidR="003D3E0C" w:rsidRDefault="003D3E0C">
            <w:pPr>
              <w:widowControl/>
              <w:autoSpaceDE w:val="0"/>
              <w:autoSpaceDN w:val="0"/>
              <w:adjustRightInd w:val="0"/>
              <w:rPr>
                <w:rFonts w:ascii="Times New Roman" w:eastAsia="Times New Roman" w:hAnsi="Times New Roman" w:cs="Times New Roman"/>
                <w:lang w:bidi="ar-SA"/>
              </w:rPr>
            </w:pPr>
          </w:p>
        </w:tc>
        <w:tc>
          <w:tcPr>
            <w:tcW w:w="1417" w:type="dxa"/>
            <w:tcBorders>
              <w:top w:val="single" w:sz="4" w:space="0" w:color="auto"/>
              <w:left w:val="single" w:sz="4" w:space="0" w:color="auto"/>
              <w:bottom w:val="single" w:sz="4" w:space="0" w:color="auto"/>
              <w:right w:val="single" w:sz="4" w:space="0" w:color="auto"/>
            </w:tcBorders>
          </w:tcPr>
          <w:p w:rsidR="003D3E0C" w:rsidRDefault="003D3E0C">
            <w:pPr>
              <w:widowControl/>
              <w:autoSpaceDE w:val="0"/>
              <w:autoSpaceDN w:val="0"/>
              <w:adjustRightInd w:val="0"/>
              <w:rPr>
                <w:rFonts w:ascii="Times New Roman" w:eastAsia="Times New Roman" w:hAnsi="Times New Roman" w:cs="Times New Roman"/>
                <w:sz w:val="23"/>
                <w:szCs w:val="23"/>
                <w:lang w:bidi="ar-SA"/>
              </w:rPr>
            </w:pPr>
          </w:p>
        </w:tc>
        <w:tc>
          <w:tcPr>
            <w:tcW w:w="1636" w:type="dxa"/>
            <w:tcBorders>
              <w:top w:val="single" w:sz="4" w:space="0" w:color="auto"/>
              <w:left w:val="single" w:sz="4" w:space="0" w:color="auto"/>
              <w:bottom w:val="single" w:sz="4" w:space="0" w:color="auto"/>
              <w:right w:val="single" w:sz="4" w:space="0" w:color="auto"/>
            </w:tcBorders>
          </w:tcPr>
          <w:p w:rsidR="003D3E0C" w:rsidRDefault="003D3E0C">
            <w:pPr>
              <w:widowControl/>
              <w:autoSpaceDE w:val="0"/>
              <w:autoSpaceDN w:val="0"/>
              <w:adjustRightInd w:val="0"/>
              <w:rPr>
                <w:rFonts w:ascii="Times New Roman" w:eastAsia="Times New Roman" w:hAnsi="Times New Roman" w:cs="Times New Roman"/>
                <w:sz w:val="23"/>
                <w:szCs w:val="23"/>
                <w:lang w:bidi="ar-SA"/>
              </w:rPr>
            </w:pPr>
          </w:p>
        </w:tc>
        <w:tc>
          <w:tcPr>
            <w:tcW w:w="1481" w:type="dxa"/>
            <w:tcBorders>
              <w:top w:val="single" w:sz="4" w:space="0" w:color="auto"/>
              <w:left w:val="single" w:sz="4" w:space="0" w:color="auto"/>
              <w:bottom w:val="single" w:sz="4" w:space="0" w:color="auto"/>
              <w:right w:val="single" w:sz="4" w:space="0" w:color="auto"/>
            </w:tcBorders>
          </w:tcPr>
          <w:p w:rsidR="003D3E0C" w:rsidRDefault="003D3E0C">
            <w:pPr>
              <w:widowControl/>
              <w:autoSpaceDE w:val="0"/>
              <w:autoSpaceDN w:val="0"/>
              <w:adjustRightInd w:val="0"/>
              <w:rPr>
                <w:rFonts w:ascii="Times New Roman" w:eastAsia="Times New Roman" w:hAnsi="Times New Roman" w:cs="Times New Roman"/>
                <w:sz w:val="23"/>
                <w:szCs w:val="23"/>
                <w:lang w:bidi="ar-SA"/>
              </w:rPr>
            </w:pPr>
          </w:p>
        </w:tc>
      </w:tr>
    </w:tbl>
    <w:p w:rsidR="003D3E0C" w:rsidRDefault="003D3E0C">
      <w:pPr>
        <w:tabs>
          <w:tab w:val="left" w:pos="900"/>
        </w:tabs>
        <w:autoSpaceDE w:val="0"/>
        <w:spacing w:after="200"/>
        <w:ind w:firstLine="709"/>
        <w:contextualSpacing/>
        <w:jc w:val="both"/>
        <w:rPr>
          <w:rFonts w:ascii="Times New Roman" w:eastAsia="Times New Roman" w:hAnsi="Times New Roman" w:cs="Times New Roman"/>
          <w:b/>
          <w:sz w:val="20"/>
          <w:szCs w:val="20"/>
          <w:lang w:bidi="ar-SA"/>
        </w:rPr>
      </w:pPr>
    </w:p>
    <w:p w:rsidR="003D3E0C" w:rsidRDefault="003D3E0C">
      <w:pPr>
        <w:pStyle w:val="aff2"/>
        <w:ind w:right="-142"/>
        <w:jc w:val="both"/>
        <w:rPr>
          <w:rFonts w:ascii="Times New Roman" w:hAnsi="Times New Roman" w:cs="Times New Roman"/>
        </w:rPr>
      </w:pPr>
    </w:p>
    <w:tbl>
      <w:tblPr>
        <w:tblW w:w="8079" w:type="dxa"/>
        <w:tblInd w:w="1101" w:type="dxa"/>
        <w:tblLook w:val="04A0" w:firstRow="1" w:lastRow="0" w:firstColumn="1" w:lastColumn="0" w:noHBand="0" w:noVBand="1"/>
      </w:tblPr>
      <w:tblGrid>
        <w:gridCol w:w="4394"/>
        <w:gridCol w:w="3685"/>
      </w:tblGrid>
      <w:tr w:rsidR="003D3E0C">
        <w:trPr>
          <w:trHeight w:val="80"/>
        </w:trPr>
        <w:tc>
          <w:tcPr>
            <w:tcW w:w="4394" w:type="dxa"/>
          </w:tcPr>
          <w:p w:rsidR="003D3E0C" w:rsidRDefault="00503533">
            <w:pPr>
              <w:rPr>
                <w:rFonts w:ascii="Times New Roman" w:eastAsia="Calibri" w:hAnsi="Times New Roman" w:cs="Times New Roman"/>
                <w:b/>
              </w:rPr>
            </w:pPr>
            <w:r>
              <w:rPr>
                <w:rFonts w:ascii="Times New Roman" w:eastAsia="Calibri" w:hAnsi="Times New Roman" w:cs="Times New Roman"/>
                <w:b/>
                <w:sz w:val="22"/>
                <w:szCs w:val="22"/>
              </w:rPr>
              <w:t xml:space="preserve">ЗАКАЗЧИК </w:t>
            </w:r>
          </w:p>
          <w:p w:rsidR="000640C3" w:rsidRPr="004E0D7A" w:rsidRDefault="000640C3" w:rsidP="000640C3">
            <w:pPr>
              <w:pStyle w:val="Heading"/>
              <w:rPr>
                <w:rFonts w:ascii="Times New Roman" w:hAnsi="Times New Roman" w:cs="Times New Roman"/>
                <w:b w:val="0"/>
                <w:bCs w:val="0"/>
                <w:sz w:val="24"/>
                <w:szCs w:val="24"/>
              </w:rPr>
            </w:pPr>
            <w:r>
              <w:rPr>
                <w:rFonts w:ascii="Times New Roman" w:hAnsi="Times New Roman" w:cs="Times New Roman"/>
                <w:b w:val="0"/>
                <w:bCs w:val="0"/>
                <w:sz w:val="24"/>
                <w:szCs w:val="24"/>
              </w:rPr>
              <w:t>Директор</w:t>
            </w:r>
          </w:p>
          <w:p w:rsidR="000640C3" w:rsidRPr="004E0D7A" w:rsidRDefault="000640C3" w:rsidP="000640C3">
            <w:pPr>
              <w:pStyle w:val="Heading"/>
              <w:rPr>
                <w:rFonts w:ascii="Times New Roman" w:hAnsi="Times New Roman" w:cs="Times New Roman"/>
                <w:b w:val="0"/>
                <w:bCs w:val="0"/>
                <w:sz w:val="24"/>
                <w:szCs w:val="24"/>
              </w:rPr>
            </w:pPr>
          </w:p>
          <w:p w:rsidR="000640C3" w:rsidRPr="004E0D7A" w:rsidRDefault="000640C3" w:rsidP="000640C3">
            <w:pPr>
              <w:pStyle w:val="Heading"/>
              <w:rPr>
                <w:rFonts w:ascii="Times New Roman" w:hAnsi="Times New Roman" w:cs="Times New Roman"/>
                <w:b w:val="0"/>
                <w:bCs w:val="0"/>
                <w:sz w:val="24"/>
                <w:szCs w:val="24"/>
              </w:rPr>
            </w:pPr>
            <w:r w:rsidRPr="004E0D7A">
              <w:rPr>
                <w:rFonts w:ascii="Times New Roman" w:hAnsi="Times New Roman" w:cs="Times New Roman"/>
                <w:b w:val="0"/>
                <w:bCs w:val="0"/>
                <w:sz w:val="24"/>
                <w:szCs w:val="24"/>
              </w:rPr>
              <w:t xml:space="preserve">_________________/ </w:t>
            </w:r>
            <w:proofErr w:type="spellStart"/>
            <w:r>
              <w:rPr>
                <w:rFonts w:ascii="Times New Roman" w:hAnsi="Times New Roman" w:cs="Times New Roman"/>
                <w:b w:val="0"/>
                <w:bCs w:val="0"/>
                <w:sz w:val="24"/>
                <w:szCs w:val="24"/>
              </w:rPr>
              <w:t>Э.В.Суворова</w:t>
            </w:r>
            <w:proofErr w:type="spellEnd"/>
            <w:r w:rsidRPr="004E0D7A">
              <w:rPr>
                <w:rFonts w:ascii="Times New Roman" w:hAnsi="Times New Roman" w:cs="Times New Roman"/>
                <w:b w:val="0"/>
                <w:bCs w:val="0"/>
                <w:sz w:val="24"/>
                <w:szCs w:val="24"/>
              </w:rPr>
              <w:t xml:space="preserve"> /</w:t>
            </w:r>
          </w:p>
          <w:p w:rsidR="003D3E0C" w:rsidRDefault="003D3E0C">
            <w:pPr>
              <w:suppressAutoHyphens/>
              <w:ind w:left="170"/>
              <w:rPr>
                <w:rFonts w:ascii="Times New Roman" w:eastAsia="Calibri" w:hAnsi="Times New Roman" w:cs="Times New Roman"/>
                <w:bCs/>
                <w:color w:val="00000A"/>
              </w:rPr>
            </w:pPr>
          </w:p>
          <w:p w:rsidR="003D3E0C" w:rsidRDefault="003D3E0C">
            <w:pPr>
              <w:rPr>
                <w:rFonts w:ascii="Times New Roman" w:eastAsia="Calibri" w:hAnsi="Times New Roman" w:cs="Times New Roman"/>
              </w:rPr>
            </w:pPr>
          </w:p>
        </w:tc>
        <w:tc>
          <w:tcPr>
            <w:tcW w:w="3685" w:type="dxa"/>
          </w:tcPr>
          <w:p w:rsidR="003D3E0C" w:rsidRDefault="00503533">
            <w:pPr>
              <w:autoSpaceDE w:val="0"/>
              <w:autoSpaceDN w:val="0"/>
              <w:adjustRightInd w:val="0"/>
              <w:rPr>
                <w:rFonts w:ascii="Times New Roman" w:eastAsia="Calibri" w:hAnsi="Times New Roman" w:cs="Times New Roman"/>
                <w:b/>
                <w:bCs/>
              </w:rPr>
            </w:pPr>
            <w:r>
              <w:rPr>
                <w:rFonts w:ascii="Times New Roman" w:eastAsia="Calibri" w:hAnsi="Times New Roman" w:cs="Times New Roman"/>
                <w:b/>
                <w:bCs/>
                <w:noProof/>
                <w:sz w:val="22"/>
                <w:szCs w:val="22"/>
                <w:lang w:bidi="ar-SA"/>
              </w:rPr>
              <w:drawing>
                <wp:anchor distT="0" distB="0" distL="114300" distR="114300" simplePos="0" relativeHeight="251660288" behindDoc="0" locked="0" layoutInCell="1" allowOverlap="1">
                  <wp:simplePos x="0" y="0"/>
                  <wp:positionH relativeFrom="column">
                    <wp:posOffset>6896100</wp:posOffset>
                  </wp:positionH>
                  <wp:positionV relativeFrom="paragraph">
                    <wp:posOffset>3628390</wp:posOffset>
                  </wp:positionV>
                  <wp:extent cx="1438275" cy="1457325"/>
                  <wp:effectExtent l="19050" t="0" r="9525" b="0"/>
                  <wp:wrapNone/>
                  <wp:docPr id="1" name="Рисунок 3" descr="Печа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3" descr="Печать"/>
                          <pic:cNvPicPr>
                            <a:picLocks noChangeAspect="1" noChangeArrowheads="1"/>
                          </pic:cNvPicPr>
                        </pic:nvPicPr>
                        <pic:blipFill>
                          <a:blip r:embed="rId12" cstate="print"/>
                          <a:srcRect/>
                          <a:stretch>
                            <a:fillRect/>
                          </a:stretch>
                        </pic:blipFill>
                        <pic:spPr>
                          <a:xfrm>
                            <a:off x="0" y="0"/>
                            <a:ext cx="1438275" cy="1457325"/>
                          </a:xfrm>
                          <a:prstGeom prst="rect">
                            <a:avLst/>
                          </a:prstGeom>
                          <a:noFill/>
                          <a:ln w="9525">
                            <a:noFill/>
                            <a:miter lim="800000"/>
                            <a:headEnd/>
                            <a:tailEnd/>
                          </a:ln>
                        </pic:spPr>
                      </pic:pic>
                    </a:graphicData>
                  </a:graphic>
                </wp:anchor>
              </w:drawing>
            </w:r>
            <w:r>
              <w:rPr>
                <w:rFonts w:ascii="Times New Roman" w:eastAsia="Calibri" w:hAnsi="Times New Roman" w:cs="Times New Roman"/>
                <w:b/>
                <w:bCs/>
                <w:noProof/>
                <w:sz w:val="22"/>
                <w:szCs w:val="22"/>
                <w:lang w:bidi="ar-SA"/>
              </w:rPr>
              <w:drawing>
                <wp:anchor distT="0" distB="0" distL="114300" distR="114300" simplePos="0" relativeHeight="251659264" behindDoc="0" locked="0" layoutInCell="1" allowOverlap="1">
                  <wp:simplePos x="0" y="0"/>
                  <wp:positionH relativeFrom="column">
                    <wp:posOffset>6467475</wp:posOffset>
                  </wp:positionH>
                  <wp:positionV relativeFrom="paragraph">
                    <wp:posOffset>3039110</wp:posOffset>
                  </wp:positionV>
                  <wp:extent cx="1504950" cy="781050"/>
                  <wp:effectExtent l="19050" t="0" r="0" b="0"/>
                  <wp:wrapNone/>
                  <wp:docPr id="4" name="Рисунок 2" descr="Подпис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2" descr="Подпись"/>
                          <pic:cNvPicPr>
                            <a:picLocks noChangeAspect="1" noChangeArrowheads="1"/>
                          </pic:cNvPicPr>
                        </pic:nvPicPr>
                        <pic:blipFill>
                          <a:blip r:embed="rId13" cstate="print"/>
                          <a:srcRect/>
                          <a:stretch>
                            <a:fillRect/>
                          </a:stretch>
                        </pic:blipFill>
                        <pic:spPr>
                          <a:xfrm>
                            <a:off x="0" y="0"/>
                            <a:ext cx="1504950" cy="781050"/>
                          </a:xfrm>
                          <a:prstGeom prst="rect">
                            <a:avLst/>
                          </a:prstGeom>
                          <a:noFill/>
                          <a:ln w="9525">
                            <a:noFill/>
                            <a:miter lim="800000"/>
                            <a:headEnd/>
                            <a:tailEnd/>
                          </a:ln>
                        </pic:spPr>
                      </pic:pic>
                    </a:graphicData>
                  </a:graphic>
                </wp:anchor>
              </w:drawing>
            </w:r>
            <w:r>
              <w:rPr>
                <w:rFonts w:ascii="Times New Roman" w:eastAsia="Calibri" w:hAnsi="Times New Roman" w:cs="Times New Roman"/>
                <w:b/>
                <w:bCs/>
                <w:sz w:val="22"/>
                <w:szCs w:val="22"/>
              </w:rPr>
              <w:t xml:space="preserve"> ПОСТАВЩИК:</w:t>
            </w:r>
          </w:p>
          <w:p w:rsidR="003D3E0C" w:rsidRDefault="003D3E0C">
            <w:pPr>
              <w:autoSpaceDE w:val="0"/>
              <w:autoSpaceDN w:val="0"/>
              <w:adjustRightInd w:val="0"/>
              <w:rPr>
                <w:rFonts w:ascii="Times New Roman" w:eastAsia="Calibri" w:hAnsi="Times New Roman" w:cs="Times New Roman"/>
                <w:bCs/>
              </w:rPr>
            </w:pPr>
          </w:p>
          <w:p w:rsidR="003D3E0C" w:rsidRDefault="003D3E0C">
            <w:pPr>
              <w:autoSpaceDE w:val="0"/>
              <w:autoSpaceDN w:val="0"/>
              <w:adjustRightInd w:val="0"/>
              <w:rPr>
                <w:rFonts w:ascii="Times New Roman" w:eastAsia="Calibri" w:hAnsi="Times New Roman" w:cs="Times New Roman"/>
                <w:bCs/>
              </w:rPr>
            </w:pPr>
          </w:p>
        </w:tc>
      </w:tr>
    </w:tbl>
    <w:p w:rsidR="003D3E0C" w:rsidRDefault="00503533">
      <w:pPr>
        <w:rPr>
          <w:sz w:val="20"/>
          <w:szCs w:val="20"/>
          <w:lang w:eastAsia="zh-CN" w:bidi="ar-SA"/>
        </w:rPr>
      </w:pPr>
      <w:r>
        <w:rPr>
          <w:sz w:val="20"/>
          <w:szCs w:val="20"/>
          <w:lang w:eastAsia="zh-CN" w:bidi="ar-SA"/>
        </w:rPr>
        <w:br w:type="page"/>
      </w:r>
    </w:p>
    <w:p w:rsidR="003D3E0C" w:rsidRDefault="00503533">
      <w:pPr>
        <w:pStyle w:val="af7"/>
        <w:tabs>
          <w:tab w:val="left" w:pos="0"/>
        </w:tabs>
        <w:ind w:firstLine="0"/>
        <w:contextualSpacing/>
        <w:jc w:val="right"/>
        <w:rPr>
          <w:color w:val="000000"/>
          <w:sz w:val="20"/>
          <w:szCs w:val="20"/>
          <w:lang w:eastAsia="ru-RU"/>
        </w:rPr>
      </w:pPr>
      <w:r>
        <w:rPr>
          <w:color w:val="000000"/>
          <w:sz w:val="20"/>
          <w:szCs w:val="20"/>
          <w:lang w:eastAsia="ru-RU"/>
        </w:rPr>
        <w:lastRenderedPageBreak/>
        <w:t xml:space="preserve">Приложение № 2 к контракту </w:t>
      </w:r>
    </w:p>
    <w:p w:rsidR="003D3E0C" w:rsidRDefault="00503533">
      <w:pPr>
        <w:widowControl/>
        <w:tabs>
          <w:tab w:val="left" w:pos="0"/>
        </w:tabs>
        <w:autoSpaceDE w:val="0"/>
        <w:autoSpaceDN w:val="0"/>
        <w:adjustRightInd w:val="0"/>
        <w:contextualSpacing/>
        <w:jc w:val="right"/>
        <w:rPr>
          <w:rFonts w:ascii="Times New Roman" w:eastAsia="Times New Roman" w:hAnsi="Times New Roman" w:cs="Times New Roman"/>
          <w:b/>
          <w:sz w:val="20"/>
          <w:szCs w:val="20"/>
          <w:lang w:bidi="ar-SA"/>
        </w:rPr>
      </w:pPr>
      <w:r>
        <w:rPr>
          <w:rFonts w:ascii="Times New Roman" w:eastAsia="Times New Roman" w:hAnsi="Times New Roman" w:cs="Times New Roman"/>
          <w:sz w:val="20"/>
          <w:szCs w:val="20"/>
          <w:lang w:bidi="ar-SA"/>
        </w:rPr>
        <w:t xml:space="preserve">№ от </w:t>
      </w:r>
    </w:p>
    <w:p w:rsidR="003D3E0C" w:rsidRDefault="00503533">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Pr>
          <w:rFonts w:ascii="Times New Roman" w:eastAsia="Times New Roman" w:hAnsi="Times New Roman" w:cs="Times New Roman"/>
          <w:b/>
          <w:sz w:val="20"/>
          <w:szCs w:val="20"/>
          <w:lang w:bidi="ar-SA"/>
        </w:rPr>
        <w:t>Описание объекта закупки.</w:t>
      </w:r>
    </w:p>
    <w:p w:rsidR="003D3E0C" w:rsidRDefault="003D3E0C">
      <w:pPr>
        <w:widowControl/>
        <w:tabs>
          <w:tab w:val="left" w:pos="0"/>
        </w:tabs>
        <w:autoSpaceDE w:val="0"/>
        <w:autoSpaceDN w:val="0"/>
        <w:adjustRightInd w:val="0"/>
        <w:contextualSpacing/>
        <w:jc w:val="both"/>
        <w:rPr>
          <w:rFonts w:ascii="Times New Roman" w:eastAsia="Times New Roman" w:hAnsi="Times New Roman" w:cs="Times New Roman"/>
          <w:b/>
          <w:sz w:val="20"/>
          <w:szCs w:val="20"/>
          <w:lang w:bidi="ar-SA"/>
        </w:rPr>
      </w:pPr>
    </w:p>
    <w:p w:rsidR="003D3E0C" w:rsidRDefault="00503533">
      <w:pPr>
        <w:widowControl/>
        <w:autoSpaceDE w:val="0"/>
        <w:autoSpaceDN w:val="0"/>
        <w:adjustRightInd w:val="0"/>
        <w:contextualSpacing/>
        <w:jc w:val="center"/>
        <w:outlineLvl w:val="1"/>
        <w:rPr>
          <w:rFonts w:ascii="Times New Roman" w:eastAsia="Times New Roman" w:hAnsi="Times New Roman" w:cs="Times New Roman"/>
          <w:bCs/>
          <w:color w:val="auto"/>
          <w:spacing w:val="-6"/>
          <w:sz w:val="20"/>
          <w:szCs w:val="20"/>
          <w:lang w:bidi="ar-SA"/>
        </w:rPr>
      </w:pPr>
      <w:r>
        <w:rPr>
          <w:rFonts w:ascii="Times New Roman" w:eastAsia="Times New Roman" w:hAnsi="Times New Roman" w:cs="Times New Roman"/>
          <w:b/>
          <w:bCs/>
          <w:color w:val="auto"/>
          <w:spacing w:val="-6"/>
          <w:sz w:val="20"/>
          <w:szCs w:val="20"/>
          <w:lang w:bidi="ar-SA"/>
        </w:rPr>
        <w:t>1 Наименование объекта закупки, начальная (максимальная) цена контракта</w:t>
      </w:r>
    </w:p>
    <w:p w:rsidR="003D3E0C" w:rsidRDefault="00503533">
      <w:pPr>
        <w:tabs>
          <w:tab w:val="left" w:pos="851"/>
        </w:tabs>
        <w:autoSpaceDE w:val="0"/>
        <w:autoSpaceDN w:val="0"/>
        <w:adjustRightInd w:val="0"/>
        <w:ind w:firstLine="567"/>
        <w:contextualSpacing/>
        <w:jc w:val="both"/>
        <w:rPr>
          <w:rFonts w:ascii="Times New Roman" w:eastAsia="Times New Roman" w:hAnsi="Times New Roman" w:cs="Times New Roman"/>
          <w:bCs/>
          <w:color w:val="auto"/>
          <w:spacing w:val="-6"/>
          <w:sz w:val="20"/>
          <w:szCs w:val="20"/>
          <w:lang w:bidi="ar-SA"/>
        </w:rPr>
      </w:pPr>
      <w:r>
        <w:rPr>
          <w:rFonts w:ascii="Times New Roman" w:eastAsia="Times New Roman" w:hAnsi="Times New Roman" w:cs="Times New Roman"/>
          <w:bCs/>
          <w:color w:val="auto"/>
          <w:spacing w:val="-6"/>
          <w:sz w:val="20"/>
          <w:szCs w:val="20"/>
          <w:lang w:bidi="ar-SA"/>
        </w:rPr>
        <w:t xml:space="preserve">1.1. Наименование объекта закупки: </w:t>
      </w:r>
      <w:r>
        <w:rPr>
          <w:rFonts w:ascii="Times New Roman" w:hAnsi="Times New Roman" w:cs="Times New Roman"/>
          <w:sz w:val="20"/>
          <w:szCs w:val="20"/>
        </w:rPr>
        <w:t>Поставка расходных материалов</w:t>
      </w:r>
      <w:r w:rsidR="000640C3">
        <w:rPr>
          <w:rFonts w:ascii="Times New Roman" w:hAnsi="Times New Roman" w:cs="Times New Roman"/>
          <w:sz w:val="20"/>
          <w:szCs w:val="20"/>
        </w:rPr>
        <w:t xml:space="preserve"> и комплектующих</w:t>
      </w:r>
      <w:r>
        <w:rPr>
          <w:rFonts w:ascii="Times New Roman" w:hAnsi="Times New Roman" w:cs="Times New Roman"/>
          <w:sz w:val="20"/>
          <w:szCs w:val="20"/>
        </w:rPr>
        <w:t xml:space="preserve"> для нужд </w:t>
      </w:r>
      <w:r w:rsidR="000640C3">
        <w:rPr>
          <w:rFonts w:ascii="Times New Roman" w:hAnsi="Times New Roman" w:cs="Times New Roman"/>
          <w:sz w:val="20"/>
          <w:szCs w:val="20"/>
        </w:rPr>
        <w:t xml:space="preserve">ГБОУ </w:t>
      </w:r>
      <w:r w:rsidR="000640C3" w:rsidRPr="000640C3">
        <w:rPr>
          <w:rFonts w:ascii="Times New Roman" w:hAnsi="Times New Roman" w:cs="Times New Roman"/>
          <w:sz w:val="20"/>
          <w:szCs w:val="20"/>
        </w:rPr>
        <w:t>школа № 117 Выборгского района Санкт-Петербурга</w:t>
      </w:r>
      <w:r w:rsidR="000640C3">
        <w:rPr>
          <w:rFonts w:ascii="Times New Roman" w:hAnsi="Times New Roman" w:cs="Times New Roman"/>
          <w:sz w:val="20"/>
          <w:szCs w:val="20"/>
        </w:rPr>
        <w:t xml:space="preserve"> в 2026 году</w:t>
      </w:r>
    </w:p>
    <w:p w:rsidR="003D3E0C" w:rsidRDefault="00503533">
      <w:pPr>
        <w:tabs>
          <w:tab w:val="left" w:pos="851"/>
        </w:tabs>
        <w:autoSpaceDE w:val="0"/>
        <w:autoSpaceDN w:val="0"/>
        <w:adjustRightInd w:val="0"/>
        <w:ind w:firstLine="567"/>
        <w:contextualSpacing/>
        <w:jc w:val="both"/>
        <w:rPr>
          <w:rFonts w:ascii="Times New Roman" w:eastAsia="Calibri" w:hAnsi="Times New Roman" w:cs="Times New Roman"/>
          <w:b/>
          <w:bCs/>
          <w:color w:val="auto"/>
          <w:sz w:val="20"/>
          <w:szCs w:val="20"/>
          <w:lang w:eastAsia="en-US" w:bidi="ar-SA"/>
        </w:rPr>
      </w:pPr>
      <w:r w:rsidRPr="00101C93">
        <w:rPr>
          <w:rFonts w:ascii="Times New Roman" w:eastAsia="Times New Roman" w:hAnsi="Times New Roman" w:cs="Times New Roman"/>
          <w:bCs/>
          <w:color w:val="auto"/>
          <w:spacing w:val="-6"/>
          <w:sz w:val="20"/>
          <w:szCs w:val="20"/>
          <w:lang w:bidi="ar-SA"/>
        </w:rPr>
        <w:t xml:space="preserve">1.2. Начальная (максимальная) цена контракта: </w:t>
      </w:r>
      <w:r w:rsidR="00DA31C5">
        <w:rPr>
          <w:rFonts w:ascii="Times New Roman" w:eastAsia="Calibri" w:hAnsi="Times New Roman" w:cs="Times New Roman"/>
          <w:b/>
          <w:bCs/>
          <w:color w:val="auto"/>
          <w:sz w:val="20"/>
          <w:szCs w:val="20"/>
          <w:lang w:eastAsia="en-US" w:bidi="ar-SA"/>
        </w:rPr>
        <w:t>134</w:t>
      </w:r>
      <w:r w:rsidR="0003428B">
        <w:rPr>
          <w:rFonts w:ascii="Times New Roman" w:eastAsia="Calibri" w:hAnsi="Times New Roman" w:cs="Times New Roman"/>
          <w:b/>
          <w:bCs/>
          <w:color w:val="auto"/>
          <w:sz w:val="20"/>
          <w:szCs w:val="20"/>
          <w:lang w:eastAsia="en-US" w:bidi="ar-SA"/>
        </w:rPr>
        <w:t xml:space="preserve"> </w:t>
      </w:r>
      <w:r w:rsidR="00DA31C5">
        <w:rPr>
          <w:rFonts w:ascii="Times New Roman" w:eastAsia="Calibri" w:hAnsi="Times New Roman" w:cs="Times New Roman"/>
          <w:b/>
          <w:bCs/>
          <w:color w:val="auto"/>
          <w:sz w:val="20"/>
          <w:szCs w:val="20"/>
          <w:lang w:eastAsia="en-US" w:bidi="ar-SA"/>
        </w:rPr>
        <w:t xml:space="preserve">633 </w:t>
      </w:r>
      <w:r w:rsidRPr="00101C93">
        <w:rPr>
          <w:rFonts w:ascii="Times New Roman" w:eastAsia="Calibri" w:hAnsi="Times New Roman" w:cs="Times New Roman"/>
          <w:b/>
          <w:bCs/>
          <w:color w:val="auto"/>
          <w:sz w:val="20"/>
          <w:szCs w:val="20"/>
          <w:lang w:eastAsia="en-US" w:bidi="ar-SA"/>
        </w:rPr>
        <w:t>рубл</w:t>
      </w:r>
      <w:r w:rsidR="00DA31C5">
        <w:rPr>
          <w:rFonts w:ascii="Times New Roman" w:eastAsia="Calibri" w:hAnsi="Times New Roman" w:cs="Times New Roman"/>
          <w:b/>
          <w:bCs/>
          <w:color w:val="auto"/>
          <w:sz w:val="20"/>
          <w:szCs w:val="20"/>
          <w:lang w:eastAsia="en-US" w:bidi="ar-SA"/>
        </w:rPr>
        <w:t>я</w:t>
      </w:r>
      <w:r w:rsidRPr="00101C93">
        <w:rPr>
          <w:rFonts w:ascii="Times New Roman" w:eastAsia="Calibri" w:hAnsi="Times New Roman" w:cs="Times New Roman"/>
          <w:b/>
          <w:bCs/>
          <w:color w:val="auto"/>
          <w:sz w:val="20"/>
          <w:szCs w:val="20"/>
          <w:lang w:eastAsia="en-US" w:bidi="ar-SA"/>
        </w:rPr>
        <w:t xml:space="preserve"> </w:t>
      </w:r>
      <w:r w:rsidR="00DA31C5">
        <w:rPr>
          <w:rFonts w:ascii="Times New Roman" w:eastAsia="Calibri" w:hAnsi="Times New Roman" w:cs="Times New Roman"/>
          <w:b/>
          <w:bCs/>
          <w:color w:val="auto"/>
          <w:sz w:val="20"/>
          <w:szCs w:val="20"/>
          <w:lang w:eastAsia="en-US" w:bidi="ar-SA"/>
        </w:rPr>
        <w:t>00</w:t>
      </w:r>
      <w:r w:rsidRPr="00101C93">
        <w:rPr>
          <w:rFonts w:ascii="Times New Roman" w:eastAsia="Calibri" w:hAnsi="Times New Roman" w:cs="Times New Roman"/>
          <w:b/>
          <w:bCs/>
          <w:color w:val="auto"/>
          <w:sz w:val="20"/>
          <w:szCs w:val="20"/>
          <w:lang w:eastAsia="en-US" w:bidi="ar-SA"/>
        </w:rPr>
        <w:t xml:space="preserve"> </w:t>
      </w:r>
      <w:r w:rsidR="00101C93" w:rsidRPr="00101C93">
        <w:rPr>
          <w:rFonts w:ascii="Times New Roman" w:eastAsia="Calibri" w:hAnsi="Times New Roman" w:cs="Times New Roman"/>
          <w:b/>
          <w:bCs/>
          <w:color w:val="auto"/>
          <w:sz w:val="20"/>
          <w:szCs w:val="20"/>
          <w:lang w:eastAsia="en-US" w:bidi="ar-SA"/>
        </w:rPr>
        <w:t>копе</w:t>
      </w:r>
      <w:r w:rsidR="00DA31C5">
        <w:rPr>
          <w:rFonts w:ascii="Times New Roman" w:eastAsia="Calibri" w:hAnsi="Times New Roman" w:cs="Times New Roman"/>
          <w:b/>
          <w:bCs/>
          <w:color w:val="auto"/>
          <w:sz w:val="20"/>
          <w:szCs w:val="20"/>
          <w:lang w:eastAsia="en-US" w:bidi="ar-SA"/>
        </w:rPr>
        <w:t>ек</w:t>
      </w:r>
    </w:p>
    <w:p w:rsidR="006B42A7" w:rsidRPr="0003428B" w:rsidRDefault="00503533" w:rsidP="00DA31C5">
      <w:pPr>
        <w:tabs>
          <w:tab w:val="left" w:pos="851"/>
        </w:tabs>
        <w:autoSpaceDE w:val="0"/>
        <w:autoSpaceDN w:val="0"/>
        <w:adjustRightInd w:val="0"/>
        <w:ind w:firstLine="567"/>
        <w:contextualSpacing/>
        <w:rPr>
          <w:rFonts w:ascii="Times New Roman" w:hAnsi="Times New Roman" w:cs="Times New Roman"/>
          <w:sz w:val="20"/>
          <w:szCs w:val="20"/>
        </w:rPr>
      </w:pPr>
      <w:r w:rsidRPr="0003428B">
        <w:rPr>
          <w:rFonts w:ascii="Times New Roman" w:hAnsi="Times New Roman" w:cs="Times New Roman"/>
          <w:sz w:val="20"/>
          <w:szCs w:val="20"/>
        </w:rPr>
        <w:t>1.3.</w:t>
      </w:r>
      <w:r w:rsidR="006B42A7" w:rsidRPr="0003428B">
        <w:rPr>
          <w:rFonts w:ascii="Times New Roman" w:hAnsi="Times New Roman" w:cs="Times New Roman"/>
          <w:sz w:val="20"/>
          <w:szCs w:val="20"/>
        </w:rPr>
        <w:t xml:space="preserve">   КОД ОКПД2:</w:t>
      </w:r>
      <w:r w:rsidR="0003428B">
        <w:rPr>
          <w:rFonts w:ascii="Times New Roman" w:hAnsi="Times New Roman" w:cs="Times New Roman"/>
          <w:sz w:val="20"/>
          <w:szCs w:val="20"/>
        </w:rPr>
        <w:t xml:space="preserve"> </w:t>
      </w:r>
      <w:r w:rsidR="00DA31C5" w:rsidRPr="0003428B">
        <w:rPr>
          <w:rFonts w:ascii="Times New Roman" w:hAnsi="Times New Roman" w:cs="Times New Roman"/>
          <w:sz w:val="20"/>
          <w:szCs w:val="20"/>
        </w:rPr>
        <w:t>27.11.50.120 Преобразователи электрические статические</w:t>
      </w:r>
    </w:p>
    <w:p w:rsidR="00DA31C5" w:rsidRPr="0003428B" w:rsidRDefault="0003428B" w:rsidP="00DA31C5">
      <w:pPr>
        <w:tabs>
          <w:tab w:val="left" w:pos="851"/>
        </w:tabs>
        <w:autoSpaceDE w:val="0"/>
        <w:autoSpaceDN w:val="0"/>
        <w:adjustRightInd w:val="0"/>
        <w:ind w:firstLine="567"/>
        <w:contextualSpacing/>
        <w:rPr>
          <w:rFonts w:ascii="Times New Roman" w:hAnsi="Times New Roman" w:cs="Times New Roman"/>
          <w:sz w:val="20"/>
          <w:szCs w:val="20"/>
        </w:rPr>
      </w:pPr>
      <w:r>
        <w:rPr>
          <w:rFonts w:ascii="Times New Roman" w:hAnsi="Times New Roman" w:cs="Times New Roman"/>
          <w:sz w:val="20"/>
          <w:szCs w:val="20"/>
        </w:rPr>
        <w:t xml:space="preserve">                                  </w:t>
      </w:r>
      <w:r w:rsidRPr="0003428B">
        <w:rPr>
          <w:rFonts w:ascii="Times New Roman" w:hAnsi="Times New Roman" w:cs="Times New Roman"/>
          <w:sz w:val="20"/>
          <w:szCs w:val="20"/>
        </w:rPr>
        <w:t>28.25.13.120 Насосы тепловые, кроме бытовых насосов</w:t>
      </w:r>
    </w:p>
    <w:p w:rsidR="0003428B" w:rsidRPr="0003428B" w:rsidRDefault="0003428B" w:rsidP="00DA31C5">
      <w:pPr>
        <w:tabs>
          <w:tab w:val="left" w:pos="851"/>
        </w:tabs>
        <w:autoSpaceDE w:val="0"/>
        <w:autoSpaceDN w:val="0"/>
        <w:adjustRightInd w:val="0"/>
        <w:ind w:firstLine="567"/>
        <w:contextualSpacing/>
        <w:rPr>
          <w:rFonts w:ascii="Times New Roman" w:hAnsi="Times New Roman" w:cs="Times New Roman"/>
          <w:sz w:val="20"/>
          <w:szCs w:val="20"/>
        </w:rPr>
      </w:pPr>
      <w:r>
        <w:rPr>
          <w:rFonts w:ascii="Times New Roman" w:hAnsi="Times New Roman" w:cs="Times New Roman"/>
          <w:sz w:val="20"/>
          <w:szCs w:val="20"/>
        </w:rPr>
        <w:t xml:space="preserve">                                  </w:t>
      </w:r>
      <w:r w:rsidRPr="0003428B">
        <w:rPr>
          <w:rFonts w:ascii="Times New Roman" w:hAnsi="Times New Roman" w:cs="Times New Roman"/>
          <w:sz w:val="20"/>
          <w:szCs w:val="20"/>
        </w:rPr>
        <w:t>28.14.20.200 Основные узлы и детали арматуры</w:t>
      </w:r>
    </w:p>
    <w:p w:rsidR="003D3E0C" w:rsidRDefault="00503533">
      <w:pPr>
        <w:autoSpaceDE w:val="0"/>
        <w:autoSpaceDN w:val="0"/>
        <w:adjustRightInd w:val="0"/>
        <w:spacing w:after="60"/>
        <w:jc w:val="center"/>
        <w:rPr>
          <w:rFonts w:ascii="Times New Roman" w:eastAsia="Times New Roman" w:hAnsi="Times New Roman" w:cs="Times New Roman"/>
          <w:b/>
          <w:color w:val="auto"/>
          <w:spacing w:val="-6"/>
          <w:sz w:val="20"/>
          <w:szCs w:val="20"/>
          <w:lang w:bidi="ar-SA"/>
        </w:rPr>
      </w:pPr>
      <w:r w:rsidRPr="00DE6B33">
        <w:rPr>
          <w:rFonts w:ascii="Times New Roman" w:eastAsia="Times New Roman" w:hAnsi="Times New Roman" w:cs="Times New Roman"/>
          <w:b/>
          <w:color w:val="auto"/>
          <w:spacing w:val="-6"/>
          <w:sz w:val="20"/>
          <w:szCs w:val="20"/>
          <w:lang w:bidi="ar-SA"/>
        </w:rPr>
        <w:t>2. Источник финансирования:</w:t>
      </w:r>
    </w:p>
    <w:p w:rsidR="003D3E0C" w:rsidRDefault="00503533">
      <w:pPr>
        <w:widowControl/>
        <w:tabs>
          <w:tab w:val="left" w:pos="709"/>
        </w:tabs>
        <w:ind w:firstLine="567"/>
        <w:contextualSpacing/>
        <w:jc w:val="both"/>
        <w:rPr>
          <w:rFonts w:ascii="Times New Roman" w:eastAsia="Times New Roman" w:hAnsi="Times New Roman" w:cs="Times New Roman"/>
          <w:color w:val="auto"/>
          <w:spacing w:val="-6"/>
          <w:sz w:val="20"/>
          <w:szCs w:val="20"/>
          <w:lang w:bidi="ar-SA"/>
        </w:rPr>
      </w:pPr>
      <w:r>
        <w:rPr>
          <w:rFonts w:ascii="Times New Roman" w:eastAsia="Times New Roman" w:hAnsi="Times New Roman" w:cs="Times New Roman"/>
          <w:color w:val="auto"/>
          <w:spacing w:val="-6"/>
          <w:sz w:val="20"/>
          <w:szCs w:val="20"/>
          <w:lang w:bidi="ar-SA"/>
        </w:rPr>
        <w:t xml:space="preserve">2.1 Источник финансирования заказа: </w:t>
      </w:r>
      <w:r>
        <w:rPr>
          <w:rFonts w:ascii="Times New Roman" w:hAnsi="Times New Roman" w:cs="Times New Roman"/>
          <w:color w:val="auto"/>
          <w:sz w:val="20"/>
          <w:szCs w:val="20"/>
        </w:rPr>
        <w:t>внебюджетные средства, средства бюджетных учреждений, код вида расходов244.</w:t>
      </w:r>
    </w:p>
    <w:p w:rsidR="003D3E0C" w:rsidRDefault="003D3E0C">
      <w:pPr>
        <w:widowControl/>
        <w:tabs>
          <w:tab w:val="left" w:pos="709"/>
        </w:tabs>
        <w:contextualSpacing/>
        <w:jc w:val="both"/>
        <w:rPr>
          <w:rFonts w:ascii="Times New Roman" w:eastAsia="Times New Roman" w:hAnsi="Times New Roman" w:cs="Times New Roman"/>
          <w:bCs/>
          <w:color w:val="auto"/>
          <w:spacing w:val="-6"/>
          <w:sz w:val="20"/>
          <w:szCs w:val="20"/>
          <w:lang w:bidi="ar-SA"/>
        </w:rPr>
      </w:pPr>
    </w:p>
    <w:p w:rsidR="003D3E0C" w:rsidRDefault="00503533">
      <w:pPr>
        <w:widowControl/>
        <w:jc w:val="center"/>
        <w:rPr>
          <w:rFonts w:ascii="Times New Roman" w:eastAsia="Times New Roman" w:hAnsi="Times New Roman" w:cs="Times New Roman"/>
          <w:b/>
          <w:bCs/>
          <w:color w:val="auto"/>
          <w:spacing w:val="-6"/>
          <w:sz w:val="20"/>
          <w:szCs w:val="20"/>
          <w:lang w:bidi="ar-SA"/>
        </w:rPr>
      </w:pPr>
      <w:r>
        <w:rPr>
          <w:rFonts w:ascii="Times New Roman" w:eastAsia="Times New Roman" w:hAnsi="Times New Roman" w:cs="Times New Roman"/>
          <w:b/>
          <w:bCs/>
          <w:color w:val="auto"/>
          <w:spacing w:val="-6"/>
          <w:sz w:val="20"/>
          <w:szCs w:val="20"/>
          <w:lang w:bidi="ar-SA"/>
        </w:rPr>
        <w:t>3. Форма, сроки и порядок оплаты товара:</w:t>
      </w:r>
    </w:p>
    <w:p w:rsidR="003D3E0C" w:rsidRDefault="00503533">
      <w:pPr>
        <w:widowControl/>
        <w:tabs>
          <w:tab w:val="left" w:pos="690"/>
        </w:tabs>
        <w:ind w:firstLine="567"/>
        <w:jc w:val="both"/>
        <w:rPr>
          <w:rFonts w:ascii="Times New Roman" w:eastAsia="Times New Roman" w:hAnsi="Times New Roman" w:cs="Times New Roman"/>
          <w:color w:val="auto"/>
          <w:spacing w:val="-6"/>
          <w:sz w:val="20"/>
          <w:szCs w:val="20"/>
          <w:lang w:bidi="ar-SA"/>
        </w:rPr>
      </w:pPr>
      <w:r>
        <w:rPr>
          <w:rFonts w:ascii="Times New Roman" w:eastAsia="Times New Roman" w:hAnsi="Times New Roman" w:cs="Times New Roman"/>
          <w:color w:val="auto"/>
          <w:spacing w:val="-6"/>
          <w:sz w:val="20"/>
          <w:szCs w:val="20"/>
          <w:lang w:bidi="ar-SA"/>
        </w:rPr>
        <w:t>3.1. Оплата осуществляется безналичным расчетом по факту поставки товара в течение 10 рабочих дней после подписания сторонами акта приёма - передачи товара и предоставления Поставщиком счета, счета-фактуры (для плательщиков НДС) и товарной накладной.</w:t>
      </w:r>
    </w:p>
    <w:p w:rsidR="003D3E0C" w:rsidRDefault="00503533">
      <w:pPr>
        <w:widowControl/>
        <w:tabs>
          <w:tab w:val="left" w:pos="690"/>
        </w:tabs>
        <w:ind w:firstLine="567"/>
        <w:jc w:val="both"/>
        <w:rPr>
          <w:rFonts w:ascii="Times New Roman" w:eastAsia="Times New Roman" w:hAnsi="Times New Roman" w:cs="Times New Roman"/>
          <w:color w:val="auto"/>
          <w:spacing w:val="-6"/>
          <w:sz w:val="20"/>
          <w:szCs w:val="20"/>
          <w:lang w:bidi="ar-SA"/>
        </w:rPr>
      </w:pPr>
      <w:r>
        <w:rPr>
          <w:rFonts w:ascii="Times New Roman" w:eastAsia="Times New Roman" w:hAnsi="Times New Roman" w:cs="Times New Roman"/>
          <w:color w:val="auto"/>
          <w:spacing w:val="-6"/>
          <w:sz w:val="20"/>
          <w:szCs w:val="20"/>
          <w:lang w:bidi="ar-SA"/>
        </w:rPr>
        <w:t xml:space="preserve">3.2. Сроки и порядок оплаты определяются условиями контракта. </w:t>
      </w:r>
    </w:p>
    <w:p w:rsidR="003D3E0C" w:rsidRDefault="00503533">
      <w:pPr>
        <w:widowControl/>
        <w:tabs>
          <w:tab w:val="left" w:pos="690"/>
        </w:tabs>
        <w:ind w:firstLine="567"/>
        <w:jc w:val="both"/>
        <w:rPr>
          <w:rFonts w:ascii="Times New Roman" w:eastAsia="Times New Roman" w:hAnsi="Times New Roman" w:cs="Times New Roman"/>
          <w:color w:val="auto"/>
          <w:spacing w:val="-6"/>
          <w:sz w:val="20"/>
          <w:szCs w:val="20"/>
          <w:lang w:bidi="ar-SA"/>
        </w:rPr>
      </w:pPr>
      <w:r>
        <w:rPr>
          <w:rFonts w:ascii="Times New Roman" w:eastAsia="Times New Roman" w:hAnsi="Times New Roman" w:cs="Times New Roman"/>
          <w:color w:val="auto"/>
          <w:spacing w:val="-6"/>
          <w:sz w:val="20"/>
          <w:szCs w:val="20"/>
          <w:lang w:bidi="ar-SA"/>
        </w:rPr>
        <w:t>3.3. Авансирование не предусмотрено.</w:t>
      </w:r>
    </w:p>
    <w:p w:rsidR="003D3E0C" w:rsidRDefault="003D3E0C">
      <w:pPr>
        <w:widowControl/>
        <w:tabs>
          <w:tab w:val="left" w:pos="2775"/>
        </w:tabs>
        <w:jc w:val="center"/>
        <w:rPr>
          <w:rFonts w:ascii="Times New Roman" w:eastAsia="Times New Roman" w:hAnsi="Times New Roman" w:cs="Times New Roman"/>
          <w:b/>
          <w:color w:val="auto"/>
          <w:spacing w:val="-6"/>
          <w:sz w:val="20"/>
          <w:szCs w:val="20"/>
          <w:lang w:bidi="ar-SA"/>
        </w:rPr>
      </w:pPr>
    </w:p>
    <w:p w:rsidR="003D3E0C" w:rsidRDefault="00503533">
      <w:pPr>
        <w:widowControl/>
        <w:tabs>
          <w:tab w:val="left" w:pos="2775"/>
        </w:tabs>
        <w:jc w:val="center"/>
        <w:rPr>
          <w:rFonts w:ascii="Times New Roman" w:eastAsia="Times New Roman" w:hAnsi="Times New Roman" w:cs="Times New Roman"/>
          <w:b/>
          <w:color w:val="auto"/>
          <w:spacing w:val="-6"/>
          <w:sz w:val="20"/>
          <w:szCs w:val="20"/>
          <w:lang w:bidi="ar-SA"/>
        </w:rPr>
      </w:pPr>
      <w:r>
        <w:rPr>
          <w:rFonts w:ascii="Times New Roman" w:eastAsia="Times New Roman" w:hAnsi="Times New Roman" w:cs="Times New Roman"/>
          <w:b/>
          <w:color w:val="auto"/>
          <w:spacing w:val="-6"/>
          <w:sz w:val="20"/>
          <w:szCs w:val="20"/>
          <w:lang w:bidi="ar-SA"/>
        </w:rPr>
        <w:t>4. Место, условия и сроки (периоды) поставки товара:</w:t>
      </w:r>
    </w:p>
    <w:p w:rsidR="003D3E0C" w:rsidRDefault="00503533">
      <w:pPr>
        <w:ind w:firstLine="567"/>
        <w:jc w:val="both"/>
        <w:rPr>
          <w:rFonts w:ascii="Times New Roman" w:hAnsi="Times New Roman" w:cs="Times New Roman"/>
          <w:color w:val="auto"/>
          <w:sz w:val="20"/>
          <w:szCs w:val="20"/>
        </w:rPr>
      </w:pPr>
      <w:r>
        <w:rPr>
          <w:rFonts w:ascii="Times New Roman" w:eastAsia="Times New Roman" w:hAnsi="Times New Roman" w:cs="Times New Roman"/>
          <w:color w:val="auto"/>
          <w:spacing w:val="-6"/>
          <w:sz w:val="20"/>
          <w:szCs w:val="20"/>
          <w:lang w:bidi="ar-SA"/>
        </w:rPr>
        <w:t xml:space="preserve">4.1. Срок поставки Товара: </w:t>
      </w:r>
      <w:r>
        <w:rPr>
          <w:rFonts w:ascii="Times New Roman" w:hAnsi="Times New Roman" w:cs="Times New Roman"/>
          <w:sz w:val="20"/>
          <w:szCs w:val="20"/>
        </w:rPr>
        <w:t>Поставщик самостоятельно доставляет Товар Заказчику по адресу:</w:t>
      </w:r>
      <w:r w:rsidR="006B42A7" w:rsidRPr="006B42A7">
        <w:rPr>
          <w:rFonts w:ascii="Times New Roman" w:hAnsi="Times New Roman" w:cs="Times New Roman"/>
          <w:color w:val="auto"/>
          <w:sz w:val="20"/>
          <w:szCs w:val="20"/>
        </w:rPr>
        <w:t xml:space="preserve"> </w:t>
      </w:r>
      <w:r w:rsidR="006B42A7" w:rsidRPr="000640C3">
        <w:rPr>
          <w:rFonts w:ascii="Times New Roman" w:hAnsi="Times New Roman" w:cs="Times New Roman"/>
          <w:color w:val="auto"/>
          <w:sz w:val="20"/>
          <w:szCs w:val="20"/>
        </w:rPr>
        <w:t xml:space="preserve">194156, Санкт-Петербург г, Пархоменко </w:t>
      </w:r>
      <w:proofErr w:type="spellStart"/>
      <w:r w:rsidR="006B42A7" w:rsidRPr="000640C3">
        <w:rPr>
          <w:rFonts w:ascii="Times New Roman" w:hAnsi="Times New Roman" w:cs="Times New Roman"/>
          <w:color w:val="auto"/>
          <w:sz w:val="20"/>
          <w:szCs w:val="20"/>
        </w:rPr>
        <w:t>пр-кт</w:t>
      </w:r>
      <w:proofErr w:type="spellEnd"/>
      <w:r w:rsidR="006B42A7" w:rsidRPr="000640C3">
        <w:rPr>
          <w:rFonts w:ascii="Times New Roman" w:hAnsi="Times New Roman" w:cs="Times New Roman"/>
          <w:color w:val="auto"/>
          <w:sz w:val="20"/>
          <w:szCs w:val="20"/>
        </w:rPr>
        <w:t>, д 17, литер А</w:t>
      </w:r>
      <w:r w:rsidR="006B42A7">
        <w:rPr>
          <w:rFonts w:ascii="Times New Roman" w:hAnsi="Times New Roman" w:cs="Times New Roman"/>
          <w:color w:val="auto"/>
          <w:sz w:val="20"/>
          <w:szCs w:val="20"/>
        </w:rPr>
        <w:t xml:space="preserve"> </w:t>
      </w:r>
      <w:r>
        <w:rPr>
          <w:rFonts w:ascii="Times New Roman" w:hAnsi="Times New Roman" w:cs="Times New Roman"/>
          <w:sz w:val="20"/>
          <w:szCs w:val="20"/>
        </w:rPr>
        <w:t xml:space="preserve">(далее - место доставки), в срок </w:t>
      </w:r>
      <w:r>
        <w:rPr>
          <w:rFonts w:ascii="Times New Roman" w:hAnsi="Times New Roman" w:cs="Times New Roman"/>
          <w:color w:val="auto"/>
          <w:sz w:val="20"/>
          <w:szCs w:val="20"/>
        </w:rPr>
        <w:t xml:space="preserve">(срок поставки товара): в течение 10 (десяти) рабочих дней с момента поступления заявки от Заказчика, с учётом времени, отведенного на сборку (при необходимости), установку, подключение, проверку работоспособности, в соответствии с требованиями технической и (или) эксплуатационной документации производителя (изготовителя) Оборудования, а также времени на прием Товара (оборудования) Заказчиком. </w:t>
      </w:r>
    </w:p>
    <w:p w:rsidR="003D3E0C" w:rsidRDefault="00503533">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Сборка (при необходимости), установка, подключение, проверка работоспособности Товара (оборудования), в соответствии с требованиями технической и (или) эксплуатационной документации производителя (изготовителя) Оборудования осуществляется силами Поставщика в течение 2 рабочих дней с момента поставки Товара (оборудования). </w:t>
      </w:r>
    </w:p>
    <w:p w:rsidR="003D3E0C" w:rsidRDefault="003D3E0C">
      <w:pPr>
        <w:widowControl/>
        <w:tabs>
          <w:tab w:val="left" w:pos="810"/>
        </w:tabs>
        <w:ind w:firstLine="567"/>
        <w:jc w:val="both"/>
        <w:rPr>
          <w:rFonts w:ascii="Times New Roman" w:eastAsia="Times New Roman" w:hAnsi="Times New Roman" w:cs="Times New Roman"/>
          <w:color w:val="auto"/>
          <w:spacing w:val="-6"/>
          <w:sz w:val="20"/>
          <w:szCs w:val="20"/>
          <w:lang w:bidi="ar-SA"/>
        </w:rPr>
      </w:pPr>
    </w:p>
    <w:p w:rsidR="003D3E0C" w:rsidRDefault="00503533">
      <w:pPr>
        <w:widowControl/>
        <w:tabs>
          <w:tab w:val="left" w:pos="810"/>
        </w:tabs>
        <w:ind w:firstLine="567"/>
        <w:jc w:val="both"/>
        <w:rPr>
          <w:rFonts w:ascii="Times New Roman" w:eastAsia="Times New Roman" w:hAnsi="Times New Roman" w:cs="Times New Roman"/>
          <w:color w:val="auto"/>
          <w:spacing w:val="-6"/>
          <w:sz w:val="20"/>
          <w:szCs w:val="20"/>
          <w:lang w:bidi="ar-SA"/>
        </w:rPr>
      </w:pPr>
      <w:r>
        <w:rPr>
          <w:rFonts w:ascii="Times New Roman" w:eastAsia="Times New Roman" w:hAnsi="Times New Roman" w:cs="Times New Roman"/>
          <w:color w:val="auto"/>
          <w:spacing w:val="-6"/>
          <w:sz w:val="20"/>
          <w:szCs w:val="20"/>
          <w:lang w:bidi="ar-SA"/>
        </w:rPr>
        <w:t xml:space="preserve">4.2. Место поставки товара: </w:t>
      </w:r>
      <w:r w:rsidR="006B42A7" w:rsidRPr="000640C3">
        <w:rPr>
          <w:rFonts w:ascii="Times New Roman" w:hAnsi="Times New Roman" w:cs="Times New Roman"/>
          <w:color w:val="auto"/>
          <w:sz w:val="20"/>
          <w:szCs w:val="20"/>
        </w:rPr>
        <w:t xml:space="preserve">194156, Санкт-Петербург г, Пархоменко </w:t>
      </w:r>
      <w:proofErr w:type="spellStart"/>
      <w:r w:rsidR="006B42A7" w:rsidRPr="000640C3">
        <w:rPr>
          <w:rFonts w:ascii="Times New Roman" w:hAnsi="Times New Roman" w:cs="Times New Roman"/>
          <w:color w:val="auto"/>
          <w:sz w:val="20"/>
          <w:szCs w:val="20"/>
        </w:rPr>
        <w:t>пр-кт</w:t>
      </w:r>
      <w:proofErr w:type="spellEnd"/>
      <w:r w:rsidR="006B42A7" w:rsidRPr="000640C3">
        <w:rPr>
          <w:rFonts w:ascii="Times New Roman" w:hAnsi="Times New Roman" w:cs="Times New Roman"/>
          <w:color w:val="auto"/>
          <w:sz w:val="20"/>
          <w:szCs w:val="20"/>
        </w:rPr>
        <w:t>, д 17, литер А</w:t>
      </w:r>
    </w:p>
    <w:p w:rsidR="003D3E0C" w:rsidRDefault="00503533">
      <w:pPr>
        <w:widowControl/>
        <w:tabs>
          <w:tab w:val="left" w:pos="810"/>
        </w:tabs>
        <w:ind w:firstLine="567"/>
        <w:jc w:val="both"/>
        <w:rPr>
          <w:rFonts w:ascii="Times New Roman" w:eastAsia="Times New Roman" w:hAnsi="Times New Roman" w:cs="Times New Roman"/>
          <w:color w:val="auto"/>
          <w:spacing w:val="-6"/>
          <w:sz w:val="20"/>
          <w:szCs w:val="20"/>
          <w:lang w:bidi="ar-SA"/>
        </w:rPr>
      </w:pPr>
      <w:r>
        <w:rPr>
          <w:rFonts w:ascii="Times New Roman" w:eastAsia="Times New Roman" w:hAnsi="Times New Roman" w:cs="Times New Roman"/>
          <w:color w:val="auto"/>
          <w:spacing w:val="-6"/>
          <w:sz w:val="20"/>
          <w:szCs w:val="20"/>
          <w:lang w:bidi="ar-SA"/>
        </w:rPr>
        <w:t>4.3. Время поставки: по рабочим дням с 9:00 до 17:00, дата по согласованию с Заказчиком.</w:t>
      </w:r>
    </w:p>
    <w:p w:rsidR="003D3E0C" w:rsidRDefault="00503533">
      <w:pPr>
        <w:widowControl/>
        <w:tabs>
          <w:tab w:val="left" w:pos="810"/>
        </w:tabs>
        <w:ind w:firstLine="567"/>
        <w:jc w:val="both"/>
        <w:rPr>
          <w:rFonts w:ascii="Times New Roman" w:eastAsia="Times New Roman" w:hAnsi="Times New Roman" w:cs="Times New Roman"/>
          <w:color w:val="auto"/>
          <w:spacing w:val="-6"/>
          <w:sz w:val="20"/>
          <w:szCs w:val="20"/>
          <w:lang w:bidi="ar-SA"/>
        </w:rPr>
      </w:pPr>
      <w:r>
        <w:rPr>
          <w:rFonts w:ascii="Times New Roman" w:eastAsia="Times New Roman" w:hAnsi="Times New Roman" w:cs="Times New Roman"/>
          <w:color w:val="auto"/>
          <w:spacing w:val="-6"/>
          <w:sz w:val="20"/>
          <w:szCs w:val="20"/>
          <w:lang w:bidi="ar-SA"/>
        </w:rPr>
        <w:t xml:space="preserve">4.4. </w:t>
      </w:r>
      <w:r w:rsidR="006B42A7" w:rsidRPr="000640C3">
        <w:rPr>
          <w:rFonts w:ascii="Times New Roman" w:hAnsi="Times New Roman" w:cs="Times New Roman"/>
          <w:sz w:val="20"/>
          <w:szCs w:val="20"/>
        </w:rPr>
        <w:t xml:space="preserve">Должностное лицо Заказчика, ответственное за исполнение настоящего контракта: зам. </w:t>
      </w:r>
      <w:r w:rsidR="00DA31C5">
        <w:rPr>
          <w:rFonts w:ascii="Times New Roman" w:hAnsi="Times New Roman" w:cs="Times New Roman"/>
          <w:sz w:val="20"/>
          <w:szCs w:val="20"/>
        </w:rPr>
        <w:t>директора</w:t>
      </w:r>
      <w:r w:rsidR="006B42A7" w:rsidRPr="000640C3">
        <w:rPr>
          <w:rFonts w:ascii="Times New Roman" w:hAnsi="Times New Roman" w:cs="Times New Roman"/>
          <w:sz w:val="20"/>
          <w:szCs w:val="20"/>
        </w:rPr>
        <w:t xml:space="preserve"> Мухин Д.В., тел.: +8 (812) 417-61-20, адрес эл. почты: 117@shko.la.</w:t>
      </w:r>
    </w:p>
    <w:p w:rsidR="003D3E0C" w:rsidRDefault="003D3E0C">
      <w:pPr>
        <w:widowControl/>
        <w:jc w:val="center"/>
        <w:rPr>
          <w:rFonts w:ascii="Times New Roman" w:eastAsia="Times New Roman" w:hAnsi="Times New Roman" w:cs="Times New Roman"/>
          <w:b/>
          <w:color w:val="auto"/>
          <w:spacing w:val="-6"/>
          <w:sz w:val="20"/>
          <w:szCs w:val="20"/>
          <w:lang w:bidi="ar-SA"/>
        </w:rPr>
      </w:pPr>
    </w:p>
    <w:p w:rsidR="003D3E0C" w:rsidRDefault="00503533">
      <w:pPr>
        <w:widowControl/>
        <w:jc w:val="center"/>
        <w:rPr>
          <w:rFonts w:ascii="Times New Roman" w:eastAsia="Times New Roman" w:hAnsi="Times New Roman" w:cs="Times New Roman"/>
          <w:color w:val="auto"/>
          <w:spacing w:val="-6"/>
          <w:sz w:val="20"/>
          <w:szCs w:val="20"/>
          <w:lang w:bidi="ar-SA"/>
        </w:rPr>
      </w:pPr>
      <w:r>
        <w:rPr>
          <w:rFonts w:ascii="Times New Roman" w:eastAsia="Times New Roman" w:hAnsi="Times New Roman" w:cs="Times New Roman"/>
          <w:b/>
          <w:color w:val="auto"/>
          <w:spacing w:val="-6"/>
          <w:sz w:val="20"/>
          <w:szCs w:val="20"/>
          <w:lang w:bidi="ar-SA"/>
        </w:rPr>
        <w:t>5. Требования к товару:</w:t>
      </w:r>
    </w:p>
    <w:p w:rsidR="003D3E0C" w:rsidRDefault="00503533">
      <w:pPr>
        <w:widowControl/>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pacing w:val="-6"/>
          <w:sz w:val="20"/>
          <w:szCs w:val="20"/>
          <w:lang w:bidi="ar-SA"/>
        </w:rPr>
        <w:t>5.1 Требования к техническим, функциональным характеристикам (потребительским свойствам), количеству поставляемого товара</w:t>
      </w:r>
      <w:r>
        <w:rPr>
          <w:rFonts w:ascii="Times New Roman" w:eastAsia="Times New Roman" w:hAnsi="Times New Roman" w:cs="Times New Roman"/>
          <w:b/>
          <w:color w:val="auto"/>
          <w:sz w:val="20"/>
          <w:szCs w:val="20"/>
          <w:lang w:bidi="ar-SA"/>
        </w:rPr>
        <w:t>:</w:t>
      </w:r>
    </w:p>
    <w:p w:rsidR="003D3E0C" w:rsidRDefault="003D3E0C">
      <w:pPr>
        <w:widowControl/>
        <w:jc w:val="center"/>
        <w:rPr>
          <w:rFonts w:ascii="Times New Roman" w:eastAsia="Times New Roman" w:hAnsi="Times New Roman" w:cs="Times New Roman"/>
          <w:b/>
          <w:color w:val="auto"/>
          <w:sz w:val="20"/>
          <w:szCs w:val="20"/>
          <w:lang w:bidi="ar-SA"/>
        </w:rPr>
      </w:pP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98"/>
        <w:gridCol w:w="1802"/>
        <w:gridCol w:w="2248"/>
      </w:tblGrid>
      <w:tr w:rsidR="006B42A7" w:rsidTr="00DA31C5">
        <w:trPr>
          <w:trHeight w:val="390"/>
        </w:trPr>
        <w:tc>
          <w:tcPr>
            <w:tcW w:w="6298" w:type="dxa"/>
            <w:tcBorders>
              <w:top w:val="single" w:sz="4" w:space="0" w:color="auto"/>
              <w:left w:val="single" w:sz="4" w:space="0" w:color="auto"/>
              <w:bottom w:val="single" w:sz="4" w:space="0" w:color="auto"/>
              <w:right w:val="single" w:sz="4" w:space="0" w:color="auto"/>
            </w:tcBorders>
          </w:tcPr>
          <w:p w:rsidR="006B42A7" w:rsidRDefault="006B42A7" w:rsidP="009829CC">
            <w:pPr>
              <w:widowControl/>
              <w:autoSpaceDE w:val="0"/>
              <w:autoSpaceDN w:val="0"/>
              <w:adjustRightInd w:val="0"/>
              <w:rPr>
                <w:rFonts w:ascii="Times New Roman" w:eastAsia="Times New Roman" w:hAnsi="Times New Roman" w:cs="Times New Roman"/>
                <w:sz w:val="23"/>
                <w:szCs w:val="23"/>
                <w:lang w:bidi="ar-SA"/>
              </w:rPr>
            </w:pPr>
            <w:r>
              <w:rPr>
                <w:rFonts w:ascii="Times New Roman" w:eastAsia="Times New Roman" w:hAnsi="Times New Roman" w:cs="Times New Roman"/>
                <w:sz w:val="23"/>
                <w:szCs w:val="23"/>
                <w:lang w:bidi="ar-SA"/>
              </w:rPr>
              <w:t>Наименование, технические характеристики товара</w:t>
            </w:r>
          </w:p>
        </w:tc>
        <w:tc>
          <w:tcPr>
            <w:tcW w:w="1802" w:type="dxa"/>
            <w:tcBorders>
              <w:top w:val="single" w:sz="4" w:space="0" w:color="auto"/>
              <w:left w:val="single" w:sz="4" w:space="0" w:color="auto"/>
              <w:bottom w:val="single" w:sz="4" w:space="0" w:color="auto"/>
              <w:right w:val="single" w:sz="4" w:space="0" w:color="auto"/>
            </w:tcBorders>
          </w:tcPr>
          <w:p w:rsidR="006B42A7" w:rsidRDefault="006B42A7" w:rsidP="009829CC">
            <w:pPr>
              <w:widowControl/>
              <w:autoSpaceDE w:val="0"/>
              <w:autoSpaceDN w:val="0"/>
              <w:adjustRightInd w:val="0"/>
              <w:rPr>
                <w:rFonts w:ascii="Times New Roman" w:eastAsia="Times New Roman" w:hAnsi="Times New Roman" w:cs="Times New Roman"/>
                <w:sz w:val="23"/>
                <w:szCs w:val="23"/>
                <w:lang w:bidi="ar-SA"/>
              </w:rPr>
            </w:pPr>
            <w:r>
              <w:rPr>
                <w:rFonts w:ascii="Times New Roman" w:eastAsia="Times New Roman" w:hAnsi="Times New Roman" w:cs="Times New Roman"/>
                <w:sz w:val="23"/>
                <w:szCs w:val="23"/>
                <w:lang w:bidi="ar-SA"/>
              </w:rPr>
              <w:t xml:space="preserve">Ед. изм. </w:t>
            </w:r>
          </w:p>
        </w:tc>
        <w:tc>
          <w:tcPr>
            <w:tcW w:w="2248" w:type="dxa"/>
            <w:tcBorders>
              <w:top w:val="single" w:sz="4" w:space="0" w:color="auto"/>
              <w:left w:val="single" w:sz="4" w:space="0" w:color="auto"/>
              <w:bottom w:val="single" w:sz="4" w:space="0" w:color="auto"/>
              <w:right w:val="single" w:sz="4" w:space="0" w:color="auto"/>
            </w:tcBorders>
          </w:tcPr>
          <w:p w:rsidR="006B42A7" w:rsidRDefault="006B42A7" w:rsidP="009829CC">
            <w:pPr>
              <w:widowControl/>
              <w:autoSpaceDE w:val="0"/>
              <w:autoSpaceDN w:val="0"/>
              <w:adjustRightInd w:val="0"/>
              <w:rPr>
                <w:rFonts w:ascii="Times New Roman" w:eastAsia="Times New Roman" w:hAnsi="Times New Roman" w:cs="Times New Roman"/>
                <w:sz w:val="23"/>
                <w:szCs w:val="23"/>
                <w:lang w:bidi="ar-SA"/>
              </w:rPr>
            </w:pPr>
            <w:r>
              <w:rPr>
                <w:rFonts w:ascii="Times New Roman" w:eastAsia="Times New Roman" w:hAnsi="Times New Roman" w:cs="Times New Roman"/>
                <w:sz w:val="23"/>
                <w:szCs w:val="23"/>
                <w:lang w:bidi="ar-SA"/>
              </w:rPr>
              <w:t xml:space="preserve">Количество </w:t>
            </w:r>
          </w:p>
        </w:tc>
      </w:tr>
      <w:tr w:rsidR="00D07063" w:rsidTr="00773683">
        <w:trPr>
          <w:trHeight w:val="248"/>
        </w:trPr>
        <w:tc>
          <w:tcPr>
            <w:tcW w:w="6298" w:type="dxa"/>
            <w:tcBorders>
              <w:top w:val="single" w:sz="8" w:space="0" w:color="auto"/>
              <w:left w:val="single" w:sz="8" w:space="0" w:color="auto"/>
              <w:bottom w:val="single" w:sz="8" w:space="0" w:color="auto"/>
              <w:right w:val="single" w:sz="8" w:space="0" w:color="auto"/>
            </w:tcBorders>
            <w:shd w:val="clear" w:color="auto" w:fill="auto"/>
            <w:vAlign w:val="center"/>
          </w:tcPr>
          <w:p w:rsidR="00D07063" w:rsidRPr="00D07063" w:rsidRDefault="00D07063" w:rsidP="00D07063">
            <w:pPr>
              <w:widowControl/>
              <w:rPr>
                <w:rFonts w:ascii="Times New Roman" w:hAnsi="Times New Roman" w:cs="Times New Roman"/>
                <w:sz w:val="22"/>
                <w:szCs w:val="22"/>
              </w:rPr>
            </w:pPr>
            <w:bookmarkStart w:id="7" w:name="_GoBack" w:colFirst="0" w:colLast="0"/>
            <w:r w:rsidRPr="00D07063">
              <w:rPr>
                <w:rFonts w:ascii="Times New Roman" w:hAnsi="Times New Roman" w:cs="Times New Roman"/>
                <w:sz w:val="22"/>
                <w:szCs w:val="22"/>
              </w:rPr>
              <w:t>Вентилятор охлаждения инверторный MMF-09D24TS</w:t>
            </w:r>
          </w:p>
        </w:tc>
        <w:tc>
          <w:tcPr>
            <w:tcW w:w="1802" w:type="dxa"/>
            <w:tcBorders>
              <w:top w:val="single" w:sz="12" w:space="0" w:color="auto"/>
              <w:left w:val="nil"/>
              <w:bottom w:val="single" w:sz="12" w:space="0" w:color="auto"/>
              <w:right w:val="single" w:sz="12" w:space="0" w:color="auto"/>
            </w:tcBorders>
          </w:tcPr>
          <w:p w:rsidR="00D07063" w:rsidRDefault="00D07063" w:rsidP="00D07063">
            <w:pPr>
              <w:widowControl/>
              <w:autoSpaceDE w:val="0"/>
              <w:autoSpaceDN w:val="0"/>
              <w:adjustRightInd w:val="0"/>
              <w:jc w:val="center"/>
              <w:rPr>
                <w:rFonts w:ascii="Times New Roman" w:eastAsia="SimSun" w:hAnsi="Times New Roman" w:cs="Times New Roman"/>
                <w:sz w:val="20"/>
                <w:szCs w:val="20"/>
                <w:lang w:bidi="ar-SA"/>
              </w:rPr>
            </w:pPr>
            <w:proofErr w:type="spellStart"/>
            <w:r>
              <w:rPr>
                <w:rFonts w:ascii="Times New Roman" w:eastAsia="SimSun" w:hAnsi="Times New Roman" w:cs="Times New Roman"/>
                <w:sz w:val="20"/>
                <w:szCs w:val="20"/>
                <w:lang w:bidi="ar-SA"/>
              </w:rPr>
              <w:t>шт</w:t>
            </w:r>
            <w:proofErr w:type="spellEnd"/>
          </w:p>
        </w:tc>
        <w:tc>
          <w:tcPr>
            <w:tcW w:w="2248" w:type="dxa"/>
            <w:tcBorders>
              <w:top w:val="single" w:sz="12" w:space="0" w:color="auto"/>
              <w:left w:val="single" w:sz="12" w:space="0" w:color="auto"/>
              <w:bottom w:val="single" w:sz="12" w:space="0" w:color="auto"/>
              <w:right w:val="single" w:sz="12" w:space="0" w:color="auto"/>
            </w:tcBorders>
          </w:tcPr>
          <w:p w:rsidR="00D07063" w:rsidRDefault="00D07063" w:rsidP="00D07063">
            <w:pPr>
              <w:widowControl/>
              <w:autoSpaceDE w:val="0"/>
              <w:autoSpaceDN w:val="0"/>
              <w:adjustRightInd w:val="0"/>
              <w:jc w:val="center"/>
              <w:rPr>
                <w:rFonts w:ascii="Times New Roman" w:eastAsia="SimSun" w:hAnsi="Times New Roman" w:cs="Times New Roman"/>
                <w:sz w:val="20"/>
                <w:szCs w:val="20"/>
                <w:lang w:bidi="ar-SA"/>
              </w:rPr>
            </w:pPr>
            <w:r>
              <w:rPr>
                <w:rFonts w:ascii="Times New Roman" w:eastAsia="SimSun" w:hAnsi="Times New Roman" w:cs="Times New Roman"/>
                <w:sz w:val="20"/>
                <w:szCs w:val="20"/>
                <w:lang w:bidi="ar-SA"/>
              </w:rPr>
              <w:t>1</w:t>
            </w:r>
          </w:p>
        </w:tc>
      </w:tr>
      <w:tr w:rsidR="00D07063" w:rsidTr="00773683">
        <w:trPr>
          <w:trHeight w:val="248"/>
        </w:trPr>
        <w:tc>
          <w:tcPr>
            <w:tcW w:w="6298" w:type="dxa"/>
            <w:tcBorders>
              <w:top w:val="nil"/>
              <w:left w:val="single" w:sz="8" w:space="0" w:color="auto"/>
              <w:bottom w:val="single" w:sz="8" w:space="0" w:color="auto"/>
              <w:right w:val="single" w:sz="8" w:space="0" w:color="auto"/>
            </w:tcBorders>
            <w:shd w:val="clear" w:color="auto" w:fill="auto"/>
            <w:vAlign w:val="center"/>
          </w:tcPr>
          <w:p w:rsidR="00D07063" w:rsidRPr="00DA31C5" w:rsidRDefault="00D07063" w:rsidP="00D07063">
            <w:pPr>
              <w:rPr>
                <w:rFonts w:ascii="Times New Roman" w:hAnsi="Times New Roman" w:cs="Times New Roman"/>
                <w:sz w:val="22"/>
                <w:szCs w:val="22"/>
              </w:rPr>
            </w:pPr>
            <w:r w:rsidRPr="00D07063">
              <w:rPr>
                <w:rFonts w:ascii="Times New Roman" w:hAnsi="Times New Roman" w:cs="Times New Roman"/>
                <w:sz w:val="22"/>
                <w:szCs w:val="22"/>
              </w:rPr>
              <w:t>Насос циркуляционный WILO PB H089 EA</w:t>
            </w:r>
          </w:p>
        </w:tc>
        <w:tc>
          <w:tcPr>
            <w:tcW w:w="1802" w:type="dxa"/>
            <w:tcBorders>
              <w:top w:val="nil"/>
              <w:left w:val="nil"/>
              <w:bottom w:val="single" w:sz="12" w:space="0" w:color="auto"/>
              <w:right w:val="single" w:sz="12" w:space="0" w:color="auto"/>
            </w:tcBorders>
          </w:tcPr>
          <w:p w:rsidR="00D07063" w:rsidRDefault="00D07063" w:rsidP="00D07063">
            <w:pPr>
              <w:widowControl/>
              <w:autoSpaceDE w:val="0"/>
              <w:autoSpaceDN w:val="0"/>
              <w:adjustRightInd w:val="0"/>
              <w:jc w:val="center"/>
              <w:rPr>
                <w:rFonts w:ascii="Times New Roman" w:eastAsia="SimSun" w:hAnsi="Times New Roman" w:cs="Times New Roman"/>
                <w:sz w:val="20"/>
                <w:szCs w:val="20"/>
                <w:lang w:bidi="ar-SA"/>
              </w:rPr>
            </w:pPr>
            <w:proofErr w:type="spellStart"/>
            <w:r>
              <w:rPr>
                <w:rFonts w:ascii="Times New Roman" w:eastAsia="SimSun" w:hAnsi="Times New Roman" w:cs="Times New Roman"/>
                <w:sz w:val="20"/>
                <w:szCs w:val="20"/>
                <w:lang w:bidi="ar-SA"/>
              </w:rPr>
              <w:t>шт</w:t>
            </w:r>
            <w:proofErr w:type="spellEnd"/>
          </w:p>
        </w:tc>
        <w:tc>
          <w:tcPr>
            <w:tcW w:w="2248" w:type="dxa"/>
            <w:tcBorders>
              <w:top w:val="nil"/>
              <w:left w:val="single" w:sz="12" w:space="0" w:color="auto"/>
              <w:bottom w:val="single" w:sz="12" w:space="0" w:color="auto"/>
              <w:right w:val="single" w:sz="12" w:space="0" w:color="auto"/>
            </w:tcBorders>
          </w:tcPr>
          <w:p w:rsidR="00D07063" w:rsidRDefault="00D07063" w:rsidP="00D07063">
            <w:pPr>
              <w:widowControl/>
              <w:autoSpaceDE w:val="0"/>
              <w:autoSpaceDN w:val="0"/>
              <w:adjustRightInd w:val="0"/>
              <w:jc w:val="center"/>
              <w:rPr>
                <w:rFonts w:ascii="Times New Roman" w:eastAsia="SimSun" w:hAnsi="Times New Roman" w:cs="Times New Roman"/>
                <w:sz w:val="20"/>
                <w:szCs w:val="20"/>
                <w:lang w:bidi="ar-SA"/>
              </w:rPr>
            </w:pPr>
            <w:r>
              <w:rPr>
                <w:rFonts w:ascii="Times New Roman" w:eastAsia="SimSun" w:hAnsi="Times New Roman" w:cs="Times New Roman"/>
                <w:sz w:val="20"/>
                <w:szCs w:val="20"/>
                <w:lang w:bidi="ar-SA"/>
              </w:rPr>
              <w:t>2</w:t>
            </w:r>
          </w:p>
        </w:tc>
      </w:tr>
      <w:bookmarkEnd w:id="7"/>
      <w:tr w:rsidR="00DA31C5" w:rsidTr="00DA31C5">
        <w:trPr>
          <w:trHeight w:val="248"/>
        </w:trPr>
        <w:tc>
          <w:tcPr>
            <w:tcW w:w="6298" w:type="dxa"/>
            <w:tcBorders>
              <w:top w:val="nil"/>
              <w:left w:val="single" w:sz="12" w:space="0" w:color="auto"/>
              <w:bottom w:val="single" w:sz="12" w:space="0" w:color="auto"/>
              <w:right w:val="single" w:sz="12" w:space="0" w:color="auto"/>
            </w:tcBorders>
          </w:tcPr>
          <w:p w:rsidR="00DA31C5" w:rsidRDefault="00DA31C5" w:rsidP="00DA31C5">
            <w:pPr>
              <w:widowControl/>
              <w:autoSpaceDE w:val="0"/>
              <w:autoSpaceDN w:val="0"/>
              <w:adjustRightInd w:val="0"/>
              <w:rPr>
                <w:rFonts w:ascii="Times New Roman" w:eastAsia="SimSun" w:hAnsi="Times New Roman" w:cs="Times New Roman"/>
                <w:sz w:val="20"/>
                <w:szCs w:val="20"/>
                <w:lang w:bidi="ar-SA"/>
              </w:rPr>
            </w:pPr>
            <w:r>
              <w:rPr>
                <w:rFonts w:ascii="Times New Roman" w:eastAsia="SimSun" w:hAnsi="Times New Roman" w:cs="Times New Roman"/>
                <w:sz w:val="20"/>
                <w:szCs w:val="20"/>
                <w:lang w:bidi="ar-SA"/>
              </w:rPr>
              <w:t>Преобразователь частотный KD-100-2S-2.2GB</w:t>
            </w:r>
          </w:p>
        </w:tc>
        <w:tc>
          <w:tcPr>
            <w:tcW w:w="1802" w:type="dxa"/>
            <w:tcBorders>
              <w:top w:val="nil"/>
              <w:left w:val="nil"/>
              <w:bottom w:val="single" w:sz="12" w:space="0" w:color="auto"/>
              <w:right w:val="single" w:sz="12" w:space="0" w:color="auto"/>
            </w:tcBorders>
          </w:tcPr>
          <w:p w:rsidR="00DA31C5" w:rsidRDefault="00DA31C5" w:rsidP="00DA31C5">
            <w:pPr>
              <w:widowControl/>
              <w:autoSpaceDE w:val="0"/>
              <w:autoSpaceDN w:val="0"/>
              <w:adjustRightInd w:val="0"/>
              <w:jc w:val="center"/>
              <w:rPr>
                <w:rFonts w:ascii="Times New Roman" w:eastAsia="SimSun" w:hAnsi="Times New Roman" w:cs="Times New Roman"/>
                <w:sz w:val="20"/>
                <w:szCs w:val="20"/>
                <w:lang w:bidi="ar-SA"/>
              </w:rPr>
            </w:pPr>
            <w:proofErr w:type="spellStart"/>
            <w:r>
              <w:rPr>
                <w:rFonts w:ascii="Times New Roman" w:eastAsia="SimSun" w:hAnsi="Times New Roman" w:cs="Times New Roman"/>
                <w:sz w:val="20"/>
                <w:szCs w:val="20"/>
                <w:lang w:bidi="ar-SA"/>
              </w:rPr>
              <w:t>шт</w:t>
            </w:r>
            <w:proofErr w:type="spellEnd"/>
          </w:p>
        </w:tc>
        <w:tc>
          <w:tcPr>
            <w:tcW w:w="2248" w:type="dxa"/>
            <w:tcBorders>
              <w:top w:val="nil"/>
              <w:left w:val="single" w:sz="12" w:space="0" w:color="auto"/>
              <w:bottom w:val="single" w:sz="12" w:space="0" w:color="auto"/>
              <w:right w:val="single" w:sz="12" w:space="0" w:color="auto"/>
            </w:tcBorders>
          </w:tcPr>
          <w:p w:rsidR="00DA31C5" w:rsidRDefault="00DA31C5" w:rsidP="00DA31C5">
            <w:pPr>
              <w:widowControl/>
              <w:autoSpaceDE w:val="0"/>
              <w:autoSpaceDN w:val="0"/>
              <w:adjustRightInd w:val="0"/>
              <w:jc w:val="center"/>
              <w:rPr>
                <w:rFonts w:ascii="Times New Roman" w:eastAsia="SimSun" w:hAnsi="Times New Roman" w:cs="Times New Roman"/>
                <w:sz w:val="20"/>
                <w:szCs w:val="20"/>
                <w:lang w:bidi="ar-SA"/>
              </w:rPr>
            </w:pPr>
            <w:r>
              <w:rPr>
                <w:rFonts w:ascii="Times New Roman" w:eastAsia="SimSun" w:hAnsi="Times New Roman" w:cs="Times New Roman"/>
                <w:sz w:val="20"/>
                <w:szCs w:val="20"/>
                <w:lang w:bidi="ar-SA"/>
              </w:rPr>
              <w:t>1</w:t>
            </w:r>
          </w:p>
        </w:tc>
      </w:tr>
      <w:tr w:rsidR="00DA31C5" w:rsidTr="00DA31C5">
        <w:trPr>
          <w:trHeight w:val="248"/>
        </w:trPr>
        <w:tc>
          <w:tcPr>
            <w:tcW w:w="6298" w:type="dxa"/>
            <w:tcBorders>
              <w:top w:val="nil"/>
              <w:left w:val="single" w:sz="12" w:space="0" w:color="auto"/>
              <w:bottom w:val="single" w:sz="12" w:space="0" w:color="auto"/>
              <w:right w:val="single" w:sz="12" w:space="0" w:color="auto"/>
            </w:tcBorders>
          </w:tcPr>
          <w:p w:rsidR="00DA31C5" w:rsidRDefault="00DA31C5" w:rsidP="00DA31C5">
            <w:pPr>
              <w:widowControl/>
              <w:autoSpaceDE w:val="0"/>
              <w:autoSpaceDN w:val="0"/>
              <w:adjustRightInd w:val="0"/>
              <w:rPr>
                <w:rFonts w:ascii="Times New Roman" w:eastAsia="SimSun" w:hAnsi="Times New Roman" w:cs="Times New Roman"/>
                <w:sz w:val="20"/>
                <w:szCs w:val="20"/>
                <w:lang w:bidi="ar-SA"/>
              </w:rPr>
            </w:pPr>
            <w:proofErr w:type="spellStart"/>
            <w:r>
              <w:rPr>
                <w:rFonts w:ascii="Times New Roman" w:eastAsia="SimSun" w:hAnsi="Times New Roman" w:cs="Times New Roman"/>
                <w:sz w:val="20"/>
                <w:szCs w:val="20"/>
                <w:lang w:bidi="ar-SA"/>
              </w:rPr>
              <w:t>Виброкомпенсатор</w:t>
            </w:r>
            <w:proofErr w:type="spellEnd"/>
            <w:r>
              <w:rPr>
                <w:rFonts w:ascii="Times New Roman" w:eastAsia="SimSun" w:hAnsi="Times New Roman" w:cs="Times New Roman"/>
                <w:sz w:val="20"/>
                <w:szCs w:val="20"/>
                <w:lang w:bidi="ar-SA"/>
              </w:rPr>
              <w:t xml:space="preserve"> DI 7240 №0080 </w:t>
            </w:r>
            <w:proofErr w:type="gramStart"/>
            <w:r>
              <w:rPr>
                <w:rFonts w:ascii="Times New Roman" w:eastAsia="SimSun" w:hAnsi="Times New Roman" w:cs="Times New Roman"/>
                <w:sz w:val="20"/>
                <w:szCs w:val="20"/>
                <w:lang w:bidi="ar-SA"/>
              </w:rPr>
              <w:t xml:space="preserve">TECOFI  </w:t>
            </w:r>
            <w:proofErr w:type="spellStart"/>
            <w:r>
              <w:rPr>
                <w:rFonts w:ascii="Times New Roman" w:eastAsia="SimSun" w:hAnsi="Times New Roman" w:cs="Times New Roman"/>
                <w:sz w:val="20"/>
                <w:szCs w:val="20"/>
                <w:lang w:bidi="ar-SA"/>
              </w:rPr>
              <w:t>Ду</w:t>
            </w:r>
            <w:proofErr w:type="spellEnd"/>
            <w:proofErr w:type="gramEnd"/>
            <w:r>
              <w:rPr>
                <w:rFonts w:ascii="Times New Roman" w:eastAsia="SimSun" w:hAnsi="Times New Roman" w:cs="Times New Roman"/>
                <w:sz w:val="20"/>
                <w:szCs w:val="20"/>
                <w:lang w:bidi="ar-SA"/>
              </w:rPr>
              <w:t xml:space="preserve"> 80</w:t>
            </w:r>
          </w:p>
        </w:tc>
        <w:tc>
          <w:tcPr>
            <w:tcW w:w="1802" w:type="dxa"/>
            <w:tcBorders>
              <w:top w:val="nil"/>
              <w:left w:val="nil"/>
              <w:bottom w:val="single" w:sz="12" w:space="0" w:color="auto"/>
              <w:right w:val="single" w:sz="12" w:space="0" w:color="auto"/>
            </w:tcBorders>
          </w:tcPr>
          <w:p w:rsidR="00DA31C5" w:rsidRDefault="00DA31C5" w:rsidP="00DA31C5">
            <w:pPr>
              <w:widowControl/>
              <w:autoSpaceDE w:val="0"/>
              <w:autoSpaceDN w:val="0"/>
              <w:adjustRightInd w:val="0"/>
              <w:jc w:val="center"/>
              <w:rPr>
                <w:rFonts w:ascii="Times New Roman" w:eastAsia="SimSun" w:hAnsi="Times New Roman" w:cs="Times New Roman"/>
                <w:sz w:val="20"/>
                <w:szCs w:val="20"/>
                <w:lang w:bidi="ar-SA"/>
              </w:rPr>
            </w:pPr>
            <w:proofErr w:type="spellStart"/>
            <w:r>
              <w:rPr>
                <w:rFonts w:ascii="Times New Roman" w:eastAsia="SimSun" w:hAnsi="Times New Roman" w:cs="Times New Roman"/>
                <w:sz w:val="20"/>
                <w:szCs w:val="20"/>
                <w:lang w:bidi="ar-SA"/>
              </w:rPr>
              <w:t>шт</w:t>
            </w:r>
            <w:proofErr w:type="spellEnd"/>
          </w:p>
        </w:tc>
        <w:tc>
          <w:tcPr>
            <w:tcW w:w="2248" w:type="dxa"/>
            <w:tcBorders>
              <w:top w:val="nil"/>
              <w:left w:val="single" w:sz="12" w:space="0" w:color="auto"/>
              <w:bottom w:val="single" w:sz="12" w:space="0" w:color="auto"/>
              <w:right w:val="single" w:sz="12" w:space="0" w:color="auto"/>
            </w:tcBorders>
          </w:tcPr>
          <w:p w:rsidR="00DA31C5" w:rsidRDefault="00DA31C5" w:rsidP="00DA31C5">
            <w:pPr>
              <w:widowControl/>
              <w:autoSpaceDE w:val="0"/>
              <w:autoSpaceDN w:val="0"/>
              <w:adjustRightInd w:val="0"/>
              <w:jc w:val="center"/>
              <w:rPr>
                <w:rFonts w:ascii="Times New Roman" w:eastAsia="SimSun" w:hAnsi="Times New Roman" w:cs="Times New Roman"/>
                <w:sz w:val="20"/>
                <w:szCs w:val="20"/>
                <w:lang w:bidi="ar-SA"/>
              </w:rPr>
            </w:pPr>
            <w:r>
              <w:rPr>
                <w:rFonts w:ascii="Times New Roman" w:eastAsia="SimSun" w:hAnsi="Times New Roman" w:cs="Times New Roman"/>
                <w:sz w:val="20"/>
                <w:szCs w:val="20"/>
                <w:lang w:bidi="ar-SA"/>
              </w:rPr>
              <w:t>4</w:t>
            </w:r>
          </w:p>
        </w:tc>
      </w:tr>
    </w:tbl>
    <w:p w:rsidR="003D3E0C" w:rsidRDefault="003D3E0C">
      <w:pPr>
        <w:widowControl/>
        <w:jc w:val="center"/>
        <w:rPr>
          <w:rFonts w:ascii="Times New Roman" w:eastAsia="Times New Roman" w:hAnsi="Times New Roman" w:cs="Times New Roman"/>
          <w:b/>
          <w:color w:val="auto"/>
          <w:spacing w:val="-6"/>
          <w:sz w:val="20"/>
          <w:szCs w:val="20"/>
          <w:lang w:bidi="ar-SA"/>
        </w:rPr>
      </w:pPr>
    </w:p>
    <w:p w:rsidR="003D3E0C" w:rsidRDefault="003D3E0C">
      <w:pPr>
        <w:widowControl/>
        <w:jc w:val="center"/>
        <w:rPr>
          <w:rFonts w:ascii="Times New Roman" w:eastAsia="Times New Roman" w:hAnsi="Times New Roman" w:cs="Times New Roman"/>
          <w:b/>
          <w:color w:val="auto"/>
          <w:spacing w:val="-6"/>
          <w:sz w:val="20"/>
          <w:szCs w:val="20"/>
          <w:lang w:bidi="ar-SA"/>
        </w:rPr>
      </w:pPr>
    </w:p>
    <w:p w:rsidR="003D3E0C" w:rsidRDefault="00503533">
      <w:pPr>
        <w:widowControl/>
        <w:jc w:val="center"/>
        <w:rPr>
          <w:rFonts w:ascii="Times New Roman" w:eastAsia="Times New Roman" w:hAnsi="Times New Roman" w:cs="Times New Roman"/>
          <w:b/>
          <w:color w:val="auto"/>
          <w:spacing w:val="-6"/>
          <w:sz w:val="20"/>
          <w:szCs w:val="20"/>
          <w:lang w:bidi="ar-SA"/>
        </w:rPr>
      </w:pPr>
      <w:r>
        <w:rPr>
          <w:rFonts w:ascii="Times New Roman" w:eastAsia="Times New Roman" w:hAnsi="Times New Roman" w:cs="Times New Roman"/>
          <w:b/>
          <w:color w:val="auto"/>
          <w:spacing w:val="-6"/>
          <w:sz w:val="20"/>
          <w:szCs w:val="20"/>
          <w:lang w:bidi="ar-SA"/>
        </w:rPr>
        <w:t>5.2. Требования к качеству товара:</w:t>
      </w:r>
    </w:p>
    <w:p w:rsidR="003D3E0C" w:rsidRDefault="00503533">
      <w:pPr>
        <w:widowControl/>
        <w:ind w:firstLine="567"/>
        <w:jc w:val="both"/>
        <w:rPr>
          <w:rFonts w:ascii="Times New Roman" w:eastAsia="Times New Roman" w:hAnsi="Times New Roman" w:cs="Times New Roman"/>
          <w:color w:val="auto"/>
          <w:spacing w:val="-6"/>
          <w:sz w:val="20"/>
          <w:szCs w:val="20"/>
          <w:lang w:bidi="ar-SA"/>
        </w:rPr>
      </w:pPr>
      <w:r>
        <w:rPr>
          <w:rFonts w:ascii="Times New Roman" w:eastAsia="Times New Roman" w:hAnsi="Times New Roman" w:cs="Times New Roman"/>
          <w:color w:val="auto"/>
          <w:spacing w:val="-6"/>
          <w:sz w:val="20"/>
          <w:szCs w:val="20"/>
          <w:lang w:bidi="ar-SA"/>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3D3E0C" w:rsidRDefault="00503533">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 xml:space="preserve">5.2.2. Требования к качеству товара устанавливаются в соответствии со статьей 469 ГК РФ. </w:t>
      </w:r>
    </w:p>
    <w:p w:rsidR="003D3E0C" w:rsidRDefault="00503533">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 xml:space="preserve">5.2.3. Поставщик гарантирует качество поставляемого Товара в пределах гарантийного срока, установленного производителем, но не менее 12 месяцев с момента передачи Товара по акту приёма-передачи (в документах на Товар, предусматривающих гарантийный срок). </w:t>
      </w:r>
    </w:p>
    <w:p w:rsidR="003D3E0C" w:rsidRDefault="00503533">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5.2.4.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3D3E0C" w:rsidRDefault="00503533">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5.2.5.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w:t>
      </w:r>
    </w:p>
    <w:p w:rsidR="003D3E0C" w:rsidRDefault="003D3E0C">
      <w:pPr>
        <w:widowControl/>
        <w:jc w:val="both"/>
        <w:rPr>
          <w:rFonts w:ascii="Times New Roman" w:eastAsia="Times New Roman" w:hAnsi="Times New Roman" w:cs="Times New Roman"/>
          <w:color w:val="auto"/>
          <w:spacing w:val="-6"/>
          <w:sz w:val="20"/>
          <w:szCs w:val="20"/>
          <w:lang w:bidi="ar-SA"/>
        </w:rPr>
      </w:pPr>
    </w:p>
    <w:p w:rsidR="003D3E0C" w:rsidRDefault="00503533">
      <w:pPr>
        <w:widowControl/>
        <w:jc w:val="center"/>
        <w:rPr>
          <w:rFonts w:ascii="Times New Roman" w:eastAsia="Times New Roman" w:hAnsi="Times New Roman" w:cs="Times New Roman"/>
          <w:color w:val="auto"/>
          <w:spacing w:val="-6"/>
          <w:sz w:val="20"/>
          <w:szCs w:val="20"/>
          <w:lang w:bidi="ar-SA"/>
        </w:rPr>
      </w:pPr>
      <w:r>
        <w:rPr>
          <w:rFonts w:ascii="Times New Roman" w:eastAsia="Times New Roman" w:hAnsi="Times New Roman" w:cs="Times New Roman"/>
          <w:b/>
          <w:color w:val="auto"/>
          <w:spacing w:val="-6"/>
          <w:sz w:val="20"/>
          <w:szCs w:val="20"/>
          <w:lang w:bidi="ar-SA"/>
        </w:rPr>
        <w:t>5.3. Требования к упаковке.</w:t>
      </w:r>
    </w:p>
    <w:p w:rsidR="003D3E0C" w:rsidRDefault="00503533">
      <w:pPr>
        <w:widowControl/>
        <w:ind w:firstLine="567"/>
        <w:jc w:val="both"/>
        <w:rPr>
          <w:rFonts w:ascii="Times New Roman" w:eastAsia="Times New Roman" w:hAnsi="Times New Roman" w:cs="Times New Roman"/>
          <w:color w:val="auto"/>
          <w:spacing w:val="-6"/>
          <w:sz w:val="20"/>
          <w:szCs w:val="20"/>
          <w:lang w:bidi="ar-SA"/>
        </w:rPr>
      </w:pPr>
      <w:r>
        <w:rPr>
          <w:rFonts w:ascii="Times New Roman" w:eastAsia="Times New Roman" w:hAnsi="Times New Roman" w:cs="Times New Roman"/>
          <w:color w:val="auto"/>
          <w:spacing w:val="-6"/>
          <w:sz w:val="20"/>
          <w:szCs w:val="20"/>
          <w:lang w:bidi="ar-SA"/>
        </w:rPr>
        <w:lastRenderedPageBreak/>
        <w:t>5.3.1. Упаковка должна обеспечить сохранность товара во время его транспортировки. Исполнитель своими силами производит упаковку товара на своем складе и распаковку при доставке товара Заказчику.</w:t>
      </w:r>
    </w:p>
    <w:p w:rsidR="003D3E0C" w:rsidRDefault="003D3E0C">
      <w:pPr>
        <w:widowControl/>
        <w:jc w:val="both"/>
        <w:rPr>
          <w:rFonts w:ascii="Times New Roman" w:eastAsia="Times New Roman" w:hAnsi="Times New Roman" w:cs="Times New Roman"/>
          <w:color w:val="auto"/>
          <w:spacing w:val="-6"/>
          <w:sz w:val="20"/>
          <w:szCs w:val="20"/>
          <w:lang w:bidi="ar-SA"/>
        </w:rPr>
      </w:pPr>
    </w:p>
    <w:p w:rsidR="003D3E0C" w:rsidRDefault="00503533">
      <w:pPr>
        <w:autoSpaceDE w:val="0"/>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6. Порядок сдачи-приемки</w:t>
      </w:r>
    </w:p>
    <w:p w:rsidR="003D3E0C" w:rsidRDefault="00503533">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6.1. Поставщик за 2 дня извещает Заказчика о поставке товара письменно, либо по тел./ факсу, электронной почте.</w:t>
      </w:r>
    </w:p>
    <w:p w:rsidR="003D3E0C" w:rsidRDefault="00503533">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 xml:space="preserve">6.2. Изготовление, доставка, погрузо-разгрузочные работы, Товара производится силами и средствами Поставщика. </w:t>
      </w:r>
    </w:p>
    <w:p w:rsidR="003D3E0C" w:rsidRDefault="00503533">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6.3.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3D3E0C" w:rsidRDefault="00503533">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 проверку по упаковочным листам номенклатуры, комплектности и характеристики поставленного Товара на соответствие п. 5. 1. Описания объекта закупки.</w:t>
      </w:r>
    </w:p>
    <w:p w:rsidR="003D3E0C" w:rsidRDefault="00503533">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 проверку полноты и правильности оформления комплекта сопроводительных документов (счет, счет-фактура и товарная накладная);</w:t>
      </w:r>
    </w:p>
    <w:p w:rsidR="003D3E0C" w:rsidRDefault="00503533">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 контроль наличия/отсутствия внешних повреждений оригинальной упаковки Товара (при необходимости);</w:t>
      </w:r>
    </w:p>
    <w:p w:rsidR="003D3E0C" w:rsidRDefault="00503533">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 проверку наличия необходимых документов (копий документов) на Товар;</w:t>
      </w:r>
    </w:p>
    <w:p w:rsidR="003D3E0C" w:rsidRDefault="00503533">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 xml:space="preserve">- проверку наличия технической и (или) эксплуатационной документации производителя (изготовителя) Товара на русском языке (при необходимости). </w:t>
      </w:r>
    </w:p>
    <w:p w:rsidR="003D3E0C" w:rsidRDefault="00503533">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6.4. По окончании поставки товара Поставщик передаёт Заказчику акт приёма-передачи товара, товарные накладные, счета-фактуры.</w:t>
      </w:r>
    </w:p>
    <w:p w:rsidR="003D3E0C" w:rsidRDefault="00503533">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6.5.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3D3E0C" w:rsidRDefault="003D3E0C">
      <w:pPr>
        <w:tabs>
          <w:tab w:val="left" w:pos="900"/>
        </w:tabs>
        <w:autoSpaceDE w:val="0"/>
        <w:ind w:firstLine="567"/>
        <w:jc w:val="both"/>
        <w:rPr>
          <w:rFonts w:ascii="Times New Roman" w:eastAsia="Times New Roman" w:hAnsi="Times New Roman" w:cs="Times New Roman"/>
          <w:bCs/>
          <w:color w:val="auto"/>
          <w:sz w:val="20"/>
          <w:szCs w:val="20"/>
          <w:lang w:bidi="ar-SA"/>
        </w:rPr>
      </w:pPr>
    </w:p>
    <w:p w:rsidR="003D3E0C" w:rsidRDefault="003D3E0C">
      <w:pPr>
        <w:tabs>
          <w:tab w:val="left" w:pos="900"/>
        </w:tabs>
        <w:autoSpaceDE w:val="0"/>
        <w:ind w:firstLine="567"/>
        <w:jc w:val="both"/>
        <w:rPr>
          <w:rFonts w:ascii="Times New Roman" w:eastAsia="Times New Roman" w:hAnsi="Times New Roman" w:cs="Times New Roman"/>
          <w:bCs/>
          <w:color w:val="auto"/>
          <w:sz w:val="20"/>
          <w:szCs w:val="20"/>
          <w:lang w:bidi="ar-SA"/>
        </w:rPr>
      </w:pPr>
    </w:p>
    <w:p w:rsidR="003D3E0C" w:rsidRDefault="003D3E0C">
      <w:pPr>
        <w:tabs>
          <w:tab w:val="left" w:pos="900"/>
        </w:tabs>
        <w:autoSpaceDE w:val="0"/>
        <w:ind w:firstLine="567"/>
        <w:jc w:val="both"/>
        <w:rPr>
          <w:rFonts w:ascii="Times New Roman" w:eastAsia="Times New Roman" w:hAnsi="Times New Roman" w:cs="Times New Roman"/>
          <w:bCs/>
          <w:color w:val="auto"/>
          <w:sz w:val="20"/>
          <w:szCs w:val="20"/>
          <w:lang w:bidi="ar-SA"/>
        </w:rPr>
      </w:pPr>
    </w:p>
    <w:p w:rsidR="003D3E0C" w:rsidRDefault="003D3E0C">
      <w:pPr>
        <w:tabs>
          <w:tab w:val="left" w:pos="900"/>
        </w:tabs>
        <w:autoSpaceDE w:val="0"/>
        <w:ind w:firstLine="567"/>
        <w:jc w:val="both"/>
        <w:rPr>
          <w:rFonts w:ascii="Times New Roman" w:eastAsia="Times New Roman" w:hAnsi="Times New Roman" w:cs="Times New Roman"/>
          <w:bCs/>
          <w:color w:val="auto"/>
          <w:sz w:val="20"/>
          <w:szCs w:val="20"/>
          <w:lang w:bidi="ar-SA"/>
        </w:rPr>
      </w:pPr>
    </w:p>
    <w:sectPr w:rsidR="003D3E0C">
      <w:pgSz w:w="11906" w:h="16838"/>
      <w:pgMar w:top="567" w:right="709" w:bottom="709" w:left="851" w:header="397" w:footer="397" w:gutter="284"/>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63BE5" w:rsidRDefault="00063BE5">
      <w:r>
        <w:separator/>
      </w:r>
    </w:p>
  </w:endnote>
  <w:endnote w:type="continuationSeparator" w:id="0">
    <w:p w:rsidR="00063BE5" w:rsidRDefault="00063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OpenSymbol">
    <w:altName w:val="Arial"/>
    <w:charset w:val="01"/>
    <w:family w:val="roman"/>
    <w:pitch w:val="variable"/>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 New Roman CYR">
    <w:altName w:val="Times New Roman"/>
    <w:panose1 w:val="02020603050405020304"/>
    <w:charset w:val="CC"/>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jaVu Sans">
    <w:altName w:val="Arial"/>
    <w:charset w:val="CC"/>
    <w:family w:val="swiss"/>
    <w:pitch w:val="variable"/>
    <w:sig w:usb0="00000000" w:usb1="5200FDFF" w:usb2="0A042021" w:usb3="00000000" w:csb0="000001BF" w:csb1="00000000"/>
  </w:font>
  <w:font w:name="Arial Unicode MS">
    <w:panose1 w:val="020B0604020202020204"/>
    <w:charset w:val="80"/>
    <w:family w:val="swiss"/>
    <w:pitch w:val="variable"/>
    <w:sig w:usb0="F7FFAFFF" w:usb1="E9DFFFFF" w:usb2="0000003F" w:usb3="00000000" w:csb0="003F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D3E0C" w:rsidRDefault="00503533">
    <w:pPr>
      <w:pStyle w:val="af9"/>
      <w:framePr w:wrap="around" w:vAnchor="text" w:hAnchor="margin" w:xAlign="right" w:y="1"/>
      <w:rPr>
        <w:rStyle w:val="a9"/>
        <w:rFonts w:eastAsia="Times New Roman"/>
      </w:rPr>
    </w:pPr>
    <w:r>
      <w:rPr>
        <w:rStyle w:val="a9"/>
        <w:rFonts w:eastAsia="Times New Roman"/>
      </w:rPr>
      <w:fldChar w:fldCharType="begin"/>
    </w:r>
    <w:r>
      <w:rPr>
        <w:rStyle w:val="a9"/>
        <w:rFonts w:eastAsia="Times New Roman"/>
      </w:rPr>
      <w:instrText xml:space="preserve">PAGE  </w:instrText>
    </w:r>
    <w:r>
      <w:rPr>
        <w:rStyle w:val="a9"/>
        <w:rFonts w:eastAsia="Times New Roman"/>
      </w:rPr>
      <w:fldChar w:fldCharType="end"/>
    </w:r>
  </w:p>
  <w:p w:rsidR="003D3E0C" w:rsidRDefault="003D3E0C">
    <w:pPr>
      <w:pStyle w:val="af9"/>
      <w:ind w:right="360"/>
    </w:pPr>
  </w:p>
  <w:p w:rsidR="003D3E0C" w:rsidRDefault="003D3E0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D3E0C" w:rsidRDefault="00503533">
    <w:pPr>
      <w:pStyle w:val="af9"/>
      <w:jc w:val="right"/>
    </w:pPr>
    <w:r>
      <w:fldChar w:fldCharType="begin"/>
    </w:r>
    <w:r>
      <w:instrText>PAGE   \* MERGEFORMAT</w:instrText>
    </w:r>
    <w:r>
      <w:fldChar w:fldCharType="separate"/>
    </w:r>
    <w:r>
      <w:t>13</w:t>
    </w:r>
    <w:r>
      <w:fldChar w:fldCharType="end"/>
    </w:r>
  </w:p>
  <w:p w:rsidR="003D3E0C" w:rsidRDefault="003D3E0C">
    <w:pPr>
      <w:pStyle w:val="Heading"/>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63BE5" w:rsidRDefault="00063BE5">
      <w:r>
        <w:separator/>
      </w:r>
    </w:p>
  </w:footnote>
  <w:footnote w:type="continuationSeparator" w:id="0">
    <w:p w:rsidR="00063BE5" w:rsidRDefault="00063B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D3E0C" w:rsidRDefault="00503533">
    <w:pPr>
      <w:pStyle w:val="af5"/>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3D3E0C" w:rsidRDefault="003D3E0C">
    <w:pPr>
      <w:pStyle w:val="af5"/>
    </w:pPr>
  </w:p>
  <w:p w:rsidR="003D3E0C" w:rsidRDefault="003D3E0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multilevel"/>
    <w:tmpl w:val="00000002"/>
    <w:lvl w:ilvl="0">
      <w:start w:val="11"/>
      <w:numFmt w:val="decimal"/>
      <w:pStyle w:val="2"/>
      <w:lvlText w:val="%1."/>
      <w:lvlJc w:val="left"/>
      <w:pPr>
        <w:tabs>
          <w:tab w:val="left" w:pos="720"/>
        </w:tabs>
        <w:ind w:left="720" w:hanging="360"/>
      </w:pPr>
      <w:rPr>
        <w:rFonts w:hint="default"/>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 w15:restartNumberingAfterBreak="0">
    <w:nsid w:val="0F13063E"/>
    <w:multiLevelType w:val="multilevel"/>
    <w:tmpl w:val="0F13063E"/>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15:restartNumberingAfterBreak="0">
    <w:nsid w:val="55090B97"/>
    <w:multiLevelType w:val="multilevel"/>
    <w:tmpl w:val="55090B97"/>
    <w:lvl w:ilvl="0">
      <w:start w:val="1"/>
      <w:numFmt w:val="decimal"/>
      <w:pStyle w:val="1"/>
      <w:lvlText w:val="%1."/>
      <w:lvlJc w:val="left"/>
      <w:pPr>
        <w:ind w:left="928" w:hanging="360"/>
      </w:pPr>
      <w:rPr>
        <w:rFonts w:cs="Times New Roman" w:hint="default"/>
      </w:rPr>
    </w:lvl>
    <w:lvl w:ilvl="1">
      <w:start w:val="1"/>
      <w:numFmt w:val="lowerLetter"/>
      <w:pStyle w:val="20"/>
      <w:lvlText w:val="%2."/>
      <w:lvlJc w:val="left"/>
      <w:pPr>
        <w:ind w:left="1070" w:hanging="360"/>
      </w:pPr>
      <w:rPr>
        <w:rFonts w:cs="Times New Roman"/>
      </w:rPr>
    </w:lvl>
    <w:lvl w:ilvl="2">
      <w:start w:val="1"/>
      <w:numFmt w:val="lowerRoman"/>
      <w:lvlText w:val="%3."/>
      <w:lvlJc w:val="right"/>
      <w:pPr>
        <w:ind w:left="2340" w:hanging="180"/>
      </w:pPr>
      <w:rPr>
        <w:rFonts w:cs="Times New Roman"/>
      </w:rPr>
    </w:lvl>
    <w:lvl w:ilvl="3">
      <w:start w:val="1"/>
      <w:numFmt w:val="decimal"/>
      <w:pStyle w:val="4"/>
      <w:lvlText w:val="%4."/>
      <w:lvlJc w:val="left"/>
      <w:pPr>
        <w:ind w:left="3060" w:hanging="360"/>
      </w:pPr>
      <w:rPr>
        <w:rFonts w:cs="Times New Roman"/>
      </w:rPr>
    </w:lvl>
    <w:lvl w:ilvl="4">
      <w:start w:val="1"/>
      <w:numFmt w:val="lowerLetter"/>
      <w:lvlText w:val="%5."/>
      <w:lvlJc w:val="left"/>
      <w:pPr>
        <w:ind w:left="3780" w:hanging="360"/>
      </w:pPr>
      <w:rPr>
        <w:rFonts w:cs="Times New Roman"/>
      </w:rPr>
    </w:lvl>
    <w:lvl w:ilvl="5">
      <w:start w:val="1"/>
      <w:numFmt w:val="lowerRoman"/>
      <w:pStyle w:val="6"/>
      <w:lvlText w:val="%6."/>
      <w:lvlJc w:val="right"/>
      <w:pPr>
        <w:ind w:left="4500" w:hanging="180"/>
      </w:pPr>
      <w:rPr>
        <w:rFonts w:cs="Times New Roman"/>
      </w:rPr>
    </w:lvl>
    <w:lvl w:ilvl="6">
      <w:start w:val="1"/>
      <w:numFmt w:val="decimal"/>
      <w:pStyle w:val="7"/>
      <w:lvlText w:val="%7."/>
      <w:lvlJc w:val="left"/>
      <w:pPr>
        <w:ind w:left="5220" w:hanging="360"/>
      </w:pPr>
      <w:rPr>
        <w:rFonts w:cs="Times New Roman"/>
      </w:rPr>
    </w:lvl>
    <w:lvl w:ilvl="7">
      <w:start w:val="1"/>
      <w:numFmt w:val="lowerLetter"/>
      <w:lvlText w:val="%8."/>
      <w:lvlJc w:val="left"/>
      <w:pPr>
        <w:ind w:left="5940" w:hanging="360"/>
      </w:pPr>
      <w:rPr>
        <w:rFonts w:cs="Times New Roman"/>
      </w:rPr>
    </w:lvl>
    <w:lvl w:ilvl="8">
      <w:start w:val="1"/>
      <w:numFmt w:val="lowerRoman"/>
      <w:pStyle w:val="9"/>
      <w:lvlText w:val="%9."/>
      <w:lvlJc w:val="right"/>
      <w:pPr>
        <w:ind w:left="6660" w:hanging="180"/>
      </w:pPr>
      <w:rPr>
        <w:rFonts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drawingGridHorizontalSpacing w:val="120"/>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compatSetting w:name="compatibilityMode" w:uri="http://schemas.microsoft.com/office/word" w:val="12"/>
    <w:compatSetting w:name="useWord2013TrackBottomHyphenation" w:uri="http://schemas.microsoft.com/office/word" w:val="1"/>
  </w:compat>
  <w:rsids>
    <w:rsidRoot w:val="00426338"/>
    <w:rsid w:val="00007109"/>
    <w:rsid w:val="0003428B"/>
    <w:rsid w:val="00063BE5"/>
    <w:rsid w:val="000640C3"/>
    <w:rsid w:val="00077B40"/>
    <w:rsid w:val="000B1A3F"/>
    <w:rsid w:val="000D7B36"/>
    <w:rsid w:val="000E03B5"/>
    <w:rsid w:val="000F57FA"/>
    <w:rsid w:val="00101C93"/>
    <w:rsid w:val="00101EDB"/>
    <w:rsid w:val="00102AF4"/>
    <w:rsid w:val="00111E26"/>
    <w:rsid w:val="00113FB2"/>
    <w:rsid w:val="001500F4"/>
    <w:rsid w:val="001657B8"/>
    <w:rsid w:val="001925A2"/>
    <w:rsid w:val="001D657D"/>
    <w:rsid w:val="002165CD"/>
    <w:rsid w:val="00252C2B"/>
    <w:rsid w:val="002B67F5"/>
    <w:rsid w:val="002D1451"/>
    <w:rsid w:val="002E3ED7"/>
    <w:rsid w:val="002E6D2C"/>
    <w:rsid w:val="00302EBE"/>
    <w:rsid w:val="0031698C"/>
    <w:rsid w:val="00334433"/>
    <w:rsid w:val="00344DA3"/>
    <w:rsid w:val="00354B99"/>
    <w:rsid w:val="003B6551"/>
    <w:rsid w:val="003B7F62"/>
    <w:rsid w:val="003B7F68"/>
    <w:rsid w:val="003C0A29"/>
    <w:rsid w:val="003D3E0C"/>
    <w:rsid w:val="00400879"/>
    <w:rsid w:val="00426338"/>
    <w:rsid w:val="004602F9"/>
    <w:rsid w:val="004E5372"/>
    <w:rsid w:val="00501BB7"/>
    <w:rsid w:val="00503533"/>
    <w:rsid w:val="00505E46"/>
    <w:rsid w:val="00507E96"/>
    <w:rsid w:val="0051231A"/>
    <w:rsid w:val="00527340"/>
    <w:rsid w:val="0059140A"/>
    <w:rsid w:val="005A466E"/>
    <w:rsid w:val="005A6197"/>
    <w:rsid w:val="005D1298"/>
    <w:rsid w:val="005E0A7F"/>
    <w:rsid w:val="005E586D"/>
    <w:rsid w:val="005F765A"/>
    <w:rsid w:val="00600ED9"/>
    <w:rsid w:val="00646A6A"/>
    <w:rsid w:val="00673151"/>
    <w:rsid w:val="006913DC"/>
    <w:rsid w:val="006A5E76"/>
    <w:rsid w:val="006B0635"/>
    <w:rsid w:val="006B42A7"/>
    <w:rsid w:val="00712D1F"/>
    <w:rsid w:val="00713E4A"/>
    <w:rsid w:val="007547D6"/>
    <w:rsid w:val="007652FC"/>
    <w:rsid w:val="0077388A"/>
    <w:rsid w:val="0078230F"/>
    <w:rsid w:val="00783939"/>
    <w:rsid w:val="007C3D8C"/>
    <w:rsid w:val="00813233"/>
    <w:rsid w:val="0082385A"/>
    <w:rsid w:val="008A4B52"/>
    <w:rsid w:val="008B0B13"/>
    <w:rsid w:val="008F4DD6"/>
    <w:rsid w:val="0090119D"/>
    <w:rsid w:val="00937F34"/>
    <w:rsid w:val="009A0D19"/>
    <w:rsid w:val="009C0173"/>
    <w:rsid w:val="009C7FE4"/>
    <w:rsid w:val="009F2510"/>
    <w:rsid w:val="009F7911"/>
    <w:rsid w:val="00A40411"/>
    <w:rsid w:val="00A54CAC"/>
    <w:rsid w:val="00A56EF0"/>
    <w:rsid w:val="00A77712"/>
    <w:rsid w:val="00A80E72"/>
    <w:rsid w:val="00A87B25"/>
    <w:rsid w:val="00A92C27"/>
    <w:rsid w:val="00AB3347"/>
    <w:rsid w:val="00AC5C45"/>
    <w:rsid w:val="00B53BB2"/>
    <w:rsid w:val="00B72209"/>
    <w:rsid w:val="00B93EEF"/>
    <w:rsid w:val="00BC576B"/>
    <w:rsid w:val="00BF1FC1"/>
    <w:rsid w:val="00BF224A"/>
    <w:rsid w:val="00C06335"/>
    <w:rsid w:val="00C106DC"/>
    <w:rsid w:val="00C24F5F"/>
    <w:rsid w:val="00C72BAA"/>
    <w:rsid w:val="00CA3667"/>
    <w:rsid w:val="00CC3154"/>
    <w:rsid w:val="00CD5D24"/>
    <w:rsid w:val="00D07063"/>
    <w:rsid w:val="00D5041D"/>
    <w:rsid w:val="00D5262F"/>
    <w:rsid w:val="00D70026"/>
    <w:rsid w:val="00DA31C5"/>
    <w:rsid w:val="00DA489C"/>
    <w:rsid w:val="00DD1B74"/>
    <w:rsid w:val="00DE6B33"/>
    <w:rsid w:val="00DF0783"/>
    <w:rsid w:val="00DF22DA"/>
    <w:rsid w:val="00DF6B39"/>
    <w:rsid w:val="00E23CF8"/>
    <w:rsid w:val="00E32E9E"/>
    <w:rsid w:val="00E34309"/>
    <w:rsid w:val="00E419EF"/>
    <w:rsid w:val="00E66B51"/>
    <w:rsid w:val="00EB0328"/>
    <w:rsid w:val="00EC32A4"/>
    <w:rsid w:val="00EC7411"/>
    <w:rsid w:val="00ED02E3"/>
    <w:rsid w:val="00EF2631"/>
    <w:rsid w:val="00F05FBF"/>
    <w:rsid w:val="00F24A55"/>
    <w:rsid w:val="00F718AE"/>
    <w:rsid w:val="00F71D3B"/>
    <w:rsid w:val="00F82C58"/>
    <w:rsid w:val="00F940A5"/>
    <w:rsid w:val="00FA033A"/>
    <w:rsid w:val="00FA1BE4"/>
    <w:rsid w:val="2A394FB0"/>
    <w:rsid w:val="40893745"/>
    <w:rsid w:val="42025706"/>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5:docId w15:val="{7DCCB7FD-1EAB-45AC-80A0-46AB584F3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lsdException w:name="heading 1" w:uiPriority="0" w:qFormat="1"/>
    <w:lsdException w:name="heading 2" w:uiPriority="0" w:qFormat="1"/>
    <w:lsdException w:name="heading 3" w:uiPriority="0" w:unhideWhenUsed="1"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unhideWhenUsed="1" w:qFormat="1"/>
    <w:lsdException w:name="footer"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annotation reference" w:uiPriority="0"/>
    <w:lsdException w:name="line number" w:semiHidden="1" w:unhideWhenUsed="1"/>
    <w:lsdException w:name="page number" w:uiPriority="0"/>
    <w:lsdException w:name="endnote reference" w:uiPriority="0"/>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0"/>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unhideWhenUsed="1" w:qFormat="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nhideWhenUsed="1" w:qFormat="1"/>
    <w:lsdException w:name="Body Text Indent 2" w:semiHidden="1" w:unhideWhenUsed="1" w:qFormat="1"/>
    <w:lsdException w:name="Body Text Indent 3" w:semiHidden="1" w:unhideWhenUsed="1"/>
    <w:lsdException w:name="Block Text" w:semiHidden="1" w:unhideWhenUsed="1"/>
    <w:lsdException w:name="Hyperlink" w:uiPriority="0"/>
    <w:lsdException w:name="FollowedHyperlink" w:uiPriority="0"/>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widowControl w:val="0"/>
    </w:pPr>
    <w:rPr>
      <w:rFonts w:ascii="Courier New" w:eastAsia="Courier New" w:hAnsi="Courier New" w:cs="Courier New"/>
      <w:color w:val="000000"/>
      <w:sz w:val="24"/>
      <w:szCs w:val="24"/>
      <w:lang w:bidi="ru-RU"/>
    </w:rPr>
  </w:style>
  <w:style w:type="paragraph" w:styleId="1">
    <w:name w:val="heading 1"/>
    <w:basedOn w:val="a"/>
    <w:next w:val="a"/>
    <w:link w:val="10"/>
    <w:qFormat/>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autoRedefine/>
    <w:qFormat/>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rPr>
      <w:color w:val="0000FF"/>
      <w:u w:val="single"/>
    </w:rPr>
  </w:style>
  <w:style w:type="character" w:styleId="a4">
    <w:name w:val="footnote reference"/>
    <w:uiPriority w:val="99"/>
    <w:rPr>
      <w:vertAlign w:val="superscript"/>
    </w:rPr>
  </w:style>
  <w:style w:type="character" w:styleId="a5">
    <w:name w:val="annotation reference"/>
    <w:rPr>
      <w:sz w:val="16"/>
      <w:szCs w:val="16"/>
    </w:rPr>
  </w:style>
  <w:style w:type="character" w:styleId="a6">
    <w:name w:val="endnote reference"/>
    <w:rPr>
      <w:vertAlign w:val="superscript"/>
    </w:rPr>
  </w:style>
  <w:style w:type="character" w:styleId="a7">
    <w:name w:val="Emphasis"/>
    <w:basedOn w:val="a0"/>
    <w:qFormat/>
    <w:rPr>
      <w:i/>
      <w:iCs/>
    </w:rPr>
  </w:style>
  <w:style w:type="character" w:styleId="a8">
    <w:name w:val="Hyperlink"/>
    <w:rPr>
      <w:rFonts w:cs="Times New Roman"/>
      <w:color w:val="0000FF"/>
      <w:u w:val="single"/>
    </w:rPr>
  </w:style>
  <w:style w:type="character" w:styleId="a9">
    <w:name w:val="page number"/>
  </w:style>
  <w:style w:type="paragraph" w:styleId="aa">
    <w:name w:val="Balloon Text"/>
    <w:basedOn w:val="a"/>
    <w:link w:val="ab"/>
    <w:unhideWhenUsed/>
    <w:rPr>
      <w:rFonts w:ascii="Segoe UI" w:hAnsi="Segoe UI" w:cs="Segoe UI"/>
      <w:sz w:val="18"/>
      <w:szCs w:val="18"/>
    </w:rPr>
  </w:style>
  <w:style w:type="paragraph" w:styleId="22">
    <w:name w:val="Body Text 2"/>
    <w:basedOn w:val="a"/>
    <w:link w:val="23"/>
    <w:uiPriority w:val="99"/>
    <w:semiHidden/>
    <w:unhideWhenUsed/>
    <w:pPr>
      <w:spacing w:after="120" w:line="480" w:lineRule="auto"/>
    </w:pPr>
  </w:style>
  <w:style w:type="paragraph" w:styleId="ac">
    <w:name w:val="endnote text"/>
    <w:basedOn w:val="a"/>
    <w:link w:val="ad"/>
    <w:uiPriority w:val="99"/>
    <w:semiHidden/>
    <w:unhideWhenUsed/>
    <w:pPr>
      <w:widowControl/>
    </w:pPr>
    <w:rPr>
      <w:rFonts w:ascii="Times New Roman" w:eastAsia="Times New Roman" w:hAnsi="Times New Roman" w:cs="Times New Roman"/>
      <w:color w:val="auto"/>
      <w:sz w:val="20"/>
      <w:szCs w:val="20"/>
      <w:lang w:bidi="ar-SA"/>
    </w:rPr>
  </w:style>
  <w:style w:type="paragraph" w:styleId="ae">
    <w:name w:val="caption"/>
    <w:basedOn w:val="11"/>
    <w:next w:val="af"/>
    <w:qFormat/>
    <w:rPr>
      <w:bCs/>
      <w:sz w:val="56"/>
      <w:szCs w:val="56"/>
    </w:rPr>
  </w:style>
  <w:style w:type="paragraph" w:customStyle="1" w:styleId="11">
    <w:name w:val="Заголовок1"/>
    <w:basedOn w:val="a"/>
    <w:next w:val="af"/>
    <w:pPr>
      <w:widowControl/>
      <w:suppressAutoHyphens/>
      <w:jc w:val="center"/>
    </w:pPr>
    <w:rPr>
      <w:rFonts w:ascii="Times New Roman" w:eastAsia="Times New Roman" w:hAnsi="Times New Roman" w:cs="Times New Roman"/>
      <w:b/>
      <w:color w:val="auto"/>
      <w:sz w:val="28"/>
      <w:szCs w:val="20"/>
      <w:lang w:eastAsia="zh-CN" w:bidi="ar-SA"/>
    </w:rPr>
  </w:style>
  <w:style w:type="paragraph" w:styleId="af">
    <w:name w:val="Body Text"/>
    <w:basedOn w:val="a"/>
    <w:link w:val="af0"/>
    <w:autoRedefine/>
    <w:unhideWhenUsed/>
    <w:qFormat/>
    <w:pPr>
      <w:widowControl/>
      <w:spacing w:after="120"/>
    </w:pPr>
    <w:rPr>
      <w:rFonts w:ascii="Times New Roman" w:eastAsia="Times New Roman" w:hAnsi="Times New Roman" w:cs="Times New Roman"/>
      <w:color w:val="auto"/>
      <w:lang w:bidi="ar-SA"/>
    </w:rPr>
  </w:style>
  <w:style w:type="paragraph" w:styleId="af1">
    <w:name w:val="annotation text"/>
    <w:basedOn w:val="a"/>
    <w:link w:val="af2"/>
    <w:autoRedefine/>
    <w:uiPriority w:val="99"/>
    <w:unhideWhenUsed/>
    <w:qFormat/>
    <w:rPr>
      <w:sz w:val="20"/>
      <w:szCs w:val="20"/>
    </w:rPr>
  </w:style>
  <w:style w:type="paragraph" w:styleId="af3">
    <w:name w:val="footnote text"/>
    <w:basedOn w:val="a"/>
    <w:link w:val="af4"/>
    <w:uiPriority w:val="99"/>
    <w:qFormat/>
    <w:pPr>
      <w:widowControl/>
      <w:spacing w:after="60"/>
      <w:jc w:val="both"/>
    </w:pPr>
    <w:rPr>
      <w:rFonts w:ascii="Times New Roman" w:eastAsia="Times New Roman" w:hAnsi="Times New Roman" w:cs="Times New Roman"/>
      <w:color w:val="auto"/>
      <w:sz w:val="20"/>
      <w:szCs w:val="20"/>
      <w:lang w:bidi="ar-SA"/>
    </w:rPr>
  </w:style>
  <w:style w:type="paragraph" w:styleId="af5">
    <w:name w:val="header"/>
    <w:basedOn w:val="a"/>
    <w:link w:val="af6"/>
    <w:uiPriority w:val="99"/>
    <w:pPr>
      <w:widowControl/>
      <w:tabs>
        <w:tab w:val="center" w:pos="4153"/>
        <w:tab w:val="right" w:pos="8306"/>
      </w:tabs>
    </w:pPr>
    <w:rPr>
      <w:rFonts w:ascii="Times New Roman" w:eastAsia="Times New Roman" w:hAnsi="Times New Roman" w:cs="Times New Roman"/>
      <w:color w:val="auto"/>
      <w:sz w:val="20"/>
      <w:szCs w:val="20"/>
      <w:lang w:bidi="ar-SA"/>
    </w:rPr>
  </w:style>
  <w:style w:type="paragraph" w:styleId="af7">
    <w:name w:val="Body Text Indent"/>
    <w:basedOn w:val="a"/>
    <w:link w:val="af8"/>
    <w:pPr>
      <w:widowControl/>
      <w:suppressAutoHyphens/>
      <w:ind w:firstLine="360"/>
      <w:jc w:val="both"/>
    </w:pPr>
    <w:rPr>
      <w:rFonts w:ascii="Times New Roman" w:eastAsia="Times New Roman" w:hAnsi="Times New Roman" w:cs="Times New Roman"/>
      <w:color w:val="auto"/>
      <w:lang w:eastAsia="zh-CN" w:bidi="ar-SA"/>
    </w:rPr>
  </w:style>
  <w:style w:type="paragraph" w:styleId="af9">
    <w:name w:val="footer"/>
    <w:basedOn w:val="a"/>
    <w:link w:val="afa"/>
    <w:uiPriority w:val="99"/>
    <w:unhideWhenUsed/>
    <w:pPr>
      <w:tabs>
        <w:tab w:val="center" w:pos="4677"/>
        <w:tab w:val="right" w:pos="9355"/>
      </w:tabs>
    </w:pPr>
  </w:style>
  <w:style w:type="paragraph" w:styleId="2">
    <w:name w:val="List Number 2"/>
    <w:basedOn w:val="a"/>
    <w:pPr>
      <w:widowControl/>
      <w:numPr>
        <w:numId w:val="2"/>
      </w:numPr>
      <w:tabs>
        <w:tab w:val="left" w:pos="3312"/>
      </w:tabs>
      <w:suppressAutoHyphens/>
    </w:pPr>
    <w:rPr>
      <w:rFonts w:ascii="Times New Roman" w:eastAsia="Times New Roman" w:hAnsi="Times New Roman" w:cs="Times New Roman"/>
      <w:color w:val="auto"/>
      <w:lang w:eastAsia="zh-CN" w:bidi="ar-SA"/>
    </w:rPr>
  </w:style>
  <w:style w:type="paragraph" w:styleId="afb">
    <w:name w:val="List"/>
    <w:basedOn w:val="af"/>
    <w:pPr>
      <w:suppressAutoHyphens/>
      <w:spacing w:after="0"/>
      <w:jc w:val="both"/>
    </w:pPr>
    <w:rPr>
      <w:rFonts w:cs="Mangal"/>
      <w:lang w:eastAsia="zh-CN"/>
    </w:rPr>
  </w:style>
  <w:style w:type="paragraph" w:styleId="afc">
    <w:name w:val="Normal (Web)"/>
    <w:basedOn w:val="a"/>
    <w:pPr>
      <w:widowControl/>
      <w:suppressAutoHyphens/>
      <w:spacing w:before="280" w:after="280"/>
    </w:pPr>
    <w:rPr>
      <w:rFonts w:ascii="Times New Roman" w:eastAsia="Times New Roman" w:hAnsi="Times New Roman" w:cs="Times New Roman"/>
      <w:color w:val="auto"/>
      <w:lang w:eastAsia="zh-CN" w:bidi="ar-SA"/>
    </w:rPr>
  </w:style>
  <w:style w:type="paragraph" w:styleId="32">
    <w:name w:val="Body Text 3"/>
    <w:basedOn w:val="a"/>
    <w:link w:val="33"/>
    <w:autoRedefine/>
    <w:uiPriority w:val="99"/>
    <w:unhideWhenUsed/>
    <w:qFormat/>
    <w:pPr>
      <w:widowControl/>
      <w:spacing w:after="120"/>
    </w:pPr>
    <w:rPr>
      <w:rFonts w:ascii="Times New Roman" w:eastAsia="Times New Roman" w:hAnsi="Times New Roman" w:cs="Times New Roman"/>
      <w:color w:val="auto"/>
      <w:sz w:val="16"/>
      <w:szCs w:val="16"/>
      <w:lang w:bidi="ar-SA"/>
    </w:rPr>
  </w:style>
  <w:style w:type="paragraph" w:styleId="24">
    <w:name w:val="Body Text Indent 2"/>
    <w:basedOn w:val="a"/>
    <w:link w:val="25"/>
    <w:autoRedefine/>
    <w:uiPriority w:val="99"/>
    <w:semiHidden/>
    <w:unhideWhenUsed/>
    <w:qFormat/>
    <w:pPr>
      <w:widowControl/>
      <w:spacing w:after="120" w:line="480" w:lineRule="auto"/>
      <w:ind w:left="283"/>
    </w:pPr>
    <w:rPr>
      <w:rFonts w:ascii="Times New Roman" w:eastAsia="Times New Roman" w:hAnsi="Times New Roman" w:cs="Times New Roman"/>
      <w:color w:val="auto"/>
      <w:lang w:bidi="ar-SA"/>
    </w:rPr>
  </w:style>
  <w:style w:type="paragraph" w:styleId="afd">
    <w:name w:val="Subtitle"/>
    <w:basedOn w:val="a"/>
    <w:next w:val="af"/>
    <w:link w:val="afe"/>
    <w:qFormat/>
    <w:pPr>
      <w:widowControl/>
      <w:suppressAutoHyphens/>
      <w:ind w:firstLine="567"/>
      <w:jc w:val="center"/>
    </w:pPr>
    <w:rPr>
      <w:rFonts w:ascii="Times New Roman" w:eastAsia="Times New Roman" w:hAnsi="Times New Roman" w:cs="Times New Roman"/>
      <w:b/>
      <w:color w:val="auto"/>
      <w:lang w:eastAsia="zh-CN" w:bidi="ar-SA"/>
    </w:rPr>
  </w:style>
  <w:style w:type="table" w:styleId="aff">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Pr>
      <w:rFonts w:ascii="Times New Roman" w:eastAsia="Times New Roman" w:hAnsi="Times New Roman" w:cs="Times New Roman"/>
      <w:sz w:val="24"/>
      <w:szCs w:val="24"/>
      <w:u w:val="single"/>
      <w:lang w:eastAsia="zh-CN"/>
    </w:rPr>
  </w:style>
  <w:style w:type="character" w:customStyle="1" w:styleId="40">
    <w:name w:val="Заголовок 4 Знак"/>
    <w:basedOn w:val="a0"/>
    <w:link w:val="4"/>
    <w:qFormat/>
    <w:rPr>
      <w:rFonts w:ascii="Times New Roman" w:eastAsia="Times New Roman" w:hAnsi="Times New Roman" w:cs="Times New Roman"/>
      <w:sz w:val="24"/>
      <w:szCs w:val="20"/>
      <w:lang w:eastAsia="zh-CN"/>
    </w:rPr>
  </w:style>
  <w:style w:type="character" w:customStyle="1" w:styleId="60">
    <w:name w:val="Заголовок 6 Знак"/>
    <w:basedOn w:val="a0"/>
    <w:link w:val="6"/>
    <w:rPr>
      <w:rFonts w:ascii="Times New Roman" w:eastAsia="Times New Roman" w:hAnsi="Times New Roman" w:cs="Times New Roman"/>
      <w:b/>
      <w:bCs/>
      <w:lang w:eastAsia="zh-CN"/>
    </w:rPr>
  </w:style>
  <w:style w:type="character" w:customStyle="1" w:styleId="70">
    <w:name w:val="Заголовок 7 Знак"/>
    <w:basedOn w:val="a0"/>
    <w:link w:val="7"/>
    <w:autoRedefine/>
    <w:rPr>
      <w:rFonts w:ascii="Times New Roman" w:eastAsia="Times New Roman" w:hAnsi="Times New Roman" w:cs="Times New Roman"/>
      <w:sz w:val="24"/>
      <w:szCs w:val="24"/>
      <w:lang w:eastAsia="zh-CN"/>
    </w:rPr>
  </w:style>
  <w:style w:type="character" w:customStyle="1" w:styleId="90">
    <w:name w:val="Заголовок 9 Знак"/>
    <w:basedOn w:val="a0"/>
    <w:link w:val="9"/>
    <w:rPr>
      <w:rFonts w:ascii="Times New Roman" w:eastAsia="Times New Roman" w:hAnsi="Times New Roman" w:cs="Times New Roman"/>
      <w:b/>
      <w:sz w:val="24"/>
      <w:szCs w:val="24"/>
      <w:lang w:eastAsia="zh-CN"/>
    </w:rPr>
  </w:style>
  <w:style w:type="paragraph" w:customStyle="1" w:styleId="ConsPlusNormal">
    <w:name w:val="ConsPlusNormal"/>
    <w:link w:val="ConsPlusNormal0"/>
    <w:pPr>
      <w:widowControl w:val="0"/>
      <w:autoSpaceDE w:val="0"/>
      <w:autoSpaceDN w:val="0"/>
    </w:pPr>
    <w:rPr>
      <w:rFonts w:ascii="Calibri" w:eastAsia="Times New Roman" w:hAnsi="Calibri" w:cs="Calibri"/>
      <w:sz w:val="22"/>
    </w:rPr>
  </w:style>
  <w:style w:type="character" w:customStyle="1" w:styleId="ConsPlusNormal0">
    <w:name w:val="ConsPlusNormal Знак"/>
    <w:link w:val="ConsPlusNormal"/>
    <w:autoRedefine/>
    <w:qFormat/>
    <w:locked/>
    <w:rPr>
      <w:rFonts w:ascii="Calibri" w:eastAsia="Times New Roman" w:hAnsi="Calibri" w:cs="Calibri"/>
      <w:szCs w:val="20"/>
      <w:lang w:eastAsia="ru-RU"/>
    </w:rPr>
  </w:style>
  <w:style w:type="character" w:customStyle="1" w:styleId="af4">
    <w:name w:val="Текст сноски Знак"/>
    <w:basedOn w:val="a0"/>
    <w:link w:val="af3"/>
    <w:uiPriority w:val="99"/>
    <w:rPr>
      <w:rFonts w:ascii="Times New Roman" w:eastAsia="Times New Roman" w:hAnsi="Times New Roman" w:cs="Times New Roman"/>
      <w:sz w:val="20"/>
      <w:szCs w:val="20"/>
      <w:lang w:eastAsia="ru-RU"/>
    </w:rPr>
  </w:style>
  <w:style w:type="character" w:customStyle="1" w:styleId="apple-converted-space">
    <w:name w:val="apple-converted-space"/>
    <w:qFormat/>
  </w:style>
  <w:style w:type="character" w:customStyle="1" w:styleId="af8">
    <w:name w:val="Основной текст с отступом Знак"/>
    <w:basedOn w:val="a0"/>
    <w:link w:val="af7"/>
    <w:autoRedefine/>
    <w:qFormat/>
    <w:rPr>
      <w:rFonts w:ascii="Times New Roman" w:eastAsia="Times New Roman" w:hAnsi="Times New Roman" w:cs="Times New Roman"/>
      <w:sz w:val="24"/>
      <w:szCs w:val="24"/>
      <w:lang w:eastAsia="zh-CN"/>
    </w:rPr>
  </w:style>
  <w:style w:type="paragraph" w:customStyle="1" w:styleId="western">
    <w:name w:val="western"/>
    <w:basedOn w:val="a"/>
    <w:autoRedefine/>
    <w:qFormat/>
    <w:pPr>
      <w:widowControl/>
      <w:suppressAutoHyphens/>
      <w:spacing w:before="280" w:after="280"/>
    </w:pPr>
    <w:rPr>
      <w:rFonts w:ascii="Times New Roman" w:eastAsia="Times New Roman" w:hAnsi="Times New Roman" w:cs="Times New Roman"/>
      <w:color w:val="auto"/>
      <w:lang w:eastAsia="zh-CN" w:bidi="ar-SA"/>
    </w:rPr>
  </w:style>
  <w:style w:type="character" w:customStyle="1" w:styleId="Heading3Char">
    <w:name w:val="Heading 3 Char"/>
    <w:locked/>
    <w:rPr>
      <w:rFonts w:ascii="Cambria" w:hAnsi="Cambria" w:cs="Cambria"/>
      <w:b/>
      <w:bCs/>
      <w:sz w:val="26"/>
      <w:szCs w:val="26"/>
    </w:rPr>
  </w:style>
  <w:style w:type="character" w:customStyle="1" w:styleId="aff0">
    <w:name w:val="Гипертекстовая ссылка"/>
    <w:basedOn w:val="a0"/>
    <w:uiPriority w:val="99"/>
    <w:rPr>
      <w:rFonts w:cs="Times New Roman"/>
      <w:color w:val="106BBE"/>
    </w:rPr>
  </w:style>
  <w:style w:type="character" w:customStyle="1" w:styleId="31">
    <w:name w:val="Заголовок 3 Знак"/>
    <w:basedOn w:val="a0"/>
    <w:link w:val="30"/>
    <w:rPr>
      <w:rFonts w:ascii="Calibri Light" w:eastAsia="Times New Roman" w:hAnsi="Calibri Light" w:cs="Times New Roman"/>
      <w:b/>
      <w:bCs/>
      <w:sz w:val="26"/>
      <w:szCs w:val="26"/>
      <w:lang w:eastAsia="ru-RU"/>
    </w:rPr>
  </w:style>
  <w:style w:type="character" w:customStyle="1" w:styleId="50">
    <w:name w:val="Заголовок 5 Знак"/>
    <w:basedOn w:val="a0"/>
    <w:link w:val="5"/>
    <w:rPr>
      <w:rFonts w:ascii="Times New Roman" w:eastAsia="Times New Roman" w:hAnsi="Times New Roman" w:cs="Times New Roman"/>
      <w:b/>
      <w:sz w:val="16"/>
      <w:szCs w:val="20"/>
      <w:lang w:eastAsia="ru-RU"/>
    </w:rPr>
  </w:style>
  <w:style w:type="character" w:customStyle="1" w:styleId="80">
    <w:name w:val="Заголовок 8 Знак"/>
    <w:basedOn w:val="a0"/>
    <w:link w:val="8"/>
    <w:rPr>
      <w:rFonts w:ascii="Times New Roman" w:eastAsia="Times New Roman" w:hAnsi="Times New Roman" w:cs="Times New Roman"/>
      <w:b/>
      <w:spacing w:val="4"/>
      <w:sz w:val="24"/>
      <w:szCs w:val="20"/>
      <w:lang w:eastAsia="ru-RU"/>
    </w:rPr>
  </w:style>
  <w:style w:type="character" w:customStyle="1" w:styleId="af6">
    <w:name w:val="Верхний колонтитул Знак"/>
    <w:basedOn w:val="a0"/>
    <w:link w:val="af5"/>
    <w:uiPriority w:val="99"/>
    <w:rPr>
      <w:rFonts w:ascii="Times New Roman" w:eastAsia="Times New Roman" w:hAnsi="Times New Roman" w:cs="Times New Roman"/>
      <w:sz w:val="20"/>
      <w:szCs w:val="20"/>
      <w:lang w:eastAsia="ru-RU"/>
    </w:rPr>
  </w:style>
  <w:style w:type="paragraph" w:styleId="aff1">
    <w:name w:val="List Paragraph"/>
    <w:basedOn w:val="a"/>
    <w:uiPriority w:val="99"/>
    <w:qFormat/>
    <w:pPr>
      <w:ind w:left="720"/>
      <w:contextualSpacing/>
    </w:pPr>
  </w:style>
  <w:style w:type="paragraph" w:styleId="aff2">
    <w:name w:val="No Spacing"/>
    <w:link w:val="aff3"/>
    <w:uiPriority w:val="1"/>
    <w:qFormat/>
    <w:rPr>
      <w:rFonts w:asciiTheme="minorHAnsi" w:eastAsiaTheme="minorHAnsi" w:hAnsiTheme="minorHAnsi" w:cstheme="minorBidi"/>
      <w:sz w:val="22"/>
      <w:szCs w:val="22"/>
      <w:lang w:eastAsia="en-US"/>
    </w:rPr>
  </w:style>
  <w:style w:type="character" w:customStyle="1" w:styleId="ab">
    <w:name w:val="Текст выноски Знак"/>
    <w:basedOn w:val="a0"/>
    <w:link w:val="aa"/>
    <w:rPr>
      <w:rFonts w:ascii="Segoe UI" w:eastAsia="Courier New" w:hAnsi="Segoe UI" w:cs="Segoe UI"/>
      <w:color w:val="000000"/>
      <w:sz w:val="18"/>
      <w:szCs w:val="18"/>
      <w:lang w:eastAsia="ru-RU" w:bidi="ru-RU"/>
    </w:rPr>
  </w:style>
  <w:style w:type="character" w:customStyle="1" w:styleId="afa">
    <w:name w:val="Нижний колонтитул Знак"/>
    <w:basedOn w:val="a0"/>
    <w:link w:val="af9"/>
    <w:uiPriority w:val="99"/>
    <w:rPr>
      <w:rFonts w:ascii="Courier New" w:eastAsia="Courier New" w:hAnsi="Courier New" w:cs="Courier New"/>
      <w:color w:val="000000"/>
      <w:sz w:val="24"/>
      <w:szCs w:val="24"/>
      <w:lang w:eastAsia="ru-RU" w:bidi="ru-RU"/>
    </w:rPr>
  </w:style>
  <w:style w:type="paragraph" w:customStyle="1" w:styleId="ConsPlusTitle">
    <w:name w:val="ConsPlusTitle"/>
    <w:pPr>
      <w:autoSpaceDE w:val="0"/>
      <w:autoSpaceDN w:val="0"/>
      <w:adjustRightInd w:val="0"/>
    </w:pPr>
    <w:rPr>
      <w:rFonts w:eastAsia="Times New Roman"/>
      <w:b/>
      <w:bCs/>
      <w:sz w:val="28"/>
      <w:szCs w:val="28"/>
    </w:rPr>
  </w:style>
  <w:style w:type="paragraph" w:customStyle="1" w:styleId="12">
    <w:name w:val="Абзац списка1"/>
    <w:basedOn w:val="a"/>
    <w:pPr>
      <w:widowControl/>
      <w:ind w:left="720"/>
    </w:pPr>
    <w:rPr>
      <w:rFonts w:ascii="Times New Roman" w:eastAsia="Times New Roman" w:hAnsi="Times New Roman" w:cs="Times New Roman"/>
      <w:color w:val="auto"/>
      <w:lang w:bidi="ar-SA"/>
    </w:rPr>
  </w:style>
  <w:style w:type="paragraph" w:customStyle="1" w:styleId="34">
    <w:name w:val="Стиль3 Знак Знак"/>
    <w:basedOn w:val="24"/>
    <w:link w:val="35"/>
    <w:pPr>
      <w:widowControl w:val="0"/>
      <w:tabs>
        <w:tab w:val="left" w:pos="227"/>
      </w:tabs>
      <w:adjustRightInd w:val="0"/>
      <w:spacing w:after="0" w:line="240" w:lineRule="auto"/>
      <w:ind w:left="0"/>
      <w:jc w:val="both"/>
      <w:textAlignment w:val="baseline"/>
    </w:pPr>
  </w:style>
  <w:style w:type="character" w:customStyle="1" w:styleId="25">
    <w:name w:val="Основной текст с отступом 2 Знак"/>
    <w:basedOn w:val="a0"/>
    <w:link w:val="24"/>
    <w:uiPriority w:val="99"/>
    <w:semiHidden/>
    <w:rPr>
      <w:rFonts w:ascii="Times New Roman" w:eastAsia="Times New Roman" w:hAnsi="Times New Roman" w:cs="Times New Roman"/>
      <w:sz w:val="24"/>
      <w:szCs w:val="24"/>
      <w:lang w:eastAsia="ru-RU"/>
    </w:rPr>
  </w:style>
  <w:style w:type="character" w:customStyle="1" w:styleId="35">
    <w:name w:val="Стиль3 Знак Знак Знак"/>
    <w:link w:val="34"/>
    <w:locked/>
    <w:rPr>
      <w:rFonts w:ascii="Times New Roman" w:eastAsia="Times New Roman" w:hAnsi="Times New Roman" w:cs="Times New Roman"/>
      <w:sz w:val="24"/>
      <w:szCs w:val="24"/>
      <w:lang w:eastAsia="ru-RU"/>
    </w:rPr>
  </w:style>
  <w:style w:type="character" w:customStyle="1" w:styleId="af0">
    <w:name w:val="Основной текст Знак"/>
    <w:basedOn w:val="a0"/>
    <w:link w:val="af"/>
    <w:rPr>
      <w:rFonts w:ascii="Times New Roman" w:eastAsia="Times New Roman" w:hAnsi="Times New Roman" w:cs="Times New Roman"/>
      <w:sz w:val="24"/>
      <w:szCs w:val="24"/>
      <w:lang w:eastAsia="ru-RU"/>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hint="defaul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qFormat/>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hint="default"/>
    </w:rPr>
  </w:style>
  <w:style w:type="character" w:customStyle="1" w:styleId="WW8Num3z1">
    <w:name w:val="WW8Num3z1"/>
    <w:rPr>
      <w:rFonts w:ascii="Times New Roman" w:eastAsia="Times New Roman" w:hAnsi="Times New Roman" w:cs="Times New Roman"/>
      <w:b/>
      <w:bCs/>
      <w:i/>
      <w:sz w:val="24"/>
      <w:szCs w:val="24"/>
    </w:rPr>
  </w:style>
  <w:style w:type="character" w:customStyle="1" w:styleId="WW8Num4z0">
    <w:name w:val="WW8Num4z0"/>
    <w:rPr>
      <w:rFonts w:ascii="Times New Roman" w:hAnsi="Times New Roman" w:cs="Times New Roman" w:hint="default"/>
      <w:b/>
      <w:bCs/>
      <w:i/>
      <w:iCs/>
      <w:sz w:val="24"/>
      <w:szCs w:val="24"/>
    </w:rPr>
  </w:style>
  <w:style w:type="character" w:customStyle="1" w:styleId="WW8Num5z0">
    <w:name w:val="WW8Num5z0"/>
    <w:rPr>
      <w:rFonts w:hint="default"/>
      <w:b/>
    </w:rPr>
  </w:style>
  <w:style w:type="character" w:customStyle="1" w:styleId="WW8Num5z1">
    <w:name w:val="WW8Num5z1"/>
    <w:rPr>
      <w:rFonts w:hint="default"/>
    </w:rPr>
  </w:style>
  <w:style w:type="character" w:customStyle="1" w:styleId="WW8Num5z2">
    <w:name w:val="WW8Num5z2"/>
    <w:rPr>
      <w:rFonts w:hint="default"/>
    </w:rPr>
  </w:style>
  <w:style w:type="character" w:customStyle="1" w:styleId="WW8Num6z0">
    <w:name w:val="WW8Num6z0"/>
    <w:rPr>
      <w:rFonts w:ascii="Symbol" w:hAnsi="Symbol" w:cs="Symbol" w:hint="default"/>
      <w:sz w:val="24"/>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Symbol" w:hAnsi="Symbol" w:cs="OpenSymbol"/>
    </w:rPr>
  </w:style>
  <w:style w:type="character" w:customStyle="1" w:styleId="WW8Num7z1">
    <w:name w:val="WW8Num7z1"/>
    <w:rPr>
      <w:rFonts w:ascii="OpenSymbol" w:hAnsi="OpenSymbol" w:cs="OpenSymbol"/>
    </w:rPr>
  </w:style>
  <w:style w:type="character" w:customStyle="1" w:styleId="WW8Num8z0">
    <w:name w:val="WW8Num8z0"/>
    <w:rPr>
      <w:rFonts w:ascii="Times New Roman" w:hAnsi="Times New Roman" w:cs="Times New Roman" w:hint="default"/>
      <w:b/>
      <w:bCs/>
      <w:sz w:val="24"/>
      <w:szCs w:val="24"/>
    </w:rPr>
  </w:style>
  <w:style w:type="character" w:customStyle="1" w:styleId="WW8Num9z0">
    <w:name w:val="WW8Num9z0"/>
    <w:rPr>
      <w:rFonts w:ascii="Symbol" w:hAnsi="Symbol" w:cs="Symbol"/>
      <w:sz w:val="22"/>
      <w:szCs w:val="22"/>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Symbol" w:hAnsi="Symbol" w:cs="Symbol"/>
      <w:sz w:val="22"/>
      <w:szCs w:val="22"/>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sz w:val="22"/>
      <w:szCs w:val="22"/>
      <w:lang w:val="ru-RU"/>
    </w:rPr>
  </w:style>
  <w:style w:type="character" w:customStyle="1" w:styleId="WW8Num12z0">
    <w:name w:val="WW8Num12z0"/>
    <w:autoRedefine/>
    <w:qFormat/>
    <w:rPr>
      <w:rFonts w:ascii="Symbol" w:hAnsi="Symbol" w:cs="Symbol"/>
      <w:sz w:val="22"/>
      <w:szCs w:val="22"/>
    </w:rPr>
  </w:style>
  <w:style w:type="character" w:customStyle="1" w:styleId="WW8Num12z1">
    <w:name w:val="WW8Num12z1"/>
  </w:style>
  <w:style w:type="character" w:customStyle="1" w:styleId="WW8Num12z2">
    <w:name w:val="WW8Num12z2"/>
    <w:autoRedefine/>
    <w:qFormat/>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autoRedefine/>
    <w:qFormat/>
  </w:style>
  <w:style w:type="character" w:customStyle="1" w:styleId="WW8Num12z7">
    <w:name w:val="WW8Num12z7"/>
  </w:style>
  <w:style w:type="character" w:customStyle="1" w:styleId="WW8Num12z8">
    <w:name w:val="WW8Num12z8"/>
  </w:style>
  <w:style w:type="character" w:customStyle="1" w:styleId="WW8Num13z0">
    <w:name w:val="WW8Num13z0"/>
    <w:rPr>
      <w:rFonts w:cs="Times New Roman"/>
      <w:b/>
    </w:rPr>
  </w:style>
  <w:style w:type="character" w:customStyle="1" w:styleId="WW8Num14z0">
    <w:name w:val="WW8Num14z0"/>
    <w:rPr>
      <w:rFonts w:cs="Times New Roman"/>
      <w:b/>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cs="Times New Roman"/>
      <w:b/>
    </w:rPr>
  </w:style>
  <w:style w:type="character" w:customStyle="1" w:styleId="WW8Num16z0">
    <w:name w:val="WW8Num16z0"/>
    <w:autoRedefine/>
    <w:rPr>
      <w:rFonts w:cs="Times New Roman"/>
      <w:b/>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autoRedefine/>
    <w:qFormat/>
  </w:style>
  <w:style w:type="character" w:customStyle="1" w:styleId="WW8Num16z7">
    <w:name w:val="WW8Num16z7"/>
  </w:style>
  <w:style w:type="character" w:customStyle="1" w:styleId="WW8Num16z8">
    <w:name w:val="WW8Num16z8"/>
    <w:autoRedefine/>
  </w:style>
  <w:style w:type="character" w:customStyle="1" w:styleId="WW8Num17z0">
    <w:name w:val="WW8Num17z0"/>
    <w:qFormat/>
    <w:rPr>
      <w:rFonts w:cs="Times New Roman"/>
      <w:b/>
    </w:rPr>
  </w:style>
  <w:style w:type="character" w:customStyle="1" w:styleId="WW8Num18z0">
    <w:name w:val="WW8Num18z0"/>
    <w:rPr>
      <w:rFonts w:ascii="Courier New" w:hAnsi="Courier New" w:cs="Courier New"/>
      <w:shd w:val="clear" w:color="auto" w:fill="00FF00"/>
    </w:rPr>
  </w:style>
  <w:style w:type="character" w:customStyle="1" w:styleId="WW8Num18z2">
    <w:name w:val="WW8Num18z2"/>
    <w:rPr>
      <w:rFonts w:cs="Times New Roman"/>
      <w:b/>
    </w:rPr>
  </w:style>
  <w:style w:type="character" w:customStyle="1" w:styleId="WW8Num19z0">
    <w:name w:val="WW8Num19z0"/>
    <w:rPr>
      <w:rFonts w:ascii="Courier New" w:hAnsi="Courier New" w:cs="Times New Roman"/>
      <w:color w:val="000000"/>
    </w:rPr>
  </w:style>
  <w:style w:type="character" w:customStyle="1" w:styleId="WW8Num19z1">
    <w:name w:val="WW8Num19z1"/>
    <w:rPr>
      <w:rFonts w:ascii="Courier New" w:hAnsi="Courier New" w:cs="Times New Roman"/>
      <w:b/>
    </w:rPr>
  </w:style>
  <w:style w:type="character" w:customStyle="1" w:styleId="WW8Num19z2">
    <w:name w:val="WW8Num19z2"/>
    <w:rPr>
      <w:rFonts w:cs="Times New Roman"/>
      <w:b/>
    </w:rPr>
  </w:style>
  <w:style w:type="character" w:customStyle="1" w:styleId="WW8Num20z0">
    <w:name w:val="WW8Num20z0"/>
    <w:rPr>
      <w:rFonts w:ascii="Courier New" w:hAnsi="Courier New" w:cs="Times New Roman"/>
      <w:color w:val="000000"/>
      <w:sz w:val="24"/>
      <w:szCs w:val="24"/>
      <w:lang w:eastAsia="ru-RU"/>
    </w:rPr>
  </w:style>
  <w:style w:type="character" w:customStyle="1" w:styleId="WW8Num20z1">
    <w:name w:val="WW8Num20z1"/>
    <w:rPr>
      <w:rFonts w:ascii="Courier New" w:hAnsi="Courier New" w:cs="Times New Roman"/>
      <w:b/>
    </w:rPr>
  </w:style>
  <w:style w:type="character" w:customStyle="1" w:styleId="WW8Num20z2">
    <w:name w:val="WW8Num20z2"/>
    <w:rPr>
      <w:rFonts w:cs="Times New Roman"/>
      <w:b/>
    </w:rPr>
  </w:style>
  <w:style w:type="character" w:customStyle="1" w:styleId="WW8Num21z0">
    <w:name w:val="WW8Num21z0"/>
    <w:rPr>
      <w:rFonts w:cs="Times New Roman"/>
      <w:b/>
    </w:rPr>
  </w:style>
  <w:style w:type="character" w:customStyle="1" w:styleId="WW8Num22z0">
    <w:name w:val="WW8Num22z0"/>
    <w:rPr>
      <w:rFonts w:cs="Times New Roman"/>
      <w:b/>
    </w:rPr>
  </w:style>
  <w:style w:type="character" w:customStyle="1" w:styleId="26">
    <w:name w:val="Основной шрифт абзаца2"/>
  </w:style>
  <w:style w:type="character" w:customStyle="1" w:styleId="WW8Num11z1">
    <w:name w:val="WW8Num11z1"/>
  </w:style>
  <w:style w:type="character" w:customStyle="1" w:styleId="WW8Num11z2">
    <w:name w:val="WW8Num11z2"/>
    <w:autoRedefine/>
    <w:qFormat/>
  </w:style>
  <w:style w:type="character" w:customStyle="1" w:styleId="WW8Num11z3">
    <w:name w:val="WW8Num11z3"/>
    <w:autoRedefine/>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3z2">
    <w:name w:val="WW8Num13z2"/>
    <w:autoRedefine/>
    <w:qFormat/>
    <w:rPr>
      <w:rFonts w:cs="Times New Roman"/>
      <w:b/>
    </w:rPr>
  </w:style>
  <w:style w:type="character" w:customStyle="1" w:styleId="WW8Num14z1">
    <w:name w:val="WW8Num14z1"/>
    <w:rPr>
      <w:rFonts w:ascii="Courier New" w:hAnsi="Courier New" w:cs="Times New Roman"/>
      <w:b/>
    </w:rPr>
  </w:style>
  <w:style w:type="character" w:customStyle="1" w:styleId="WW8Num15z1">
    <w:name w:val="WW8Num15z1"/>
    <w:rPr>
      <w:rFonts w:ascii="Courier New" w:hAnsi="Courier New" w:cs="Times New Roman"/>
      <w:b/>
    </w:rPr>
  </w:style>
  <w:style w:type="character" w:customStyle="1" w:styleId="WW8Num15z2">
    <w:name w:val="WW8Num15z2"/>
    <w:rPr>
      <w:rFonts w:cs="Times New Roman"/>
      <w:b/>
    </w:rPr>
  </w:style>
  <w:style w:type="character" w:customStyle="1" w:styleId="WW8Num18z1">
    <w:name w:val="WW8Num18z1"/>
    <w:autoRedefine/>
    <w:qFormat/>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4z1">
    <w:name w:val="WW8Num4z1"/>
    <w:rPr>
      <w:rFonts w:hint="default"/>
    </w:rPr>
  </w:style>
  <w:style w:type="character" w:customStyle="1" w:styleId="WW8Num4z2">
    <w:name w:val="WW8Num4z2"/>
    <w:rPr>
      <w:rFonts w:hint="default"/>
    </w:rPr>
  </w:style>
  <w:style w:type="character" w:customStyle="1" w:styleId="13">
    <w:name w:val="Основной шрифт абзаца1"/>
  </w:style>
  <w:style w:type="character" w:customStyle="1" w:styleId="14">
    <w:name w:val="Знак Знак1"/>
    <w:rPr>
      <w:rFonts w:ascii="Tahoma" w:hAnsi="Tahoma" w:cs="Tahoma"/>
      <w:sz w:val="16"/>
      <w:szCs w:val="16"/>
      <w:lang w:val="ru-RU" w:bidi="ar-SA"/>
    </w:rPr>
  </w:style>
  <w:style w:type="character" w:customStyle="1" w:styleId="36">
    <w:name w:val="Знак Знак3"/>
    <w:rPr>
      <w:rFonts w:ascii="Courier New" w:hAnsi="Courier New" w:cs="Courier New"/>
      <w:lang w:val="ru-RU" w:bidi="ar-SA"/>
    </w:rPr>
  </w:style>
  <w:style w:type="character" w:customStyle="1" w:styleId="aff4">
    <w:name w:val="Знак Знак"/>
    <w:rPr>
      <w:b/>
      <w:sz w:val="28"/>
      <w:lang w:val="ru-RU" w:bidi="ar-SA"/>
    </w:rPr>
  </w:style>
  <w:style w:type="character" w:customStyle="1" w:styleId="aff5">
    <w:name w:val="Символ сноски"/>
    <w:rPr>
      <w:vertAlign w:val="superscript"/>
    </w:rPr>
  </w:style>
  <w:style w:type="character" w:customStyle="1" w:styleId="41">
    <w:name w:val="Знак Знак4"/>
    <w:rPr>
      <w:sz w:val="24"/>
      <w:lang w:val="ru-RU" w:bidi="ar-SA"/>
    </w:rPr>
  </w:style>
  <w:style w:type="character" w:customStyle="1" w:styleId="27">
    <w:name w:val="Знак Знак2"/>
    <w:rPr>
      <w:sz w:val="24"/>
      <w:szCs w:val="24"/>
      <w:lang w:val="ru-RU" w:bidi="ar-SA"/>
    </w:rPr>
  </w:style>
  <w:style w:type="character" w:customStyle="1" w:styleId="110">
    <w:name w:val="Заголовок 1 Знак1"/>
    <w:rPr>
      <w:rFonts w:ascii="Arial" w:hAnsi="Arial" w:cs="Arial"/>
      <w:b/>
      <w:sz w:val="28"/>
      <w:szCs w:val="18"/>
      <w:lang w:val="ru-RU" w:bidi="ar-SA"/>
    </w:rPr>
  </w:style>
  <w:style w:type="character" w:customStyle="1" w:styleId="Heading1">
    <w:name w:val="Heading #1_"/>
    <w:rPr>
      <w:b/>
      <w:bCs/>
      <w:sz w:val="51"/>
      <w:szCs w:val="51"/>
      <w:lang w:bidi="ar-SA"/>
    </w:rPr>
  </w:style>
  <w:style w:type="character" w:customStyle="1" w:styleId="120">
    <w:name w:val="Знак Знак12"/>
    <w:rPr>
      <w:sz w:val="24"/>
      <w:szCs w:val="24"/>
      <w:u w:val="single"/>
      <w:lang w:val="ru-RU" w:bidi="ar-SA"/>
    </w:rPr>
  </w:style>
  <w:style w:type="character" w:customStyle="1" w:styleId="91">
    <w:name w:val="Знак Знак9"/>
    <w:rPr>
      <w:sz w:val="24"/>
      <w:szCs w:val="24"/>
      <w:lang w:val="ru-RU" w:bidi="ar-SA"/>
    </w:rPr>
  </w:style>
  <w:style w:type="character" w:customStyle="1" w:styleId="15">
    <w:name w:val="Знак сноски1"/>
    <w:rPr>
      <w:vertAlign w:val="superscript"/>
    </w:rPr>
  </w:style>
  <w:style w:type="character" w:customStyle="1" w:styleId="aff6">
    <w:name w:val="Символы концевой сноски"/>
    <w:rPr>
      <w:vertAlign w:val="superscript"/>
    </w:rPr>
  </w:style>
  <w:style w:type="character" w:customStyle="1" w:styleId="WW-">
    <w:name w:val="WW-Символы концевой сноски"/>
  </w:style>
  <w:style w:type="character" w:customStyle="1" w:styleId="s1">
    <w:name w:val="s1"/>
  </w:style>
  <w:style w:type="character" w:customStyle="1" w:styleId="aff7">
    <w:name w:val="Маркеры списка"/>
    <w:rPr>
      <w:rFonts w:ascii="OpenSymbol" w:eastAsia="OpenSymbol" w:hAnsi="OpenSymbol" w:cs="OpenSymbol"/>
    </w:rPr>
  </w:style>
  <w:style w:type="character" w:customStyle="1" w:styleId="16">
    <w:name w:val="Знак концевой сноски1"/>
    <w:rPr>
      <w:vertAlign w:val="superscript"/>
    </w:rPr>
  </w:style>
  <w:style w:type="character" w:customStyle="1" w:styleId="ListLabel1">
    <w:name w:val="ListLabel 1"/>
    <w:rPr>
      <w:rFonts w:cs="Times New Roman"/>
      <w:b/>
    </w:rPr>
  </w:style>
  <w:style w:type="character" w:customStyle="1" w:styleId="ListLabel2">
    <w:name w:val="ListLabel 2"/>
    <w:rPr>
      <w:rFonts w:cs="Courier New"/>
    </w:rPr>
  </w:style>
  <w:style w:type="character" w:customStyle="1" w:styleId="ListLabel3">
    <w:name w:val="ListLabel 3"/>
    <w:rPr>
      <w:rFonts w:cs="Times New Roman"/>
      <w:color w:val="000000"/>
    </w:rPr>
  </w:style>
  <w:style w:type="character" w:customStyle="1" w:styleId="ListLabel5">
    <w:name w:val="ListLabel 5"/>
    <w:rPr>
      <w:rFonts w:cs="Symbol"/>
      <w:sz w:val="22"/>
      <w:szCs w:val="22"/>
    </w:rPr>
  </w:style>
  <w:style w:type="character" w:customStyle="1" w:styleId="ListLabel6">
    <w:name w:val="ListLabel 6"/>
    <w:rPr>
      <w:sz w:val="22"/>
      <w:szCs w:val="22"/>
      <w:lang w:val="ru-RU"/>
    </w:rPr>
  </w:style>
  <w:style w:type="paragraph" w:customStyle="1" w:styleId="28">
    <w:name w:val="Указатель2"/>
    <w:basedOn w:val="a"/>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29">
    <w:name w:val="Стиль2"/>
    <w:basedOn w:val="2"/>
    <w:pPr>
      <w:keepNext/>
      <w:keepLines/>
      <w:widowControl w:val="0"/>
      <w:suppressLineNumbers/>
      <w:tabs>
        <w:tab w:val="left" w:pos="576"/>
      </w:tabs>
      <w:spacing w:after="60"/>
      <w:jc w:val="both"/>
    </w:pPr>
    <w:rPr>
      <w:b/>
      <w:szCs w:val="20"/>
    </w:rPr>
  </w:style>
  <w:style w:type="paragraph" w:customStyle="1" w:styleId="310">
    <w:name w:val="Основной текст с отступом 31"/>
    <w:basedOn w:val="a"/>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8">
    <w:name w:val="Знак Знак Знак Знак Знак Знак Знак"/>
    <w:basedOn w:val="a"/>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pPr>
      <w:widowControl w:val="0"/>
      <w:suppressAutoHyphens/>
      <w:autoSpaceDE w:val="0"/>
      <w:ind w:right="19772"/>
    </w:pPr>
    <w:rPr>
      <w:rFonts w:ascii="Courier New" w:eastAsia="Times New Roman" w:hAnsi="Courier New" w:cs="Courier New"/>
      <w:lang w:eastAsia="zh-CN"/>
    </w:rPr>
  </w:style>
  <w:style w:type="paragraph" w:customStyle="1" w:styleId="311">
    <w:name w:val="Основной текст 31"/>
    <w:basedOn w:val="a"/>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pPr>
      <w:suppressAutoHyphens/>
      <w:autoSpaceDE w:val="0"/>
      <w:ind w:firstLine="720"/>
    </w:pPr>
    <w:rPr>
      <w:rFonts w:ascii="Arial" w:eastAsia="Times New Roman" w:hAnsi="Arial" w:cs="Arial"/>
      <w:lang w:eastAsia="zh-CN"/>
    </w:rPr>
  </w:style>
  <w:style w:type="paragraph" w:customStyle="1" w:styleId="xl26">
    <w:name w:val="xl26"/>
    <w:basedOn w:val="a"/>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customStyle="1" w:styleId="ConsPlusCell">
    <w:name w:val="ConsPlusCell"/>
    <w:pPr>
      <w:suppressAutoHyphens/>
      <w:autoSpaceDE w:val="0"/>
    </w:pPr>
    <w:rPr>
      <w:rFonts w:eastAsia="Times New Roman"/>
      <w:sz w:val="24"/>
      <w:szCs w:val="24"/>
      <w:lang w:eastAsia="zh-CN"/>
    </w:rPr>
  </w:style>
  <w:style w:type="paragraph" w:customStyle="1" w:styleId="aff9">
    <w:name w:val="Подпись письма"/>
    <w:basedOn w:val="a"/>
    <w:pPr>
      <w:widowControl/>
      <w:tabs>
        <w:tab w:val="left"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pPr>
      <w:widowControl w:val="0"/>
      <w:numPr>
        <w:numId w:val="3"/>
      </w:numPr>
      <w:tabs>
        <w:tab w:val="left" w:pos="360"/>
      </w:tabs>
      <w:spacing w:after="0" w:line="240" w:lineRule="auto"/>
      <w:ind w:left="283" w:firstLine="0"/>
      <w:jc w:val="both"/>
      <w:textAlignment w:val="baseline"/>
    </w:pPr>
  </w:style>
  <w:style w:type="paragraph" w:customStyle="1" w:styleId="Normal1">
    <w:name w:val="Normal1"/>
    <w:pPr>
      <w:widowControl w:val="0"/>
      <w:suppressAutoHyphens/>
      <w:ind w:firstLine="720"/>
    </w:pPr>
    <w:rPr>
      <w:rFonts w:eastAsia="Times New Roman"/>
      <w:lang w:eastAsia="zh-CN"/>
    </w:rPr>
  </w:style>
  <w:style w:type="paragraph" w:customStyle="1" w:styleId="111">
    <w:name w:val="заголовок 11"/>
    <w:basedOn w:val="a"/>
    <w:next w:val="a"/>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pPr>
      <w:widowControl w:val="0"/>
      <w:tabs>
        <w:tab w:val="left" w:pos="720"/>
      </w:tabs>
      <w:suppressAutoHyphens/>
      <w:autoSpaceDE w:val="0"/>
    </w:pPr>
    <w:rPr>
      <w:rFonts w:ascii="Courier New" w:eastAsia="Times New Roman" w:hAnsi="Courier New" w:cs="Courier New"/>
      <w:lang w:eastAsia="zh-CN"/>
    </w:rPr>
  </w:style>
  <w:style w:type="paragraph" w:customStyle="1" w:styleId="affa">
    <w:name w:val="Таблицы (моноширинный)"/>
    <w:basedOn w:val="a"/>
    <w:next w:val="a"/>
    <w:uiPriority w:val="99"/>
    <w:pPr>
      <w:suppressAutoHyphens/>
      <w:autoSpaceDE w:val="0"/>
      <w:jc w:val="both"/>
    </w:pPr>
    <w:rPr>
      <w:rFonts w:eastAsia="Times New Roman"/>
      <w:color w:val="auto"/>
      <w:sz w:val="20"/>
      <w:szCs w:val="20"/>
      <w:lang w:eastAsia="zh-CN" w:bidi="ar-SA"/>
    </w:rPr>
  </w:style>
  <w:style w:type="paragraph" w:customStyle="1" w:styleId="1a">
    <w:name w:val="Стиль1"/>
    <w:basedOn w:val="a"/>
    <w:pPr>
      <w:keepNext/>
      <w:keepLines/>
      <w:suppressLineNumbers/>
      <w:tabs>
        <w:tab w:val="left"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character" w:customStyle="1" w:styleId="afe">
    <w:name w:val="Подзаголовок Знак"/>
    <w:basedOn w:val="a0"/>
    <w:link w:val="afd"/>
    <w:rPr>
      <w:rFonts w:ascii="Times New Roman" w:eastAsia="Times New Roman" w:hAnsi="Times New Roman" w:cs="Times New Roman"/>
      <w:b/>
      <w:sz w:val="24"/>
      <w:szCs w:val="24"/>
      <w:lang w:eastAsia="zh-CN"/>
    </w:rPr>
  </w:style>
  <w:style w:type="paragraph" w:customStyle="1" w:styleId="Heading10">
    <w:name w:val="Heading #1"/>
    <w:basedOn w:val="a"/>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b">
    <w:name w:val="Содержимое таблицы"/>
    <w:basedOn w:val="a"/>
    <w:qFormat/>
    <w:pPr>
      <w:widowControl/>
      <w:suppressLineNumbers/>
      <w:suppressAutoHyphens/>
    </w:pPr>
    <w:rPr>
      <w:rFonts w:ascii="Times New Roman" w:eastAsia="Times New Roman" w:hAnsi="Times New Roman" w:cs="Times New Roman"/>
      <w:color w:val="auto"/>
      <w:lang w:eastAsia="zh-CN" w:bidi="ar-SA"/>
    </w:rPr>
  </w:style>
  <w:style w:type="paragraph" w:customStyle="1" w:styleId="affc">
    <w:name w:val="Заголовок таблицы"/>
    <w:basedOn w:val="affb"/>
    <w:pPr>
      <w:jc w:val="center"/>
    </w:pPr>
    <w:rPr>
      <w:b/>
      <w:bCs/>
    </w:rPr>
  </w:style>
  <w:style w:type="paragraph" w:customStyle="1" w:styleId="affd">
    <w:name w:val="Содержимое врезки"/>
    <w:basedOn w:val="a"/>
    <w:pPr>
      <w:widowControl/>
      <w:suppressAutoHyphens/>
    </w:pPr>
    <w:rPr>
      <w:rFonts w:ascii="Times New Roman" w:eastAsia="Times New Roman" w:hAnsi="Times New Roman" w:cs="Times New Roman"/>
      <w:color w:val="auto"/>
      <w:lang w:eastAsia="zh-CN" w:bidi="ar-SA"/>
    </w:rPr>
  </w:style>
  <w:style w:type="paragraph" w:customStyle="1" w:styleId="affe">
    <w:name w:val="Блочная цитата"/>
    <w:basedOn w:val="a"/>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pPr>
      <w:suppressAutoHyphens/>
      <w:snapToGrid w:val="0"/>
    </w:pPr>
    <w:rPr>
      <w:rFonts w:eastAsia="Times New Roman"/>
      <w:sz w:val="25"/>
      <w:lang w:eastAsia="zh-CN"/>
    </w:rPr>
  </w:style>
  <w:style w:type="paragraph" w:customStyle="1" w:styleId="2a">
    <w:name w:val="Обычный2"/>
    <w:pPr>
      <w:widowControl w:val="0"/>
      <w:suppressAutoHyphens/>
      <w:snapToGrid w:val="0"/>
      <w:ind w:firstLine="720"/>
    </w:pPr>
    <w:rPr>
      <w:rFonts w:eastAsia="Times New Roman"/>
      <w:lang w:eastAsia="zh-CN" w:bidi="hi-IN"/>
    </w:rPr>
  </w:style>
  <w:style w:type="paragraph" w:customStyle="1" w:styleId="pj">
    <w:name w:val="pj"/>
    <w:basedOn w:val="a"/>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Pr>
      <w:rFonts w:ascii="Arial" w:eastAsia="Times New Roman" w:hAnsi="Arial" w:cs="Arial"/>
      <w:sz w:val="20"/>
      <w:szCs w:val="20"/>
      <w:lang w:eastAsia="zh-CN"/>
    </w:rPr>
  </w:style>
  <w:style w:type="character" w:customStyle="1" w:styleId="afff">
    <w:name w:val="Основной текст_"/>
    <w:link w:val="2b"/>
    <w:rPr>
      <w:rFonts w:ascii="Times New Roman" w:eastAsia="Times New Roman" w:hAnsi="Times New Roman"/>
      <w:sz w:val="21"/>
      <w:szCs w:val="21"/>
      <w:shd w:val="clear" w:color="auto" w:fill="FFFFFF"/>
    </w:rPr>
  </w:style>
  <w:style w:type="paragraph" w:customStyle="1" w:styleId="2b">
    <w:name w:val="Основной текст2"/>
    <w:basedOn w:val="a"/>
    <w:link w:val="afff"/>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character" w:customStyle="1" w:styleId="afff0">
    <w:name w:val="Подпись к таблице_"/>
    <w:link w:val="afff1"/>
    <w:rPr>
      <w:rFonts w:ascii="Times New Roman" w:eastAsia="Times New Roman" w:hAnsi="Times New Roman"/>
      <w:i/>
      <w:iCs/>
      <w:sz w:val="21"/>
      <w:szCs w:val="21"/>
      <w:shd w:val="clear" w:color="auto" w:fill="FFFFFF"/>
    </w:rPr>
  </w:style>
  <w:style w:type="paragraph" w:customStyle="1" w:styleId="afff1">
    <w:name w:val="Подпись к таблице"/>
    <w:basedOn w:val="a"/>
    <w:link w:val="afff0"/>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character" w:customStyle="1" w:styleId="afff2">
    <w:name w:val="Подпись к таблице + Не курсив"/>
    <w:rPr>
      <w:rFonts w:ascii="Times New Roman" w:eastAsia="Times New Roman" w:hAnsi="Times New Roman" w:cs="Times New Roman"/>
      <w:i/>
      <w:iCs/>
      <w:color w:val="000000"/>
      <w:spacing w:val="0"/>
      <w:w w:val="100"/>
      <w:position w:val="0"/>
      <w:sz w:val="21"/>
      <w:szCs w:val="21"/>
      <w:u w:val="none"/>
      <w:lang w:val="ru-RU" w:eastAsia="ru-RU" w:bidi="ru-RU"/>
    </w:rPr>
  </w:style>
  <w:style w:type="character" w:customStyle="1" w:styleId="1c">
    <w:name w:val="Основной текст1"/>
    <w:rPr>
      <w:rFonts w:ascii="Times New Roman" w:eastAsia="Times New Roman" w:hAnsi="Times New Roman" w:cs="Times New Roman"/>
      <w:color w:val="000000"/>
      <w:spacing w:val="0"/>
      <w:w w:val="100"/>
      <w:position w:val="0"/>
      <w:sz w:val="21"/>
      <w:szCs w:val="21"/>
      <w:u w:val="none"/>
      <w:lang w:val="ru-RU" w:eastAsia="ru-RU" w:bidi="ru-RU"/>
    </w:rPr>
  </w:style>
  <w:style w:type="character" w:customStyle="1" w:styleId="14pt0pt">
    <w:name w:val="Основной текст + 14 pt;Интервал 0 pt"/>
    <w:rPr>
      <w:rFonts w:ascii="Times New Roman" w:eastAsia="Times New Roman" w:hAnsi="Times New Roman" w:cs="Times New Roman"/>
      <w:color w:val="000000"/>
      <w:spacing w:val="10"/>
      <w:w w:val="100"/>
      <w:position w:val="0"/>
      <w:sz w:val="28"/>
      <w:szCs w:val="28"/>
      <w:u w:val="none"/>
      <w:lang w:val="ru-RU" w:eastAsia="ru-RU" w:bidi="ru-RU"/>
    </w:rPr>
  </w:style>
  <w:style w:type="character" w:customStyle="1" w:styleId="afff3">
    <w:name w:val="Основной текст + Курсив"/>
    <w:rPr>
      <w:rFonts w:ascii="Times New Roman" w:eastAsia="Times New Roman" w:hAnsi="Times New Roman" w:cs="Times New Roman"/>
      <w:i/>
      <w:iCs/>
      <w:color w:val="000000"/>
      <w:spacing w:val="0"/>
      <w:w w:val="100"/>
      <w:position w:val="0"/>
      <w:sz w:val="21"/>
      <w:szCs w:val="21"/>
      <w:u w:val="none"/>
      <w:lang w:val="ru-RU" w:eastAsia="ru-RU" w:bidi="ru-RU"/>
    </w:rPr>
  </w:style>
  <w:style w:type="character" w:customStyle="1" w:styleId="afff4">
    <w:name w:val="Колонтитул_"/>
    <w:link w:val="1d"/>
    <w:rPr>
      <w:rFonts w:ascii="Times New Roman" w:eastAsia="Times New Roman" w:hAnsi="Times New Roman"/>
      <w:sz w:val="21"/>
      <w:szCs w:val="21"/>
      <w:shd w:val="clear" w:color="auto" w:fill="FFFFFF"/>
    </w:rPr>
  </w:style>
  <w:style w:type="paragraph" w:customStyle="1" w:styleId="1d">
    <w:name w:val="Колонтитул1"/>
    <w:basedOn w:val="a"/>
    <w:link w:val="afff4"/>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afff5">
    <w:name w:val="Колонтитул"/>
    <w:rPr>
      <w:rFonts w:ascii="Times New Roman" w:eastAsia="Times New Roman" w:hAnsi="Times New Roman" w:cs="Times New Roman"/>
      <w:color w:val="000000"/>
      <w:spacing w:val="0"/>
      <w:w w:val="100"/>
      <w:position w:val="0"/>
      <w:sz w:val="21"/>
      <w:szCs w:val="21"/>
      <w:u w:val="none"/>
      <w:lang w:val="ru-RU" w:eastAsia="ru-RU" w:bidi="ru-RU"/>
    </w:rPr>
  </w:style>
  <w:style w:type="character" w:customStyle="1" w:styleId="13pt">
    <w:name w:val="Основной текст + 13 pt"/>
    <w:rPr>
      <w:rFonts w:ascii="Times New Roman" w:eastAsia="Times New Roman" w:hAnsi="Times New Roman" w:cs="Times New Roman"/>
      <w:color w:val="000000"/>
      <w:spacing w:val="0"/>
      <w:w w:val="100"/>
      <w:position w:val="0"/>
      <w:sz w:val="26"/>
      <w:szCs w:val="26"/>
      <w:u w:val="none"/>
      <w:lang w:val="ru-RU" w:eastAsia="ru-RU" w:bidi="ru-RU"/>
    </w:rPr>
  </w:style>
  <w:style w:type="character" w:customStyle="1" w:styleId="2c">
    <w:name w:val="Основной текст (2) + Не курсив"/>
    <w:rPr>
      <w:rFonts w:ascii="Times New Roman" w:eastAsia="Times New Roman" w:hAnsi="Times New Roman" w:cs="Times New Roman"/>
      <w:i/>
      <w:iCs/>
      <w:color w:val="000000"/>
      <w:spacing w:val="0"/>
      <w:w w:val="100"/>
      <w:position w:val="0"/>
      <w:sz w:val="21"/>
      <w:szCs w:val="21"/>
      <w:u w:val="none"/>
      <w:lang w:val="ru-RU" w:eastAsia="ru-RU" w:bidi="ru-RU"/>
    </w:rPr>
  </w:style>
  <w:style w:type="character" w:customStyle="1" w:styleId="1e">
    <w:name w:val="Заголовок №1_"/>
    <w:link w:val="112"/>
    <w:rPr>
      <w:rFonts w:ascii="Times New Roman" w:eastAsia="Times New Roman" w:hAnsi="Times New Roman"/>
      <w:sz w:val="21"/>
      <w:szCs w:val="21"/>
      <w:shd w:val="clear" w:color="auto" w:fill="FFFFFF"/>
    </w:rPr>
  </w:style>
  <w:style w:type="paragraph" w:customStyle="1" w:styleId="112">
    <w:name w:val="Заголовок №11"/>
    <w:basedOn w:val="a"/>
    <w:link w:val="1e"/>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1f">
    <w:name w:val="Заголовок №1"/>
    <w:rPr>
      <w:rFonts w:ascii="Times New Roman" w:eastAsia="Times New Roman" w:hAnsi="Times New Roman" w:cs="Times New Roman"/>
      <w:color w:val="000000"/>
      <w:spacing w:val="0"/>
      <w:w w:val="100"/>
      <w:position w:val="0"/>
      <w:sz w:val="21"/>
      <w:szCs w:val="21"/>
      <w:u w:val="single"/>
      <w:lang w:val="ru-RU" w:eastAsia="ru-RU" w:bidi="ru-RU"/>
    </w:rPr>
  </w:style>
  <w:style w:type="character" w:customStyle="1" w:styleId="blk">
    <w:name w:val="blk"/>
  </w:style>
  <w:style w:type="paragraph" w:customStyle="1" w:styleId="2d">
    <w:name w:val="Абзац списка2"/>
    <w:basedOn w:val="a"/>
    <w:pPr>
      <w:widowControl/>
      <w:ind w:left="720"/>
    </w:pPr>
    <w:rPr>
      <w:rFonts w:ascii="Times New Roman" w:eastAsia="Times New Roman" w:hAnsi="Times New Roman" w:cs="Times New Roman"/>
      <w:color w:val="auto"/>
      <w:lang w:bidi="ar-SA"/>
    </w:rPr>
  </w:style>
  <w:style w:type="character" w:customStyle="1" w:styleId="ad">
    <w:name w:val="Текст концевой сноски Знак"/>
    <w:basedOn w:val="a0"/>
    <w:link w:val="ac"/>
    <w:uiPriority w:val="99"/>
    <w:semiHidden/>
    <w:rPr>
      <w:rFonts w:ascii="Times New Roman" w:eastAsia="Times New Roman" w:hAnsi="Times New Roman" w:cs="Times New Roman"/>
      <w:sz w:val="20"/>
      <w:szCs w:val="20"/>
      <w:lang w:eastAsia="ru-RU"/>
    </w:rPr>
  </w:style>
  <w:style w:type="character" w:customStyle="1" w:styleId="33">
    <w:name w:val="Основной текст 3 Знак"/>
    <w:basedOn w:val="a0"/>
    <w:link w:val="32"/>
    <w:uiPriority w:val="99"/>
    <w:rPr>
      <w:rFonts w:ascii="Times New Roman" w:eastAsia="Times New Roman" w:hAnsi="Times New Roman" w:cs="Times New Roman"/>
      <w:sz w:val="16"/>
      <w:szCs w:val="16"/>
      <w:lang w:eastAsia="ru-RU"/>
    </w:rPr>
  </w:style>
  <w:style w:type="character" w:customStyle="1" w:styleId="nobr">
    <w:name w:val="nobr"/>
    <w:basedOn w:val="a0"/>
  </w:style>
  <w:style w:type="character" w:styleId="afff6">
    <w:name w:val="Placeholder Text"/>
    <w:basedOn w:val="a0"/>
    <w:uiPriority w:val="99"/>
    <w:semiHidden/>
    <w:rPr>
      <w:color w:val="808080"/>
    </w:rPr>
  </w:style>
  <w:style w:type="character" w:customStyle="1" w:styleId="af2">
    <w:name w:val="Текст примечания Знак"/>
    <w:basedOn w:val="a0"/>
    <w:link w:val="af1"/>
    <w:uiPriority w:val="99"/>
    <w:rPr>
      <w:rFonts w:ascii="Courier New" w:eastAsia="Courier New" w:hAnsi="Courier New" w:cs="Courier New"/>
      <w:color w:val="000000"/>
      <w:sz w:val="20"/>
      <w:szCs w:val="20"/>
      <w:lang w:eastAsia="ru-RU" w:bidi="ru-RU"/>
    </w:rPr>
  </w:style>
  <w:style w:type="paragraph" w:customStyle="1" w:styleId="2e">
    <w:name w:val="заголовок 2"/>
    <w:basedOn w:val="a"/>
    <w:next w:val="a"/>
    <w:pPr>
      <w:keepNext/>
      <w:widowControl/>
      <w:overflowPunct w:val="0"/>
      <w:autoSpaceDE w:val="0"/>
      <w:autoSpaceDN w:val="0"/>
      <w:adjustRightInd w:val="0"/>
      <w:spacing w:line="360" w:lineRule="auto"/>
      <w:jc w:val="both"/>
      <w:textAlignment w:val="baseline"/>
    </w:pPr>
    <w:rPr>
      <w:rFonts w:ascii="Times New Roman" w:eastAsia="Times New Roman" w:hAnsi="Times New Roman" w:cs="Times New Roman"/>
      <w:color w:val="auto"/>
      <w:sz w:val="28"/>
      <w:szCs w:val="20"/>
      <w:lang w:val="en-US" w:bidi="ar-SA"/>
    </w:rPr>
  </w:style>
  <w:style w:type="paragraph" w:customStyle="1" w:styleId="2f">
    <w:name w:val="Текст2"/>
    <w:basedOn w:val="a"/>
    <w:pPr>
      <w:widowControl/>
      <w:suppressAutoHyphens/>
    </w:pPr>
    <w:rPr>
      <w:rFonts w:eastAsia="Times New Roman"/>
      <w:color w:val="auto"/>
      <w:sz w:val="20"/>
      <w:szCs w:val="20"/>
      <w:lang w:eastAsia="ar-SA" w:bidi="ar-SA"/>
    </w:rPr>
  </w:style>
  <w:style w:type="character" w:customStyle="1" w:styleId="23">
    <w:name w:val="Основной текст 2 Знак"/>
    <w:basedOn w:val="a0"/>
    <w:link w:val="22"/>
    <w:uiPriority w:val="99"/>
    <w:semiHidden/>
    <w:rPr>
      <w:rFonts w:ascii="Courier New" w:eastAsia="Courier New" w:hAnsi="Courier New" w:cs="Courier New"/>
      <w:color w:val="000000"/>
      <w:sz w:val="24"/>
      <w:szCs w:val="24"/>
      <w:lang w:eastAsia="ru-RU" w:bidi="ru-RU"/>
    </w:rPr>
  </w:style>
  <w:style w:type="character" w:customStyle="1" w:styleId="afff7">
    <w:name w:val="Цветовое выделение"/>
    <w:uiPriority w:val="99"/>
    <w:rPr>
      <w:b/>
      <w:color w:val="26282F"/>
    </w:rPr>
  </w:style>
  <w:style w:type="paragraph" w:customStyle="1" w:styleId="afff8">
    <w:name w:val="Нормальный (таблица)"/>
    <w:basedOn w:val="a"/>
    <w:next w:val="a"/>
    <w:uiPriority w:val="99"/>
    <w:pPr>
      <w:autoSpaceDE w:val="0"/>
      <w:autoSpaceDN w:val="0"/>
      <w:adjustRightInd w:val="0"/>
      <w:jc w:val="both"/>
    </w:pPr>
    <w:rPr>
      <w:rFonts w:ascii="Times New Roman CYR" w:eastAsiaTheme="minorEastAsia" w:hAnsi="Times New Roman CYR" w:cs="Times New Roman CYR"/>
      <w:color w:val="auto"/>
      <w:lang w:bidi="ar-SA"/>
    </w:rPr>
  </w:style>
  <w:style w:type="table" w:customStyle="1" w:styleId="TableStyle3">
    <w:name w:val="TableStyle3"/>
    <w:rPr>
      <w:rFonts w:ascii="Arial" w:eastAsiaTheme="minorEastAsia" w:hAnsi="Arial"/>
      <w:sz w:val="16"/>
    </w:rPr>
    <w:tblPr>
      <w:tblCellMar>
        <w:top w:w="0" w:type="dxa"/>
        <w:left w:w="0" w:type="dxa"/>
        <w:bottom w:w="0" w:type="dxa"/>
        <w:right w:w="0" w:type="dxa"/>
      </w:tblCellMar>
    </w:tblPr>
  </w:style>
  <w:style w:type="paragraph" w:customStyle="1" w:styleId="Heading">
    <w:name w:val="Heading"/>
    <w:uiPriority w:val="99"/>
    <w:qFormat/>
    <w:pPr>
      <w:widowControl w:val="0"/>
      <w:autoSpaceDE w:val="0"/>
      <w:autoSpaceDN w:val="0"/>
      <w:adjustRightInd w:val="0"/>
    </w:pPr>
    <w:rPr>
      <w:rFonts w:ascii="Arial" w:eastAsia="Times New Roman" w:hAnsi="Arial" w:cs="Arial"/>
      <w:b/>
      <w:bCs/>
      <w:sz w:val="22"/>
      <w:szCs w:val="22"/>
    </w:rPr>
  </w:style>
  <w:style w:type="character" w:customStyle="1" w:styleId="aff3">
    <w:name w:val="Без интервала Знак"/>
    <w:basedOn w:val="a0"/>
    <w:link w:val="aff2"/>
    <w:uiPriority w:val="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1041D8CD019EE696393B294E112BD805805FEF4CF4B5672237V6P" TargetMode="External"/><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s://mobileonline.garant.ru/" TargetMode="External"/><Relationship Id="rId12"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TotalTime>
  <Pages>12</Pages>
  <Words>7488</Words>
  <Characters>42686</Characters>
  <Application>Microsoft Office Word</Application>
  <DocSecurity>0</DocSecurity>
  <Lines>355</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Gamer</dc:creator>
  <cp:lastModifiedBy>user</cp:lastModifiedBy>
  <cp:revision>24</cp:revision>
  <cp:lastPrinted>2021-09-23T08:30:00Z</cp:lastPrinted>
  <dcterms:created xsi:type="dcterms:W3CDTF">2022-07-06T13:44:00Z</dcterms:created>
  <dcterms:modified xsi:type="dcterms:W3CDTF">2026-06-18T11:39:00Z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1049-12.2.0.16731</vt:lpwstr>
  </property>
  <property fmtid="{D5CDD505-2E9C-101B-9397-08002B2CF9AE}" pid="3" name="ICV">
    <vt:lpwstr>652689B9752945B3AEBBF866A275F2C1_12</vt:lpwstr>
  </property>
</Properties>
</file>