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5599" w14:textId="77777777" w:rsidR="00B0344A" w:rsidRPr="0041769C" w:rsidRDefault="00C93C4B">
      <w:pPr>
        <w:jc w:val="center"/>
        <w:rPr>
          <w:lang w:val="ru-RU"/>
        </w:rPr>
      </w:pPr>
      <w:r w:rsidRPr="0041769C">
        <w:rPr>
          <w:sz w:val="36"/>
          <w:lang w:val="ru-RU"/>
        </w:rPr>
        <w:t>Лист согласования</w:t>
      </w:r>
    </w:p>
    <w:p w14:paraId="1FC09DC9" w14:textId="77777777" w:rsidR="00B0344A" w:rsidRPr="0041769C" w:rsidRDefault="00C93C4B">
      <w:pPr>
        <w:rPr>
          <w:lang w:val="ru-RU"/>
        </w:rPr>
      </w:pPr>
      <w:r w:rsidRPr="0041769C">
        <w:rPr>
          <w:rFonts w:ascii="DejaVu Serif Condensed" w:hAnsi="DejaVu Serif Condensed"/>
          <w:sz w:val="18"/>
          <w:lang w:val="ru-RU"/>
        </w:rPr>
        <w:t>Номер заявки: ТЗ-251217-318837</w:t>
      </w:r>
    </w:p>
    <w:p w14:paraId="3B71DB45" w14:textId="77777777" w:rsidR="00B0344A" w:rsidRPr="0041769C" w:rsidRDefault="00C93C4B">
      <w:pPr>
        <w:rPr>
          <w:lang w:val="ru-RU"/>
        </w:rPr>
      </w:pPr>
      <w:r w:rsidRPr="0041769C">
        <w:rPr>
          <w:rFonts w:ascii="DejaVu Serif Condensed" w:hAnsi="DejaVu Serif Condensed"/>
          <w:sz w:val="18"/>
          <w:lang w:val="ru-RU"/>
        </w:rPr>
        <w:t>Название заявки: Оказание услуг по предоставлению по выделенной линии высокоскоростного доступа в информационно-телекоммуникационную сеть «Интернет» в ГБДОУ детский сад № 14 комбинированного вида Пушкинского района Санкт-Петербурга</w:t>
      </w:r>
    </w:p>
    <w:p w14:paraId="19F5C933" w14:textId="33A5B13C" w:rsidR="00B0344A" w:rsidRPr="0041769C" w:rsidRDefault="00C93C4B">
      <w:pPr>
        <w:rPr>
          <w:lang w:val="ru-RU"/>
        </w:rPr>
      </w:pPr>
      <w:r w:rsidRPr="0041769C">
        <w:rPr>
          <w:rFonts w:ascii="DejaVu Serif Condensed" w:hAnsi="DejaVu Serif Condensed"/>
          <w:sz w:val="18"/>
          <w:lang w:val="ru-RU"/>
        </w:rPr>
        <w:t>Тип заявки: Типы заявок (202</w:t>
      </w:r>
      <w:r w:rsidR="009077AA">
        <w:rPr>
          <w:sz w:val="18"/>
          <w:lang w:val="ru-RU"/>
        </w:rPr>
        <w:t>6</w:t>
      </w:r>
      <w:r w:rsidRPr="0041769C">
        <w:rPr>
          <w:rFonts w:ascii="DejaVu Serif Condensed" w:hAnsi="DejaVu Serif Condensed"/>
          <w:sz w:val="18"/>
          <w:lang w:val="ru-RU"/>
        </w:rPr>
        <w:t>) → Технические задания для согласования самостоятельных закупок - 202</w:t>
      </w:r>
      <w:r w:rsidR="009077AA">
        <w:rPr>
          <w:sz w:val="18"/>
          <w:lang w:val="ru-RU"/>
        </w:rPr>
        <w:t>6</w:t>
      </w:r>
      <w:r w:rsidRPr="0041769C">
        <w:rPr>
          <w:rFonts w:ascii="DejaVu Serif Condensed" w:hAnsi="DejaVu Serif Condensed"/>
          <w:sz w:val="18"/>
          <w:lang w:val="ru-RU"/>
        </w:rPr>
        <w:t xml:space="preserve"> → Закупка услуг в сфере связи (ГБУ) → Закупка услуг связи</w:t>
      </w:r>
    </w:p>
    <w:p w14:paraId="053468EC" w14:textId="720F2C26" w:rsidR="00B0344A" w:rsidRDefault="00C93C4B">
      <w:r>
        <w:rPr>
          <w:rFonts w:ascii="DejaVu Serif Condensed" w:hAnsi="DejaVu Serif Condensed"/>
          <w:sz w:val="18"/>
        </w:rPr>
        <w:t xml:space="preserve">Сумма заявки: </w:t>
      </w:r>
      <w:r w:rsidR="003918DB">
        <w:rPr>
          <w:sz w:val="18"/>
          <w:lang w:val="ru-RU"/>
        </w:rPr>
        <w:t>12</w:t>
      </w:r>
      <w:r w:rsidR="0041769C">
        <w:rPr>
          <w:sz w:val="18"/>
          <w:lang w:val="ru-RU"/>
        </w:rPr>
        <w:t>000</w:t>
      </w:r>
      <w:r>
        <w:rPr>
          <w:rFonts w:ascii="DejaVu Serif Condensed" w:hAnsi="DejaVu Serif Condensed"/>
          <w:sz w:val="18"/>
        </w:rPr>
        <w:t xml:space="preserve"> р.</w:t>
      </w:r>
    </w:p>
    <w:p w14:paraId="46A9CC79" w14:textId="77777777" w:rsidR="00B0344A" w:rsidRDefault="00B0344A"/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 w:firstRow="1" w:lastRow="0" w:firstColumn="1" w:lastColumn="0" w:noHBand="0" w:noVBand="1"/>
      </w:tblPr>
      <w:tblGrid>
        <w:gridCol w:w="468"/>
        <w:gridCol w:w="1299"/>
        <w:gridCol w:w="1569"/>
        <w:gridCol w:w="1298"/>
        <w:gridCol w:w="3040"/>
        <w:gridCol w:w="1460"/>
        <w:gridCol w:w="3104"/>
      </w:tblGrid>
      <w:tr w:rsidR="00B0344A" w14:paraId="569D98A9" w14:textId="77777777">
        <w:tc>
          <w:tcPr>
            <w:tcW w:w="505" w:type="dxa"/>
            <w:shd w:val="clear" w:color="auto" w:fill="FFFFFF"/>
          </w:tcPr>
          <w:p w14:paraId="7B161445" w14:textId="77777777" w:rsidR="00B0344A" w:rsidRDefault="00C93C4B">
            <w:pPr>
              <w:jc w:val="center"/>
            </w:pPr>
            <w:r>
              <w:rPr>
                <w:rFonts w:ascii="DejaVu Serif Condensed" w:hAnsi="DejaVu Serif Condensed"/>
                <w:sz w:val="18"/>
              </w:rPr>
              <w:t>№</w:t>
            </w:r>
          </w:p>
        </w:tc>
        <w:tc>
          <w:tcPr>
            <w:tcW w:w="1394" w:type="dxa"/>
            <w:shd w:val="clear" w:color="auto" w:fill="FFFFFF"/>
          </w:tcPr>
          <w:p w14:paraId="1914A4DD" w14:textId="77777777" w:rsidR="00B0344A" w:rsidRDefault="00C93C4B">
            <w:pPr>
              <w:jc w:val="center"/>
            </w:pPr>
            <w:r>
              <w:rPr>
                <w:rFonts w:ascii="DejaVu Serif Condensed" w:hAnsi="DejaVu Serif Condensed"/>
                <w:sz w:val="18"/>
              </w:rPr>
              <w:t>Дата</w:t>
            </w:r>
          </w:p>
        </w:tc>
        <w:tc>
          <w:tcPr>
            <w:tcW w:w="1644" w:type="dxa"/>
            <w:shd w:val="clear" w:color="auto" w:fill="FFFFFF"/>
          </w:tcPr>
          <w:p w14:paraId="48056742" w14:textId="77777777" w:rsidR="00B0344A" w:rsidRDefault="00C93C4B">
            <w:pPr>
              <w:jc w:val="center"/>
            </w:pPr>
            <w:r>
              <w:rPr>
                <w:rFonts w:ascii="DejaVu Serif Condensed" w:hAnsi="DejaVu Serif Condensed"/>
                <w:sz w:val="18"/>
              </w:rPr>
              <w:t>ФИО</w:t>
            </w:r>
          </w:p>
        </w:tc>
        <w:tc>
          <w:tcPr>
            <w:tcW w:w="1400" w:type="dxa"/>
            <w:shd w:val="clear" w:color="auto" w:fill="FFFFFF"/>
          </w:tcPr>
          <w:p w14:paraId="125738EE" w14:textId="77777777" w:rsidR="00B0344A" w:rsidRDefault="00C93C4B">
            <w:pPr>
              <w:jc w:val="center"/>
            </w:pPr>
            <w:r>
              <w:rPr>
                <w:rFonts w:ascii="DejaVu Serif Condensed" w:hAnsi="DejaVu Serif Condensed"/>
                <w:sz w:val="18"/>
              </w:rPr>
              <w:t>Должность</w:t>
            </w:r>
          </w:p>
        </w:tc>
        <w:tc>
          <w:tcPr>
            <w:tcW w:w="3580" w:type="dxa"/>
            <w:shd w:val="clear" w:color="auto" w:fill="FFFFFF"/>
          </w:tcPr>
          <w:p w14:paraId="372FAFCB" w14:textId="77777777" w:rsidR="00B0344A" w:rsidRDefault="00C93C4B">
            <w:pPr>
              <w:jc w:val="center"/>
            </w:pPr>
            <w:r>
              <w:rPr>
                <w:rFonts w:ascii="DejaVu Serif Condensed" w:hAnsi="DejaVu Serif Condensed"/>
                <w:sz w:val="18"/>
              </w:rPr>
              <w:t>Организация/группа/</w:t>
            </w:r>
            <w:r>
              <w:rPr>
                <w:rFonts w:ascii="DejaVu Serif Condensed" w:hAnsi="DejaVu Serif Condensed"/>
                <w:sz w:val="18"/>
              </w:rPr>
              <w:br/>
              <w:t>пользователь</w:t>
            </w:r>
          </w:p>
        </w:tc>
        <w:tc>
          <w:tcPr>
            <w:tcW w:w="1580" w:type="dxa"/>
            <w:shd w:val="clear" w:color="auto" w:fill="FFFFFF"/>
          </w:tcPr>
          <w:p w14:paraId="3B77D477" w14:textId="77777777" w:rsidR="00B0344A" w:rsidRDefault="00C93C4B">
            <w:pPr>
              <w:jc w:val="center"/>
            </w:pPr>
            <w:r>
              <w:rPr>
                <w:rFonts w:ascii="DejaVu Serif Condensed" w:hAnsi="DejaVu Serif Condensed"/>
                <w:sz w:val="18"/>
              </w:rPr>
              <w:t>Статус</w:t>
            </w:r>
          </w:p>
        </w:tc>
        <w:tc>
          <w:tcPr>
            <w:tcW w:w="4100" w:type="dxa"/>
            <w:shd w:val="clear" w:color="auto" w:fill="FFFFFF"/>
          </w:tcPr>
          <w:p w14:paraId="7F1EAB46" w14:textId="77777777" w:rsidR="00B0344A" w:rsidRDefault="00C93C4B">
            <w:pPr>
              <w:jc w:val="center"/>
            </w:pPr>
            <w:r>
              <w:rPr>
                <w:rFonts w:ascii="DejaVu Serif Condensed" w:hAnsi="DejaVu Serif Condensed"/>
                <w:sz w:val="18"/>
              </w:rPr>
              <w:t>Подпись</w:t>
            </w:r>
          </w:p>
        </w:tc>
      </w:tr>
      <w:tr w:rsidR="00B0344A" w14:paraId="7F9BAC92" w14:textId="77777777">
        <w:tc>
          <w:tcPr>
            <w:tcW w:w="505" w:type="dxa"/>
            <w:shd w:val="clear" w:color="auto" w:fill="FFFFFF"/>
          </w:tcPr>
          <w:p w14:paraId="76F66B86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1</w:t>
            </w:r>
          </w:p>
        </w:tc>
        <w:tc>
          <w:tcPr>
            <w:tcW w:w="1394" w:type="dxa"/>
            <w:shd w:val="clear" w:color="auto" w:fill="FFFFFF"/>
          </w:tcPr>
          <w:p w14:paraId="6687F59A" w14:textId="28C422A9" w:rsidR="00B0344A" w:rsidRDefault="00FF5B7F">
            <w:r>
              <w:rPr>
                <w:sz w:val="18"/>
                <w:lang w:val="ru-RU"/>
              </w:rPr>
              <w:t>28.05</w:t>
            </w:r>
            <w:r w:rsidR="009077AA">
              <w:rPr>
                <w:sz w:val="18"/>
                <w:lang w:val="ru-RU"/>
              </w:rPr>
              <w:t>.2026</w:t>
            </w:r>
            <w:r w:rsidR="00C93C4B">
              <w:rPr>
                <w:rFonts w:ascii="DejaVu Serif Condensed" w:hAnsi="DejaVu Serif Condensed"/>
                <w:sz w:val="18"/>
              </w:rPr>
              <w:t xml:space="preserve"> 13:23:05</w:t>
            </w:r>
          </w:p>
        </w:tc>
        <w:tc>
          <w:tcPr>
            <w:tcW w:w="1644" w:type="dxa"/>
            <w:shd w:val="clear" w:color="auto" w:fill="FFFFFF"/>
          </w:tcPr>
          <w:p w14:paraId="08E613F4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Новохацкая Инесса Борисовна</w:t>
            </w:r>
          </w:p>
        </w:tc>
        <w:tc>
          <w:tcPr>
            <w:tcW w:w="1400" w:type="dxa"/>
            <w:shd w:val="clear" w:color="auto" w:fill="FFFFFF"/>
          </w:tcPr>
          <w:p w14:paraId="7D98268B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Не подписано</w:t>
            </w:r>
          </w:p>
        </w:tc>
        <w:tc>
          <w:tcPr>
            <w:tcW w:w="3580" w:type="dxa"/>
            <w:shd w:val="clear" w:color="auto" w:fill="FFFFFF"/>
          </w:tcPr>
          <w:p w14:paraId="510B9775" w14:textId="77777777" w:rsidR="00B0344A" w:rsidRPr="0041769C" w:rsidRDefault="00C93C4B">
            <w:pPr>
              <w:rPr>
                <w:lang w:val="ru-RU"/>
              </w:rPr>
            </w:pPr>
            <w:r w:rsidRPr="0041769C">
              <w:rPr>
                <w:rFonts w:ascii="DejaVu Serif Condensed" w:hAnsi="DejaVu Serif Condensed"/>
                <w:sz w:val="18"/>
                <w:lang w:val="ru-RU"/>
              </w:rPr>
              <w:t>Государственное бюджетное дошкольное образовательное учреждение детский сад № 14 комбинированного вида Пушкинского района Санкт-Петербурга</w:t>
            </w:r>
          </w:p>
        </w:tc>
        <w:tc>
          <w:tcPr>
            <w:tcW w:w="1580" w:type="dxa"/>
            <w:shd w:val="clear" w:color="auto" w:fill="FFFFFF"/>
          </w:tcPr>
          <w:p w14:paraId="44BE522C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Согласовано</w:t>
            </w:r>
          </w:p>
        </w:tc>
        <w:tc>
          <w:tcPr>
            <w:tcW w:w="4100" w:type="dxa"/>
            <w:shd w:val="clear" w:color="auto" w:fill="FFFFFF"/>
          </w:tcPr>
          <w:p w14:paraId="546346B0" w14:textId="77777777" w:rsidR="00B0344A" w:rsidRDefault="00B0344A"/>
        </w:tc>
      </w:tr>
      <w:tr w:rsidR="00B0344A" w14:paraId="7F113194" w14:textId="77777777">
        <w:tc>
          <w:tcPr>
            <w:tcW w:w="505" w:type="dxa"/>
            <w:shd w:val="clear" w:color="auto" w:fill="FFFFFF"/>
          </w:tcPr>
          <w:p w14:paraId="123846B1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2</w:t>
            </w:r>
          </w:p>
        </w:tc>
        <w:tc>
          <w:tcPr>
            <w:tcW w:w="1394" w:type="dxa"/>
            <w:shd w:val="clear" w:color="auto" w:fill="FFFFFF"/>
          </w:tcPr>
          <w:p w14:paraId="13FCAC46" w14:textId="1C942C65" w:rsidR="00B0344A" w:rsidRDefault="00FF5B7F">
            <w:r>
              <w:rPr>
                <w:sz w:val="18"/>
                <w:lang w:val="ru-RU"/>
              </w:rPr>
              <w:t>28.05</w:t>
            </w:r>
            <w:r>
              <w:rPr>
                <w:sz w:val="18"/>
                <w:lang w:val="ru-RU"/>
              </w:rPr>
              <w:t>.</w:t>
            </w:r>
            <w:r w:rsidR="009077AA">
              <w:rPr>
                <w:sz w:val="18"/>
                <w:lang w:val="ru-RU"/>
              </w:rPr>
              <w:t>2026</w:t>
            </w:r>
            <w:r w:rsidR="009077AA">
              <w:rPr>
                <w:rFonts w:ascii="DejaVu Serif Condensed" w:hAnsi="DejaVu Serif Condensed"/>
                <w:sz w:val="18"/>
              </w:rPr>
              <w:t xml:space="preserve"> </w:t>
            </w:r>
            <w:r w:rsidR="00C93C4B">
              <w:rPr>
                <w:rFonts w:ascii="DejaVu Serif Condensed" w:hAnsi="DejaVu Serif Condensed"/>
                <w:sz w:val="18"/>
              </w:rPr>
              <w:t>08:44:30</w:t>
            </w:r>
          </w:p>
        </w:tc>
        <w:tc>
          <w:tcPr>
            <w:tcW w:w="1644" w:type="dxa"/>
            <w:shd w:val="clear" w:color="auto" w:fill="FFFFFF"/>
          </w:tcPr>
          <w:p w14:paraId="5F69C734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Сафонов Сергей Анатольевич</w:t>
            </w:r>
          </w:p>
        </w:tc>
        <w:tc>
          <w:tcPr>
            <w:tcW w:w="1400" w:type="dxa"/>
            <w:shd w:val="clear" w:color="auto" w:fill="FFFFFF"/>
          </w:tcPr>
          <w:p w14:paraId="780C048E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Не подписано</w:t>
            </w:r>
          </w:p>
        </w:tc>
        <w:tc>
          <w:tcPr>
            <w:tcW w:w="3580" w:type="dxa"/>
            <w:shd w:val="clear" w:color="auto" w:fill="FFFFFF"/>
          </w:tcPr>
          <w:p w14:paraId="0017C6A8" w14:textId="77777777" w:rsidR="00B0344A" w:rsidRPr="0041769C" w:rsidRDefault="00C93C4B">
            <w:pPr>
              <w:rPr>
                <w:lang w:val="ru-RU"/>
              </w:rPr>
            </w:pPr>
            <w:r w:rsidRPr="0041769C">
              <w:rPr>
                <w:rFonts w:ascii="DejaVu Serif Condensed" w:hAnsi="DejaVu Serif Condensed"/>
                <w:sz w:val="18"/>
                <w:lang w:val="ru-RU"/>
              </w:rPr>
              <w:t>(ИОГВ) Администрация Пушкинского района Санкт-Петербурга</w:t>
            </w:r>
          </w:p>
        </w:tc>
        <w:tc>
          <w:tcPr>
            <w:tcW w:w="1580" w:type="dxa"/>
            <w:shd w:val="clear" w:color="auto" w:fill="FFFFFF"/>
          </w:tcPr>
          <w:p w14:paraId="2B2CD34E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Согласовано</w:t>
            </w:r>
          </w:p>
        </w:tc>
        <w:tc>
          <w:tcPr>
            <w:tcW w:w="4100" w:type="dxa"/>
            <w:shd w:val="clear" w:color="auto" w:fill="FFFFFF"/>
          </w:tcPr>
          <w:p w14:paraId="71B31A9F" w14:textId="77777777" w:rsidR="00B0344A" w:rsidRDefault="00B0344A"/>
        </w:tc>
      </w:tr>
      <w:tr w:rsidR="00B0344A" w14:paraId="0D8BC10A" w14:textId="77777777">
        <w:tc>
          <w:tcPr>
            <w:tcW w:w="505" w:type="dxa"/>
            <w:shd w:val="clear" w:color="auto" w:fill="FFFFFF"/>
          </w:tcPr>
          <w:p w14:paraId="51A809A7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3</w:t>
            </w:r>
          </w:p>
        </w:tc>
        <w:tc>
          <w:tcPr>
            <w:tcW w:w="1394" w:type="dxa"/>
            <w:shd w:val="clear" w:color="auto" w:fill="FFFFFF"/>
          </w:tcPr>
          <w:p w14:paraId="3687347E" w14:textId="410B332B" w:rsidR="00B0344A" w:rsidRDefault="00FF5B7F">
            <w:r>
              <w:rPr>
                <w:sz w:val="18"/>
                <w:lang w:val="ru-RU"/>
              </w:rPr>
              <w:t>28.05</w:t>
            </w:r>
            <w:r w:rsidR="009077AA">
              <w:rPr>
                <w:sz w:val="18"/>
                <w:lang w:val="ru-RU"/>
              </w:rPr>
              <w:t>.2026</w:t>
            </w:r>
            <w:r w:rsidR="009077AA">
              <w:rPr>
                <w:rFonts w:ascii="DejaVu Serif Condensed" w:hAnsi="DejaVu Serif Condensed"/>
                <w:sz w:val="18"/>
              </w:rPr>
              <w:t xml:space="preserve"> </w:t>
            </w:r>
            <w:r w:rsidR="00C93C4B">
              <w:rPr>
                <w:rFonts w:ascii="DejaVu Serif Condensed" w:hAnsi="DejaVu Serif Condensed"/>
                <w:sz w:val="18"/>
              </w:rPr>
              <w:t>09:17:10</w:t>
            </w:r>
          </w:p>
        </w:tc>
        <w:tc>
          <w:tcPr>
            <w:tcW w:w="1644" w:type="dxa"/>
            <w:shd w:val="clear" w:color="auto" w:fill="FFFFFF"/>
          </w:tcPr>
          <w:p w14:paraId="7BF5A408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Чекмарев Михаил Александрович</w:t>
            </w:r>
          </w:p>
        </w:tc>
        <w:tc>
          <w:tcPr>
            <w:tcW w:w="1400" w:type="dxa"/>
            <w:shd w:val="clear" w:color="auto" w:fill="FFFFFF"/>
          </w:tcPr>
          <w:p w14:paraId="19A2B414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Не подписано</w:t>
            </w:r>
          </w:p>
        </w:tc>
        <w:tc>
          <w:tcPr>
            <w:tcW w:w="3580" w:type="dxa"/>
            <w:shd w:val="clear" w:color="auto" w:fill="FFFFFF"/>
          </w:tcPr>
          <w:p w14:paraId="11E32FC5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Эксперты в области связи</w:t>
            </w:r>
          </w:p>
        </w:tc>
        <w:tc>
          <w:tcPr>
            <w:tcW w:w="1580" w:type="dxa"/>
            <w:shd w:val="clear" w:color="auto" w:fill="FFFFFF"/>
          </w:tcPr>
          <w:p w14:paraId="53AC5D80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Согласовано</w:t>
            </w:r>
          </w:p>
        </w:tc>
        <w:tc>
          <w:tcPr>
            <w:tcW w:w="4100" w:type="dxa"/>
            <w:shd w:val="clear" w:color="auto" w:fill="FFFFFF"/>
          </w:tcPr>
          <w:p w14:paraId="168BD58A" w14:textId="77777777" w:rsidR="00B0344A" w:rsidRDefault="00B0344A"/>
        </w:tc>
      </w:tr>
      <w:tr w:rsidR="00B0344A" w14:paraId="6BC0EEC7" w14:textId="77777777">
        <w:tc>
          <w:tcPr>
            <w:tcW w:w="505" w:type="dxa"/>
            <w:shd w:val="clear" w:color="auto" w:fill="FFFFFF"/>
          </w:tcPr>
          <w:p w14:paraId="45794F0F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4</w:t>
            </w:r>
          </w:p>
        </w:tc>
        <w:tc>
          <w:tcPr>
            <w:tcW w:w="1394" w:type="dxa"/>
            <w:shd w:val="clear" w:color="auto" w:fill="FFFFFF"/>
          </w:tcPr>
          <w:p w14:paraId="59DAD5A7" w14:textId="4D4D9650" w:rsidR="00B0344A" w:rsidRDefault="00FF5B7F">
            <w:r>
              <w:rPr>
                <w:sz w:val="18"/>
                <w:lang w:val="ru-RU"/>
              </w:rPr>
              <w:t>2</w:t>
            </w:r>
            <w:r w:rsidR="00EA0FBD">
              <w:rPr>
                <w:sz w:val="18"/>
                <w:lang w:val="ru-RU"/>
              </w:rPr>
              <w:t>8</w:t>
            </w:r>
            <w:r>
              <w:rPr>
                <w:sz w:val="18"/>
                <w:lang w:val="ru-RU"/>
              </w:rPr>
              <w:t>.05</w:t>
            </w:r>
            <w:r w:rsidR="009077AA">
              <w:rPr>
                <w:sz w:val="18"/>
                <w:lang w:val="ru-RU"/>
              </w:rPr>
              <w:t>.2026</w:t>
            </w:r>
            <w:r w:rsidR="009077AA">
              <w:rPr>
                <w:rFonts w:ascii="DejaVu Serif Condensed" w:hAnsi="DejaVu Serif Condensed"/>
                <w:sz w:val="18"/>
              </w:rPr>
              <w:t xml:space="preserve"> </w:t>
            </w:r>
            <w:r w:rsidR="00C93C4B">
              <w:rPr>
                <w:rFonts w:ascii="DejaVu Serif Condensed" w:hAnsi="DejaVu Serif Condensed"/>
                <w:sz w:val="18"/>
              </w:rPr>
              <w:t>09:17:33</w:t>
            </w:r>
          </w:p>
        </w:tc>
        <w:tc>
          <w:tcPr>
            <w:tcW w:w="1644" w:type="dxa"/>
            <w:shd w:val="clear" w:color="auto" w:fill="FFFFFF"/>
          </w:tcPr>
          <w:p w14:paraId="3B435464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Чекмарев Михаил Александрович</w:t>
            </w:r>
          </w:p>
        </w:tc>
        <w:tc>
          <w:tcPr>
            <w:tcW w:w="1400" w:type="dxa"/>
            <w:shd w:val="clear" w:color="auto" w:fill="FFFFFF"/>
          </w:tcPr>
          <w:p w14:paraId="2109494F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Не подписано</w:t>
            </w:r>
          </w:p>
        </w:tc>
        <w:tc>
          <w:tcPr>
            <w:tcW w:w="3580" w:type="dxa"/>
            <w:shd w:val="clear" w:color="auto" w:fill="FFFFFF"/>
          </w:tcPr>
          <w:p w14:paraId="7C4E3263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Согласование КИС</w:t>
            </w:r>
          </w:p>
        </w:tc>
        <w:tc>
          <w:tcPr>
            <w:tcW w:w="1580" w:type="dxa"/>
            <w:shd w:val="clear" w:color="auto" w:fill="FFFFFF"/>
          </w:tcPr>
          <w:p w14:paraId="5EF0063C" w14:textId="77777777" w:rsidR="00B0344A" w:rsidRDefault="00C93C4B">
            <w:r>
              <w:rPr>
                <w:rFonts w:ascii="DejaVu Serif Condensed" w:hAnsi="DejaVu Serif Condensed"/>
                <w:sz w:val="18"/>
              </w:rPr>
              <w:t>Согласовано</w:t>
            </w:r>
          </w:p>
        </w:tc>
        <w:tc>
          <w:tcPr>
            <w:tcW w:w="4100" w:type="dxa"/>
            <w:shd w:val="clear" w:color="auto" w:fill="FFFFFF"/>
          </w:tcPr>
          <w:p w14:paraId="392C18D1" w14:textId="77777777" w:rsidR="00B0344A" w:rsidRDefault="00B0344A"/>
        </w:tc>
      </w:tr>
    </w:tbl>
    <w:p w14:paraId="639534DD" w14:textId="77777777" w:rsidR="00C93C4B" w:rsidRDefault="00C93C4B"/>
    <w:sectPr w:rsidR="00C93C4B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 Condense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3618348">
    <w:abstractNumId w:val="8"/>
  </w:num>
  <w:num w:numId="2" w16cid:durableId="400374435">
    <w:abstractNumId w:val="6"/>
  </w:num>
  <w:num w:numId="3" w16cid:durableId="1654799045">
    <w:abstractNumId w:val="5"/>
  </w:num>
  <w:num w:numId="4" w16cid:durableId="102464077">
    <w:abstractNumId w:val="4"/>
  </w:num>
  <w:num w:numId="5" w16cid:durableId="596256672">
    <w:abstractNumId w:val="7"/>
  </w:num>
  <w:num w:numId="6" w16cid:durableId="812793131">
    <w:abstractNumId w:val="3"/>
  </w:num>
  <w:num w:numId="7" w16cid:durableId="369840779">
    <w:abstractNumId w:val="2"/>
  </w:num>
  <w:num w:numId="8" w16cid:durableId="1337422910">
    <w:abstractNumId w:val="1"/>
  </w:num>
  <w:num w:numId="9" w16cid:durableId="178437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918DB"/>
    <w:rsid w:val="00397D0B"/>
    <w:rsid w:val="0041769C"/>
    <w:rsid w:val="00562E99"/>
    <w:rsid w:val="005C59D0"/>
    <w:rsid w:val="008A1585"/>
    <w:rsid w:val="009077AA"/>
    <w:rsid w:val="00AA1D8D"/>
    <w:rsid w:val="00B0344A"/>
    <w:rsid w:val="00B47730"/>
    <w:rsid w:val="00C93C4B"/>
    <w:rsid w:val="00CB0664"/>
    <w:rsid w:val="00EA0FBD"/>
    <w:rsid w:val="00F233ED"/>
    <w:rsid w:val="00FC693F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6F7CFB"/>
  <w14:defaultImageDpi w14:val="300"/>
  <w15:docId w15:val="{18617EEB-337E-46B6-B51C-683C3BB26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B383A0-B9A7-4884-AD98-48D00474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лариса</cp:lastModifiedBy>
  <cp:revision>6</cp:revision>
  <cp:lastPrinted>2026-05-29T10:18:00Z</cp:lastPrinted>
  <dcterms:created xsi:type="dcterms:W3CDTF">2025-12-22T08:10:00Z</dcterms:created>
  <dcterms:modified xsi:type="dcterms:W3CDTF">2026-05-29T10:18:00Z</dcterms:modified>
</cp:coreProperties>
</file>