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862" w:type="dxa"/>
        <w:tblInd w:w="93" w:type="dxa"/>
        <w:tblLook w:val="04A0" w:firstRow="1" w:lastRow="0" w:firstColumn="1" w:lastColumn="0" w:noHBand="0" w:noVBand="1"/>
      </w:tblPr>
      <w:tblGrid>
        <w:gridCol w:w="320"/>
        <w:gridCol w:w="7"/>
        <w:gridCol w:w="542"/>
        <w:gridCol w:w="1699"/>
        <w:gridCol w:w="1161"/>
        <w:gridCol w:w="991"/>
        <w:gridCol w:w="991"/>
        <w:gridCol w:w="992"/>
        <w:gridCol w:w="991"/>
        <w:gridCol w:w="991"/>
        <w:gridCol w:w="1027"/>
        <w:gridCol w:w="988"/>
        <w:gridCol w:w="848"/>
        <w:gridCol w:w="991"/>
        <w:gridCol w:w="989"/>
        <w:gridCol w:w="990"/>
        <w:gridCol w:w="100"/>
        <w:gridCol w:w="1244"/>
      </w:tblGrid>
      <w:tr w:rsidR="00217500" w:rsidRPr="00217500" w:rsidTr="005D70FE">
        <w:trPr>
          <w:gridAfter w:val="1"/>
          <w:wAfter w:w="1244" w:type="dxa"/>
          <w:trHeight w:val="675"/>
        </w:trPr>
        <w:tc>
          <w:tcPr>
            <w:tcW w:w="1461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7500" w:rsidRPr="00217500" w:rsidRDefault="00217500" w:rsidP="00217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1750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Расчет начальной (максимальной) цены контракта (Поставка унитазов для нужд загородной базы ГБДОУ детский сад №93 Петроградского района Санкт-Петербурга в 2026 году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)</w:t>
            </w:r>
          </w:p>
        </w:tc>
      </w:tr>
      <w:tr w:rsidR="00217500" w:rsidRPr="00217500" w:rsidTr="005D70FE">
        <w:trPr>
          <w:gridAfter w:val="1"/>
          <w:wAfter w:w="1244" w:type="dxa"/>
          <w:trHeight w:val="1848"/>
        </w:trPr>
        <w:tc>
          <w:tcPr>
            <w:tcW w:w="1461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17500" w:rsidRPr="00217500" w:rsidRDefault="00217500" w:rsidP="002175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217500">
              <w:rPr>
                <w:rFonts w:ascii="Times New Roman" w:eastAsia="Times New Roman" w:hAnsi="Times New Roman" w:cs="Times New Roman"/>
                <w:lang w:eastAsia="ru-RU"/>
              </w:rPr>
              <w:t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</w:t>
            </w:r>
            <w:proofErr w:type="gramEnd"/>
            <w:r w:rsidRPr="00217500">
              <w:rPr>
                <w:rFonts w:ascii="Times New Roman" w:eastAsia="Times New Roman" w:hAnsi="Times New Roman" w:cs="Times New Roman"/>
                <w:lang w:eastAsia="ru-RU"/>
              </w:rPr>
              <w:t>) цены контракта, цены контракта, заключаемого с единственным поставщиком (подрядчиком, исполнителем)», посредством применения следующего метода или нескольких следующих методов: Метод сопоставимых рыночных цен (анализа рынка).</w:t>
            </w:r>
          </w:p>
        </w:tc>
      </w:tr>
      <w:tr w:rsidR="00217500" w:rsidRPr="00217500" w:rsidTr="005D70FE">
        <w:trPr>
          <w:gridAfter w:val="1"/>
          <w:wAfter w:w="1244" w:type="dxa"/>
          <w:trHeight w:val="1512"/>
        </w:trPr>
        <w:tc>
          <w:tcPr>
            <w:tcW w:w="1461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17500" w:rsidRDefault="00217500" w:rsidP="002175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17500">
              <w:rPr>
                <w:rFonts w:ascii="Times New Roman" w:eastAsia="Times New Roman" w:hAnsi="Times New Roman" w:cs="Times New Roman"/>
                <w:lang w:eastAsia="ru-RU"/>
              </w:rPr>
              <w:t xml:space="preserve">В соответствии с п.3.7.4.8 Приказа №567 Заказчиком использованы иные источники ценовой информации, в том числе общедоступные результаты изучения рынка. </w:t>
            </w:r>
            <w:proofErr w:type="gramStart"/>
            <w:r w:rsidRPr="00217500">
              <w:rPr>
                <w:rFonts w:ascii="Times New Roman" w:eastAsia="Times New Roman" w:hAnsi="Times New Roman" w:cs="Times New Roman"/>
                <w:lang w:eastAsia="ru-RU"/>
              </w:rPr>
              <w:t>В соответствии с п. 3 Приложения №3 к постановлению Правительства Санкт-Петербурга от 28.09.2016 № 840 "Об утверждении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Санкт-Петербурга", заказчиком при расчете НМЦК использована информация из Реестра товаров для обе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Pr="00217500">
              <w:rPr>
                <w:rFonts w:ascii="Times New Roman" w:eastAsia="Times New Roman" w:hAnsi="Times New Roman" w:cs="Times New Roman"/>
                <w:lang w:eastAsia="ru-RU"/>
              </w:rPr>
              <w:t>печения нужд Санкт-Петербурга на 2 квартал 2026</w:t>
            </w:r>
            <w:proofErr w:type="gramEnd"/>
            <w:r w:rsidRPr="00217500">
              <w:rPr>
                <w:rFonts w:ascii="Times New Roman" w:eastAsia="Times New Roman" w:hAnsi="Times New Roman" w:cs="Times New Roman"/>
                <w:lang w:eastAsia="ru-RU"/>
              </w:rPr>
              <w:t xml:space="preserve"> года (далее - Реестр товаров).</w:t>
            </w:r>
          </w:p>
          <w:p w:rsidR="009535E2" w:rsidRPr="00217500" w:rsidRDefault="009535E2" w:rsidP="002175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535E2" w:rsidTr="005D70F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20" w:type="dxa"/>
          <w:cantSplit/>
          <w:trHeight w:val="1299"/>
          <w:jc w:val="center"/>
        </w:trPr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F6C" w:rsidRDefault="00764F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F6C" w:rsidRDefault="00764F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Наименование товара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64F6C" w:rsidRPr="009535E2" w:rsidRDefault="00764F6C">
            <w:pPr>
              <w:spacing w:after="0" w:line="240" w:lineRule="auto"/>
              <w:ind w:right="113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5E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КОД ОКПД</w:t>
            </w:r>
            <w:proofErr w:type="gramStart"/>
            <w:r w:rsidRPr="009535E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64F6C" w:rsidRPr="009535E2" w:rsidRDefault="00764F6C">
            <w:pPr>
              <w:spacing w:after="0" w:line="240" w:lineRule="auto"/>
              <w:ind w:right="113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5E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ИЦИ №1 (</w:t>
            </w:r>
            <w:r w:rsidRPr="009535E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2780734594425000030 от 11.06.2025</w:t>
            </w:r>
            <w:r w:rsidRPr="009535E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)</w:t>
            </w:r>
            <w:r w:rsidR="009535E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, руб.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64F6C" w:rsidRPr="009535E2" w:rsidRDefault="00764F6C">
            <w:pPr>
              <w:spacing w:after="0" w:line="240" w:lineRule="auto"/>
              <w:ind w:right="113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9535E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ИЦИ №2(</w:t>
            </w:r>
            <w:r w:rsidRPr="009535E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Ответ на запрос от 11.02.2026 № 04-1126/26-0-0</w:t>
            </w:r>
            <w:r w:rsidRPr="009535E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)</w:t>
            </w:r>
            <w:r w:rsidR="009535E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, 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64F6C" w:rsidRPr="009535E2" w:rsidRDefault="009535E2">
            <w:pPr>
              <w:spacing w:after="0" w:line="240" w:lineRule="auto"/>
              <w:ind w:right="113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ИЦИ №3 (</w:t>
            </w:r>
            <w:r w:rsidRPr="009535E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Ответ на запрос от 09.02.2026 № 04-956/26-0-0</w:t>
            </w: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), руб.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64F6C" w:rsidRPr="009535E2" w:rsidRDefault="009535E2">
            <w:pPr>
              <w:spacing w:after="0" w:line="240" w:lineRule="auto"/>
              <w:ind w:right="113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ИЦИ №4 (</w:t>
            </w:r>
            <w:r w:rsidRPr="009535E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Экранная копия от 16.02.2026 № 04-1359/26-0-0</w:t>
            </w: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), руб.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64F6C" w:rsidRPr="009535E2" w:rsidRDefault="009535E2">
            <w:pPr>
              <w:spacing w:after="0" w:line="240" w:lineRule="auto"/>
              <w:ind w:right="113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ИЦИ №5 (</w:t>
            </w:r>
            <w:r w:rsidRPr="009535E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Экранная копия от 11.02.2026 № 04-1134/26-0-0</w:t>
            </w: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), руб.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64F6C" w:rsidRPr="009535E2" w:rsidRDefault="009535E2">
            <w:pPr>
              <w:spacing w:after="0" w:line="240" w:lineRule="auto"/>
              <w:ind w:right="113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ИЦИ №6 (</w:t>
            </w:r>
            <w:r w:rsidRPr="009535E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2782100677425000419 от 11.04.2025</w:t>
            </w: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), руб.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64F6C" w:rsidRPr="009535E2" w:rsidRDefault="00764F6C">
            <w:pPr>
              <w:spacing w:after="0" w:line="240" w:lineRule="auto"/>
              <w:ind w:right="113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5E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64F6C" w:rsidRPr="009535E2" w:rsidRDefault="00764F6C">
            <w:pPr>
              <w:spacing w:after="0" w:line="240" w:lineRule="auto"/>
              <w:ind w:right="113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5E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Кол-во (объем) закупаемого товара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64F6C" w:rsidRPr="009535E2" w:rsidRDefault="009535E2">
            <w:pPr>
              <w:spacing w:after="0" w:line="240" w:lineRule="auto"/>
              <w:ind w:right="113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Средняя</w:t>
            </w:r>
            <w:r w:rsidR="00764F6C" w:rsidRPr="009535E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цена</w:t>
            </w: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с НДС</w:t>
            </w:r>
            <w:r w:rsidR="00764F6C" w:rsidRPr="009535E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="00764F6C" w:rsidRPr="009535E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руб</w:t>
            </w:r>
            <w:proofErr w:type="spellEnd"/>
            <w:r w:rsidR="00764F6C" w:rsidRPr="009535E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&lt;ц&gt;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64F6C" w:rsidRPr="009535E2" w:rsidRDefault="00764F6C">
            <w:pPr>
              <w:spacing w:line="252" w:lineRule="auto"/>
              <w:ind w:right="113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5E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Коэффициент </w:t>
            </w:r>
            <w:proofErr w:type="spellStart"/>
            <w:r w:rsidRPr="009535E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вариации</w:t>
            </w:r>
            <w:proofErr w:type="gramStart"/>
            <w:r w:rsidRPr="009535E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V</w:t>
            </w:r>
            <w:proofErr w:type="spellEnd"/>
            <w:proofErr w:type="gram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64F6C" w:rsidRPr="009535E2" w:rsidRDefault="00764F6C">
            <w:pPr>
              <w:spacing w:line="252" w:lineRule="auto"/>
              <w:ind w:right="113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5E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Среднее квадратичное отклонение σ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64F6C" w:rsidRPr="009535E2" w:rsidRDefault="00764F6C">
            <w:pPr>
              <w:spacing w:after="0" w:line="240" w:lineRule="auto"/>
              <w:ind w:right="113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5E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НМЦК </w:t>
            </w:r>
            <w:proofErr w:type="spellStart"/>
            <w:r w:rsidRPr="009535E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мин</w:t>
            </w:r>
            <w:proofErr w:type="gramStart"/>
            <w:r w:rsidRPr="009535E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.р</w:t>
            </w:r>
            <w:proofErr w:type="gramEnd"/>
            <w:r w:rsidRPr="009535E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уб</w:t>
            </w:r>
            <w:proofErr w:type="spellEnd"/>
          </w:p>
        </w:tc>
      </w:tr>
      <w:tr w:rsidR="009535E2" w:rsidTr="005D70F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20" w:type="dxa"/>
          <w:trHeight w:val="287"/>
          <w:jc w:val="center"/>
        </w:trPr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F6C" w:rsidRDefault="00764F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F6C" w:rsidRDefault="00764F6C">
            <w:pPr>
              <w:spacing w:after="0" w:line="240" w:lineRule="auto"/>
              <w:jc w:val="center"/>
              <w:rPr>
                <w:rFonts w:ascii="Times New Roman" w:eastAsia="Times New Roman" w:hAnsi="Times New Roman" w:cs="Cambria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F6C" w:rsidRDefault="00764F6C">
            <w:pPr>
              <w:spacing w:after="0" w:line="240" w:lineRule="auto"/>
              <w:jc w:val="center"/>
              <w:rPr>
                <w:rFonts w:ascii="Times New Roman" w:eastAsia="Times New Roman" w:hAnsi="Times New Roman" w:cs="Cambri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F6C" w:rsidRDefault="00764F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F6C" w:rsidRDefault="00764F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F6C" w:rsidRDefault="00764F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F6C" w:rsidRDefault="00764F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F6C" w:rsidRDefault="00764F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F6C" w:rsidRDefault="00764F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F6C" w:rsidRDefault="00764F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F6C" w:rsidRDefault="00764F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F6C" w:rsidRDefault="00764F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F6C" w:rsidRDefault="00764F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F6C" w:rsidRDefault="00764F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F6C" w:rsidRDefault="00764F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</w:tr>
      <w:tr w:rsidR="009535E2" w:rsidTr="005D70F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2"/>
          <w:wBefore w:w="327" w:type="dxa"/>
          <w:trHeight w:val="28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F6C" w:rsidRDefault="00764F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F6C" w:rsidRDefault="00764F6C" w:rsidP="00764F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mbria"/>
                <w:sz w:val="20"/>
                <w:szCs w:val="20"/>
              </w:rPr>
            </w:pPr>
            <w:r w:rsidRPr="00764F6C">
              <w:rPr>
                <w:rFonts w:ascii="Times New Roman" w:hAnsi="Times New Roman"/>
                <w:sz w:val="20"/>
                <w:szCs w:val="20"/>
              </w:rPr>
              <w:t>Унитаз тип 1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F6C" w:rsidRDefault="00764F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23.42.10.150</w:t>
            </w:r>
          </w:p>
          <w:p w:rsidR="00764F6C" w:rsidRDefault="00764F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F6C" w:rsidRDefault="00764F6C">
            <w:pPr>
              <w:spacing w:after="0" w:line="240" w:lineRule="auto"/>
              <w:rPr>
                <w:rFonts w:ascii="Times New Roman" w:eastAsia="Times New Roman" w:hAnsi="Times New Roman" w:cs="Cambria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6331,39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F6C" w:rsidRDefault="009535E2">
            <w:pPr>
              <w:spacing w:after="0" w:line="240" w:lineRule="auto"/>
              <w:rPr>
                <w:rFonts w:ascii="Times New Roman" w:eastAsia="Times New Roman" w:hAnsi="Times New Roman" w:cs="Cambria"/>
                <w:sz w:val="20"/>
                <w:szCs w:val="20"/>
              </w:rPr>
            </w:pPr>
            <w:r w:rsidRPr="009535E2">
              <w:rPr>
                <w:rFonts w:ascii="Times New Roman" w:hAnsi="Times New Roman"/>
                <w:sz w:val="20"/>
                <w:szCs w:val="20"/>
              </w:rPr>
              <w:t>6865.00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F6C" w:rsidRDefault="009535E2">
            <w:pPr>
              <w:spacing w:after="0" w:line="240" w:lineRule="auto"/>
              <w:rPr>
                <w:rFonts w:ascii="Times New Roman" w:eastAsia="Times New Roman" w:hAnsi="Times New Roman" w:cs="Cambria"/>
                <w:sz w:val="20"/>
                <w:szCs w:val="20"/>
              </w:rPr>
            </w:pPr>
            <w:r w:rsidRPr="009535E2">
              <w:rPr>
                <w:rFonts w:ascii="Times New Roman" w:eastAsia="Times New Roman" w:hAnsi="Times New Roman" w:cs="Cambria"/>
                <w:sz w:val="20"/>
                <w:szCs w:val="20"/>
              </w:rPr>
              <w:t>6620.00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4F6C" w:rsidRDefault="0095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35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7550.00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4F6C" w:rsidRDefault="0095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35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6359.00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64F6C" w:rsidRDefault="00953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53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8089.83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64F6C" w:rsidRDefault="00764F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64F6C" w:rsidRDefault="00953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F6C" w:rsidRDefault="009535E2">
            <w:pPr>
              <w:spacing w:after="0" w:line="240" w:lineRule="auto"/>
              <w:rPr>
                <w:rFonts w:ascii="Times New Roman" w:eastAsia="Times New Roman" w:hAnsi="Times New Roman" w:cs="Cambria"/>
                <w:sz w:val="20"/>
                <w:szCs w:val="20"/>
              </w:rPr>
            </w:pPr>
            <w:r w:rsidRPr="009535E2">
              <w:rPr>
                <w:rFonts w:ascii="Times New Roman" w:hAnsi="Times New Roman"/>
                <w:sz w:val="20"/>
                <w:szCs w:val="20"/>
              </w:rPr>
              <w:t>6969.20</w:t>
            </w:r>
          </w:p>
        </w:tc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F6C" w:rsidRDefault="0095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35E2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10.16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F6C" w:rsidRDefault="0095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35E2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707.83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F6C" w:rsidRDefault="009535E2">
            <w:pPr>
              <w:spacing w:after="0" w:line="240" w:lineRule="auto"/>
              <w:rPr>
                <w:rFonts w:ascii="Times New Roman" w:eastAsia="Times New Roman" w:hAnsi="Times New Roman" w:cs="Cambria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13 938.40</w:t>
            </w:r>
          </w:p>
        </w:tc>
      </w:tr>
    </w:tbl>
    <w:p w:rsidR="00820657" w:rsidRDefault="005D70FE" w:rsidP="005D70FE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ru-RU"/>
        </w:rPr>
      </w:pPr>
      <w:r w:rsidRPr="005D70FE">
        <w:rPr>
          <w:rFonts w:ascii="Times New Roman" w:eastAsia="Times New Roman" w:hAnsi="Times New Roman" w:cs="Times New Roman"/>
          <w:lang w:eastAsia="ru-RU"/>
        </w:rPr>
        <w:t xml:space="preserve">Начальная (максимальная) цена контракта, рассчитанная методом сопоставимых рыночных цен (анализа рынка), составила </w:t>
      </w:r>
      <w:r>
        <w:rPr>
          <w:rFonts w:ascii="Times New Roman" w:eastAsia="Times New Roman" w:hAnsi="Times New Roman" w:cs="Times New Roman"/>
          <w:lang w:eastAsia="ru-RU"/>
        </w:rPr>
        <w:t xml:space="preserve">13 938 </w:t>
      </w:r>
      <w:r w:rsidRPr="005D70FE">
        <w:rPr>
          <w:rFonts w:ascii="Times New Roman" w:eastAsia="Times New Roman" w:hAnsi="Times New Roman" w:cs="Times New Roman"/>
          <w:lang w:eastAsia="ru-RU"/>
        </w:rPr>
        <w:t>(</w:t>
      </w:r>
      <w:r>
        <w:rPr>
          <w:rFonts w:ascii="Times New Roman" w:eastAsia="Times New Roman" w:hAnsi="Times New Roman" w:cs="Times New Roman"/>
          <w:lang w:eastAsia="ru-RU"/>
        </w:rPr>
        <w:t>тринадцать тысяч девятьсот тридцать восемь</w:t>
      </w:r>
      <w:r w:rsidRPr="005D70FE">
        <w:rPr>
          <w:rFonts w:ascii="Times New Roman" w:eastAsia="Times New Roman" w:hAnsi="Times New Roman" w:cs="Times New Roman"/>
          <w:lang w:eastAsia="ru-RU"/>
        </w:rPr>
        <w:t xml:space="preserve">) рублей </w:t>
      </w:r>
      <w:r>
        <w:rPr>
          <w:rFonts w:ascii="Times New Roman" w:eastAsia="Times New Roman" w:hAnsi="Times New Roman" w:cs="Times New Roman"/>
          <w:lang w:eastAsia="ru-RU"/>
        </w:rPr>
        <w:t xml:space="preserve">40 </w:t>
      </w:r>
      <w:r w:rsidRPr="005D70FE">
        <w:rPr>
          <w:rFonts w:ascii="Times New Roman" w:eastAsia="Times New Roman" w:hAnsi="Times New Roman" w:cs="Times New Roman"/>
          <w:lang w:eastAsia="ru-RU"/>
        </w:rPr>
        <w:t>коп.</w:t>
      </w:r>
    </w:p>
    <w:p w:rsidR="005D70FE" w:rsidRDefault="005D70FE" w:rsidP="005D70FE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ru-RU"/>
        </w:rPr>
      </w:pPr>
    </w:p>
    <w:p w:rsidR="005D70FE" w:rsidRDefault="005D70FE" w:rsidP="005D70FE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:rsidR="005D70FE" w:rsidRDefault="005D70FE" w:rsidP="005D70FE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ru-RU"/>
        </w:rPr>
      </w:pPr>
    </w:p>
    <w:p w:rsidR="005D70FE" w:rsidRPr="005D70FE" w:rsidRDefault="005D70FE" w:rsidP="005D70FE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>. заведующего ГБДОУ детский сад №93 Петроградского района Санкт-Петербурга ________________________________________ Кузьмина А.А.</w:t>
      </w:r>
    </w:p>
    <w:sectPr w:rsidR="005D70FE" w:rsidRPr="005D70FE" w:rsidSect="0021750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9B7"/>
    <w:rsid w:val="00217500"/>
    <w:rsid w:val="005119B7"/>
    <w:rsid w:val="005D70FE"/>
    <w:rsid w:val="00764F6C"/>
    <w:rsid w:val="00820657"/>
    <w:rsid w:val="00953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39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95855D-8B29-426B-BD35-59806F174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2026-06-17T13:32:00Z</dcterms:created>
  <dcterms:modified xsi:type="dcterms:W3CDTF">2026-06-17T13:53:00Z</dcterms:modified>
</cp:coreProperties>
</file>