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081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Обоснование и расчет начальной (максимальной) цены контракта</w:t>
      </w:r>
    </w:p>
    <w:p w:rsidR="00D85081" w:rsidRPr="002E6DAB" w:rsidRDefault="007E7D23" w:rsidP="007E7D23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на поставку радиаторов</w:t>
      </w:r>
      <w:r w:rsidR="006E09E4">
        <w:rPr>
          <w:rFonts w:ascii="Times New Roman" w:eastAsia="Times New Roman" w:hAnsi="Times New Roman" w:cs="Times New Roman"/>
          <w:color w:val="auto"/>
          <w:lang w:bidi="ar-SA"/>
        </w:rPr>
        <w:t xml:space="preserve"> отопления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016A47">
        <w:rPr>
          <w:rFonts w:ascii="Times New Roman" w:eastAsia="Times New Roman" w:hAnsi="Times New Roman" w:cs="Times New Roman"/>
          <w:color w:val="auto"/>
          <w:lang w:bidi="ar-SA"/>
        </w:rPr>
        <w:t xml:space="preserve">(панельного) 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для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Государственного бюджетного дошкольного образовательного учреждения детский сад № 72 комбинированного вида Красногвардейского района Санкт-Петербурга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>, для нужд Санкт-Петербурга в 2026 году</w:t>
      </w:r>
      <w:r w:rsidR="00016A47">
        <w:rPr>
          <w:rFonts w:ascii="Times New Roman" w:eastAsia="Times New Roman" w:hAnsi="Times New Roman" w:cs="Times New Roman"/>
          <w:color w:val="auto"/>
          <w:lang w:bidi="ar-SA"/>
        </w:rPr>
        <w:t>.</w:t>
      </w:r>
      <w:bookmarkStart w:id="0" w:name="_GoBack"/>
      <w:bookmarkEnd w:id="0"/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Метод сопоставимых рыночных цен (анализ рынка)</w:t>
      </w: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Заказчиком был направлен запрос от 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04.06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 № 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35</w:t>
      </w:r>
      <w:r w:rsidR="00746228">
        <w:rPr>
          <w:rFonts w:ascii="Times New Roman" w:eastAsia="Times New Roman" w:hAnsi="Times New Roman" w:cs="Times New Roman"/>
          <w:color w:val="auto"/>
          <w:lang w:bidi="ar-SA"/>
        </w:rPr>
        <w:t>/1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-з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>Ответы на запрос получены от 3-х поставщиков (подрядчиков, исполнителей):</w:t>
      </w: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1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746228">
        <w:rPr>
          <w:rFonts w:ascii="Times New Roman" w:eastAsia="Times New Roman" w:hAnsi="Times New Roman" w:cs="Times New Roman"/>
          <w:color w:val="auto"/>
          <w:lang w:bidi="ar-SA"/>
        </w:rPr>
        <w:t>исх. № 352366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от 09.06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.2026), </w:t>
      </w: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2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746228">
        <w:rPr>
          <w:rFonts w:ascii="Times New Roman" w:eastAsia="Times New Roman" w:hAnsi="Times New Roman" w:cs="Times New Roman"/>
          <w:color w:val="auto"/>
          <w:lang w:bidi="ar-SA"/>
        </w:rPr>
        <w:t>исх. № 55761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от 09.06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.2026), </w:t>
      </w: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3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746228">
        <w:rPr>
          <w:rFonts w:ascii="Times New Roman" w:eastAsia="Times New Roman" w:hAnsi="Times New Roman" w:cs="Times New Roman"/>
          <w:color w:val="auto"/>
          <w:lang w:bidi="ar-SA"/>
        </w:rPr>
        <w:t>исх. № 4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0.06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.2026).</w:t>
      </w:r>
    </w:p>
    <w:p w:rsidR="00D85081" w:rsidRPr="002E6DAB" w:rsidRDefault="00D85081">
      <w:pPr>
        <w:rPr>
          <w:color w:val="auto"/>
        </w:rPr>
      </w:pPr>
    </w:p>
    <w:tbl>
      <w:tblPr>
        <w:tblStyle w:val="a3"/>
        <w:tblW w:w="15035" w:type="dxa"/>
        <w:tblLook w:val="04A0" w:firstRow="1" w:lastRow="0" w:firstColumn="1" w:lastColumn="0" w:noHBand="0" w:noVBand="1"/>
      </w:tblPr>
      <w:tblGrid>
        <w:gridCol w:w="503"/>
        <w:gridCol w:w="3574"/>
        <w:gridCol w:w="1629"/>
        <w:gridCol w:w="1628"/>
        <w:gridCol w:w="1628"/>
        <w:gridCol w:w="1633"/>
        <w:gridCol w:w="1634"/>
        <w:gridCol w:w="1630"/>
        <w:gridCol w:w="1176"/>
      </w:tblGrid>
      <w:tr w:rsidR="002E6DAB" w:rsidRPr="002E6DAB" w:rsidTr="003570D5">
        <w:tc>
          <w:tcPr>
            <w:tcW w:w="503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3574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(работы, услуги)</w:t>
            </w:r>
          </w:p>
        </w:tc>
        <w:tc>
          <w:tcPr>
            <w:tcW w:w="4885" w:type="dxa"/>
            <w:gridSpan w:val="3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тым</w:t>
            </w:r>
            <w:proofErr w:type="spellEnd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ИЦИ (</w:t>
            </w:r>
            <w:proofErr w:type="spellStart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Цi</w:t>
            </w:r>
            <w:proofErr w:type="spellEnd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), руб.</w:t>
            </w:r>
          </w:p>
        </w:tc>
        <w:tc>
          <w:tcPr>
            <w:tcW w:w="1633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634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630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Ед. измерения</w:t>
            </w:r>
          </w:p>
        </w:tc>
      </w:tr>
      <w:tr w:rsidR="002E6DAB" w:rsidRPr="002E6DAB" w:rsidTr="003570D5">
        <w:tc>
          <w:tcPr>
            <w:tcW w:w="503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574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№1</w:t>
            </w:r>
          </w:p>
        </w:tc>
        <w:tc>
          <w:tcPr>
            <w:tcW w:w="1628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№2</w:t>
            </w:r>
          </w:p>
        </w:tc>
        <w:tc>
          <w:tcPr>
            <w:tcW w:w="1628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№3</w:t>
            </w:r>
          </w:p>
        </w:tc>
        <w:tc>
          <w:tcPr>
            <w:tcW w:w="1633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634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630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2E6DAB" w:rsidRPr="002E6DAB" w:rsidTr="003570D5">
        <w:tc>
          <w:tcPr>
            <w:tcW w:w="503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1629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1628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4</w:t>
            </w:r>
          </w:p>
        </w:tc>
        <w:tc>
          <w:tcPr>
            <w:tcW w:w="1628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5</w:t>
            </w:r>
          </w:p>
        </w:tc>
        <w:tc>
          <w:tcPr>
            <w:tcW w:w="1633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7</w:t>
            </w:r>
          </w:p>
        </w:tc>
        <w:tc>
          <w:tcPr>
            <w:tcW w:w="1630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9</w:t>
            </w:r>
          </w:p>
        </w:tc>
      </w:tr>
      <w:tr w:rsidR="002E6DAB" w:rsidRPr="002E6DAB" w:rsidTr="003570D5">
        <w:tc>
          <w:tcPr>
            <w:tcW w:w="503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3570D5" w:rsidRPr="002E6DAB" w:rsidRDefault="002E6DAB" w:rsidP="003570D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Радиатор</w:t>
            </w:r>
            <w:r w:rsidR="006E09E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отопления</w:t>
            </w: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7462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панельный</w:t>
            </w:r>
          </w:p>
        </w:tc>
        <w:tc>
          <w:tcPr>
            <w:tcW w:w="1629" w:type="dxa"/>
            <w:vAlign w:val="center"/>
          </w:tcPr>
          <w:p w:rsidR="003570D5" w:rsidRPr="002E6DAB" w:rsidRDefault="002E6DAB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8000,00</w:t>
            </w:r>
          </w:p>
        </w:tc>
        <w:tc>
          <w:tcPr>
            <w:tcW w:w="1628" w:type="dxa"/>
            <w:vAlign w:val="center"/>
          </w:tcPr>
          <w:p w:rsidR="003570D5" w:rsidRPr="002E6DAB" w:rsidRDefault="002E6DAB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  <w:r w:rsidR="0074622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4</w:t>
            </w:r>
            <w:r w:rsidR="003570D5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00,00</w:t>
            </w:r>
          </w:p>
        </w:tc>
        <w:tc>
          <w:tcPr>
            <w:tcW w:w="1628" w:type="dxa"/>
            <w:vAlign w:val="center"/>
          </w:tcPr>
          <w:p w:rsidR="003570D5" w:rsidRPr="002E6DAB" w:rsidRDefault="00746228" w:rsidP="002E6DA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      87</w:t>
            </w:r>
            <w:r w:rsidR="003570D5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00,00</w:t>
            </w:r>
          </w:p>
        </w:tc>
        <w:tc>
          <w:tcPr>
            <w:tcW w:w="1633" w:type="dxa"/>
            <w:vAlign w:val="center"/>
          </w:tcPr>
          <w:p w:rsidR="003570D5" w:rsidRPr="002E6DAB" w:rsidRDefault="00746228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1634" w:type="dxa"/>
            <w:vAlign w:val="center"/>
          </w:tcPr>
          <w:p w:rsidR="003570D5" w:rsidRPr="002E6DAB" w:rsidRDefault="002E6DAB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8000,00</w:t>
            </w:r>
          </w:p>
        </w:tc>
        <w:tc>
          <w:tcPr>
            <w:tcW w:w="1630" w:type="dxa"/>
            <w:vAlign w:val="center"/>
          </w:tcPr>
          <w:p w:rsidR="003570D5" w:rsidRPr="002E6DAB" w:rsidRDefault="00746228" w:rsidP="003570D5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40</w:t>
            </w:r>
            <w:r w:rsidR="002E6DAB"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  <w:r w:rsidR="003570D5"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00,00</w:t>
            </w:r>
          </w:p>
        </w:tc>
        <w:tc>
          <w:tcPr>
            <w:tcW w:w="1176" w:type="dxa"/>
            <w:vAlign w:val="center"/>
          </w:tcPr>
          <w:p w:rsidR="003570D5" w:rsidRPr="002E6DAB" w:rsidRDefault="002E6DAB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2E6DAB" w:rsidRPr="002E6DAB" w:rsidTr="003570D5">
        <w:tc>
          <w:tcPr>
            <w:tcW w:w="503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3574" w:type="dxa"/>
            <w:vAlign w:val="center"/>
          </w:tcPr>
          <w:p w:rsidR="003570D5" w:rsidRPr="002E6DAB" w:rsidRDefault="002E6DAB" w:rsidP="00746228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Радиатор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6E09E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отопления </w:t>
            </w:r>
            <w:r w:rsidR="0074622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панельный</w:t>
            </w:r>
          </w:p>
        </w:tc>
        <w:tc>
          <w:tcPr>
            <w:tcW w:w="1629" w:type="dxa"/>
            <w:vAlign w:val="center"/>
          </w:tcPr>
          <w:p w:rsidR="003570D5" w:rsidRPr="002E6DAB" w:rsidRDefault="00746228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  <w:r w:rsidR="002E6DAB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000</w:t>
            </w:r>
            <w:r w:rsidR="003570D5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,00</w:t>
            </w:r>
          </w:p>
        </w:tc>
        <w:tc>
          <w:tcPr>
            <w:tcW w:w="1628" w:type="dxa"/>
            <w:vAlign w:val="center"/>
          </w:tcPr>
          <w:p w:rsidR="003570D5" w:rsidRPr="002E6DAB" w:rsidRDefault="00746228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95</w:t>
            </w:r>
            <w:r w:rsidR="002E6DAB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</w:t>
            </w:r>
            <w:r w:rsidR="003570D5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,00</w:t>
            </w:r>
          </w:p>
        </w:tc>
        <w:tc>
          <w:tcPr>
            <w:tcW w:w="1628" w:type="dxa"/>
            <w:vAlign w:val="center"/>
          </w:tcPr>
          <w:p w:rsidR="003570D5" w:rsidRPr="002E6DAB" w:rsidRDefault="00746228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98</w:t>
            </w:r>
            <w:r w:rsidR="003570D5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00,00</w:t>
            </w:r>
          </w:p>
        </w:tc>
        <w:tc>
          <w:tcPr>
            <w:tcW w:w="1633" w:type="dxa"/>
            <w:vAlign w:val="center"/>
          </w:tcPr>
          <w:p w:rsidR="003570D5" w:rsidRPr="002E6DAB" w:rsidRDefault="00746228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3570D5" w:rsidRPr="002E6DAB" w:rsidRDefault="00746228" w:rsidP="003570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  <w:r w:rsidR="002E6DAB"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000,00</w:t>
            </w:r>
          </w:p>
        </w:tc>
        <w:tc>
          <w:tcPr>
            <w:tcW w:w="1630" w:type="dxa"/>
            <w:vAlign w:val="center"/>
          </w:tcPr>
          <w:p w:rsidR="003570D5" w:rsidRPr="002E6DAB" w:rsidRDefault="00746228" w:rsidP="003570D5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</w:t>
            </w:r>
            <w:r w:rsidR="002E6DAB"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000</w:t>
            </w:r>
            <w:r w:rsidR="003570D5"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‬,00</w:t>
            </w:r>
          </w:p>
        </w:tc>
        <w:tc>
          <w:tcPr>
            <w:tcW w:w="1176" w:type="dxa"/>
            <w:tcBorders>
              <w:bottom w:val="single" w:sz="4" w:space="0" w:color="000000" w:themeColor="text1"/>
            </w:tcBorders>
            <w:vAlign w:val="center"/>
          </w:tcPr>
          <w:p w:rsidR="003570D5" w:rsidRPr="002E6DAB" w:rsidRDefault="002E6DAB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3570D5" w:rsidRPr="002E6DAB" w:rsidTr="003570D5">
        <w:tc>
          <w:tcPr>
            <w:tcW w:w="12229" w:type="dxa"/>
            <w:gridSpan w:val="7"/>
            <w:shd w:val="clear" w:color="auto" w:fill="auto"/>
            <w:vAlign w:val="center"/>
          </w:tcPr>
          <w:p w:rsidR="003570D5" w:rsidRPr="002E6DAB" w:rsidRDefault="003570D5" w:rsidP="003570D5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E6DA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ИТОГО, руб.: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3570D5" w:rsidRPr="002E6DAB" w:rsidRDefault="00746228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4</w:t>
            </w:r>
            <w:r w:rsidR="002E6DAB"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9 00</w:t>
            </w:r>
            <w:r w:rsidR="003570D5"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0,00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D85081" w:rsidRPr="002E6DAB" w:rsidRDefault="00D85081" w:rsidP="003570D5">
      <w:pPr>
        <w:rPr>
          <w:color w:val="auto"/>
        </w:rPr>
      </w:pPr>
    </w:p>
    <w:p w:rsidR="00D85081" w:rsidRDefault="00D85081"/>
    <w:p w:rsidR="00D85081" w:rsidRDefault="00D85081"/>
    <w:p w:rsidR="00D85081" w:rsidRDefault="00D85081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D85081" w:rsidRPr="00CA6993" w:rsidTr="00B95F54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081" w:rsidRPr="00EE2D25" w:rsidRDefault="00D85081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заведующего </w:t>
            </w:r>
            <w:proofErr w:type="spellStart"/>
            <w:r w:rsidR="002E6DAB">
              <w:rPr>
                <w:rFonts w:ascii="Times New Roman" w:hAnsi="Times New Roman"/>
              </w:rPr>
              <w:t>Буракова</w:t>
            </w:r>
            <w:proofErr w:type="spellEnd"/>
            <w:r w:rsidR="002E6DAB">
              <w:rPr>
                <w:rFonts w:ascii="Times New Roman" w:hAnsi="Times New Roman"/>
              </w:rPr>
              <w:t xml:space="preserve"> Светлана Валентиновна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2E6DAB" w:rsidP="00B95F54">
            <w:pPr>
              <w:jc w:val="center"/>
              <w:rPr>
                <w:rFonts w:ascii="Times New Roman" w:hAnsi="Times New Roman"/>
              </w:rPr>
            </w:pPr>
            <w:r w:rsidRPr="002E6DAB">
              <w:rPr>
                <w:rFonts w:ascii="Times New Roman" w:hAnsi="Times New Roman"/>
              </w:rPr>
              <w:t>11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2E6DAB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июня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5081" w:rsidRPr="00CA6993" w:rsidRDefault="00D85081" w:rsidP="00B95F5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D85081" w:rsidP="00B95F54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D85081" w:rsidRPr="00CA6993" w:rsidTr="00B95F54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D85081" w:rsidRDefault="00D85081"/>
    <w:sectPr w:rsidR="00D85081" w:rsidSect="00D85081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85081"/>
    <w:rsid w:val="00016A47"/>
    <w:rsid w:val="000753AF"/>
    <w:rsid w:val="002E6DAB"/>
    <w:rsid w:val="003570D5"/>
    <w:rsid w:val="005D328F"/>
    <w:rsid w:val="006E09E4"/>
    <w:rsid w:val="00746228"/>
    <w:rsid w:val="0079252E"/>
    <w:rsid w:val="007E7D23"/>
    <w:rsid w:val="00C64FBB"/>
    <w:rsid w:val="00D85081"/>
    <w:rsid w:val="00EE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A434F"/>
  <w15:docId w15:val="{A1340950-A9F1-4C6F-BFF2-B96045092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0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0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16A4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6A47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8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User</cp:lastModifiedBy>
  <cp:revision>8</cp:revision>
  <cp:lastPrinted>2026-06-11T08:27:00Z</cp:lastPrinted>
  <dcterms:created xsi:type="dcterms:W3CDTF">2026-01-13T13:09:00Z</dcterms:created>
  <dcterms:modified xsi:type="dcterms:W3CDTF">2026-06-11T08:27:00Z</dcterms:modified>
</cp:coreProperties>
</file>