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4585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  <w:r w:rsidRPr="00277E35"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  <w:t>Расчет (начальной) максимальной цены контракта</w:t>
      </w:r>
    </w:p>
    <w:p w:rsidR="00277E35" w:rsidRPr="00277E35" w:rsidRDefault="00277E3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664585" w:rsidRPr="00277E35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64585" w:rsidRPr="00277E35" w:rsidRDefault="002E4E83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64585" w:rsidRPr="00277E35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64585" w:rsidRPr="00277E35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.1. Заказчиком был направлен запрос о предоставлении ценовой информаци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и </w:t>
      </w:r>
      <w:r w:rsidR="00793307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3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 </w:t>
      </w:r>
      <w:r w:rsidR="00493056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исполнителям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83719" w:rsidRPr="00277E35" w:rsidRDefault="00664585" w:rsidP="00664585">
      <w:pPr>
        <w:widowControl/>
        <w:suppressAutoHyphens/>
        <w:snapToGrid w:val="0"/>
        <w:ind w:firstLine="567"/>
        <w:jc w:val="both"/>
        <w:rPr>
          <w:sz w:val="22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На запросы были предс</w:t>
      </w:r>
      <w:r w:rsidR="0068371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тавлены ценовые предложения от </w:t>
      </w:r>
      <w:r w:rsidR="00793307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3</w:t>
      </w: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</w:t>
      </w:r>
      <w:r w:rsidR="00493056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исполнителей.</w:t>
      </w:r>
      <w:bookmarkStart w:id="0" w:name="_GoBack"/>
      <w:bookmarkEnd w:id="0"/>
      <w:r w:rsidRPr="00277E35">
        <w:rPr>
          <w:sz w:val="22"/>
        </w:rPr>
        <w:t xml:space="preserve"> </w:t>
      </w:r>
    </w:p>
    <w:p w:rsidR="00867A38" w:rsidRPr="00277E35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.2</w:t>
      </w:r>
      <w:r w:rsidR="00867A38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 ходе проведения мониторинга были найдены исполненные контракты.</w:t>
      </w:r>
    </w:p>
    <w:p w:rsidR="002E4E83" w:rsidRPr="00277E35" w:rsidRDefault="002E4E83" w:rsidP="00664585">
      <w:pPr>
        <w:widowControl/>
        <w:suppressAutoHyphens/>
        <w:snapToGrid w:val="0"/>
        <w:ind w:firstLine="567"/>
        <w:jc w:val="both"/>
        <w:rPr>
          <w:sz w:val="22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2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.3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. На основании полученных цен было проведено определение однородности совокупности значений выявленных цен, согласно пункту 3.20 части III методических </w:t>
      </w:r>
      <w:hyperlink r:id="rId5" w:history="1">
        <w:r w:rsidR="00664585" w:rsidRPr="00277E35">
          <w:rPr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рекомендаций</w:t>
        </w:r>
      </w:hyperlink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val="en-US" w:eastAsia="zh-CN" w:bidi="ar-SA"/>
        </w:rPr>
        <w:t>N</w:t>
      </w:r>
      <w:r w:rsidR="00664585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567.</w:t>
      </w:r>
      <w:r w:rsidRPr="00277E35">
        <w:rPr>
          <w:sz w:val="22"/>
        </w:rPr>
        <w:t xml:space="preserve"> </w:t>
      </w:r>
    </w:p>
    <w:p w:rsidR="00664585" w:rsidRPr="00277E35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В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сего, Заказчиком были получены 3</w:t>
      </w: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коммерческих предложений. В соответствии со статьей 2 Закона в целях обеспечения принципа эффективного использования бюджетных средств, закрепленного в статье 34 Бюджетного кодекса РФ в расчет НМЦК были использованы </w:t>
      </w:r>
      <w:r w:rsidR="005344E9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два</w:t>
      </w: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ценовых предложения с минимальными ценовыми показателями.</w:t>
      </w:r>
    </w:p>
    <w:p w:rsidR="00664585" w:rsidRPr="00277E35" w:rsidRDefault="00664585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4. Цена контракта определяется участником электронного аукциона на основе прилагаемого заказчиком </w:t>
      </w:r>
      <w:hyperlink w:anchor="Par1699" w:history="1">
        <w:r w:rsidRPr="00277E35">
          <w:rPr>
            <w:rFonts w:ascii="Times New Roman" w:eastAsia="Times New Roman" w:hAnsi="Times New Roman" w:cs="Times New Roman"/>
            <w:color w:val="auto"/>
            <w:sz w:val="20"/>
            <w:szCs w:val="22"/>
            <w:lang w:eastAsia="zh-CN" w:bidi="ar-SA"/>
          </w:rPr>
          <w:t>расчета</w:t>
        </w:r>
      </w:hyperlink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 xml:space="preserve"> начальной (максимальной) цены контракта с учетом стоимости </w:t>
      </w:r>
      <w:r w:rsidR="002E4E83"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сбора, транспортировки, обезвреживания путем сжигания, предоставления продезинфицированных контейнеров красного цвета</w:t>
      </w: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64585" w:rsidRPr="00277E35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</w:pPr>
      <w:r w:rsidRPr="00277E35">
        <w:rPr>
          <w:rFonts w:ascii="Times New Roman" w:eastAsia="Times New Roman" w:hAnsi="Times New Roman" w:cs="Times New Roman"/>
          <w:color w:val="auto"/>
          <w:sz w:val="20"/>
          <w:szCs w:val="22"/>
          <w:lang w:eastAsia="zh-CN" w:bidi="ar-SA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664585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B67732" w:rsidRPr="00CA5887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en-US"/>
        </w:rPr>
      </w:pPr>
    </w:p>
    <w:p w:rsidR="00664585" w:rsidRPr="00CA5887" w:rsidRDefault="00664585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664585" w:rsidRDefault="00664585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93307" w:rsidRDefault="00793307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93307" w:rsidRDefault="00793307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793307" w:rsidRDefault="00793307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8A58BC" w:rsidRDefault="008A58BC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p w:rsidR="008A58BC" w:rsidRPr="00CA5887" w:rsidRDefault="008A58BC" w:rsidP="00664585">
      <w:pPr>
        <w:pStyle w:val="a3"/>
        <w:shd w:val="clear" w:color="auto" w:fill="FFFFFF"/>
        <w:tabs>
          <w:tab w:val="left" w:pos="773"/>
        </w:tabs>
        <w:ind w:left="0"/>
        <w:jc w:val="both"/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tbl>
      <w:tblPr>
        <w:tblW w:w="4867" w:type="pct"/>
        <w:tblLook w:val="04A0" w:firstRow="1" w:lastRow="0" w:firstColumn="1" w:lastColumn="0" w:noHBand="0" w:noVBand="1"/>
      </w:tblPr>
      <w:tblGrid>
        <w:gridCol w:w="531"/>
        <w:gridCol w:w="3081"/>
        <w:gridCol w:w="829"/>
        <w:gridCol w:w="754"/>
        <w:gridCol w:w="1206"/>
        <w:gridCol w:w="1206"/>
        <w:gridCol w:w="1503"/>
        <w:gridCol w:w="1207"/>
        <w:gridCol w:w="56"/>
        <w:gridCol w:w="1259"/>
        <w:gridCol w:w="222"/>
        <w:gridCol w:w="266"/>
        <w:gridCol w:w="816"/>
        <w:gridCol w:w="1227"/>
      </w:tblGrid>
      <w:tr w:rsidR="0012397E" w:rsidRPr="00793307" w:rsidTr="007353AA">
        <w:trPr>
          <w:trHeight w:val="510"/>
        </w:trPr>
        <w:tc>
          <w:tcPr>
            <w:tcW w:w="16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№ п/п</w:t>
            </w:r>
          </w:p>
        </w:tc>
        <w:tc>
          <w:tcPr>
            <w:tcW w:w="110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Наименование </w:t>
            </w:r>
          </w:p>
        </w:tc>
        <w:tc>
          <w:tcPr>
            <w:tcW w:w="47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01769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Объем оказываемых услуг</w:t>
            </w:r>
          </w:p>
        </w:tc>
        <w:tc>
          <w:tcPr>
            <w:tcW w:w="1431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Цена за ед., руб.</w:t>
            </w:r>
          </w:p>
        </w:tc>
        <w:tc>
          <w:tcPr>
            <w:tcW w:w="467" w:type="pct"/>
            <w:gridSpan w:val="2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2397E" w:rsidRPr="00793307" w:rsidRDefault="0012397E" w:rsidP="0012397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proofErr w:type="gramStart"/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НДС,</w:t>
            </w:r>
            <w:r w:rsid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  </w:t>
            </w:r>
            <w:proofErr w:type="gramEnd"/>
            <w:r w:rsid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  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%</w:t>
            </w:r>
          </w:p>
        </w:tc>
        <w:tc>
          <w:tcPr>
            <w:tcW w:w="442" w:type="pct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Средняя цена за ед., руб.</w:t>
            </w:r>
          </w:p>
        </w:tc>
        <w:tc>
          <w:tcPr>
            <w:tcW w:w="443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ОДН/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  <w:t>НЕОДН</w:t>
            </w:r>
          </w:p>
        </w:tc>
        <w:tc>
          <w:tcPr>
            <w:tcW w:w="478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НМЦК 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br/>
            </w:r>
            <w:proofErr w:type="spellStart"/>
            <w:proofErr w:type="gramStart"/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рын</w:t>
            </w:r>
            <w:proofErr w:type="spellEnd"/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.=</w:t>
            </w:r>
            <w:proofErr w:type="gramEnd"/>
          </w:p>
        </w:tc>
      </w:tr>
      <w:tr w:rsidR="0012397E" w:rsidRPr="00793307" w:rsidTr="007353AA">
        <w:trPr>
          <w:trHeight w:val="50"/>
        </w:trPr>
        <w:tc>
          <w:tcPr>
            <w:tcW w:w="16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397E" w:rsidRPr="00793307" w:rsidRDefault="0012397E" w:rsidP="006837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110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397E" w:rsidRPr="00793307" w:rsidRDefault="0012397E" w:rsidP="006837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24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ед. изм.</w:t>
            </w:r>
          </w:p>
        </w:tc>
        <w:tc>
          <w:tcPr>
            <w:tcW w:w="22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793307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Вх-ГЗ-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287 от 25.06.2026</w:t>
            </w:r>
          </w:p>
        </w:tc>
        <w:tc>
          <w:tcPr>
            <w:tcW w:w="44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2397E" w:rsidRPr="00793307" w:rsidRDefault="00793307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Вх-ГЗ-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288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              от 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25.06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.202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</w:p>
        </w:tc>
        <w:tc>
          <w:tcPr>
            <w:tcW w:w="55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12397E" w:rsidRPr="00793307" w:rsidRDefault="00793307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Вх-ГЗ-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289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 xml:space="preserve">               от 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25.06</w:t>
            </w: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.202</w:t>
            </w:r>
            <w:r w:rsidR="008D420A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</w:t>
            </w:r>
          </w:p>
        </w:tc>
        <w:tc>
          <w:tcPr>
            <w:tcW w:w="467" w:type="pct"/>
            <w:gridSpan w:val="2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12397E" w:rsidRPr="00793307" w:rsidRDefault="0012397E" w:rsidP="0012397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:rsidR="0012397E" w:rsidRPr="00793307" w:rsidRDefault="0012397E" w:rsidP="006837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443" w:type="pct"/>
            <w:gridSpan w:val="3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397E" w:rsidRPr="00793307" w:rsidRDefault="0012397E" w:rsidP="006837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  <w:tc>
          <w:tcPr>
            <w:tcW w:w="478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2397E" w:rsidRPr="00793307" w:rsidRDefault="0012397E" w:rsidP="00683719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</w:p>
        </w:tc>
      </w:tr>
      <w:tr w:rsidR="0012397E" w:rsidRPr="00793307" w:rsidTr="007353AA">
        <w:trPr>
          <w:trHeight w:val="218"/>
        </w:trPr>
        <w:tc>
          <w:tcPr>
            <w:tcW w:w="16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11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97E" w:rsidRPr="00793307" w:rsidRDefault="008D420A" w:rsidP="007353AA">
            <w:pP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8D420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Оказание услуг на подключение и право использования программы для ЭВМ «Контур.</w:t>
            </w:r>
            <w:proofErr w:type="spellStart"/>
            <w:r w:rsidRPr="008D420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Диадок</w:t>
            </w:r>
            <w:proofErr w:type="spellEnd"/>
            <w:proofErr w:type="gramStart"/>
            <w:r w:rsidRPr="008D420A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»</w:t>
            </w:r>
            <w:r w:rsidR="0049305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,тарифный</w:t>
            </w:r>
            <w:proofErr w:type="gramEnd"/>
            <w:r w:rsidR="00493056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 xml:space="preserve"> план «600 документов</w:t>
            </w:r>
          </w:p>
        </w:tc>
        <w:tc>
          <w:tcPr>
            <w:tcW w:w="2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97E" w:rsidRPr="00793307" w:rsidRDefault="0012397E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proofErr w:type="spellStart"/>
            <w:r w:rsidRPr="0079330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шт</w:t>
            </w:r>
            <w:proofErr w:type="spellEnd"/>
          </w:p>
        </w:tc>
        <w:tc>
          <w:tcPr>
            <w:tcW w:w="2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97E" w:rsidRPr="00793307" w:rsidRDefault="007353AA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397E" w:rsidRPr="00793307" w:rsidRDefault="008D420A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7119,00</w:t>
            </w:r>
          </w:p>
        </w:tc>
        <w:tc>
          <w:tcPr>
            <w:tcW w:w="4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397E" w:rsidRPr="00793307" w:rsidRDefault="008D420A" w:rsidP="00683719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6300,00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397E" w:rsidRPr="00793307" w:rsidRDefault="008D420A" w:rsidP="008D42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7245,00</w:t>
            </w:r>
          </w:p>
        </w:tc>
        <w:tc>
          <w:tcPr>
            <w:tcW w:w="46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2397E" w:rsidRPr="00793307" w:rsidRDefault="0012397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307">
              <w:rPr>
                <w:rFonts w:ascii="Times New Roman" w:hAnsi="Times New Roman" w:cs="Times New Roman"/>
                <w:sz w:val="22"/>
                <w:szCs w:val="22"/>
              </w:rPr>
              <w:t>Без НДС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397E" w:rsidRPr="00793307" w:rsidRDefault="008D42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6888,00</w:t>
            </w:r>
          </w:p>
        </w:tc>
        <w:tc>
          <w:tcPr>
            <w:tcW w:w="4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397E" w:rsidRPr="00793307" w:rsidRDefault="0012397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93307">
              <w:rPr>
                <w:rFonts w:ascii="Times New Roman" w:hAnsi="Times New Roman" w:cs="Times New Roman"/>
                <w:sz w:val="22"/>
                <w:szCs w:val="22"/>
              </w:rPr>
              <w:t>ОДН</w:t>
            </w:r>
          </w:p>
        </w:tc>
        <w:tc>
          <w:tcPr>
            <w:tcW w:w="478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12397E" w:rsidRPr="00793307" w:rsidRDefault="008D420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6888,00</w:t>
            </w:r>
          </w:p>
        </w:tc>
      </w:tr>
      <w:tr w:rsidR="0012397E" w:rsidRPr="00793307" w:rsidTr="007353AA">
        <w:trPr>
          <w:trHeight w:val="50"/>
        </w:trPr>
        <w:tc>
          <w:tcPr>
            <w:tcW w:w="16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110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246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24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4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40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496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7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</w:p>
        </w:tc>
        <w:tc>
          <w:tcPr>
            <w:tcW w:w="89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</w:pPr>
            <w:r w:rsidRPr="00793307">
              <w:rPr>
                <w:rFonts w:ascii="Calibri" w:eastAsia="Times New Roman" w:hAnsi="Calibri" w:cs="Times New Roman"/>
                <w:sz w:val="22"/>
                <w:szCs w:val="22"/>
                <w:lang w:bidi="ar-SA"/>
              </w:rPr>
              <w:t> </w:t>
            </w:r>
          </w:p>
        </w:tc>
        <w:tc>
          <w:tcPr>
            <w:tcW w:w="24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2397E" w:rsidRPr="00793307" w:rsidRDefault="0012397E" w:rsidP="00683719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 w:rsidRPr="00793307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Итого</w:t>
            </w:r>
          </w:p>
        </w:tc>
        <w:tc>
          <w:tcPr>
            <w:tcW w:w="4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12397E" w:rsidRPr="00793307" w:rsidRDefault="008D420A" w:rsidP="00017699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bidi="ar-SA"/>
              </w:rPr>
              <w:t>6888,00</w:t>
            </w:r>
          </w:p>
        </w:tc>
      </w:tr>
    </w:tbl>
    <w:p w:rsidR="00664585" w:rsidRPr="00277E35" w:rsidRDefault="00664585" w:rsidP="00277E35">
      <w:pPr>
        <w:tabs>
          <w:tab w:val="left" w:pos="3871"/>
        </w:tabs>
        <w:rPr>
          <w:rFonts w:ascii="Times New Roman" w:eastAsia="Calibri" w:hAnsi="Times New Roman" w:cs="Times New Roman"/>
          <w:sz w:val="20"/>
          <w:szCs w:val="20"/>
          <w:lang w:eastAsia="en-US"/>
        </w:rPr>
      </w:pPr>
    </w:p>
    <w:sectPr w:rsidR="00664585" w:rsidRPr="00277E35" w:rsidSect="0066458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4DD9"/>
    <w:rsid w:val="00017699"/>
    <w:rsid w:val="0012397E"/>
    <w:rsid w:val="001469FB"/>
    <w:rsid w:val="00191FC1"/>
    <w:rsid w:val="00210626"/>
    <w:rsid w:val="0025206B"/>
    <w:rsid w:val="00277E35"/>
    <w:rsid w:val="002B05C4"/>
    <w:rsid w:val="002E4E83"/>
    <w:rsid w:val="003B0059"/>
    <w:rsid w:val="003F4FE6"/>
    <w:rsid w:val="003F57B6"/>
    <w:rsid w:val="00493056"/>
    <w:rsid w:val="004D609D"/>
    <w:rsid w:val="005102EA"/>
    <w:rsid w:val="005344E9"/>
    <w:rsid w:val="005B0FD6"/>
    <w:rsid w:val="00664585"/>
    <w:rsid w:val="006773EB"/>
    <w:rsid w:val="00683719"/>
    <w:rsid w:val="006F5279"/>
    <w:rsid w:val="00705918"/>
    <w:rsid w:val="00715737"/>
    <w:rsid w:val="00724BF1"/>
    <w:rsid w:val="007353AA"/>
    <w:rsid w:val="0076019A"/>
    <w:rsid w:val="00793307"/>
    <w:rsid w:val="00867A38"/>
    <w:rsid w:val="008700DB"/>
    <w:rsid w:val="008A58BC"/>
    <w:rsid w:val="008D420A"/>
    <w:rsid w:val="009868D9"/>
    <w:rsid w:val="009B4A97"/>
    <w:rsid w:val="00AC3AB4"/>
    <w:rsid w:val="00B11898"/>
    <w:rsid w:val="00B26525"/>
    <w:rsid w:val="00B67732"/>
    <w:rsid w:val="00BD0926"/>
    <w:rsid w:val="00CE3280"/>
    <w:rsid w:val="00CF4DD9"/>
    <w:rsid w:val="00D1779A"/>
    <w:rsid w:val="00DA53AE"/>
    <w:rsid w:val="00E525B2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8F77821-E09F-4DA2-B9FA-6CDCD698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9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9854B23D85897930905B1BBECE8AF76B5546A760EB4FE1014FD39FA00362A8A0152E9B42EDAA79w5k1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A84B1-3E8D-4DAD-AAB0-E8A66880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A00F2B4E</Template>
  <TotalTime>13</TotalTime>
  <Pages>2</Pages>
  <Words>460</Words>
  <Characters>3531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Нужденкова Екатерина Александровна</cp:lastModifiedBy>
  <cp:revision>3</cp:revision>
  <cp:lastPrinted>2025-03-07T09:51:00Z</cp:lastPrinted>
  <dcterms:created xsi:type="dcterms:W3CDTF">2026-02-18T07:50:00Z</dcterms:created>
  <dcterms:modified xsi:type="dcterms:W3CDTF">2026-07-01T11:55:00Z</dcterms:modified>
</cp:coreProperties>
</file>