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72BE" w:rsidRPr="00463DC8" w:rsidRDefault="003172BE" w:rsidP="00D54F52">
      <w:pPr>
        <w:spacing w:after="120" w:line="240" w:lineRule="auto"/>
        <w:ind w:left="0" w:firstLine="0"/>
        <w:jc w:val="center"/>
        <w:rPr>
          <w:sz w:val="24"/>
          <w:szCs w:val="24"/>
        </w:rPr>
      </w:pPr>
      <w:r w:rsidRPr="00463DC8">
        <w:rPr>
          <w:sz w:val="24"/>
          <w:szCs w:val="24"/>
        </w:rPr>
        <w:t>ДОГОВОР № ___</w:t>
      </w:r>
    </w:p>
    <w:p w:rsidR="00D54F52" w:rsidRPr="00463DC8" w:rsidRDefault="00D54F52" w:rsidP="00D54F52">
      <w:pPr>
        <w:spacing w:after="0" w:line="240" w:lineRule="auto"/>
        <w:ind w:left="0" w:firstLine="0"/>
        <w:jc w:val="center"/>
        <w:rPr>
          <w:b/>
          <w:sz w:val="24"/>
          <w:szCs w:val="24"/>
        </w:rPr>
      </w:pPr>
      <w:r w:rsidRPr="00463DC8">
        <w:rPr>
          <w:b/>
          <w:sz w:val="24"/>
          <w:szCs w:val="24"/>
        </w:rPr>
        <w:t>на оказание услуг по проведению испытаний и измерений в электроустановках</w:t>
      </w:r>
    </w:p>
    <w:p w:rsidR="00D54F52" w:rsidRPr="00463DC8" w:rsidRDefault="00D54F52" w:rsidP="003172BE">
      <w:pPr>
        <w:spacing w:after="0" w:line="240" w:lineRule="auto"/>
        <w:ind w:left="0" w:firstLine="0"/>
        <w:jc w:val="center"/>
        <w:rPr>
          <w:sz w:val="24"/>
          <w:szCs w:val="24"/>
        </w:rPr>
      </w:pPr>
    </w:p>
    <w:p w:rsidR="003172BE" w:rsidRPr="00463DC8" w:rsidRDefault="003172BE" w:rsidP="003172BE">
      <w:pPr>
        <w:tabs>
          <w:tab w:val="left" w:pos="6663"/>
        </w:tabs>
        <w:spacing w:after="0" w:line="240" w:lineRule="auto"/>
        <w:ind w:left="0" w:firstLine="0"/>
        <w:rPr>
          <w:sz w:val="24"/>
          <w:szCs w:val="24"/>
        </w:rPr>
      </w:pPr>
      <w:r w:rsidRPr="00463DC8">
        <w:rPr>
          <w:sz w:val="24"/>
          <w:szCs w:val="24"/>
        </w:rPr>
        <w:t>Санкт-П</w:t>
      </w:r>
      <w:r w:rsidR="007E23CF">
        <w:rPr>
          <w:sz w:val="24"/>
          <w:szCs w:val="24"/>
        </w:rPr>
        <w:t xml:space="preserve">етербург </w:t>
      </w:r>
      <w:r w:rsidR="007E23CF">
        <w:rPr>
          <w:sz w:val="24"/>
          <w:szCs w:val="24"/>
        </w:rPr>
        <w:tab/>
        <w:t xml:space="preserve"> «___» __________ 2026</w:t>
      </w:r>
      <w:r w:rsidRPr="00463DC8">
        <w:rPr>
          <w:sz w:val="24"/>
          <w:szCs w:val="24"/>
        </w:rPr>
        <w:t xml:space="preserve"> г.</w:t>
      </w:r>
    </w:p>
    <w:p w:rsidR="00D54F52" w:rsidRPr="00463DC8" w:rsidRDefault="00D54F52" w:rsidP="003172BE">
      <w:pPr>
        <w:spacing w:after="0" w:line="240" w:lineRule="auto"/>
        <w:ind w:left="0" w:firstLine="0"/>
        <w:rPr>
          <w:sz w:val="24"/>
          <w:szCs w:val="24"/>
        </w:rPr>
      </w:pPr>
    </w:p>
    <w:p w:rsidR="00240D38" w:rsidRPr="00463DC8" w:rsidRDefault="003172BE" w:rsidP="003172BE">
      <w:pPr>
        <w:spacing w:after="0" w:line="240" w:lineRule="auto"/>
        <w:ind w:left="0" w:firstLine="0"/>
        <w:rPr>
          <w:sz w:val="24"/>
          <w:szCs w:val="24"/>
        </w:rPr>
      </w:pPr>
      <w:r w:rsidRPr="00463DC8">
        <w:rPr>
          <w:b/>
          <w:sz w:val="24"/>
          <w:szCs w:val="24"/>
        </w:rPr>
        <w:t>Санкт-Петербургское государственное бюджетное профессиональное образовательное учреждение «Санкт-Петербургский техникум библиотечных и информационных технологий»</w:t>
      </w:r>
      <w:r w:rsidRPr="00463DC8">
        <w:rPr>
          <w:sz w:val="24"/>
          <w:szCs w:val="24"/>
        </w:rPr>
        <w:t xml:space="preserve">, именуемое в дальнейшем «Заказчик», в лице директора Панковой Елены Валериевны, действующего на основании Устава, с одной стороны, и </w:t>
      </w:r>
      <w:r w:rsidR="00D54F52" w:rsidRPr="00463DC8">
        <w:rPr>
          <w:rFonts w:asciiTheme="minorHAnsi" w:hAnsiTheme="minorHAnsi" w:cstheme="minorHAnsi"/>
          <w:sz w:val="24"/>
          <w:szCs w:val="24"/>
        </w:rPr>
        <w:t>__________________________________</w:t>
      </w:r>
      <w:r w:rsidR="00D54F52" w:rsidRPr="00463DC8">
        <w:rPr>
          <w:sz w:val="24"/>
          <w:szCs w:val="24"/>
        </w:rPr>
        <w:t>_</w:t>
      </w:r>
      <w:r w:rsidRPr="00463DC8">
        <w:rPr>
          <w:sz w:val="24"/>
          <w:szCs w:val="24"/>
        </w:rPr>
        <w:t xml:space="preserve">, в лице </w:t>
      </w:r>
      <w:r w:rsidR="00D54F52" w:rsidRPr="00463DC8">
        <w:rPr>
          <w:rFonts w:asciiTheme="minorHAnsi" w:hAnsiTheme="minorHAnsi" w:cstheme="minorHAnsi"/>
          <w:sz w:val="24"/>
          <w:szCs w:val="24"/>
        </w:rPr>
        <w:t>______________________</w:t>
      </w:r>
      <w:r w:rsidRPr="00463DC8">
        <w:rPr>
          <w:sz w:val="24"/>
          <w:szCs w:val="24"/>
        </w:rPr>
        <w:t xml:space="preserve">, действующей на основании </w:t>
      </w:r>
      <w:r w:rsidR="00D54F52" w:rsidRPr="00463DC8">
        <w:rPr>
          <w:sz w:val="24"/>
          <w:szCs w:val="24"/>
        </w:rPr>
        <w:t>_______________</w:t>
      </w:r>
      <w:r w:rsidRPr="00463DC8">
        <w:rPr>
          <w:sz w:val="24"/>
          <w:szCs w:val="24"/>
        </w:rPr>
        <w:t>, именуемое в дальнейшем «Исполнитель», с другой стороны, вместе именуемые «Стороны», заключили настоящий Договор о нижеследующем:</w:t>
      </w:r>
    </w:p>
    <w:p w:rsidR="00D54F52" w:rsidRPr="00463DC8" w:rsidRDefault="003172BE" w:rsidP="001229CB">
      <w:pPr>
        <w:pStyle w:val="a3"/>
        <w:numPr>
          <w:ilvl w:val="0"/>
          <w:numId w:val="11"/>
        </w:numPr>
        <w:spacing w:before="360" w:after="360" w:line="240" w:lineRule="auto"/>
        <w:contextualSpacing w:val="0"/>
        <w:jc w:val="center"/>
        <w:rPr>
          <w:b/>
          <w:sz w:val="24"/>
          <w:szCs w:val="24"/>
        </w:rPr>
      </w:pPr>
      <w:r w:rsidRPr="00463DC8">
        <w:rPr>
          <w:b/>
          <w:sz w:val="24"/>
          <w:szCs w:val="24"/>
        </w:rPr>
        <w:t>Предмет договора</w:t>
      </w:r>
    </w:p>
    <w:p w:rsidR="00240D38" w:rsidRPr="00463DC8" w:rsidRDefault="003172BE" w:rsidP="00D54F52">
      <w:pPr>
        <w:pStyle w:val="a3"/>
        <w:numPr>
          <w:ilvl w:val="1"/>
          <w:numId w:val="11"/>
        </w:numPr>
        <w:spacing w:before="240" w:after="0" w:line="240" w:lineRule="auto"/>
        <w:rPr>
          <w:sz w:val="24"/>
          <w:szCs w:val="24"/>
        </w:rPr>
      </w:pPr>
      <w:r w:rsidRPr="00463DC8">
        <w:rPr>
          <w:sz w:val="24"/>
          <w:szCs w:val="24"/>
        </w:rPr>
        <w:t>Исполнитель принимает на себя обязательства по оказанию услуг по проведению испытаний и измерений в электроустановках, в объеме согласно техническому заданию (Приложение №</w:t>
      </w:r>
      <w:r w:rsidR="00BB25DE">
        <w:t> </w:t>
      </w:r>
      <w:r w:rsidRPr="00463DC8">
        <w:rPr>
          <w:sz w:val="24"/>
          <w:szCs w:val="24"/>
        </w:rPr>
        <w:t>1), а Заказчик обязуется принять и своевременно оплатить оказанные услуги.</w:t>
      </w:r>
    </w:p>
    <w:p w:rsidR="00240D38" w:rsidRPr="00463DC8" w:rsidRDefault="003172BE" w:rsidP="001229CB">
      <w:pPr>
        <w:pStyle w:val="a3"/>
        <w:numPr>
          <w:ilvl w:val="0"/>
          <w:numId w:val="11"/>
        </w:numPr>
        <w:spacing w:before="360" w:after="360" w:line="240" w:lineRule="auto"/>
        <w:contextualSpacing w:val="0"/>
        <w:jc w:val="center"/>
        <w:rPr>
          <w:b/>
          <w:sz w:val="24"/>
          <w:szCs w:val="24"/>
        </w:rPr>
      </w:pPr>
      <w:r w:rsidRPr="00463DC8">
        <w:rPr>
          <w:b/>
          <w:sz w:val="24"/>
          <w:szCs w:val="24"/>
        </w:rPr>
        <w:t>Обязанности сторон</w:t>
      </w:r>
    </w:p>
    <w:p w:rsidR="00240D38" w:rsidRPr="00463DC8" w:rsidRDefault="003172BE" w:rsidP="00D54F52">
      <w:pPr>
        <w:pStyle w:val="a3"/>
        <w:numPr>
          <w:ilvl w:val="1"/>
          <w:numId w:val="11"/>
        </w:numPr>
        <w:spacing w:after="0" w:line="240" w:lineRule="auto"/>
        <w:contextualSpacing w:val="0"/>
        <w:rPr>
          <w:sz w:val="24"/>
          <w:szCs w:val="24"/>
        </w:rPr>
      </w:pPr>
      <w:r w:rsidRPr="00463DC8">
        <w:rPr>
          <w:sz w:val="24"/>
          <w:szCs w:val="24"/>
        </w:rPr>
        <w:t>Обязанности Исполнителя:</w:t>
      </w:r>
    </w:p>
    <w:p w:rsidR="00240D38" w:rsidRPr="00463DC8" w:rsidRDefault="003172BE" w:rsidP="00D54F52">
      <w:pPr>
        <w:pStyle w:val="a3"/>
        <w:numPr>
          <w:ilvl w:val="2"/>
          <w:numId w:val="11"/>
        </w:numPr>
        <w:spacing w:after="0" w:line="240" w:lineRule="auto"/>
        <w:contextualSpacing w:val="0"/>
        <w:rPr>
          <w:sz w:val="24"/>
          <w:szCs w:val="24"/>
        </w:rPr>
      </w:pPr>
      <w:r w:rsidRPr="00463DC8">
        <w:rPr>
          <w:sz w:val="24"/>
          <w:szCs w:val="24"/>
        </w:rPr>
        <w:t>Принять объект по акту передачи объекта для оказания услуг,</w:t>
      </w:r>
    </w:p>
    <w:p w:rsidR="00D54F52" w:rsidRPr="00463DC8" w:rsidRDefault="003172BE" w:rsidP="00D54F52">
      <w:pPr>
        <w:pStyle w:val="a3"/>
        <w:numPr>
          <w:ilvl w:val="2"/>
          <w:numId w:val="11"/>
        </w:numPr>
        <w:spacing w:after="0" w:line="240" w:lineRule="auto"/>
        <w:contextualSpacing w:val="0"/>
        <w:rPr>
          <w:sz w:val="24"/>
          <w:szCs w:val="24"/>
        </w:rPr>
      </w:pPr>
      <w:r w:rsidRPr="00463DC8">
        <w:rPr>
          <w:sz w:val="24"/>
          <w:szCs w:val="24"/>
        </w:rPr>
        <w:t>Выполнять услуги в рабочие дни с понедельника по пятницу с 09.00 до 18.00, если иное не оговорено условиями настоящего договора.</w:t>
      </w:r>
    </w:p>
    <w:p w:rsidR="00D54F52" w:rsidRPr="00463DC8" w:rsidRDefault="003172BE" w:rsidP="00D54F52">
      <w:pPr>
        <w:pStyle w:val="a3"/>
        <w:numPr>
          <w:ilvl w:val="2"/>
          <w:numId w:val="11"/>
        </w:numPr>
        <w:spacing w:after="0" w:line="240" w:lineRule="auto"/>
        <w:contextualSpacing w:val="0"/>
        <w:rPr>
          <w:sz w:val="24"/>
          <w:szCs w:val="24"/>
        </w:rPr>
      </w:pPr>
      <w:r w:rsidRPr="00463DC8">
        <w:rPr>
          <w:sz w:val="24"/>
          <w:szCs w:val="24"/>
        </w:rPr>
        <w:t>Выполнять услуги в соответствии с условиями настоящего Договора.</w:t>
      </w:r>
    </w:p>
    <w:p w:rsidR="00D54F52" w:rsidRPr="00463DC8" w:rsidRDefault="003172BE" w:rsidP="00D54F52">
      <w:pPr>
        <w:pStyle w:val="a3"/>
        <w:numPr>
          <w:ilvl w:val="2"/>
          <w:numId w:val="11"/>
        </w:numPr>
        <w:spacing w:after="0" w:line="240" w:lineRule="auto"/>
        <w:contextualSpacing w:val="0"/>
        <w:rPr>
          <w:sz w:val="24"/>
          <w:szCs w:val="24"/>
        </w:rPr>
      </w:pPr>
      <w:r w:rsidRPr="00463DC8">
        <w:rPr>
          <w:sz w:val="24"/>
          <w:szCs w:val="24"/>
        </w:rPr>
        <w:t>Оказать услуги лично и собственными силами или с привлечением сторонних организаций, при этом Исполнитель несет ответственность перед Заказчиком за действия привле</w:t>
      </w:r>
      <w:r w:rsidR="00D54F52" w:rsidRPr="00463DC8">
        <w:rPr>
          <w:sz w:val="24"/>
          <w:szCs w:val="24"/>
        </w:rPr>
        <w:t>ченных им сторонних организаций.</w:t>
      </w:r>
    </w:p>
    <w:p w:rsidR="00D54F52" w:rsidRPr="00463DC8" w:rsidRDefault="003172BE" w:rsidP="00D54F52">
      <w:pPr>
        <w:pStyle w:val="a3"/>
        <w:numPr>
          <w:ilvl w:val="2"/>
          <w:numId w:val="11"/>
        </w:numPr>
        <w:spacing w:after="0" w:line="240" w:lineRule="auto"/>
        <w:contextualSpacing w:val="0"/>
        <w:rPr>
          <w:sz w:val="24"/>
          <w:szCs w:val="24"/>
        </w:rPr>
      </w:pPr>
      <w:r w:rsidRPr="00463DC8">
        <w:rPr>
          <w:sz w:val="24"/>
          <w:szCs w:val="24"/>
        </w:rPr>
        <w:t>Исполнять полученные в ходе оказания услуг, указания Заказчика и Технического надзора, если такие указания не противоречат условиям настоящего Договора и действующего законодательства РФ.</w:t>
      </w:r>
    </w:p>
    <w:p w:rsidR="00D54F52" w:rsidRPr="00463DC8" w:rsidRDefault="003172BE" w:rsidP="00D54F52">
      <w:pPr>
        <w:pStyle w:val="a3"/>
        <w:numPr>
          <w:ilvl w:val="2"/>
          <w:numId w:val="11"/>
        </w:numPr>
        <w:spacing w:after="0" w:line="240" w:lineRule="auto"/>
        <w:contextualSpacing w:val="0"/>
        <w:rPr>
          <w:sz w:val="24"/>
          <w:szCs w:val="24"/>
        </w:rPr>
      </w:pPr>
      <w:r w:rsidRPr="00463DC8">
        <w:rPr>
          <w:sz w:val="24"/>
          <w:szCs w:val="24"/>
        </w:rPr>
        <w:t>Выполнять услуги с использованием труда работников и организаций, имеющих соответствующую квалификацию, подтвержденную соответствующими разрешениями, профильными дипломами или сертификатами.</w:t>
      </w:r>
    </w:p>
    <w:p w:rsidR="00240D38" w:rsidRPr="00463DC8" w:rsidRDefault="003172BE" w:rsidP="00D54F52">
      <w:pPr>
        <w:pStyle w:val="a3"/>
        <w:numPr>
          <w:ilvl w:val="2"/>
          <w:numId w:val="11"/>
        </w:numPr>
        <w:spacing w:after="0" w:line="240" w:lineRule="auto"/>
        <w:contextualSpacing w:val="0"/>
        <w:rPr>
          <w:sz w:val="24"/>
          <w:szCs w:val="24"/>
        </w:rPr>
      </w:pPr>
      <w:r w:rsidRPr="00463DC8">
        <w:rPr>
          <w:sz w:val="24"/>
          <w:szCs w:val="24"/>
        </w:rPr>
        <w:t>Выполнять услуги качественно, с соблюдением требований действующего законодательства РФ, в том числе:</w:t>
      </w:r>
    </w:p>
    <w:p w:rsidR="00D54F52" w:rsidRPr="00463DC8" w:rsidRDefault="00820820" w:rsidP="00820820">
      <w:pPr>
        <w:pStyle w:val="a3"/>
        <w:numPr>
          <w:ilvl w:val="3"/>
          <w:numId w:val="11"/>
        </w:numPr>
        <w:spacing w:after="0" w:line="240" w:lineRule="auto"/>
        <w:contextualSpacing w:val="0"/>
        <w:rPr>
          <w:sz w:val="24"/>
          <w:szCs w:val="24"/>
        </w:rPr>
      </w:pPr>
      <w:r w:rsidRPr="00820820">
        <w:rPr>
          <w:sz w:val="24"/>
          <w:szCs w:val="24"/>
        </w:rPr>
        <w:t>Правил противопожарног</w:t>
      </w:r>
      <w:r>
        <w:rPr>
          <w:sz w:val="24"/>
          <w:szCs w:val="24"/>
        </w:rPr>
        <w:t xml:space="preserve">о режима в Российской Федерации утвержденные </w:t>
      </w:r>
      <w:r w:rsidRPr="00820820">
        <w:rPr>
          <w:sz w:val="24"/>
          <w:szCs w:val="24"/>
        </w:rPr>
        <w:t>Постановление Правительства РФ от 16.09.20</w:t>
      </w:r>
      <w:r>
        <w:rPr>
          <w:sz w:val="24"/>
          <w:szCs w:val="24"/>
        </w:rPr>
        <w:t>20 N 1479.</w:t>
      </w:r>
    </w:p>
    <w:p w:rsidR="00651BD8" w:rsidRDefault="003172BE" w:rsidP="003172BE">
      <w:pPr>
        <w:pStyle w:val="a3"/>
        <w:numPr>
          <w:ilvl w:val="3"/>
          <w:numId w:val="11"/>
        </w:numPr>
        <w:spacing w:after="0" w:line="240" w:lineRule="auto"/>
        <w:contextualSpacing w:val="0"/>
        <w:rPr>
          <w:sz w:val="24"/>
          <w:szCs w:val="24"/>
        </w:rPr>
      </w:pPr>
      <w:r w:rsidRPr="00463DC8">
        <w:rPr>
          <w:sz w:val="24"/>
          <w:szCs w:val="24"/>
        </w:rPr>
        <w:t>Правила устройства электроустановок Издание 7 утвержденные приказом Минэнерго РОССИИ от</w:t>
      </w:r>
      <w:r w:rsidR="003A2D68" w:rsidRPr="00463DC8">
        <w:rPr>
          <w:sz w:val="24"/>
          <w:szCs w:val="24"/>
        </w:rPr>
        <w:t xml:space="preserve"> </w:t>
      </w:r>
      <w:r w:rsidR="00651BD8">
        <w:rPr>
          <w:sz w:val="24"/>
          <w:szCs w:val="24"/>
        </w:rPr>
        <w:t>08.07.2002 г. № 204.</w:t>
      </w:r>
    </w:p>
    <w:p w:rsidR="003A2D68" w:rsidRPr="00463DC8" w:rsidRDefault="00651BD8" w:rsidP="00651BD8">
      <w:pPr>
        <w:pStyle w:val="a3"/>
        <w:numPr>
          <w:ilvl w:val="3"/>
          <w:numId w:val="11"/>
        </w:numPr>
        <w:spacing w:after="0" w:line="240" w:lineRule="auto"/>
        <w:contextualSpacing w:val="0"/>
        <w:rPr>
          <w:sz w:val="24"/>
          <w:szCs w:val="24"/>
        </w:rPr>
      </w:pPr>
      <w:r w:rsidRPr="00651BD8">
        <w:rPr>
          <w:sz w:val="24"/>
          <w:szCs w:val="24"/>
        </w:rPr>
        <w:t xml:space="preserve">СП 76.13330.2016. </w:t>
      </w:r>
      <w:r>
        <w:rPr>
          <w:sz w:val="24"/>
          <w:szCs w:val="24"/>
        </w:rPr>
        <w:t>«</w:t>
      </w:r>
      <w:r w:rsidRPr="00651BD8">
        <w:rPr>
          <w:sz w:val="24"/>
          <w:szCs w:val="24"/>
        </w:rPr>
        <w:t>Свод правил. Электротехнические устройства. Актуализиро</w:t>
      </w:r>
      <w:r>
        <w:rPr>
          <w:sz w:val="24"/>
          <w:szCs w:val="24"/>
        </w:rPr>
        <w:t>ванная редакция СНиП 3.05.06-85»</w:t>
      </w:r>
      <w:r w:rsidRPr="00651BD8">
        <w:rPr>
          <w:sz w:val="24"/>
          <w:szCs w:val="24"/>
        </w:rPr>
        <w:t xml:space="preserve"> (утв. Приказом Минстроя России от 16.12.2016 N 955/</w:t>
      </w:r>
      <w:proofErr w:type="spellStart"/>
      <w:r w:rsidRPr="00651BD8">
        <w:rPr>
          <w:sz w:val="24"/>
          <w:szCs w:val="24"/>
        </w:rPr>
        <w:t>пр</w:t>
      </w:r>
      <w:proofErr w:type="spellEnd"/>
      <w:r w:rsidRPr="00651BD8">
        <w:rPr>
          <w:sz w:val="24"/>
          <w:szCs w:val="24"/>
        </w:rPr>
        <w:t>)</w:t>
      </w:r>
      <w:r>
        <w:rPr>
          <w:sz w:val="24"/>
          <w:szCs w:val="24"/>
        </w:rPr>
        <w:t>.</w:t>
      </w:r>
    </w:p>
    <w:p w:rsidR="003A2D68" w:rsidRPr="00463DC8" w:rsidRDefault="003172BE" w:rsidP="003A2D68">
      <w:pPr>
        <w:pStyle w:val="a3"/>
        <w:numPr>
          <w:ilvl w:val="3"/>
          <w:numId w:val="11"/>
        </w:numPr>
        <w:spacing w:after="0" w:line="240" w:lineRule="auto"/>
        <w:contextualSpacing w:val="0"/>
        <w:rPr>
          <w:sz w:val="24"/>
          <w:szCs w:val="24"/>
        </w:rPr>
      </w:pPr>
      <w:r w:rsidRPr="00463DC8">
        <w:rPr>
          <w:sz w:val="24"/>
          <w:szCs w:val="24"/>
        </w:rPr>
        <w:t>Федеральны</w:t>
      </w:r>
      <w:r w:rsidR="00D54F52" w:rsidRPr="00463DC8">
        <w:rPr>
          <w:sz w:val="24"/>
          <w:szCs w:val="24"/>
        </w:rPr>
        <w:t>й закон от 21.12.1994 г. 69-ФЗ «О пожарной безопасности»</w:t>
      </w:r>
      <w:r w:rsidRPr="00463DC8">
        <w:rPr>
          <w:sz w:val="24"/>
          <w:szCs w:val="24"/>
        </w:rPr>
        <w:t xml:space="preserve"> («Российская газета», н З от 05.01.1995</w:t>
      </w:r>
      <w:r w:rsidR="00D54F52" w:rsidRPr="00463DC8">
        <w:rPr>
          <w:noProof/>
          <w:sz w:val="24"/>
          <w:szCs w:val="24"/>
        </w:rPr>
        <w:t xml:space="preserve"> г.)</w:t>
      </w:r>
      <w:r w:rsidR="00651BD8">
        <w:rPr>
          <w:noProof/>
          <w:sz w:val="24"/>
          <w:szCs w:val="24"/>
        </w:rPr>
        <w:t>.</w:t>
      </w:r>
    </w:p>
    <w:p w:rsidR="00240D38" w:rsidRPr="00463DC8" w:rsidRDefault="003172BE" w:rsidP="003A2D68">
      <w:pPr>
        <w:pStyle w:val="a3"/>
        <w:spacing w:after="0" w:line="240" w:lineRule="auto"/>
        <w:ind w:left="0" w:firstLine="0"/>
        <w:contextualSpacing w:val="0"/>
        <w:rPr>
          <w:sz w:val="24"/>
          <w:szCs w:val="24"/>
        </w:rPr>
      </w:pPr>
      <w:r w:rsidRPr="00463DC8">
        <w:rPr>
          <w:sz w:val="24"/>
          <w:szCs w:val="24"/>
        </w:rPr>
        <w:t>Устранять недостатки в течение 7</w:t>
      </w:r>
      <w:r w:rsidR="00596DAE">
        <w:rPr>
          <w:sz w:val="24"/>
          <w:szCs w:val="24"/>
        </w:rPr>
        <w:t xml:space="preserve"> (семи)</w:t>
      </w:r>
      <w:r w:rsidRPr="00463DC8">
        <w:rPr>
          <w:sz w:val="24"/>
          <w:szCs w:val="24"/>
        </w:rPr>
        <w:t xml:space="preserve"> дней в случае выявления Заказчиком некачественного оказания услуг с момента получения замечаний от Заказчика.</w:t>
      </w:r>
    </w:p>
    <w:p w:rsidR="003A2D68" w:rsidRPr="00463DC8" w:rsidRDefault="003172BE" w:rsidP="003A2D68">
      <w:pPr>
        <w:pStyle w:val="a3"/>
        <w:numPr>
          <w:ilvl w:val="2"/>
          <w:numId w:val="11"/>
        </w:numPr>
        <w:spacing w:after="0" w:line="240" w:lineRule="auto"/>
        <w:contextualSpacing w:val="0"/>
        <w:rPr>
          <w:sz w:val="24"/>
          <w:szCs w:val="24"/>
        </w:rPr>
      </w:pPr>
      <w:r w:rsidRPr="00463DC8">
        <w:rPr>
          <w:sz w:val="24"/>
          <w:szCs w:val="24"/>
        </w:rPr>
        <w:t>Нести полную ответственность за повреждение или порчу имущества Заказчика.</w:t>
      </w:r>
    </w:p>
    <w:p w:rsidR="003A2D68" w:rsidRPr="00463DC8" w:rsidRDefault="003172BE" w:rsidP="003A2D68">
      <w:pPr>
        <w:pStyle w:val="a3"/>
        <w:numPr>
          <w:ilvl w:val="2"/>
          <w:numId w:val="11"/>
        </w:numPr>
        <w:spacing w:after="0" w:line="240" w:lineRule="auto"/>
        <w:contextualSpacing w:val="0"/>
        <w:rPr>
          <w:sz w:val="24"/>
          <w:szCs w:val="24"/>
        </w:rPr>
      </w:pPr>
      <w:r w:rsidRPr="00463DC8">
        <w:rPr>
          <w:sz w:val="24"/>
          <w:szCs w:val="24"/>
        </w:rPr>
        <w:t>При оказании услуг соблюдать требования закона и иных правовых актов об охране окружающей среды.</w:t>
      </w:r>
    </w:p>
    <w:p w:rsidR="00240D38" w:rsidRPr="00463DC8" w:rsidRDefault="003172BE" w:rsidP="003A2D68">
      <w:pPr>
        <w:pStyle w:val="a3"/>
        <w:numPr>
          <w:ilvl w:val="2"/>
          <w:numId w:val="11"/>
        </w:numPr>
        <w:spacing w:after="0" w:line="240" w:lineRule="auto"/>
        <w:contextualSpacing w:val="0"/>
        <w:rPr>
          <w:sz w:val="24"/>
          <w:szCs w:val="24"/>
        </w:rPr>
      </w:pPr>
      <w:r w:rsidRPr="00463DC8">
        <w:rPr>
          <w:sz w:val="24"/>
          <w:szCs w:val="24"/>
        </w:rPr>
        <w:lastRenderedPageBreak/>
        <w:t>При подписании акта об оказанных услугах предоставить журнал</w:t>
      </w:r>
      <w:r w:rsidR="00C80F7A">
        <w:rPr>
          <w:sz w:val="24"/>
          <w:szCs w:val="24"/>
        </w:rPr>
        <w:t xml:space="preserve"> </w:t>
      </w:r>
      <w:r w:rsidRPr="00463DC8">
        <w:rPr>
          <w:sz w:val="24"/>
          <w:szCs w:val="24"/>
        </w:rPr>
        <w:t xml:space="preserve">отчета о проделанных замерах (протокол в </w:t>
      </w:r>
      <w:r w:rsidR="00C80F7A">
        <w:rPr>
          <w:sz w:val="24"/>
          <w:szCs w:val="24"/>
        </w:rPr>
        <w:t xml:space="preserve">1 </w:t>
      </w:r>
      <w:r w:rsidRPr="00463DC8">
        <w:rPr>
          <w:sz w:val="24"/>
          <w:szCs w:val="24"/>
        </w:rPr>
        <w:t>(</w:t>
      </w:r>
      <w:r w:rsidR="00C80F7A" w:rsidRPr="00463DC8">
        <w:rPr>
          <w:sz w:val="24"/>
          <w:szCs w:val="24"/>
        </w:rPr>
        <w:t>одном</w:t>
      </w:r>
      <w:r w:rsidRPr="00463DC8">
        <w:rPr>
          <w:sz w:val="24"/>
          <w:szCs w:val="24"/>
        </w:rPr>
        <w:t>) экземпляре).</w:t>
      </w:r>
    </w:p>
    <w:p w:rsidR="00240D38" w:rsidRPr="00463DC8" w:rsidRDefault="003172BE" w:rsidP="003A2D68">
      <w:pPr>
        <w:pStyle w:val="a3"/>
        <w:numPr>
          <w:ilvl w:val="1"/>
          <w:numId w:val="11"/>
        </w:numPr>
        <w:spacing w:after="0" w:line="240" w:lineRule="auto"/>
        <w:jc w:val="left"/>
        <w:rPr>
          <w:sz w:val="24"/>
          <w:szCs w:val="24"/>
        </w:rPr>
      </w:pPr>
      <w:r w:rsidRPr="00463DC8">
        <w:rPr>
          <w:sz w:val="24"/>
          <w:szCs w:val="24"/>
        </w:rPr>
        <w:t>Обязанности Заказчика:</w:t>
      </w:r>
    </w:p>
    <w:p w:rsidR="00240D38" w:rsidRPr="00463DC8" w:rsidRDefault="003172BE" w:rsidP="003A2D68">
      <w:pPr>
        <w:pStyle w:val="a3"/>
        <w:numPr>
          <w:ilvl w:val="2"/>
          <w:numId w:val="11"/>
        </w:numPr>
        <w:spacing w:after="0" w:line="240" w:lineRule="auto"/>
        <w:jc w:val="left"/>
        <w:rPr>
          <w:sz w:val="24"/>
          <w:szCs w:val="24"/>
        </w:rPr>
      </w:pPr>
      <w:r w:rsidRPr="00463DC8">
        <w:rPr>
          <w:sz w:val="24"/>
          <w:szCs w:val="24"/>
        </w:rPr>
        <w:t>Обеспечить допуск Исполнителя на объект для оказания услуг.</w:t>
      </w:r>
    </w:p>
    <w:p w:rsidR="00240D38" w:rsidRPr="00463DC8" w:rsidRDefault="003172BE" w:rsidP="003A2D68">
      <w:pPr>
        <w:pStyle w:val="a3"/>
        <w:numPr>
          <w:ilvl w:val="2"/>
          <w:numId w:val="11"/>
        </w:numPr>
        <w:spacing w:after="0" w:line="240" w:lineRule="auto"/>
        <w:jc w:val="left"/>
        <w:rPr>
          <w:sz w:val="24"/>
          <w:szCs w:val="24"/>
        </w:rPr>
      </w:pPr>
      <w:r w:rsidRPr="00463DC8">
        <w:rPr>
          <w:sz w:val="24"/>
          <w:szCs w:val="24"/>
        </w:rPr>
        <w:t>Обеспечить отключение потребителей электроэнергии в полном объеме на время оказания услуг Исполнителем.</w:t>
      </w:r>
    </w:p>
    <w:p w:rsidR="00240D38" w:rsidRPr="00463DC8" w:rsidRDefault="003172BE" w:rsidP="003A2D68">
      <w:pPr>
        <w:pStyle w:val="a3"/>
        <w:numPr>
          <w:ilvl w:val="2"/>
          <w:numId w:val="11"/>
        </w:numPr>
        <w:spacing w:after="0" w:line="240" w:lineRule="auto"/>
        <w:jc w:val="left"/>
        <w:rPr>
          <w:sz w:val="24"/>
          <w:szCs w:val="24"/>
        </w:rPr>
      </w:pPr>
      <w:r w:rsidRPr="00463DC8">
        <w:rPr>
          <w:sz w:val="24"/>
          <w:szCs w:val="24"/>
        </w:rPr>
        <w:t>Оплатить оказанные Исполнителем услуги на условиях действующего Договора.</w:t>
      </w:r>
    </w:p>
    <w:p w:rsidR="00240D38" w:rsidRPr="00463DC8" w:rsidRDefault="003172BE" w:rsidP="003A2D68">
      <w:pPr>
        <w:pStyle w:val="a3"/>
        <w:numPr>
          <w:ilvl w:val="2"/>
          <w:numId w:val="11"/>
        </w:numPr>
        <w:spacing w:after="0" w:line="240" w:lineRule="auto"/>
        <w:jc w:val="left"/>
        <w:rPr>
          <w:sz w:val="24"/>
          <w:szCs w:val="24"/>
        </w:rPr>
      </w:pPr>
      <w:r w:rsidRPr="00463DC8">
        <w:rPr>
          <w:sz w:val="24"/>
          <w:szCs w:val="24"/>
        </w:rPr>
        <w:t>В любое время проверять ход и качество оказания услуг Исполнителем, не вмешиваясь в его деятельность.</w:t>
      </w:r>
    </w:p>
    <w:p w:rsidR="00240D38" w:rsidRPr="00463DC8" w:rsidRDefault="003172BE" w:rsidP="003A2D68">
      <w:pPr>
        <w:pStyle w:val="a3"/>
        <w:numPr>
          <w:ilvl w:val="2"/>
          <w:numId w:val="11"/>
        </w:numPr>
        <w:spacing w:after="0" w:line="240" w:lineRule="auto"/>
        <w:jc w:val="left"/>
        <w:rPr>
          <w:sz w:val="24"/>
          <w:szCs w:val="24"/>
        </w:rPr>
      </w:pPr>
      <w:r w:rsidRPr="00463DC8">
        <w:rPr>
          <w:sz w:val="24"/>
          <w:szCs w:val="24"/>
        </w:rPr>
        <w:t>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rsidR="00240D38" w:rsidRPr="00463DC8" w:rsidRDefault="003172BE" w:rsidP="001229CB">
      <w:pPr>
        <w:pStyle w:val="a3"/>
        <w:numPr>
          <w:ilvl w:val="0"/>
          <w:numId w:val="11"/>
        </w:numPr>
        <w:spacing w:before="360" w:after="360" w:line="240" w:lineRule="auto"/>
        <w:contextualSpacing w:val="0"/>
        <w:jc w:val="center"/>
        <w:rPr>
          <w:b/>
          <w:sz w:val="24"/>
          <w:szCs w:val="24"/>
        </w:rPr>
      </w:pPr>
      <w:r w:rsidRPr="00463DC8">
        <w:rPr>
          <w:b/>
          <w:sz w:val="24"/>
          <w:szCs w:val="24"/>
        </w:rPr>
        <w:t>Срок действия Договора</w:t>
      </w:r>
    </w:p>
    <w:p w:rsidR="00240D38" w:rsidRPr="00463DC8" w:rsidRDefault="00580ABC" w:rsidP="003A2D68">
      <w:pPr>
        <w:pStyle w:val="a3"/>
        <w:numPr>
          <w:ilvl w:val="1"/>
          <w:numId w:val="11"/>
        </w:numPr>
        <w:spacing w:after="0" w:line="240" w:lineRule="auto"/>
        <w:contextualSpacing w:val="0"/>
        <w:rPr>
          <w:sz w:val="24"/>
          <w:szCs w:val="24"/>
        </w:rPr>
      </w:pPr>
      <w:r w:rsidRPr="00463DC8">
        <w:rPr>
          <w:sz w:val="24"/>
          <w:szCs w:val="24"/>
        </w:rPr>
        <w:t xml:space="preserve">Договор </w:t>
      </w:r>
      <w:r w:rsidR="003172BE" w:rsidRPr="00463DC8">
        <w:rPr>
          <w:sz w:val="24"/>
          <w:szCs w:val="24"/>
        </w:rPr>
        <w:t xml:space="preserve">вступает в силу с момента его </w:t>
      </w:r>
      <w:r w:rsidR="00463DC8" w:rsidRPr="00463DC8">
        <w:rPr>
          <w:sz w:val="24"/>
          <w:szCs w:val="24"/>
        </w:rPr>
        <w:t>подп</w:t>
      </w:r>
      <w:r w:rsidR="003172BE" w:rsidRPr="00463DC8">
        <w:rPr>
          <w:sz w:val="24"/>
          <w:szCs w:val="24"/>
        </w:rPr>
        <w:t>исания и действует до полного исполнения Сторонами принятых на себя обязательств по нему</w:t>
      </w:r>
      <w:r w:rsidR="007E23CF">
        <w:rPr>
          <w:sz w:val="24"/>
          <w:szCs w:val="24"/>
        </w:rPr>
        <w:t>, но не позднее 31.08.2026.</w:t>
      </w:r>
    </w:p>
    <w:p w:rsidR="00240D38" w:rsidRPr="00463DC8" w:rsidRDefault="003172BE" w:rsidP="003A2D68">
      <w:pPr>
        <w:pStyle w:val="a3"/>
        <w:numPr>
          <w:ilvl w:val="1"/>
          <w:numId w:val="11"/>
        </w:numPr>
        <w:spacing w:after="0" w:line="240" w:lineRule="auto"/>
        <w:contextualSpacing w:val="0"/>
        <w:rPr>
          <w:sz w:val="24"/>
          <w:szCs w:val="24"/>
        </w:rPr>
      </w:pPr>
      <w:r w:rsidRPr="00463DC8">
        <w:rPr>
          <w:sz w:val="24"/>
          <w:szCs w:val="24"/>
        </w:rPr>
        <w:t>Услуги по настоящему Договору должны быть оказаны в течение 20 (</w:t>
      </w:r>
      <w:r w:rsidR="00611E95" w:rsidRPr="00463DC8">
        <w:rPr>
          <w:sz w:val="24"/>
          <w:szCs w:val="24"/>
        </w:rPr>
        <w:t>двадцати</w:t>
      </w:r>
      <w:r w:rsidRPr="00463DC8">
        <w:rPr>
          <w:sz w:val="24"/>
          <w:szCs w:val="24"/>
        </w:rPr>
        <w:t>) рабочих дней с момента подписания Договора.</w:t>
      </w:r>
    </w:p>
    <w:p w:rsidR="00240D38" w:rsidRPr="00463DC8" w:rsidRDefault="003172BE" w:rsidP="003A2D68">
      <w:pPr>
        <w:pStyle w:val="a3"/>
        <w:numPr>
          <w:ilvl w:val="1"/>
          <w:numId w:val="11"/>
        </w:numPr>
        <w:spacing w:after="0" w:line="240" w:lineRule="auto"/>
        <w:contextualSpacing w:val="0"/>
        <w:rPr>
          <w:sz w:val="24"/>
          <w:szCs w:val="24"/>
        </w:rPr>
      </w:pPr>
      <w:r w:rsidRPr="00463DC8">
        <w:rPr>
          <w:sz w:val="24"/>
          <w:szCs w:val="24"/>
        </w:rPr>
        <w:t xml:space="preserve">Услуги считаются оказанными и принятыми с момента подписания Заказчиком Акта </w:t>
      </w:r>
      <w:r w:rsidR="00463DC8">
        <w:rPr>
          <w:sz w:val="24"/>
          <w:szCs w:val="24"/>
        </w:rPr>
        <w:t>сдачи-</w:t>
      </w:r>
      <w:r w:rsidR="00463DC8" w:rsidRPr="00463DC8">
        <w:rPr>
          <w:sz w:val="24"/>
          <w:szCs w:val="24"/>
        </w:rPr>
        <w:t>приемки</w:t>
      </w:r>
      <w:r w:rsidRPr="00463DC8">
        <w:rPr>
          <w:sz w:val="24"/>
          <w:szCs w:val="24"/>
        </w:rPr>
        <w:t xml:space="preserve"> оказанных услуг, подтверждающего, что принятая документация соответствует Техническому </w:t>
      </w:r>
      <w:r w:rsidR="00651BD8">
        <w:rPr>
          <w:sz w:val="24"/>
          <w:szCs w:val="24"/>
        </w:rPr>
        <w:t>заданию (Приложение №</w:t>
      </w:r>
      <w:r w:rsidR="00BB25DE">
        <w:rPr>
          <w:sz w:val="24"/>
          <w:szCs w:val="24"/>
        </w:rPr>
        <w:t> </w:t>
      </w:r>
      <w:r w:rsidR="00651BD8">
        <w:rPr>
          <w:sz w:val="24"/>
          <w:szCs w:val="24"/>
        </w:rPr>
        <w:t>1</w:t>
      </w:r>
      <w:r w:rsidRPr="00463DC8">
        <w:rPr>
          <w:sz w:val="24"/>
          <w:szCs w:val="24"/>
        </w:rPr>
        <w:t>) и удовлетворяет требованиям Заказчика. Дата подписания Акта сдачи-приемки оказанных услуг является Моментом окончания оказания услуг Исполнителем.</w:t>
      </w:r>
    </w:p>
    <w:p w:rsidR="00240D38" w:rsidRPr="00463DC8" w:rsidRDefault="003172BE" w:rsidP="001229CB">
      <w:pPr>
        <w:pStyle w:val="a3"/>
        <w:numPr>
          <w:ilvl w:val="0"/>
          <w:numId w:val="11"/>
        </w:numPr>
        <w:spacing w:before="360" w:after="360" w:line="240" w:lineRule="auto"/>
        <w:contextualSpacing w:val="0"/>
        <w:jc w:val="center"/>
        <w:rPr>
          <w:b/>
          <w:sz w:val="24"/>
          <w:szCs w:val="24"/>
        </w:rPr>
      </w:pPr>
      <w:r w:rsidRPr="00463DC8">
        <w:rPr>
          <w:b/>
          <w:sz w:val="24"/>
          <w:szCs w:val="24"/>
        </w:rPr>
        <w:t>Стоимость услуг и порядок расчётов</w:t>
      </w:r>
    </w:p>
    <w:p w:rsidR="00240D38" w:rsidRPr="0039562C" w:rsidRDefault="003172BE" w:rsidP="003A2D68">
      <w:pPr>
        <w:pStyle w:val="a3"/>
        <w:numPr>
          <w:ilvl w:val="1"/>
          <w:numId w:val="11"/>
        </w:numPr>
        <w:spacing w:after="0" w:line="240" w:lineRule="auto"/>
        <w:contextualSpacing w:val="0"/>
        <w:rPr>
          <w:sz w:val="24"/>
          <w:szCs w:val="24"/>
        </w:rPr>
      </w:pPr>
      <w:r w:rsidRPr="0039562C">
        <w:rPr>
          <w:sz w:val="24"/>
          <w:szCs w:val="24"/>
        </w:rPr>
        <w:t xml:space="preserve">Общая стоимость услуг по настоящему Договору определена в сумме </w:t>
      </w:r>
      <w:r w:rsidR="00203B95" w:rsidRPr="0039562C">
        <w:rPr>
          <w:sz w:val="24"/>
          <w:szCs w:val="24"/>
        </w:rPr>
        <w:t>_______________</w:t>
      </w:r>
      <w:r w:rsidRPr="0039562C">
        <w:rPr>
          <w:sz w:val="24"/>
          <w:szCs w:val="24"/>
        </w:rPr>
        <w:t xml:space="preserve"> </w:t>
      </w:r>
      <w:r w:rsidR="00463DC8" w:rsidRPr="0039562C">
        <w:rPr>
          <w:sz w:val="24"/>
          <w:szCs w:val="24"/>
        </w:rPr>
        <w:t>(___________</w:t>
      </w:r>
      <w:r w:rsidRPr="0039562C">
        <w:rPr>
          <w:sz w:val="24"/>
          <w:szCs w:val="24"/>
        </w:rPr>
        <w:t xml:space="preserve">) рублей </w:t>
      </w:r>
      <w:r w:rsidR="00463DC8" w:rsidRPr="0039562C">
        <w:rPr>
          <w:sz w:val="24"/>
          <w:szCs w:val="24"/>
        </w:rPr>
        <w:t>___</w:t>
      </w:r>
      <w:r w:rsidRPr="0039562C">
        <w:rPr>
          <w:sz w:val="24"/>
          <w:szCs w:val="24"/>
        </w:rPr>
        <w:t xml:space="preserve"> копеек, </w:t>
      </w:r>
      <w:r w:rsidR="00BB25DE">
        <w:rPr>
          <w:sz w:val="24"/>
          <w:szCs w:val="24"/>
        </w:rPr>
        <w:t xml:space="preserve">НДС </w:t>
      </w:r>
      <w:r w:rsidR="007E23CF">
        <w:rPr>
          <w:sz w:val="24"/>
          <w:szCs w:val="24"/>
        </w:rPr>
        <w:t>облагается/</w:t>
      </w:r>
      <w:r w:rsidR="004628E6" w:rsidRPr="0039562C">
        <w:rPr>
          <w:sz w:val="24"/>
          <w:szCs w:val="24"/>
        </w:rPr>
        <w:t>не облагается</w:t>
      </w:r>
      <w:r w:rsidRPr="0039562C">
        <w:rPr>
          <w:sz w:val="24"/>
          <w:szCs w:val="24"/>
        </w:rPr>
        <w:t xml:space="preserve"> на основании </w:t>
      </w:r>
      <w:r w:rsidR="007E23CF">
        <w:rPr>
          <w:sz w:val="24"/>
          <w:szCs w:val="24"/>
        </w:rPr>
        <w:t>_______________________________</w:t>
      </w:r>
      <w:r w:rsidRPr="0039562C">
        <w:rPr>
          <w:sz w:val="24"/>
          <w:szCs w:val="24"/>
        </w:rPr>
        <w:t>.</w:t>
      </w:r>
    </w:p>
    <w:p w:rsidR="00240D38" w:rsidRPr="00463DC8" w:rsidRDefault="003172BE" w:rsidP="003A2D68">
      <w:pPr>
        <w:pStyle w:val="a3"/>
        <w:numPr>
          <w:ilvl w:val="1"/>
          <w:numId w:val="11"/>
        </w:numPr>
        <w:spacing w:after="0" w:line="240" w:lineRule="auto"/>
        <w:contextualSpacing w:val="0"/>
        <w:rPr>
          <w:sz w:val="24"/>
          <w:szCs w:val="24"/>
        </w:rPr>
      </w:pPr>
      <w:r w:rsidRPr="00463DC8">
        <w:rPr>
          <w:sz w:val="24"/>
          <w:szCs w:val="24"/>
        </w:rPr>
        <w:t>Оплата услуг производится в следующем порядке:</w:t>
      </w:r>
    </w:p>
    <w:p w:rsidR="00240D38" w:rsidRPr="00463DC8" w:rsidRDefault="003172BE" w:rsidP="003A2D68">
      <w:pPr>
        <w:pStyle w:val="a3"/>
        <w:numPr>
          <w:ilvl w:val="2"/>
          <w:numId w:val="11"/>
        </w:numPr>
        <w:spacing w:after="0" w:line="240" w:lineRule="auto"/>
        <w:contextualSpacing w:val="0"/>
        <w:rPr>
          <w:sz w:val="24"/>
          <w:szCs w:val="24"/>
        </w:rPr>
      </w:pPr>
      <w:r w:rsidRPr="00463DC8">
        <w:rPr>
          <w:sz w:val="24"/>
          <w:szCs w:val="24"/>
        </w:rPr>
        <w:t xml:space="preserve">Окончательный платеж в сумме </w:t>
      </w:r>
      <w:r w:rsidR="008D4750">
        <w:rPr>
          <w:sz w:val="24"/>
          <w:szCs w:val="24"/>
        </w:rPr>
        <w:t xml:space="preserve">_______ </w:t>
      </w:r>
      <w:r w:rsidRPr="00463DC8">
        <w:rPr>
          <w:sz w:val="24"/>
          <w:szCs w:val="24"/>
        </w:rPr>
        <w:t>(</w:t>
      </w:r>
      <w:r w:rsidR="008D4750">
        <w:rPr>
          <w:sz w:val="24"/>
          <w:szCs w:val="24"/>
        </w:rPr>
        <w:t>__________</w:t>
      </w:r>
      <w:r w:rsidRPr="00463DC8">
        <w:rPr>
          <w:sz w:val="24"/>
          <w:szCs w:val="24"/>
        </w:rPr>
        <w:t xml:space="preserve">) рублей </w:t>
      </w:r>
      <w:r w:rsidR="008D4750">
        <w:rPr>
          <w:sz w:val="24"/>
          <w:szCs w:val="24"/>
        </w:rPr>
        <w:t>___</w:t>
      </w:r>
      <w:r w:rsidRPr="00463DC8">
        <w:rPr>
          <w:sz w:val="24"/>
          <w:szCs w:val="24"/>
        </w:rPr>
        <w:t xml:space="preserve"> копеек, в течение 5</w:t>
      </w:r>
      <w:r w:rsidR="008D4750">
        <w:rPr>
          <w:sz w:val="24"/>
          <w:szCs w:val="24"/>
        </w:rPr>
        <w:t> </w:t>
      </w:r>
      <w:r w:rsidRPr="00463DC8">
        <w:rPr>
          <w:sz w:val="24"/>
          <w:szCs w:val="24"/>
        </w:rPr>
        <w:t>(</w:t>
      </w:r>
      <w:r w:rsidR="008D4750" w:rsidRPr="00463DC8">
        <w:rPr>
          <w:sz w:val="24"/>
          <w:szCs w:val="24"/>
        </w:rPr>
        <w:t>пяти</w:t>
      </w:r>
      <w:r w:rsidRPr="00463DC8">
        <w:rPr>
          <w:sz w:val="24"/>
          <w:szCs w:val="24"/>
        </w:rPr>
        <w:t>) календарных дней после подписания Акта сдачи-приемки оказанных услуг.</w:t>
      </w:r>
    </w:p>
    <w:p w:rsidR="00240D38" w:rsidRPr="00463DC8" w:rsidRDefault="003172BE" w:rsidP="003A2D68">
      <w:pPr>
        <w:pStyle w:val="a3"/>
        <w:numPr>
          <w:ilvl w:val="1"/>
          <w:numId w:val="11"/>
        </w:numPr>
        <w:spacing w:after="0" w:line="240" w:lineRule="auto"/>
        <w:contextualSpacing w:val="0"/>
        <w:rPr>
          <w:sz w:val="24"/>
          <w:szCs w:val="24"/>
        </w:rPr>
      </w:pPr>
      <w:r w:rsidRPr="00463DC8">
        <w:rPr>
          <w:sz w:val="24"/>
          <w:szCs w:val="24"/>
        </w:rPr>
        <w:t>Расчет стоимос</w:t>
      </w:r>
      <w:r w:rsidR="00BB25DE">
        <w:rPr>
          <w:sz w:val="24"/>
          <w:szCs w:val="24"/>
        </w:rPr>
        <w:t>ти оказания услуг (Приложение № </w:t>
      </w:r>
      <w:r w:rsidRPr="00463DC8">
        <w:rPr>
          <w:sz w:val="24"/>
          <w:szCs w:val="24"/>
        </w:rPr>
        <w:t>2), является неотъемлемой частью настоящего Договора.</w:t>
      </w:r>
    </w:p>
    <w:p w:rsidR="00240D38" w:rsidRPr="00463DC8" w:rsidRDefault="003172BE" w:rsidP="001229CB">
      <w:pPr>
        <w:pStyle w:val="a3"/>
        <w:numPr>
          <w:ilvl w:val="0"/>
          <w:numId w:val="11"/>
        </w:numPr>
        <w:spacing w:before="360" w:after="360" w:line="240" w:lineRule="auto"/>
        <w:contextualSpacing w:val="0"/>
        <w:jc w:val="center"/>
        <w:rPr>
          <w:b/>
          <w:sz w:val="24"/>
          <w:szCs w:val="24"/>
        </w:rPr>
      </w:pPr>
      <w:r w:rsidRPr="00463DC8">
        <w:rPr>
          <w:b/>
          <w:sz w:val="24"/>
          <w:szCs w:val="24"/>
        </w:rPr>
        <w:t>Порядок сдачи и приемки услуг</w:t>
      </w:r>
    </w:p>
    <w:p w:rsidR="007E23CF" w:rsidRDefault="007E23CF" w:rsidP="007E23CF">
      <w:pPr>
        <w:pStyle w:val="a3"/>
        <w:numPr>
          <w:ilvl w:val="1"/>
          <w:numId w:val="11"/>
        </w:numPr>
        <w:spacing w:after="0" w:line="240" w:lineRule="auto"/>
        <w:contextualSpacing w:val="0"/>
        <w:rPr>
          <w:sz w:val="24"/>
          <w:szCs w:val="24"/>
        </w:rPr>
      </w:pPr>
      <w:r>
        <w:rPr>
          <w:sz w:val="24"/>
          <w:szCs w:val="24"/>
        </w:rPr>
        <w:t>В</w:t>
      </w:r>
      <w:r w:rsidRPr="007E23CF">
        <w:rPr>
          <w:sz w:val="24"/>
          <w:szCs w:val="24"/>
        </w:rPr>
        <w:t xml:space="preserve"> соответствии с Приказом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(с изменениями и дополнениями).</w:t>
      </w:r>
    </w:p>
    <w:p w:rsidR="00240D38" w:rsidRPr="001229CB" w:rsidRDefault="003172BE" w:rsidP="001229CB">
      <w:pPr>
        <w:pStyle w:val="a3"/>
        <w:numPr>
          <w:ilvl w:val="1"/>
          <w:numId w:val="11"/>
        </w:numPr>
        <w:spacing w:after="0" w:line="240" w:lineRule="auto"/>
        <w:contextualSpacing w:val="0"/>
        <w:rPr>
          <w:sz w:val="24"/>
          <w:szCs w:val="24"/>
        </w:rPr>
      </w:pPr>
      <w:r w:rsidRPr="00463DC8">
        <w:rPr>
          <w:sz w:val="24"/>
          <w:szCs w:val="24"/>
        </w:rPr>
        <w:t>Результаты оказания услуг оформляются Исполнителем Актами сдачи - приемки оказанных</w:t>
      </w:r>
      <w:r w:rsidR="001229CB">
        <w:rPr>
          <w:sz w:val="24"/>
          <w:szCs w:val="24"/>
        </w:rPr>
        <w:t xml:space="preserve"> </w:t>
      </w:r>
      <w:r w:rsidRPr="001229CB">
        <w:rPr>
          <w:sz w:val="24"/>
          <w:szCs w:val="24"/>
        </w:rPr>
        <w:t>услуг, которые предоставляются Исполнителем в момент передачи отчета, содержащего протоколы с результатами проведенных измерений.</w:t>
      </w:r>
    </w:p>
    <w:p w:rsidR="00240D38" w:rsidRPr="00463DC8" w:rsidRDefault="003172BE" w:rsidP="00463DC8">
      <w:pPr>
        <w:pStyle w:val="a3"/>
        <w:numPr>
          <w:ilvl w:val="1"/>
          <w:numId w:val="11"/>
        </w:numPr>
        <w:spacing w:after="0" w:line="240" w:lineRule="auto"/>
        <w:contextualSpacing w:val="0"/>
        <w:rPr>
          <w:sz w:val="24"/>
          <w:szCs w:val="24"/>
        </w:rPr>
      </w:pPr>
      <w:r w:rsidRPr="00463DC8">
        <w:rPr>
          <w:noProof/>
          <w:sz w:val="24"/>
          <w:szCs w:val="24"/>
        </w:rPr>
        <w:drawing>
          <wp:anchor distT="0" distB="0" distL="114300" distR="114300" simplePos="0" relativeHeight="251658240" behindDoc="0" locked="0" layoutInCell="1" allowOverlap="0">
            <wp:simplePos x="0" y="0"/>
            <wp:positionH relativeFrom="page">
              <wp:posOffset>7391400</wp:posOffset>
            </wp:positionH>
            <wp:positionV relativeFrom="page">
              <wp:posOffset>4143413</wp:posOffset>
            </wp:positionV>
            <wp:extent cx="6096" cy="6098"/>
            <wp:effectExtent l="0" t="0" r="0" b="0"/>
            <wp:wrapTopAndBottom/>
            <wp:docPr id="5991" name="Picture 5991"/>
            <wp:cNvGraphicFramePr/>
            <a:graphic xmlns:a="http://schemas.openxmlformats.org/drawingml/2006/main">
              <a:graphicData uri="http://schemas.openxmlformats.org/drawingml/2006/picture">
                <pic:pic xmlns:pic="http://schemas.openxmlformats.org/drawingml/2006/picture">
                  <pic:nvPicPr>
                    <pic:cNvPr id="5991" name="Picture 5991"/>
                    <pic:cNvPicPr/>
                  </pic:nvPicPr>
                  <pic:blipFill>
                    <a:blip r:embed="rId7"/>
                    <a:stretch>
                      <a:fillRect/>
                    </a:stretch>
                  </pic:blipFill>
                  <pic:spPr>
                    <a:xfrm>
                      <a:off x="0" y="0"/>
                      <a:ext cx="6096" cy="6098"/>
                    </a:xfrm>
                    <a:prstGeom prst="rect">
                      <a:avLst/>
                    </a:prstGeom>
                  </pic:spPr>
                </pic:pic>
              </a:graphicData>
            </a:graphic>
          </wp:anchor>
        </w:drawing>
      </w:r>
      <w:r w:rsidRPr="00463DC8">
        <w:rPr>
          <w:noProof/>
          <w:sz w:val="24"/>
          <w:szCs w:val="24"/>
        </w:rPr>
        <w:drawing>
          <wp:anchor distT="0" distB="0" distL="114300" distR="114300" simplePos="0" relativeHeight="251659264" behindDoc="0" locked="0" layoutInCell="1" allowOverlap="0">
            <wp:simplePos x="0" y="0"/>
            <wp:positionH relativeFrom="page">
              <wp:posOffset>7424928</wp:posOffset>
            </wp:positionH>
            <wp:positionV relativeFrom="page">
              <wp:posOffset>7393509</wp:posOffset>
            </wp:positionV>
            <wp:extent cx="3048" cy="3049"/>
            <wp:effectExtent l="0" t="0" r="0" b="0"/>
            <wp:wrapSquare wrapText="bothSides"/>
            <wp:docPr id="5995" name="Picture 5995"/>
            <wp:cNvGraphicFramePr/>
            <a:graphic xmlns:a="http://schemas.openxmlformats.org/drawingml/2006/main">
              <a:graphicData uri="http://schemas.openxmlformats.org/drawingml/2006/picture">
                <pic:pic xmlns:pic="http://schemas.openxmlformats.org/drawingml/2006/picture">
                  <pic:nvPicPr>
                    <pic:cNvPr id="5995" name="Picture 5995"/>
                    <pic:cNvPicPr/>
                  </pic:nvPicPr>
                  <pic:blipFill>
                    <a:blip r:embed="rId8"/>
                    <a:stretch>
                      <a:fillRect/>
                    </a:stretch>
                  </pic:blipFill>
                  <pic:spPr>
                    <a:xfrm>
                      <a:off x="0" y="0"/>
                      <a:ext cx="3048" cy="3049"/>
                    </a:xfrm>
                    <a:prstGeom prst="rect">
                      <a:avLst/>
                    </a:prstGeom>
                  </pic:spPr>
                </pic:pic>
              </a:graphicData>
            </a:graphic>
          </wp:anchor>
        </w:drawing>
      </w:r>
      <w:r w:rsidRPr="00463DC8">
        <w:rPr>
          <w:noProof/>
          <w:sz w:val="24"/>
          <w:szCs w:val="24"/>
        </w:rPr>
        <w:drawing>
          <wp:anchor distT="0" distB="0" distL="114300" distR="114300" simplePos="0" relativeHeight="251660288" behindDoc="0" locked="0" layoutInCell="1" allowOverlap="0">
            <wp:simplePos x="0" y="0"/>
            <wp:positionH relativeFrom="page">
              <wp:posOffset>7434074</wp:posOffset>
            </wp:positionH>
            <wp:positionV relativeFrom="page">
              <wp:posOffset>7396557</wp:posOffset>
            </wp:positionV>
            <wp:extent cx="3046" cy="3049"/>
            <wp:effectExtent l="0" t="0" r="0" b="0"/>
            <wp:wrapSquare wrapText="bothSides"/>
            <wp:docPr id="5996" name="Picture 5996"/>
            <wp:cNvGraphicFramePr/>
            <a:graphic xmlns:a="http://schemas.openxmlformats.org/drawingml/2006/main">
              <a:graphicData uri="http://schemas.openxmlformats.org/drawingml/2006/picture">
                <pic:pic xmlns:pic="http://schemas.openxmlformats.org/drawingml/2006/picture">
                  <pic:nvPicPr>
                    <pic:cNvPr id="5996" name="Picture 5996"/>
                    <pic:cNvPicPr/>
                  </pic:nvPicPr>
                  <pic:blipFill>
                    <a:blip r:embed="rId8"/>
                    <a:stretch>
                      <a:fillRect/>
                    </a:stretch>
                  </pic:blipFill>
                  <pic:spPr>
                    <a:xfrm>
                      <a:off x="0" y="0"/>
                      <a:ext cx="3046" cy="3049"/>
                    </a:xfrm>
                    <a:prstGeom prst="rect">
                      <a:avLst/>
                    </a:prstGeom>
                  </pic:spPr>
                </pic:pic>
              </a:graphicData>
            </a:graphic>
          </wp:anchor>
        </w:drawing>
      </w:r>
      <w:r w:rsidRPr="00463DC8">
        <w:rPr>
          <w:sz w:val="24"/>
          <w:szCs w:val="24"/>
        </w:rPr>
        <w:t xml:space="preserve">Услуги считаются оказанными с даты подписания Акта сдачи-приемки оказанных услуг. Подписание Акта сдачи-приемки оказанных услуг подтверждает, что услуги оказаны надлежащим образом: в полном объеме и в установленные сроки. Заказчик обязуется подписать </w:t>
      </w:r>
      <w:r w:rsidRPr="00463DC8">
        <w:rPr>
          <w:sz w:val="24"/>
          <w:szCs w:val="24"/>
        </w:rPr>
        <w:lastRenderedPageBreak/>
        <w:t>Акт сдачи-приемки услуг в течение 7 (семи) дней со дня получения отчета от Исполнителя, либо дать мотивированный отказ.</w:t>
      </w:r>
    </w:p>
    <w:p w:rsidR="00240D38" w:rsidRPr="00463DC8" w:rsidRDefault="003172BE" w:rsidP="00463DC8">
      <w:pPr>
        <w:pStyle w:val="a3"/>
        <w:numPr>
          <w:ilvl w:val="1"/>
          <w:numId w:val="11"/>
        </w:numPr>
        <w:spacing w:after="0" w:line="240" w:lineRule="auto"/>
        <w:contextualSpacing w:val="0"/>
        <w:rPr>
          <w:sz w:val="24"/>
          <w:szCs w:val="24"/>
        </w:rPr>
      </w:pPr>
      <w:r w:rsidRPr="00463DC8">
        <w:rPr>
          <w:sz w:val="24"/>
          <w:szCs w:val="24"/>
        </w:rPr>
        <w:t>В случае получения мотивированного отказа от подписания Акта сдачи - приемки оказанных услуг, Исполнитель в течение 7 (семи) рабочих дней, с момента получения мотивированного отказа, обязан сообщить Заказчику о результатах рассмотрения замечаний, сделанных Заказчиком, а также согласовать с Заказчиком сроки устранения замечаний.</w:t>
      </w:r>
    </w:p>
    <w:p w:rsidR="00240D38" w:rsidRPr="00463DC8" w:rsidRDefault="003172BE" w:rsidP="00463DC8">
      <w:pPr>
        <w:pStyle w:val="a3"/>
        <w:numPr>
          <w:ilvl w:val="1"/>
          <w:numId w:val="11"/>
        </w:numPr>
        <w:spacing w:after="0" w:line="240" w:lineRule="auto"/>
        <w:contextualSpacing w:val="0"/>
        <w:rPr>
          <w:sz w:val="24"/>
          <w:szCs w:val="24"/>
        </w:rPr>
      </w:pPr>
      <w:r w:rsidRPr="00463DC8">
        <w:rPr>
          <w:sz w:val="24"/>
          <w:szCs w:val="24"/>
        </w:rPr>
        <w:t>В случае если Стороны не согласовали сроки устранения недо</w:t>
      </w:r>
      <w:r w:rsidR="001229CB">
        <w:rPr>
          <w:sz w:val="24"/>
          <w:szCs w:val="24"/>
        </w:rPr>
        <w:t xml:space="preserve">статков, указанные в пункте 5.3., </w:t>
      </w:r>
      <w:r w:rsidRPr="00463DC8">
        <w:rPr>
          <w:sz w:val="24"/>
          <w:szCs w:val="24"/>
        </w:rPr>
        <w:t>Заказчик вправе установить разумные сроки исправления недостатков, а Исполнитель обязан устранить выявленные недостатки в установленные Заказчиком сроки. При этом указанные сроки начинают исчисляться с момента начала процедуры согласования сроков Сторонами, независимо от того, были они в итоге согласованы или установлены.</w:t>
      </w:r>
    </w:p>
    <w:p w:rsidR="00240D38" w:rsidRPr="00463DC8" w:rsidRDefault="003172BE" w:rsidP="00463DC8">
      <w:pPr>
        <w:pStyle w:val="a3"/>
        <w:numPr>
          <w:ilvl w:val="1"/>
          <w:numId w:val="11"/>
        </w:numPr>
        <w:spacing w:after="0" w:line="240" w:lineRule="auto"/>
        <w:contextualSpacing w:val="0"/>
        <w:rPr>
          <w:sz w:val="24"/>
          <w:szCs w:val="24"/>
        </w:rPr>
      </w:pPr>
      <w:r w:rsidRPr="00463DC8">
        <w:rPr>
          <w:noProof/>
          <w:sz w:val="24"/>
          <w:szCs w:val="24"/>
        </w:rPr>
        <w:drawing>
          <wp:inline distT="0" distB="0" distL="0" distR="0">
            <wp:extent cx="6096" cy="9148"/>
            <wp:effectExtent l="0" t="0" r="0" b="0"/>
            <wp:docPr id="5994" name="Picture 5994"/>
            <wp:cNvGraphicFramePr/>
            <a:graphic xmlns:a="http://schemas.openxmlformats.org/drawingml/2006/main">
              <a:graphicData uri="http://schemas.openxmlformats.org/drawingml/2006/picture">
                <pic:pic xmlns:pic="http://schemas.openxmlformats.org/drawingml/2006/picture">
                  <pic:nvPicPr>
                    <pic:cNvPr id="5994" name="Picture 5994"/>
                    <pic:cNvPicPr/>
                  </pic:nvPicPr>
                  <pic:blipFill>
                    <a:blip r:embed="rId9"/>
                    <a:stretch>
                      <a:fillRect/>
                    </a:stretch>
                  </pic:blipFill>
                  <pic:spPr>
                    <a:xfrm>
                      <a:off x="0" y="0"/>
                      <a:ext cx="6096" cy="9148"/>
                    </a:xfrm>
                    <a:prstGeom prst="rect">
                      <a:avLst/>
                    </a:prstGeom>
                  </pic:spPr>
                </pic:pic>
              </a:graphicData>
            </a:graphic>
          </wp:inline>
        </w:drawing>
      </w:r>
      <w:r w:rsidRPr="00463DC8">
        <w:rPr>
          <w:sz w:val="24"/>
          <w:szCs w:val="24"/>
        </w:rPr>
        <w:t>Исправление замечаний Исполнителем осуществляется за его счет и не может рассматриваться как увеличение общего объема оказываемых услуг, либо дополнительный вид услуг по Договору, в случае если замечания Заказчика не выходят за рамки требования Технического задания (Приложение №</w:t>
      </w:r>
      <w:r w:rsidR="00BB25DE">
        <w:rPr>
          <w:sz w:val="24"/>
          <w:szCs w:val="24"/>
        </w:rPr>
        <w:t> </w:t>
      </w:r>
      <w:r w:rsidR="004628E6" w:rsidRPr="00463DC8">
        <w:rPr>
          <w:sz w:val="24"/>
          <w:szCs w:val="24"/>
        </w:rPr>
        <w:t>1)</w:t>
      </w:r>
      <w:r w:rsidRPr="00463DC8">
        <w:rPr>
          <w:sz w:val="24"/>
          <w:szCs w:val="24"/>
        </w:rPr>
        <w:t>, исходных данных, нормативных документов РФ, действующих на момент выдачи документации.</w:t>
      </w:r>
    </w:p>
    <w:p w:rsidR="00240D38" w:rsidRPr="00463DC8" w:rsidRDefault="003172BE" w:rsidP="00463DC8">
      <w:pPr>
        <w:pStyle w:val="a3"/>
        <w:numPr>
          <w:ilvl w:val="1"/>
          <w:numId w:val="11"/>
        </w:numPr>
        <w:spacing w:after="0" w:line="240" w:lineRule="auto"/>
        <w:contextualSpacing w:val="0"/>
        <w:rPr>
          <w:sz w:val="24"/>
          <w:szCs w:val="24"/>
        </w:rPr>
      </w:pPr>
      <w:r w:rsidRPr="00463DC8">
        <w:rPr>
          <w:sz w:val="24"/>
          <w:szCs w:val="24"/>
        </w:rPr>
        <w:t>В случае не устранения недостатков в установленный срок, Исполнитель уплачивает неустойку в порядке, предусмотренном в п.</w:t>
      </w:r>
      <w:r w:rsidR="00611E95">
        <w:rPr>
          <w:sz w:val="24"/>
          <w:szCs w:val="24"/>
        </w:rPr>
        <w:t> </w:t>
      </w:r>
      <w:r w:rsidRPr="00463DC8">
        <w:rPr>
          <w:sz w:val="24"/>
          <w:szCs w:val="24"/>
        </w:rPr>
        <w:t>6.</w:t>
      </w:r>
      <w:r w:rsidR="004628E6" w:rsidRPr="00463DC8">
        <w:rPr>
          <w:sz w:val="24"/>
          <w:szCs w:val="24"/>
        </w:rPr>
        <w:t>4. настоящего</w:t>
      </w:r>
      <w:r w:rsidRPr="00463DC8">
        <w:rPr>
          <w:sz w:val="24"/>
          <w:szCs w:val="24"/>
        </w:rPr>
        <w:t xml:space="preserve"> Договора, что не снимает с Исполнителя обязанности по устранению выявленных недостатков.</w:t>
      </w:r>
    </w:p>
    <w:p w:rsidR="00240D38" w:rsidRPr="00463DC8" w:rsidRDefault="003172BE" w:rsidP="00463DC8">
      <w:pPr>
        <w:pStyle w:val="a3"/>
        <w:numPr>
          <w:ilvl w:val="1"/>
          <w:numId w:val="11"/>
        </w:numPr>
        <w:spacing w:after="0" w:line="240" w:lineRule="auto"/>
        <w:contextualSpacing w:val="0"/>
        <w:rPr>
          <w:sz w:val="24"/>
          <w:szCs w:val="24"/>
        </w:rPr>
      </w:pPr>
      <w:r w:rsidRPr="00463DC8">
        <w:rPr>
          <w:sz w:val="24"/>
          <w:szCs w:val="24"/>
        </w:rPr>
        <w:t>В случае досрочной сдачи оказанных по Договору услуг Исполнителем Заказчик вправе досрочно принять и оплатить оказанные услуги в соответствии с Актами сдачи-приемки оказанных услуг.</w:t>
      </w:r>
    </w:p>
    <w:p w:rsidR="00240D38" w:rsidRPr="00463DC8" w:rsidRDefault="003172BE" w:rsidP="001229CB">
      <w:pPr>
        <w:pStyle w:val="a3"/>
        <w:numPr>
          <w:ilvl w:val="0"/>
          <w:numId w:val="11"/>
        </w:numPr>
        <w:spacing w:before="360" w:after="360" w:line="240" w:lineRule="auto"/>
        <w:contextualSpacing w:val="0"/>
        <w:jc w:val="center"/>
        <w:rPr>
          <w:b/>
          <w:sz w:val="24"/>
          <w:szCs w:val="24"/>
        </w:rPr>
      </w:pPr>
      <w:r w:rsidRPr="00463DC8">
        <w:rPr>
          <w:b/>
          <w:sz w:val="24"/>
          <w:szCs w:val="24"/>
        </w:rPr>
        <w:t>Ответственность сторон</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Права, обязанности и ответственность Сторон по настоящему Договору определяются действующим законодательством РФ и настоящим Договором.</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В случае нарушения обязательств одной из Сторон, упущенная выгода другой Стороны не возмещается.</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Исполнитель не несет ответственность за неисполнение и (или) несвоевременное исполнение обяза</w:t>
      </w:r>
      <w:r w:rsidR="004628E6">
        <w:rPr>
          <w:sz w:val="24"/>
          <w:szCs w:val="24"/>
        </w:rPr>
        <w:t>тельств, указанных в пункте 2.1.</w:t>
      </w:r>
      <w:r w:rsidRPr="00463DC8">
        <w:rPr>
          <w:sz w:val="24"/>
          <w:szCs w:val="24"/>
        </w:rPr>
        <w:t xml:space="preserve"> Договора, в случаях:</w:t>
      </w:r>
    </w:p>
    <w:p w:rsidR="00240D38" w:rsidRPr="00463DC8" w:rsidRDefault="003172BE" w:rsidP="001229CB">
      <w:pPr>
        <w:pStyle w:val="a3"/>
        <w:numPr>
          <w:ilvl w:val="2"/>
          <w:numId w:val="11"/>
        </w:numPr>
        <w:spacing w:after="0" w:line="240" w:lineRule="auto"/>
        <w:contextualSpacing w:val="0"/>
        <w:rPr>
          <w:sz w:val="24"/>
          <w:szCs w:val="24"/>
        </w:rPr>
      </w:pPr>
      <w:r w:rsidRPr="00463DC8">
        <w:rPr>
          <w:sz w:val="24"/>
          <w:szCs w:val="24"/>
        </w:rPr>
        <w:t>Если сроки оказания услуг нарушаются по вине государственных органов или в связи с изменением д</w:t>
      </w:r>
      <w:r w:rsidR="00BB25DE">
        <w:rPr>
          <w:sz w:val="24"/>
          <w:szCs w:val="24"/>
        </w:rPr>
        <w:t>ействующего законодательства РФ.</w:t>
      </w:r>
    </w:p>
    <w:p w:rsidR="00240D38" w:rsidRPr="00463DC8" w:rsidRDefault="003172BE" w:rsidP="001229CB">
      <w:pPr>
        <w:pStyle w:val="a3"/>
        <w:numPr>
          <w:ilvl w:val="2"/>
          <w:numId w:val="11"/>
        </w:numPr>
        <w:spacing w:after="0" w:line="240" w:lineRule="auto"/>
        <w:contextualSpacing w:val="0"/>
        <w:rPr>
          <w:sz w:val="24"/>
          <w:szCs w:val="24"/>
        </w:rPr>
      </w:pPr>
      <w:r w:rsidRPr="00463DC8">
        <w:rPr>
          <w:sz w:val="24"/>
          <w:szCs w:val="24"/>
        </w:rPr>
        <w:t>Если невозможность надлежащего исполнения вызвана действиями (бездействием) Заказчика.</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За просрочку исполнения обязательств, предусмотренных настоящим Договором, Исполнитель уплачивает неустойку в размере 1/300 (одной трехсотой), действующей на день уплаты неустойки, ставки рефинансирования Центрального банка РФ, за каждый день неисполнения до момента фактического исполнения обязательств, но не более 10 % от стоимости услуг по настоящему Договору.</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 xml:space="preserve">В случае несоблюдения сроков оплаты, предусмотренных настоящим Договором, Заказчик уплачивает неустойку в размере 1/300 (одной трехсотой), действующей на день уплаты неустойки, ставки рефинансирования Центрального банка РФ от неуплаченной суммы за каждый день просрочки до момента фактического исполнения обязательств, но не более </w:t>
      </w:r>
      <w:r w:rsidR="00611E95">
        <w:rPr>
          <w:sz w:val="24"/>
          <w:szCs w:val="24"/>
        </w:rPr>
        <w:t>1</w:t>
      </w:r>
      <w:r w:rsidRPr="00463DC8">
        <w:rPr>
          <w:sz w:val="24"/>
          <w:szCs w:val="24"/>
        </w:rPr>
        <w:t>0 % от установленной суммы.</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Любая Сторона освобождается от уплаты неустойки, если доказано, что неисполнение или несвоевременное исполнение обязательств произошло вследствие непреодолимой силы, либо по вине другой Стороны.</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Заказчик не в праве ссылаться на нарушение Исполнителем пункта 6.4. в случае невыполнения Заказчиком условий пункта 2.1.2. и 2</w:t>
      </w:r>
      <w:r w:rsidR="00611E95">
        <w:rPr>
          <w:sz w:val="24"/>
          <w:szCs w:val="24"/>
        </w:rPr>
        <w:t>.</w:t>
      </w:r>
      <w:r w:rsidRPr="00463DC8">
        <w:rPr>
          <w:sz w:val="24"/>
          <w:szCs w:val="24"/>
        </w:rPr>
        <w:t>2.2, настоящего договора.</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Дополнительная ответственность Сторон может устанавливаться по взаимному соглашению Сторон в соответствующих дополнительных соглашениях к настоящему Договору.</w:t>
      </w:r>
    </w:p>
    <w:p w:rsidR="00240D38" w:rsidRPr="00463DC8" w:rsidRDefault="003172BE" w:rsidP="001229CB">
      <w:pPr>
        <w:pStyle w:val="a3"/>
        <w:numPr>
          <w:ilvl w:val="0"/>
          <w:numId w:val="11"/>
        </w:numPr>
        <w:spacing w:before="360" w:after="360" w:line="240" w:lineRule="auto"/>
        <w:contextualSpacing w:val="0"/>
        <w:jc w:val="center"/>
        <w:rPr>
          <w:b/>
          <w:sz w:val="24"/>
          <w:szCs w:val="24"/>
        </w:rPr>
      </w:pPr>
      <w:r w:rsidRPr="00463DC8">
        <w:rPr>
          <w:b/>
          <w:sz w:val="24"/>
          <w:szCs w:val="24"/>
        </w:rPr>
        <w:lastRenderedPageBreak/>
        <w:t>Обстоятельства непреодолимой силы (форс-мажор)</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 xml:space="preserve">Стороны </w:t>
      </w:r>
      <w:r w:rsidR="001229CB" w:rsidRPr="00463DC8">
        <w:rPr>
          <w:sz w:val="24"/>
          <w:szCs w:val="24"/>
        </w:rPr>
        <w:t xml:space="preserve">освобождаются </w:t>
      </w:r>
      <w:r w:rsidRPr="00463DC8">
        <w:rPr>
          <w:sz w:val="24"/>
          <w:szCs w:val="24"/>
        </w:rPr>
        <w:t>от ответственности за полное или частичное неисполнение обязательств по настоящему Договору, если такое неисполнение явилось следствием обстоятельств непреодолимой силы, возникших после заключения настоящего Договора, которые Стороны не могли предвидеть, предотвратить разумными мерами. К таким обстоятельствам относятся: наводнение, пожар, землетрясение и иные природные явления, а также война, военные действия, акты или действия государственных органов, другие обстоятельства, неподвластные разумному контролю Сторон.</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При наступлении обстоятельств, указанных в п. 7.1. настоящего Договора, Сторона, для которой стало невозможным исполнение своих договорных обязательств, должна без промедления известить о них другую Сторону. Извещение должно быть составлено в письменной форме и содержать данные о характере обстоятельств, а также, по возможности, оценку их влияния на процесс исполнения Стороной обязательств по настоящему Договору. В противном случае эта Сторона лишается права впоследствии ссылаться на вышеперечисленные обязательства как на форс-мажорные.</w:t>
      </w:r>
    </w:p>
    <w:p w:rsidR="00240D38" w:rsidRPr="00463DC8" w:rsidRDefault="003172BE" w:rsidP="001229CB">
      <w:pPr>
        <w:pStyle w:val="a3"/>
        <w:numPr>
          <w:ilvl w:val="0"/>
          <w:numId w:val="11"/>
        </w:numPr>
        <w:spacing w:before="360" w:after="360" w:line="240" w:lineRule="auto"/>
        <w:contextualSpacing w:val="0"/>
        <w:jc w:val="center"/>
        <w:rPr>
          <w:b/>
          <w:sz w:val="24"/>
          <w:szCs w:val="24"/>
        </w:rPr>
      </w:pPr>
      <w:r w:rsidRPr="00463DC8">
        <w:rPr>
          <w:b/>
          <w:sz w:val="24"/>
          <w:szCs w:val="24"/>
        </w:rPr>
        <w:t>Изменение и расторжение договора</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Расторжение и изменение настоящего Договора возможно по согласованию Сторон, либо по решению суда и производится в соответствии с действующим законодательством РФ. При расторжении настоящего Договора обязательства Сторон прекращаются. Односторонний отказ от исполнения настоящего Договора не допускается.</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Соглашение о расторжении настоящего Договора совершается в простой письменной форме.</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Предложение о расторжении Договора направляется друг</w:t>
      </w:r>
      <w:r w:rsidR="00611E95">
        <w:rPr>
          <w:sz w:val="24"/>
          <w:szCs w:val="24"/>
        </w:rPr>
        <w:t>ой стороне не менее чем за 30 (т</w:t>
      </w:r>
      <w:r w:rsidRPr="00463DC8">
        <w:rPr>
          <w:sz w:val="24"/>
          <w:szCs w:val="24"/>
        </w:rPr>
        <w:t>ридцать) календарных дней.</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Настоящий Договор считается расторгнутым с момента подписания соглашения о расторжении Договора Сторонами. При расторжении настоящего Договора в судебном порядке Договор считается расторгнутым с момента вступления в законную силу решения суда о расторжении Договора.</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Стороны не вправе требовать возвращения того, что было исполнено ими по Договору до момента его изменения или расторжения.</w:t>
      </w:r>
    </w:p>
    <w:p w:rsidR="00240D38" w:rsidRPr="00463DC8" w:rsidRDefault="003172BE" w:rsidP="001229CB">
      <w:pPr>
        <w:pStyle w:val="a3"/>
        <w:numPr>
          <w:ilvl w:val="0"/>
          <w:numId w:val="11"/>
        </w:numPr>
        <w:spacing w:before="360" w:after="360" w:line="240" w:lineRule="auto"/>
        <w:contextualSpacing w:val="0"/>
        <w:jc w:val="center"/>
        <w:rPr>
          <w:b/>
          <w:sz w:val="24"/>
          <w:szCs w:val="24"/>
        </w:rPr>
      </w:pPr>
      <w:r w:rsidRPr="00463DC8">
        <w:rPr>
          <w:b/>
          <w:sz w:val="24"/>
          <w:szCs w:val="24"/>
        </w:rPr>
        <w:t>Условия конфиденциальности</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Текст Договора, любой материал, информация и сведения, которые касаются Договора, являются конфиденциальными и не могут передаваться третьим лицам без предварительного письменного согласия иной Стороны, кроме случаев, когда такая передача связана с получением официальных разрешений, документов для выполнения Договора или уплаты налогов и иных обязательных платежей, а также в иных случаях, предусмотренных действующим законодательством РФ.</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Заказчик владеет, пользуется и распоряжается переданной ему по настоящему Договору документацией по своему усмотрению в соответствии с действующим законодательством РФ и условиями настоящего Договора.</w:t>
      </w:r>
    </w:p>
    <w:p w:rsidR="00240D38" w:rsidRPr="00463DC8" w:rsidRDefault="003172BE" w:rsidP="003A2D68">
      <w:pPr>
        <w:pStyle w:val="a3"/>
        <w:numPr>
          <w:ilvl w:val="0"/>
          <w:numId w:val="11"/>
        </w:numPr>
        <w:spacing w:before="240" w:after="240" w:line="240" w:lineRule="auto"/>
        <w:contextualSpacing w:val="0"/>
        <w:jc w:val="center"/>
        <w:rPr>
          <w:b/>
          <w:sz w:val="24"/>
          <w:szCs w:val="24"/>
        </w:rPr>
      </w:pPr>
      <w:r w:rsidRPr="00463DC8">
        <w:rPr>
          <w:b/>
          <w:sz w:val="24"/>
          <w:szCs w:val="24"/>
        </w:rPr>
        <w:t>Заключительные положения</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Во всем, что не предусмотрено настоящим Договором, Стороны будут руководствоваться нормами действующего законодательства РФ.</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Настоящий Договор составлен в 2 (Двух) экземплярах, имеющих равную юридическую силу, по одному для каждой из Сторон.</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lastRenderedPageBreak/>
        <w:t>Вся переписка и предшествующие переговоры, касающиеся настоящего Договора, которые провели Стороны до подписания Договора, теряют силу с даты вступления Договора в действие.</w:t>
      </w:r>
    </w:p>
    <w:p w:rsidR="00611E95" w:rsidRDefault="003172BE" w:rsidP="00611E95">
      <w:pPr>
        <w:pStyle w:val="a3"/>
        <w:numPr>
          <w:ilvl w:val="1"/>
          <w:numId w:val="11"/>
        </w:numPr>
        <w:spacing w:after="0" w:line="240" w:lineRule="auto"/>
        <w:contextualSpacing w:val="0"/>
        <w:rPr>
          <w:sz w:val="24"/>
          <w:szCs w:val="24"/>
        </w:rPr>
      </w:pPr>
      <w:r w:rsidRPr="00463DC8">
        <w:rPr>
          <w:sz w:val="24"/>
          <w:szCs w:val="24"/>
        </w:rPr>
        <w:t xml:space="preserve">Все документы, направление которых предусмотрено настоящим Договором, должны быть направлены одним из ниже перечисленных способов: </w:t>
      </w:r>
      <w:r w:rsidR="001229CB" w:rsidRPr="00463DC8">
        <w:rPr>
          <w:sz w:val="24"/>
          <w:szCs w:val="24"/>
        </w:rPr>
        <w:t>факсимильная</w:t>
      </w:r>
      <w:r w:rsidRPr="00463DC8">
        <w:rPr>
          <w:sz w:val="24"/>
          <w:szCs w:val="24"/>
        </w:rPr>
        <w:t xml:space="preserve"> связь, почтовая связь, через курьера, по электронной почте.</w:t>
      </w:r>
    </w:p>
    <w:p w:rsidR="00240D38" w:rsidRPr="00611E95" w:rsidRDefault="003172BE" w:rsidP="00611E95">
      <w:pPr>
        <w:pStyle w:val="a3"/>
        <w:numPr>
          <w:ilvl w:val="1"/>
          <w:numId w:val="11"/>
        </w:numPr>
        <w:spacing w:after="0" w:line="240" w:lineRule="auto"/>
        <w:contextualSpacing w:val="0"/>
        <w:rPr>
          <w:sz w:val="24"/>
          <w:szCs w:val="24"/>
        </w:rPr>
      </w:pPr>
      <w:r w:rsidRPr="00611E95">
        <w:rPr>
          <w:sz w:val="24"/>
          <w:szCs w:val="24"/>
        </w:rPr>
        <w:t>В случае направления уведомления по факсу или электронной почте оригинал уведомления дополнительно направляется отправителем другой Стороне по почте или через курьера в течение рабочего дня, следующего за днем отправки уведомления по факсу или электронной почте.</w:t>
      </w:r>
    </w:p>
    <w:p w:rsidR="00240D38" w:rsidRPr="00463DC8" w:rsidRDefault="003172BE" w:rsidP="001229CB">
      <w:pPr>
        <w:pStyle w:val="a3"/>
        <w:numPr>
          <w:ilvl w:val="1"/>
          <w:numId w:val="11"/>
        </w:numPr>
        <w:spacing w:after="0" w:line="240" w:lineRule="auto"/>
        <w:contextualSpacing w:val="0"/>
        <w:rPr>
          <w:sz w:val="24"/>
          <w:szCs w:val="24"/>
        </w:rPr>
      </w:pPr>
      <w:r w:rsidRPr="00463DC8">
        <w:rPr>
          <w:sz w:val="24"/>
          <w:szCs w:val="24"/>
        </w:rPr>
        <w:t>В случае изменения адреса и (или) банковских реквизитов любая из Сторон должна в течение 5 (пять) рабочих дней в письменной форме уведомить о таких изменениях другую Сторону.</w:t>
      </w:r>
    </w:p>
    <w:p w:rsidR="00240D38" w:rsidRPr="00463DC8" w:rsidRDefault="003172BE" w:rsidP="001229CB">
      <w:pPr>
        <w:pStyle w:val="a3"/>
        <w:numPr>
          <w:ilvl w:val="1"/>
          <w:numId w:val="11"/>
        </w:numPr>
        <w:spacing w:after="240" w:line="240" w:lineRule="auto"/>
        <w:contextualSpacing w:val="0"/>
        <w:rPr>
          <w:sz w:val="24"/>
          <w:szCs w:val="24"/>
        </w:rPr>
      </w:pPr>
      <w:r w:rsidRPr="00463DC8">
        <w:rPr>
          <w:sz w:val="24"/>
          <w:szCs w:val="24"/>
        </w:rPr>
        <w:t>Список Приложений к настоящему Договору:</w:t>
      </w:r>
    </w:p>
    <w:p w:rsidR="00240D38" w:rsidRPr="00463DC8" w:rsidRDefault="003172BE" w:rsidP="003172BE">
      <w:pPr>
        <w:spacing w:after="0" w:line="240" w:lineRule="auto"/>
        <w:ind w:left="0" w:firstLine="0"/>
        <w:rPr>
          <w:sz w:val="24"/>
          <w:szCs w:val="24"/>
        </w:rPr>
      </w:pPr>
      <w:r w:rsidRPr="00463DC8">
        <w:rPr>
          <w:sz w:val="24"/>
          <w:szCs w:val="24"/>
        </w:rPr>
        <w:t>Приложение №1 - Техническое задание;</w:t>
      </w:r>
    </w:p>
    <w:p w:rsidR="00240D38" w:rsidRDefault="003172BE" w:rsidP="003172BE">
      <w:pPr>
        <w:spacing w:after="0" w:line="240" w:lineRule="auto"/>
        <w:ind w:left="0" w:firstLine="0"/>
        <w:rPr>
          <w:sz w:val="24"/>
          <w:szCs w:val="24"/>
        </w:rPr>
      </w:pPr>
      <w:r w:rsidRPr="00463DC8">
        <w:rPr>
          <w:sz w:val="24"/>
          <w:szCs w:val="24"/>
        </w:rPr>
        <w:t>Приложение №2 - Расчет стоимости проведения измерений и испытаний в электроустановках.</w:t>
      </w:r>
    </w:p>
    <w:p w:rsidR="001229CB" w:rsidRPr="00463DC8" w:rsidRDefault="001229CB" w:rsidP="003172BE">
      <w:pPr>
        <w:spacing w:after="0" w:line="240" w:lineRule="auto"/>
        <w:ind w:left="0" w:firstLine="0"/>
        <w:rPr>
          <w:sz w:val="24"/>
          <w:szCs w:val="24"/>
        </w:rPr>
      </w:pPr>
    </w:p>
    <w:p w:rsidR="00240D38" w:rsidRDefault="003172BE" w:rsidP="001229CB">
      <w:pPr>
        <w:pStyle w:val="a3"/>
        <w:numPr>
          <w:ilvl w:val="0"/>
          <w:numId w:val="11"/>
        </w:numPr>
        <w:spacing w:before="240" w:after="240" w:line="240" w:lineRule="auto"/>
        <w:contextualSpacing w:val="0"/>
        <w:jc w:val="center"/>
        <w:rPr>
          <w:b/>
          <w:sz w:val="24"/>
          <w:szCs w:val="24"/>
        </w:rPr>
      </w:pPr>
      <w:r w:rsidRPr="001229CB">
        <w:rPr>
          <w:b/>
          <w:sz w:val="24"/>
          <w:szCs w:val="24"/>
        </w:rPr>
        <w:t>Адреса и реквизиты Сторон:</w:t>
      </w:r>
    </w:p>
    <w:tbl>
      <w:tblPr>
        <w:tblStyle w:val="TableGrid"/>
        <w:tblW w:w="9677" w:type="dxa"/>
        <w:tblInd w:w="427" w:type="dxa"/>
        <w:tblCellMar>
          <w:bottom w:w="5" w:type="dxa"/>
        </w:tblCellMar>
        <w:tblLook w:val="04A0" w:firstRow="1" w:lastRow="0" w:firstColumn="1" w:lastColumn="0" w:noHBand="0" w:noVBand="1"/>
      </w:tblPr>
      <w:tblGrid>
        <w:gridCol w:w="4818"/>
        <w:gridCol w:w="4859"/>
      </w:tblGrid>
      <w:tr w:rsidR="00240D38" w:rsidRPr="00463DC8" w:rsidTr="00FD37C8">
        <w:trPr>
          <w:trHeight w:val="491"/>
        </w:trPr>
        <w:tc>
          <w:tcPr>
            <w:tcW w:w="4818" w:type="dxa"/>
            <w:tcBorders>
              <w:top w:val="nil"/>
              <w:left w:val="nil"/>
              <w:bottom w:val="nil"/>
              <w:right w:val="nil"/>
            </w:tcBorders>
          </w:tcPr>
          <w:p w:rsidR="00240D38" w:rsidRPr="001229CB" w:rsidRDefault="003172BE" w:rsidP="001229CB">
            <w:pPr>
              <w:spacing w:after="0" w:line="240" w:lineRule="auto"/>
              <w:ind w:left="0" w:firstLine="0"/>
              <w:jc w:val="center"/>
              <w:rPr>
                <w:b/>
                <w:sz w:val="24"/>
                <w:szCs w:val="24"/>
              </w:rPr>
            </w:pPr>
            <w:r w:rsidRPr="001229CB">
              <w:rPr>
                <w:b/>
                <w:sz w:val="24"/>
                <w:szCs w:val="24"/>
              </w:rPr>
              <w:t>Заказчик:</w:t>
            </w:r>
          </w:p>
        </w:tc>
        <w:tc>
          <w:tcPr>
            <w:tcW w:w="4859" w:type="dxa"/>
            <w:tcBorders>
              <w:top w:val="nil"/>
              <w:left w:val="nil"/>
              <w:bottom w:val="nil"/>
              <w:right w:val="nil"/>
            </w:tcBorders>
          </w:tcPr>
          <w:p w:rsidR="00240D38" w:rsidRPr="001229CB" w:rsidRDefault="003172BE" w:rsidP="001229CB">
            <w:pPr>
              <w:spacing w:after="0" w:line="240" w:lineRule="auto"/>
              <w:ind w:left="0" w:firstLine="0"/>
              <w:jc w:val="center"/>
              <w:rPr>
                <w:b/>
                <w:sz w:val="24"/>
                <w:szCs w:val="24"/>
              </w:rPr>
            </w:pPr>
            <w:r w:rsidRPr="001229CB">
              <w:rPr>
                <w:b/>
                <w:sz w:val="24"/>
                <w:szCs w:val="24"/>
              </w:rPr>
              <w:t>Исполнитель:</w:t>
            </w:r>
          </w:p>
        </w:tc>
      </w:tr>
      <w:tr w:rsidR="00240D38" w:rsidRPr="00463DC8" w:rsidTr="00FD37C8">
        <w:trPr>
          <w:trHeight w:val="1126"/>
        </w:trPr>
        <w:tc>
          <w:tcPr>
            <w:tcW w:w="4818" w:type="dxa"/>
            <w:tcBorders>
              <w:top w:val="nil"/>
              <w:left w:val="nil"/>
              <w:bottom w:val="nil"/>
              <w:right w:val="nil"/>
            </w:tcBorders>
          </w:tcPr>
          <w:p w:rsidR="007E23CF" w:rsidRDefault="007E23CF" w:rsidP="007E23CF">
            <w:pPr>
              <w:spacing w:after="0" w:line="240" w:lineRule="auto"/>
              <w:ind w:left="0" w:firstLine="0"/>
              <w:jc w:val="left"/>
            </w:pPr>
            <w:r>
              <w:t>Санкт-Петербургское государственное бюджетное профессиональное образовательное учреждение «Санкт-Петербургский техникум библиотечных и информационных технологий»</w:t>
            </w:r>
          </w:p>
          <w:p w:rsidR="007E23CF" w:rsidRDefault="007E23CF" w:rsidP="007E23CF">
            <w:pPr>
              <w:spacing w:after="0" w:line="240" w:lineRule="auto"/>
              <w:ind w:left="0" w:firstLine="0"/>
              <w:jc w:val="left"/>
            </w:pPr>
          </w:p>
          <w:p w:rsidR="007E23CF" w:rsidRDefault="007E23CF" w:rsidP="007E23CF">
            <w:pPr>
              <w:spacing w:after="0" w:line="240" w:lineRule="auto"/>
              <w:ind w:left="0" w:firstLine="0"/>
              <w:jc w:val="left"/>
            </w:pPr>
            <w:r>
              <w:t>191040, Санкт-Петербург, Лиговский пр. д. 70</w:t>
            </w:r>
          </w:p>
          <w:p w:rsidR="007E23CF" w:rsidRDefault="007E23CF" w:rsidP="007E23CF">
            <w:pPr>
              <w:spacing w:after="0" w:line="240" w:lineRule="auto"/>
              <w:ind w:left="0" w:firstLine="0"/>
              <w:jc w:val="left"/>
            </w:pPr>
            <w:r>
              <w:t>тел. 764-97-74, факс 712-25-78</w:t>
            </w:r>
          </w:p>
          <w:p w:rsidR="007E23CF" w:rsidRDefault="007E23CF" w:rsidP="007E23CF">
            <w:pPr>
              <w:spacing w:after="0" w:line="240" w:lineRule="auto"/>
              <w:ind w:left="0" w:firstLine="0"/>
              <w:jc w:val="left"/>
            </w:pPr>
            <w:r>
              <w:t>E-</w:t>
            </w:r>
            <w:proofErr w:type="spellStart"/>
            <w:r>
              <w:t>mail</w:t>
            </w:r>
            <w:proofErr w:type="spellEnd"/>
            <w:r>
              <w:t>: info@spbbt.ru</w:t>
            </w:r>
          </w:p>
          <w:p w:rsidR="007E23CF" w:rsidRDefault="007E23CF" w:rsidP="007E23CF">
            <w:pPr>
              <w:spacing w:after="0" w:line="240" w:lineRule="auto"/>
              <w:ind w:left="0" w:firstLine="0"/>
              <w:jc w:val="left"/>
            </w:pPr>
            <w:r>
              <w:t>http://www.apbbt.ru/</w:t>
            </w:r>
          </w:p>
          <w:p w:rsidR="007E23CF" w:rsidRDefault="007E23CF" w:rsidP="007E23CF">
            <w:pPr>
              <w:spacing w:after="0" w:line="240" w:lineRule="auto"/>
              <w:ind w:left="0" w:firstLine="0"/>
              <w:jc w:val="left"/>
            </w:pPr>
            <w:r>
              <w:t>Банковские реквизиты:</w:t>
            </w:r>
          </w:p>
          <w:p w:rsidR="007E23CF" w:rsidRDefault="007E23CF" w:rsidP="007E23CF">
            <w:pPr>
              <w:spacing w:after="0" w:line="240" w:lineRule="auto"/>
              <w:ind w:left="0" w:firstLine="0"/>
              <w:jc w:val="left"/>
            </w:pPr>
            <w:r>
              <w:t>ОКЦ N1 Северо-Западного ГУ Банка России//УФК по г. Санкт-Петербургу Г. САНКТ-ПЕТЕРБУРГ</w:t>
            </w:r>
          </w:p>
          <w:p w:rsidR="007E23CF" w:rsidRDefault="007E23CF" w:rsidP="007E23CF">
            <w:pPr>
              <w:spacing w:after="0" w:line="240" w:lineRule="auto"/>
              <w:ind w:left="0" w:firstLine="0"/>
              <w:jc w:val="left"/>
            </w:pPr>
            <w:r>
              <w:t>БИК: 014030106</w:t>
            </w:r>
          </w:p>
          <w:p w:rsidR="007E23CF" w:rsidRDefault="007E23CF" w:rsidP="007E23CF">
            <w:pPr>
              <w:spacing w:after="0" w:line="240" w:lineRule="auto"/>
              <w:ind w:left="0" w:firstLine="0"/>
              <w:jc w:val="left"/>
            </w:pPr>
            <w:r>
              <w:t>корсчет: 40102810945370000005</w:t>
            </w:r>
          </w:p>
          <w:p w:rsidR="007E23CF" w:rsidRDefault="007E23CF" w:rsidP="007E23CF">
            <w:pPr>
              <w:spacing w:after="0" w:line="240" w:lineRule="auto"/>
              <w:ind w:left="0" w:firstLine="0"/>
              <w:jc w:val="left"/>
            </w:pPr>
            <w:r>
              <w:t>Комитет финансов Санкт-Петербурга</w:t>
            </w:r>
          </w:p>
          <w:p w:rsidR="007E23CF" w:rsidRDefault="007E23CF" w:rsidP="007E23CF">
            <w:pPr>
              <w:spacing w:after="0" w:line="240" w:lineRule="auto"/>
              <w:ind w:left="0" w:firstLine="0"/>
              <w:jc w:val="left"/>
            </w:pPr>
            <w:r>
              <w:t>(Санкт-Петербургское государственное бюджетное профессиональное образовательное учреждение «Санкт-Петербургский техникум библиотечных и информационных технологий») л/с 0171137</w:t>
            </w:r>
          </w:p>
          <w:p w:rsidR="007E23CF" w:rsidRDefault="007E23CF" w:rsidP="007E23CF">
            <w:pPr>
              <w:spacing w:after="0" w:line="240" w:lineRule="auto"/>
              <w:ind w:left="0" w:firstLine="0"/>
              <w:jc w:val="left"/>
            </w:pPr>
            <w:r>
              <w:t>Номер счета: 03224643400000007200</w:t>
            </w:r>
          </w:p>
          <w:p w:rsidR="007E23CF" w:rsidRDefault="007E23CF" w:rsidP="007E23CF">
            <w:pPr>
              <w:spacing w:after="0" w:line="240" w:lineRule="auto"/>
              <w:ind w:left="0" w:firstLine="0"/>
              <w:jc w:val="left"/>
            </w:pPr>
            <w:r>
              <w:t>ОКОНХ 92120, МФО 044030790, ОКПО 02178914, ОКОГУ 2300231, ОГРН 1037843130764</w:t>
            </w:r>
          </w:p>
          <w:p w:rsidR="007E23CF" w:rsidRDefault="007E23CF" w:rsidP="007E23CF">
            <w:pPr>
              <w:spacing w:after="0" w:line="240" w:lineRule="auto"/>
              <w:ind w:left="0" w:firstLine="0"/>
              <w:jc w:val="left"/>
            </w:pPr>
            <w:r>
              <w:t>ИНН/КПП 7825445123/784201001</w:t>
            </w:r>
          </w:p>
          <w:p w:rsidR="007E23CF" w:rsidRDefault="007E23CF" w:rsidP="007E23CF">
            <w:pPr>
              <w:spacing w:after="0" w:line="240" w:lineRule="auto"/>
              <w:ind w:left="0" w:firstLine="0"/>
              <w:jc w:val="left"/>
            </w:pPr>
            <w:r>
              <w:t>ОКВЭД 85.21</w:t>
            </w:r>
          </w:p>
          <w:p w:rsidR="007E23CF" w:rsidRDefault="007E23CF" w:rsidP="007E23CF">
            <w:pPr>
              <w:spacing w:after="0" w:line="240" w:lineRule="auto"/>
              <w:ind w:left="0" w:firstLine="0"/>
              <w:jc w:val="left"/>
            </w:pPr>
            <w:r>
              <w:t>ОКОПФ 75203</w:t>
            </w:r>
          </w:p>
          <w:p w:rsidR="007E23CF" w:rsidRDefault="007E23CF" w:rsidP="007E23CF">
            <w:pPr>
              <w:spacing w:after="0" w:line="240" w:lineRule="auto"/>
              <w:ind w:left="0" w:firstLine="0"/>
              <w:jc w:val="left"/>
            </w:pPr>
            <w:r>
              <w:t>ОКАТО 40298565000</w:t>
            </w:r>
          </w:p>
          <w:p w:rsidR="00CB01D0" w:rsidRDefault="007E23CF" w:rsidP="007E23CF">
            <w:pPr>
              <w:spacing w:after="0" w:line="240" w:lineRule="auto"/>
              <w:ind w:left="0" w:firstLine="0"/>
              <w:jc w:val="left"/>
            </w:pPr>
            <w:r>
              <w:t>ОКТМО 40912000000: МО Лиговка-Ямская</w:t>
            </w:r>
          </w:p>
          <w:p w:rsidR="0050629F" w:rsidRPr="00CB01D0" w:rsidRDefault="0050629F" w:rsidP="00CB01D0">
            <w:pPr>
              <w:spacing w:after="0" w:line="240" w:lineRule="auto"/>
              <w:ind w:left="0" w:firstLine="0"/>
              <w:jc w:val="left"/>
            </w:pPr>
          </w:p>
          <w:p w:rsidR="00CB01D0" w:rsidRDefault="00CB01D0" w:rsidP="00CB01D0">
            <w:pPr>
              <w:spacing w:after="0" w:line="240" w:lineRule="auto"/>
              <w:ind w:left="0" w:firstLine="0"/>
              <w:jc w:val="left"/>
            </w:pPr>
            <w:r w:rsidRPr="00CB01D0">
              <w:t>Директор</w:t>
            </w:r>
          </w:p>
          <w:p w:rsidR="0050629F" w:rsidRPr="00CB01D0" w:rsidRDefault="0050629F" w:rsidP="00CB01D0">
            <w:pPr>
              <w:spacing w:after="0" w:line="240" w:lineRule="auto"/>
              <w:ind w:left="0" w:firstLine="0"/>
              <w:jc w:val="left"/>
            </w:pPr>
          </w:p>
          <w:p w:rsidR="00CB01D0" w:rsidRPr="00CB01D0" w:rsidRDefault="00CB01D0" w:rsidP="00CB01D0">
            <w:pPr>
              <w:spacing w:after="0" w:line="240" w:lineRule="auto"/>
              <w:ind w:left="0" w:firstLine="0"/>
              <w:jc w:val="left"/>
            </w:pPr>
            <w:r w:rsidRPr="00CB01D0">
              <w:t xml:space="preserve">___________ Е.В. Панкова </w:t>
            </w:r>
          </w:p>
          <w:p w:rsidR="00240D38" w:rsidRPr="00463DC8" w:rsidRDefault="0050629F" w:rsidP="00CB01D0">
            <w:pPr>
              <w:spacing w:after="0" w:line="240" w:lineRule="auto"/>
              <w:ind w:left="0" w:firstLine="0"/>
              <w:jc w:val="left"/>
              <w:rPr>
                <w:sz w:val="24"/>
                <w:szCs w:val="24"/>
              </w:rPr>
            </w:pPr>
            <w:r>
              <w:rPr>
                <w:sz w:val="24"/>
                <w:szCs w:val="24"/>
              </w:rPr>
              <w:t>М.П.</w:t>
            </w:r>
          </w:p>
        </w:tc>
        <w:tc>
          <w:tcPr>
            <w:tcW w:w="4859" w:type="dxa"/>
            <w:tcBorders>
              <w:top w:val="nil"/>
              <w:left w:val="nil"/>
              <w:bottom w:val="nil"/>
              <w:right w:val="nil"/>
            </w:tcBorders>
          </w:tcPr>
          <w:p w:rsidR="00240D38" w:rsidRPr="00463DC8" w:rsidRDefault="00240D38" w:rsidP="001229CB">
            <w:pPr>
              <w:spacing w:after="0" w:line="240" w:lineRule="auto"/>
              <w:ind w:left="0" w:firstLine="0"/>
              <w:jc w:val="left"/>
              <w:rPr>
                <w:sz w:val="24"/>
                <w:szCs w:val="24"/>
              </w:rPr>
            </w:pPr>
          </w:p>
        </w:tc>
      </w:tr>
    </w:tbl>
    <w:p w:rsidR="003A2D68" w:rsidRPr="00463DC8" w:rsidRDefault="003A2D68">
      <w:pPr>
        <w:spacing w:after="160" w:line="259" w:lineRule="auto"/>
        <w:ind w:left="0" w:firstLine="0"/>
        <w:jc w:val="left"/>
        <w:rPr>
          <w:sz w:val="24"/>
          <w:szCs w:val="24"/>
        </w:rPr>
      </w:pPr>
      <w:r w:rsidRPr="00463DC8">
        <w:rPr>
          <w:sz w:val="24"/>
          <w:szCs w:val="24"/>
        </w:rPr>
        <w:br w:type="page"/>
      </w:r>
    </w:p>
    <w:p w:rsidR="00240D38" w:rsidRPr="00463DC8" w:rsidRDefault="00CC5439" w:rsidP="003172BE">
      <w:pPr>
        <w:spacing w:after="0" w:line="240" w:lineRule="auto"/>
        <w:ind w:left="0" w:firstLine="0"/>
        <w:jc w:val="right"/>
        <w:rPr>
          <w:sz w:val="24"/>
          <w:szCs w:val="24"/>
        </w:rPr>
      </w:pPr>
      <w:r>
        <w:rPr>
          <w:sz w:val="24"/>
          <w:szCs w:val="24"/>
        </w:rPr>
        <w:lastRenderedPageBreak/>
        <w:t>Приложение № 1</w:t>
      </w:r>
    </w:p>
    <w:p w:rsidR="003A2D68" w:rsidRPr="00463DC8" w:rsidRDefault="003A2D68" w:rsidP="003172BE">
      <w:pPr>
        <w:spacing w:after="0" w:line="240" w:lineRule="auto"/>
        <w:ind w:left="0" w:firstLine="0"/>
        <w:jc w:val="right"/>
        <w:rPr>
          <w:sz w:val="24"/>
          <w:szCs w:val="24"/>
        </w:rPr>
      </w:pPr>
      <w:r w:rsidRPr="00463DC8">
        <w:rPr>
          <w:sz w:val="24"/>
          <w:szCs w:val="24"/>
        </w:rPr>
        <w:t xml:space="preserve">к Договору № </w:t>
      </w:r>
      <w:r w:rsidR="00CC5439">
        <w:rPr>
          <w:sz w:val="24"/>
          <w:szCs w:val="24"/>
        </w:rPr>
        <w:t>____</w:t>
      </w:r>
    </w:p>
    <w:p w:rsidR="00240D38" w:rsidRPr="00463DC8" w:rsidRDefault="003A2D68" w:rsidP="003172BE">
      <w:pPr>
        <w:spacing w:after="0" w:line="240" w:lineRule="auto"/>
        <w:ind w:left="0" w:firstLine="0"/>
        <w:jc w:val="right"/>
        <w:rPr>
          <w:sz w:val="24"/>
          <w:szCs w:val="24"/>
        </w:rPr>
      </w:pPr>
      <w:r w:rsidRPr="00463DC8">
        <w:rPr>
          <w:sz w:val="24"/>
          <w:szCs w:val="24"/>
        </w:rPr>
        <w:t>от «_____</w:t>
      </w:r>
      <w:r w:rsidR="003172BE" w:rsidRPr="00463DC8">
        <w:rPr>
          <w:sz w:val="24"/>
          <w:szCs w:val="24"/>
        </w:rPr>
        <w:t xml:space="preserve">» </w:t>
      </w:r>
      <w:r w:rsidRPr="00463DC8">
        <w:rPr>
          <w:noProof/>
          <w:sz w:val="24"/>
          <w:szCs w:val="24"/>
        </w:rPr>
        <w:t>_________</w:t>
      </w:r>
      <w:r w:rsidR="003172BE" w:rsidRPr="00463DC8">
        <w:rPr>
          <w:sz w:val="24"/>
          <w:szCs w:val="24"/>
        </w:rPr>
        <w:t>202</w:t>
      </w:r>
      <w:r w:rsidR="007E23CF">
        <w:rPr>
          <w:sz w:val="24"/>
          <w:szCs w:val="24"/>
        </w:rPr>
        <w:t>6</w:t>
      </w:r>
      <w:r w:rsidR="003172BE" w:rsidRPr="00463DC8">
        <w:rPr>
          <w:sz w:val="24"/>
          <w:szCs w:val="24"/>
        </w:rPr>
        <w:t xml:space="preserve"> г.</w:t>
      </w:r>
    </w:p>
    <w:p w:rsidR="003A2D68" w:rsidRPr="00463DC8" w:rsidRDefault="003A2D68" w:rsidP="003172BE">
      <w:pPr>
        <w:spacing w:after="0" w:line="240" w:lineRule="auto"/>
        <w:ind w:left="0" w:firstLine="0"/>
        <w:jc w:val="right"/>
        <w:rPr>
          <w:sz w:val="24"/>
          <w:szCs w:val="24"/>
        </w:rPr>
      </w:pPr>
    </w:p>
    <w:p w:rsidR="00C425AB" w:rsidRDefault="00C425AB" w:rsidP="00C425AB">
      <w:pPr>
        <w:spacing w:after="120" w:line="240" w:lineRule="auto"/>
        <w:ind w:left="0" w:firstLine="0"/>
        <w:jc w:val="center"/>
        <w:rPr>
          <w:b/>
          <w:sz w:val="24"/>
          <w:szCs w:val="24"/>
        </w:rPr>
      </w:pPr>
      <w:r>
        <w:rPr>
          <w:b/>
          <w:sz w:val="24"/>
          <w:szCs w:val="24"/>
        </w:rPr>
        <w:t>Техническое задание</w:t>
      </w:r>
    </w:p>
    <w:p w:rsidR="00C425AB" w:rsidRDefault="00C425AB" w:rsidP="00C425AB">
      <w:pPr>
        <w:spacing w:after="0" w:line="240" w:lineRule="auto"/>
        <w:ind w:left="0" w:firstLine="0"/>
        <w:jc w:val="center"/>
        <w:rPr>
          <w:b/>
          <w:sz w:val="24"/>
          <w:szCs w:val="24"/>
        </w:rPr>
      </w:pPr>
      <w:r>
        <w:rPr>
          <w:b/>
          <w:sz w:val="24"/>
          <w:szCs w:val="24"/>
        </w:rPr>
        <w:t>на оказание услуг по проведению испытаний и измерений в электроустановках</w:t>
      </w:r>
    </w:p>
    <w:p w:rsidR="00C425AB" w:rsidRDefault="00C425AB" w:rsidP="00C425AB">
      <w:pPr>
        <w:pStyle w:val="a3"/>
        <w:numPr>
          <w:ilvl w:val="0"/>
          <w:numId w:val="13"/>
        </w:numPr>
        <w:spacing w:before="240" w:after="120" w:line="240" w:lineRule="auto"/>
        <w:jc w:val="center"/>
        <w:rPr>
          <w:b/>
          <w:sz w:val="24"/>
          <w:szCs w:val="24"/>
        </w:rPr>
      </w:pPr>
      <w:r>
        <w:rPr>
          <w:b/>
          <w:sz w:val="24"/>
          <w:szCs w:val="24"/>
        </w:rPr>
        <w:t>Цель услуг</w:t>
      </w:r>
    </w:p>
    <w:p w:rsidR="00C425AB" w:rsidRDefault="00C425AB" w:rsidP="00C425AB">
      <w:pPr>
        <w:pStyle w:val="a3"/>
        <w:numPr>
          <w:ilvl w:val="1"/>
          <w:numId w:val="13"/>
        </w:numPr>
        <w:spacing w:after="0" w:line="240" w:lineRule="auto"/>
        <w:rPr>
          <w:sz w:val="24"/>
          <w:szCs w:val="24"/>
        </w:rPr>
      </w:pPr>
      <w:r>
        <w:rPr>
          <w:sz w:val="24"/>
          <w:szCs w:val="24"/>
        </w:rPr>
        <w:t>Проведение периодических испытаний и измерений в Электроустановках СПб ГБ</w:t>
      </w:r>
      <w:r w:rsidR="00DD7013">
        <w:rPr>
          <w:sz w:val="24"/>
          <w:szCs w:val="24"/>
        </w:rPr>
        <w:t>П</w:t>
      </w:r>
      <w:r>
        <w:rPr>
          <w:sz w:val="24"/>
          <w:szCs w:val="24"/>
        </w:rPr>
        <w:t>ОУ «Санкт-Петербургский техникум библиотечных и информационных технологий», далее Заказчик.</w:t>
      </w:r>
    </w:p>
    <w:p w:rsidR="00C425AB" w:rsidRDefault="00C425AB" w:rsidP="00C425AB">
      <w:pPr>
        <w:pStyle w:val="a3"/>
        <w:numPr>
          <w:ilvl w:val="0"/>
          <w:numId w:val="13"/>
        </w:numPr>
        <w:spacing w:before="240" w:after="120" w:line="240" w:lineRule="auto"/>
        <w:jc w:val="center"/>
        <w:rPr>
          <w:b/>
          <w:sz w:val="24"/>
          <w:szCs w:val="24"/>
        </w:rPr>
      </w:pPr>
      <w:r>
        <w:rPr>
          <w:b/>
          <w:sz w:val="24"/>
          <w:szCs w:val="24"/>
        </w:rPr>
        <w:t>Место, условия и сроки оказания услуг</w:t>
      </w:r>
    </w:p>
    <w:p w:rsidR="00C425AB" w:rsidRDefault="00C425AB" w:rsidP="00C425AB">
      <w:pPr>
        <w:pStyle w:val="a3"/>
        <w:numPr>
          <w:ilvl w:val="1"/>
          <w:numId w:val="13"/>
        </w:numPr>
        <w:spacing w:after="0" w:line="240" w:lineRule="auto"/>
        <w:rPr>
          <w:sz w:val="24"/>
          <w:szCs w:val="24"/>
        </w:rPr>
      </w:pPr>
      <w:r>
        <w:rPr>
          <w:sz w:val="24"/>
          <w:szCs w:val="24"/>
        </w:rPr>
        <w:t>Условия и сроки (периоды) оказания услуг:</w:t>
      </w:r>
    </w:p>
    <w:p w:rsidR="00C425AB" w:rsidRDefault="00C425AB" w:rsidP="00C425AB">
      <w:pPr>
        <w:pStyle w:val="a3"/>
        <w:numPr>
          <w:ilvl w:val="2"/>
          <w:numId w:val="13"/>
        </w:numPr>
        <w:spacing w:after="0" w:line="240" w:lineRule="auto"/>
        <w:rPr>
          <w:sz w:val="24"/>
          <w:szCs w:val="24"/>
        </w:rPr>
      </w:pPr>
      <w:r>
        <w:rPr>
          <w:sz w:val="24"/>
          <w:szCs w:val="24"/>
        </w:rPr>
        <w:t>Начало оказания услуг: в соответствии с п. 3.2. Договора.</w:t>
      </w:r>
    </w:p>
    <w:p w:rsidR="00C425AB" w:rsidRDefault="00C425AB" w:rsidP="00C425AB">
      <w:pPr>
        <w:pStyle w:val="a3"/>
        <w:numPr>
          <w:ilvl w:val="2"/>
          <w:numId w:val="13"/>
        </w:numPr>
        <w:spacing w:after="0" w:line="240" w:lineRule="auto"/>
        <w:rPr>
          <w:sz w:val="24"/>
          <w:szCs w:val="24"/>
        </w:rPr>
      </w:pPr>
      <w:r>
        <w:rPr>
          <w:sz w:val="24"/>
          <w:szCs w:val="24"/>
        </w:rPr>
        <w:t>Окончание оказания услуг: в соответствии с п. 3.3. Договора.</w:t>
      </w:r>
    </w:p>
    <w:p w:rsidR="00C425AB" w:rsidRDefault="00C425AB" w:rsidP="00C425AB">
      <w:pPr>
        <w:pStyle w:val="a3"/>
        <w:numPr>
          <w:ilvl w:val="1"/>
          <w:numId w:val="13"/>
        </w:numPr>
        <w:spacing w:after="0" w:line="240" w:lineRule="auto"/>
        <w:rPr>
          <w:sz w:val="24"/>
          <w:szCs w:val="24"/>
        </w:rPr>
      </w:pPr>
      <w:r>
        <w:rPr>
          <w:sz w:val="24"/>
          <w:szCs w:val="24"/>
        </w:rPr>
        <w:t>Место оказания услуг: Лиговский проспект д. 70, лит. А</w:t>
      </w:r>
    </w:p>
    <w:p w:rsidR="00C425AB" w:rsidRDefault="00C425AB" w:rsidP="00C425AB">
      <w:pPr>
        <w:pStyle w:val="a3"/>
        <w:numPr>
          <w:ilvl w:val="1"/>
          <w:numId w:val="13"/>
        </w:numPr>
        <w:spacing w:after="0" w:line="240" w:lineRule="auto"/>
        <w:rPr>
          <w:sz w:val="24"/>
          <w:szCs w:val="24"/>
        </w:rPr>
      </w:pPr>
      <w:r>
        <w:rPr>
          <w:sz w:val="24"/>
          <w:szCs w:val="24"/>
        </w:rPr>
        <w:t>Перечень услуг:</w:t>
      </w:r>
    </w:p>
    <w:tbl>
      <w:tblPr>
        <w:tblStyle w:val="TableGrid"/>
        <w:tblW w:w="9781" w:type="dxa"/>
        <w:tblInd w:w="-3" w:type="dxa"/>
        <w:tblCellMar>
          <w:top w:w="12" w:type="dxa"/>
          <w:left w:w="77" w:type="dxa"/>
          <w:right w:w="19" w:type="dxa"/>
        </w:tblCellMar>
        <w:tblLook w:val="04A0" w:firstRow="1" w:lastRow="0" w:firstColumn="1" w:lastColumn="0" w:noHBand="0" w:noVBand="1"/>
      </w:tblPr>
      <w:tblGrid>
        <w:gridCol w:w="565"/>
        <w:gridCol w:w="6098"/>
        <w:gridCol w:w="1417"/>
        <w:gridCol w:w="1701"/>
      </w:tblGrid>
      <w:tr w:rsidR="00C425AB" w:rsidTr="00C425AB">
        <w:trPr>
          <w:trHeight w:val="581"/>
        </w:trPr>
        <w:tc>
          <w:tcPr>
            <w:tcW w:w="565" w:type="dxa"/>
            <w:tcBorders>
              <w:top w:val="single" w:sz="2" w:space="0" w:color="000000"/>
              <w:left w:val="single" w:sz="2" w:space="0" w:color="000000"/>
              <w:bottom w:val="single" w:sz="2" w:space="0" w:color="000000"/>
              <w:right w:val="single" w:sz="2" w:space="0" w:color="000000"/>
            </w:tcBorders>
            <w:vAlign w:val="center"/>
            <w:hideMark/>
          </w:tcPr>
          <w:p w:rsidR="00C425AB" w:rsidRDefault="00C425AB">
            <w:pPr>
              <w:spacing w:after="0" w:line="240" w:lineRule="auto"/>
              <w:ind w:left="0" w:firstLine="0"/>
              <w:jc w:val="center"/>
              <w:rPr>
                <w:b/>
                <w:sz w:val="24"/>
                <w:szCs w:val="24"/>
              </w:rPr>
            </w:pPr>
            <w:r>
              <w:rPr>
                <w:b/>
                <w:sz w:val="24"/>
                <w:szCs w:val="24"/>
              </w:rPr>
              <w:t>№ п/п</w:t>
            </w:r>
          </w:p>
        </w:tc>
        <w:tc>
          <w:tcPr>
            <w:tcW w:w="6098" w:type="dxa"/>
            <w:tcBorders>
              <w:top w:val="single" w:sz="2" w:space="0" w:color="000000"/>
              <w:left w:val="single" w:sz="2" w:space="0" w:color="000000"/>
              <w:bottom w:val="single" w:sz="2" w:space="0" w:color="000000"/>
              <w:right w:val="single" w:sz="2" w:space="0" w:color="000000"/>
            </w:tcBorders>
            <w:vAlign w:val="center"/>
            <w:hideMark/>
          </w:tcPr>
          <w:p w:rsidR="00C425AB" w:rsidRDefault="00C425AB">
            <w:pPr>
              <w:spacing w:after="0" w:line="240" w:lineRule="auto"/>
              <w:ind w:left="0" w:firstLine="0"/>
              <w:jc w:val="center"/>
              <w:rPr>
                <w:b/>
                <w:sz w:val="24"/>
                <w:szCs w:val="24"/>
              </w:rPr>
            </w:pPr>
            <w:r>
              <w:rPr>
                <w:b/>
                <w:sz w:val="24"/>
                <w:szCs w:val="24"/>
              </w:rPr>
              <w:t>Наименование работ</w:t>
            </w:r>
          </w:p>
        </w:tc>
        <w:tc>
          <w:tcPr>
            <w:tcW w:w="1417" w:type="dxa"/>
            <w:tcBorders>
              <w:top w:val="single" w:sz="2" w:space="0" w:color="000000"/>
              <w:left w:val="single" w:sz="2" w:space="0" w:color="000000"/>
              <w:bottom w:val="single" w:sz="2" w:space="0" w:color="000000"/>
              <w:right w:val="single" w:sz="2" w:space="0" w:color="000000"/>
            </w:tcBorders>
            <w:vAlign w:val="center"/>
            <w:hideMark/>
          </w:tcPr>
          <w:p w:rsidR="00C425AB" w:rsidRDefault="00C425AB">
            <w:pPr>
              <w:spacing w:after="0" w:line="240" w:lineRule="auto"/>
              <w:ind w:left="0" w:firstLine="0"/>
              <w:jc w:val="center"/>
              <w:rPr>
                <w:b/>
                <w:sz w:val="24"/>
                <w:szCs w:val="24"/>
              </w:rPr>
            </w:pPr>
            <w:r>
              <w:rPr>
                <w:b/>
                <w:sz w:val="24"/>
                <w:szCs w:val="24"/>
              </w:rPr>
              <w:t>Ед. изм.</w:t>
            </w:r>
          </w:p>
        </w:tc>
        <w:tc>
          <w:tcPr>
            <w:tcW w:w="1701" w:type="dxa"/>
            <w:tcBorders>
              <w:top w:val="single" w:sz="2" w:space="0" w:color="000000"/>
              <w:left w:val="single" w:sz="2" w:space="0" w:color="000000"/>
              <w:bottom w:val="single" w:sz="2" w:space="0" w:color="000000"/>
              <w:right w:val="single" w:sz="2" w:space="0" w:color="000000"/>
            </w:tcBorders>
            <w:vAlign w:val="center"/>
            <w:hideMark/>
          </w:tcPr>
          <w:p w:rsidR="00C425AB" w:rsidRDefault="00C425AB">
            <w:pPr>
              <w:spacing w:after="0" w:line="240" w:lineRule="auto"/>
              <w:ind w:left="0" w:firstLine="0"/>
              <w:jc w:val="center"/>
              <w:rPr>
                <w:b/>
                <w:sz w:val="24"/>
                <w:szCs w:val="24"/>
              </w:rPr>
            </w:pPr>
            <w:r>
              <w:rPr>
                <w:b/>
                <w:sz w:val="24"/>
                <w:szCs w:val="24"/>
              </w:rPr>
              <w:t>Кол-во</w:t>
            </w:r>
          </w:p>
        </w:tc>
      </w:tr>
      <w:tr w:rsidR="00C425AB" w:rsidTr="00C425AB">
        <w:trPr>
          <w:trHeight w:val="302"/>
        </w:trPr>
        <w:tc>
          <w:tcPr>
            <w:tcW w:w="565" w:type="dxa"/>
            <w:tcBorders>
              <w:top w:val="single" w:sz="2" w:space="0" w:color="000000"/>
              <w:left w:val="single" w:sz="2" w:space="0" w:color="000000"/>
              <w:bottom w:val="single" w:sz="2" w:space="0" w:color="000000"/>
              <w:right w:val="single" w:sz="2" w:space="0" w:color="000000"/>
            </w:tcBorders>
            <w:hideMark/>
          </w:tcPr>
          <w:p w:rsidR="00C425AB" w:rsidRDefault="00C425AB">
            <w:pPr>
              <w:spacing w:after="0" w:line="240" w:lineRule="auto"/>
              <w:ind w:left="0" w:firstLine="0"/>
              <w:jc w:val="center"/>
              <w:rPr>
                <w:sz w:val="24"/>
                <w:szCs w:val="24"/>
              </w:rPr>
            </w:pPr>
            <w:r>
              <w:rPr>
                <w:sz w:val="24"/>
                <w:szCs w:val="24"/>
              </w:rPr>
              <w:t>1</w:t>
            </w:r>
          </w:p>
        </w:tc>
        <w:tc>
          <w:tcPr>
            <w:tcW w:w="6098"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rsidP="007E23CF">
            <w:pPr>
              <w:spacing w:after="0" w:line="240" w:lineRule="auto"/>
              <w:ind w:left="0" w:firstLine="0"/>
              <w:jc w:val="left"/>
            </w:pPr>
            <w:r>
              <w:t>И</w:t>
            </w:r>
            <w:r w:rsidR="007E23CF">
              <w:t>змерение сопротивление изоляции</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firstLine="0"/>
              <w:jc w:val="left"/>
            </w:pPr>
            <w:r>
              <w:t xml:space="preserve">линия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rsidP="007E23CF">
            <w:pPr>
              <w:spacing w:after="0" w:line="240" w:lineRule="auto"/>
              <w:ind w:left="0" w:firstLine="0"/>
              <w:jc w:val="center"/>
            </w:pPr>
            <w:r>
              <w:t>2</w:t>
            </w:r>
            <w:r w:rsidR="007E23CF">
              <w:t>22</w:t>
            </w:r>
          </w:p>
        </w:tc>
      </w:tr>
      <w:tr w:rsidR="00C425AB" w:rsidTr="00C425AB">
        <w:trPr>
          <w:trHeight w:val="317"/>
        </w:trPr>
        <w:tc>
          <w:tcPr>
            <w:tcW w:w="565" w:type="dxa"/>
            <w:tcBorders>
              <w:top w:val="single" w:sz="2" w:space="0" w:color="000000"/>
              <w:left w:val="single" w:sz="2" w:space="0" w:color="000000"/>
              <w:bottom w:val="single" w:sz="2" w:space="0" w:color="000000"/>
              <w:right w:val="single" w:sz="2" w:space="0" w:color="000000"/>
            </w:tcBorders>
            <w:hideMark/>
          </w:tcPr>
          <w:p w:rsidR="00C425AB" w:rsidRDefault="007E23CF">
            <w:pPr>
              <w:spacing w:after="0" w:line="240" w:lineRule="auto"/>
              <w:ind w:left="0" w:firstLine="0"/>
              <w:jc w:val="center"/>
              <w:rPr>
                <w:sz w:val="24"/>
                <w:szCs w:val="24"/>
              </w:rPr>
            </w:pPr>
            <w:r>
              <w:rPr>
                <w:sz w:val="24"/>
                <w:szCs w:val="24"/>
              </w:rPr>
              <w:t>2</w:t>
            </w:r>
          </w:p>
        </w:tc>
        <w:tc>
          <w:tcPr>
            <w:tcW w:w="6098"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firstLine="0"/>
              <w:jc w:val="left"/>
            </w:pPr>
            <w:r>
              <w:t xml:space="preserve">Измерение сопротивления растеканию тока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firstLine="0"/>
              <w:jc w:val="left"/>
            </w:pPr>
            <w:r>
              <w:t xml:space="preserve">измерение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firstLine="0"/>
              <w:jc w:val="center"/>
            </w:pPr>
            <w:r>
              <w:t>1</w:t>
            </w:r>
          </w:p>
        </w:tc>
      </w:tr>
      <w:tr w:rsidR="00C425AB" w:rsidTr="00C425AB">
        <w:trPr>
          <w:trHeight w:val="322"/>
        </w:trPr>
        <w:tc>
          <w:tcPr>
            <w:tcW w:w="565" w:type="dxa"/>
            <w:tcBorders>
              <w:top w:val="single" w:sz="2" w:space="0" w:color="000000"/>
              <w:left w:val="single" w:sz="2" w:space="0" w:color="000000"/>
              <w:bottom w:val="single" w:sz="2" w:space="0" w:color="000000"/>
              <w:right w:val="single" w:sz="2" w:space="0" w:color="000000"/>
            </w:tcBorders>
            <w:hideMark/>
          </w:tcPr>
          <w:p w:rsidR="00C425AB" w:rsidRDefault="007E23CF">
            <w:pPr>
              <w:spacing w:after="0" w:line="240" w:lineRule="auto"/>
              <w:ind w:left="0" w:firstLine="0"/>
              <w:jc w:val="center"/>
              <w:rPr>
                <w:sz w:val="24"/>
                <w:szCs w:val="24"/>
              </w:rPr>
            </w:pPr>
            <w:r>
              <w:rPr>
                <w:sz w:val="24"/>
                <w:szCs w:val="24"/>
              </w:rPr>
              <w:t>3</w:t>
            </w:r>
          </w:p>
        </w:tc>
        <w:tc>
          <w:tcPr>
            <w:tcW w:w="6098"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firstLine="0"/>
              <w:jc w:val="left"/>
            </w:pPr>
            <w:r>
              <w:t xml:space="preserve">Замер полного сопротивления петли "фаза-нуль"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firstLine="0"/>
              <w:jc w:val="left"/>
            </w:pPr>
            <w:r>
              <w:t xml:space="preserve">т/приемник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firstLine="0"/>
              <w:jc w:val="center"/>
            </w:pPr>
            <w:r>
              <w:t>95</w:t>
            </w:r>
          </w:p>
        </w:tc>
      </w:tr>
      <w:tr w:rsidR="00C425AB" w:rsidTr="00C425AB">
        <w:trPr>
          <w:trHeight w:val="315"/>
        </w:trPr>
        <w:tc>
          <w:tcPr>
            <w:tcW w:w="565" w:type="dxa"/>
            <w:tcBorders>
              <w:top w:val="single" w:sz="2" w:space="0" w:color="000000"/>
              <w:left w:val="single" w:sz="2" w:space="0" w:color="000000"/>
              <w:bottom w:val="single" w:sz="2" w:space="0" w:color="000000"/>
              <w:right w:val="single" w:sz="2" w:space="0" w:color="000000"/>
            </w:tcBorders>
            <w:hideMark/>
          </w:tcPr>
          <w:p w:rsidR="00C425AB" w:rsidRDefault="007E23CF">
            <w:pPr>
              <w:spacing w:after="0" w:line="240" w:lineRule="auto"/>
              <w:ind w:left="0" w:firstLine="0"/>
              <w:jc w:val="center"/>
              <w:rPr>
                <w:sz w:val="24"/>
                <w:szCs w:val="24"/>
              </w:rPr>
            </w:pPr>
            <w:r>
              <w:rPr>
                <w:sz w:val="24"/>
                <w:szCs w:val="24"/>
              </w:rPr>
              <w:t>4</w:t>
            </w:r>
          </w:p>
        </w:tc>
        <w:tc>
          <w:tcPr>
            <w:tcW w:w="6098"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firstLine="0"/>
              <w:jc w:val="left"/>
            </w:pPr>
            <w:r>
              <w:t xml:space="preserve">Выключатель с УЗО 1 фаза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firstLine="0"/>
              <w:jc w:val="left"/>
            </w:pPr>
            <w:r>
              <w:t xml:space="preserve">шт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firstLine="0"/>
              <w:jc w:val="center"/>
            </w:pPr>
            <w:r>
              <w:t>11</w:t>
            </w:r>
          </w:p>
        </w:tc>
      </w:tr>
      <w:tr w:rsidR="00C425AB" w:rsidTr="00C425AB">
        <w:trPr>
          <w:trHeight w:val="768"/>
        </w:trPr>
        <w:tc>
          <w:tcPr>
            <w:tcW w:w="565" w:type="dxa"/>
            <w:tcBorders>
              <w:top w:val="single" w:sz="2" w:space="0" w:color="000000"/>
              <w:left w:val="single" w:sz="2" w:space="0" w:color="000000"/>
              <w:bottom w:val="single" w:sz="2" w:space="0" w:color="000000"/>
              <w:right w:val="single" w:sz="2" w:space="0" w:color="000000"/>
            </w:tcBorders>
            <w:hideMark/>
          </w:tcPr>
          <w:p w:rsidR="00C425AB" w:rsidRDefault="007E23CF">
            <w:pPr>
              <w:spacing w:after="0" w:line="240" w:lineRule="auto"/>
              <w:ind w:left="0" w:firstLine="0"/>
              <w:jc w:val="center"/>
              <w:rPr>
                <w:sz w:val="24"/>
                <w:szCs w:val="24"/>
              </w:rPr>
            </w:pPr>
            <w:r>
              <w:rPr>
                <w:sz w:val="24"/>
                <w:szCs w:val="24"/>
              </w:rPr>
              <w:t>5</w:t>
            </w:r>
          </w:p>
        </w:tc>
        <w:tc>
          <w:tcPr>
            <w:tcW w:w="6098"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hanging="1"/>
              <w:jc w:val="left"/>
            </w:pPr>
            <w:r>
              <w:t xml:space="preserve">Проверка наличия цепи между заземлителем и заземленными элементами (силовое оборудование)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firstLine="0"/>
              <w:jc w:val="left"/>
            </w:pPr>
            <w:r>
              <w:t xml:space="preserve">измерение в 1 точке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firstLine="0"/>
              <w:jc w:val="center"/>
            </w:pPr>
            <w:r>
              <w:t>198</w:t>
            </w:r>
          </w:p>
        </w:tc>
      </w:tr>
      <w:tr w:rsidR="00C425AB" w:rsidTr="00C425AB">
        <w:trPr>
          <w:trHeight w:val="511"/>
        </w:trPr>
        <w:tc>
          <w:tcPr>
            <w:tcW w:w="565" w:type="dxa"/>
            <w:tcBorders>
              <w:top w:val="single" w:sz="2" w:space="0" w:color="000000"/>
              <w:left w:val="single" w:sz="2" w:space="0" w:color="000000"/>
              <w:bottom w:val="single" w:sz="2" w:space="0" w:color="000000"/>
              <w:right w:val="single" w:sz="2" w:space="0" w:color="000000"/>
            </w:tcBorders>
            <w:hideMark/>
          </w:tcPr>
          <w:p w:rsidR="00C425AB" w:rsidRDefault="007E23CF">
            <w:pPr>
              <w:spacing w:after="0" w:line="240" w:lineRule="auto"/>
              <w:ind w:left="0" w:firstLine="0"/>
              <w:jc w:val="center"/>
              <w:rPr>
                <w:sz w:val="24"/>
                <w:szCs w:val="24"/>
              </w:rPr>
            </w:pPr>
            <w:r>
              <w:rPr>
                <w:sz w:val="24"/>
                <w:szCs w:val="24"/>
              </w:rPr>
              <w:t>6</w:t>
            </w:r>
          </w:p>
        </w:tc>
        <w:tc>
          <w:tcPr>
            <w:tcW w:w="6098"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firstLine="0"/>
              <w:jc w:val="left"/>
            </w:pPr>
            <w:r>
              <w:t xml:space="preserve">Визуальный осмотр электроустановки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firstLine="0"/>
              <w:jc w:val="left"/>
            </w:pPr>
            <w:r>
              <w:t xml:space="preserve">кол-во щитов/стоек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C425AB" w:rsidRDefault="00C425AB">
            <w:pPr>
              <w:spacing w:after="0" w:line="240" w:lineRule="auto"/>
              <w:ind w:left="0" w:firstLine="0"/>
              <w:jc w:val="center"/>
            </w:pPr>
            <w:r>
              <w:t>18</w:t>
            </w:r>
          </w:p>
        </w:tc>
      </w:tr>
    </w:tbl>
    <w:p w:rsidR="00C425AB" w:rsidRDefault="00C425AB" w:rsidP="00C425AB">
      <w:pPr>
        <w:pStyle w:val="a3"/>
        <w:numPr>
          <w:ilvl w:val="0"/>
          <w:numId w:val="13"/>
        </w:numPr>
        <w:spacing w:before="240" w:after="120" w:line="240" w:lineRule="auto"/>
        <w:jc w:val="center"/>
        <w:rPr>
          <w:b/>
          <w:sz w:val="24"/>
          <w:szCs w:val="24"/>
        </w:rPr>
      </w:pPr>
      <w:r>
        <w:rPr>
          <w:b/>
          <w:sz w:val="24"/>
          <w:szCs w:val="24"/>
        </w:rPr>
        <w:t>Основные требования к качеству услуг</w:t>
      </w:r>
    </w:p>
    <w:p w:rsidR="00C425AB" w:rsidRDefault="00C425AB" w:rsidP="00C425AB">
      <w:pPr>
        <w:pStyle w:val="a3"/>
        <w:numPr>
          <w:ilvl w:val="1"/>
          <w:numId w:val="13"/>
        </w:numPr>
        <w:spacing w:after="0" w:line="240" w:lineRule="auto"/>
        <w:rPr>
          <w:sz w:val="24"/>
          <w:szCs w:val="24"/>
        </w:rPr>
      </w:pPr>
      <w:r>
        <w:rPr>
          <w:sz w:val="24"/>
          <w:szCs w:val="24"/>
        </w:rPr>
        <w:t>Качество услуг должно соответствовать следующей нормативно-технической и методической документации:</w:t>
      </w:r>
    </w:p>
    <w:p w:rsidR="00C425AB" w:rsidRDefault="00C425AB" w:rsidP="00C425AB">
      <w:pPr>
        <w:pStyle w:val="a3"/>
        <w:numPr>
          <w:ilvl w:val="2"/>
          <w:numId w:val="13"/>
        </w:numPr>
        <w:spacing w:after="0" w:line="240" w:lineRule="auto"/>
        <w:rPr>
          <w:sz w:val="24"/>
          <w:szCs w:val="24"/>
        </w:rPr>
      </w:pPr>
      <w:r>
        <w:rPr>
          <w:sz w:val="24"/>
          <w:szCs w:val="24"/>
        </w:rPr>
        <w:t>«Правил противопожарного режима в Российской Федерации»</w:t>
      </w:r>
      <w:r w:rsidR="000B2313">
        <w:rPr>
          <w:sz w:val="24"/>
          <w:szCs w:val="24"/>
        </w:rPr>
        <w:t>,</w:t>
      </w:r>
      <w:r>
        <w:t xml:space="preserve"> утвержденные </w:t>
      </w:r>
      <w:r>
        <w:rPr>
          <w:sz w:val="24"/>
          <w:szCs w:val="24"/>
        </w:rPr>
        <w:t>Постановлением Правительства РФ от 16.09.2020 N 1479 (ред. от 24.10.2022)</w:t>
      </w:r>
    </w:p>
    <w:p w:rsidR="00C425AB" w:rsidRDefault="00C425AB" w:rsidP="00C425AB">
      <w:pPr>
        <w:pStyle w:val="a3"/>
        <w:numPr>
          <w:ilvl w:val="2"/>
          <w:numId w:val="13"/>
        </w:numPr>
        <w:spacing w:after="0" w:line="240" w:lineRule="auto"/>
        <w:rPr>
          <w:sz w:val="24"/>
          <w:szCs w:val="24"/>
        </w:rPr>
      </w:pPr>
      <w:r>
        <w:rPr>
          <w:sz w:val="24"/>
          <w:szCs w:val="24"/>
        </w:rPr>
        <w:t xml:space="preserve"> «Правил по охране труда при эксплуатации электроустановок»</w:t>
      </w:r>
      <w:r w:rsidR="000B2313">
        <w:rPr>
          <w:sz w:val="24"/>
          <w:szCs w:val="24"/>
        </w:rPr>
        <w:t>,</w:t>
      </w:r>
      <w:r>
        <w:rPr>
          <w:sz w:val="24"/>
          <w:szCs w:val="24"/>
        </w:rPr>
        <w:t xml:space="preserve"> утвержденные Приказом Минтруда России от 15.12.2020 N 903н (ред. от 29.04.2022).</w:t>
      </w:r>
    </w:p>
    <w:p w:rsidR="00C425AB" w:rsidRDefault="00C425AB" w:rsidP="00C425AB">
      <w:pPr>
        <w:pStyle w:val="a3"/>
        <w:numPr>
          <w:ilvl w:val="2"/>
          <w:numId w:val="13"/>
        </w:numPr>
        <w:spacing w:after="0" w:line="240" w:lineRule="auto"/>
        <w:rPr>
          <w:sz w:val="24"/>
          <w:szCs w:val="24"/>
        </w:rPr>
      </w:pPr>
      <w:r>
        <w:rPr>
          <w:sz w:val="24"/>
          <w:szCs w:val="24"/>
        </w:rPr>
        <w:t>Федеральный закон от 21.12.1994г. № 69-ФЗ «О пожарной безопасности»;</w:t>
      </w:r>
    </w:p>
    <w:p w:rsidR="00C425AB" w:rsidRDefault="00014422" w:rsidP="00C425AB">
      <w:pPr>
        <w:pStyle w:val="a3"/>
        <w:numPr>
          <w:ilvl w:val="2"/>
          <w:numId w:val="13"/>
        </w:numPr>
        <w:spacing w:after="0" w:line="240" w:lineRule="auto"/>
        <w:rPr>
          <w:sz w:val="24"/>
          <w:szCs w:val="24"/>
        </w:rPr>
      </w:pPr>
      <w:r>
        <w:rPr>
          <w:sz w:val="24"/>
          <w:szCs w:val="24"/>
        </w:rPr>
        <w:t>Правила технической эксплуатации электроустановок потребителей электрической энергии, утвержденные Приказом Министерства энергетики Российской Федерации от 12.08.2022 № 811.</w:t>
      </w:r>
    </w:p>
    <w:p w:rsidR="00C425AB" w:rsidRDefault="00C425AB" w:rsidP="00C425AB">
      <w:pPr>
        <w:pStyle w:val="a3"/>
        <w:numPr>
          <w:ilvl w:val="2"/>
          <w:numId w:val="13"/>
        </w:numPr>
        <w:spacing w:after="0" w:line="240" w:lineRule="auto"/>
        <w:rPr>
          <w:sz w:val="24"/>
          <w:szCs w:val="24"/>
        </w:rPr>
      </w:pPr>
      <w:r>
        <w:rPr>
          <w:sz w:val="24"/>
          <w:szCs w:val="24"/>
        </w:rPr>
        <w:t>ГОСТ 32397-2020. «Межгосударственный стандарт. Щитки распределительные для производственных и общественных зданий. Общие технические условия»;</w:t>
      </w:r>
    </w:p>
    <w:p w:rsidR="00C425AB" w:rsidRDefault="00C425AB" w:rsidP="00C425AB">
      <w:pPr>
        <w:pStyle w:val="a3"/>
        <w:numPr>
          <w:ilvl w:val="1"/>
          <w:numId w:val="13"/>
        </w:numPr>
        <w:spacing w:after="0" w:line="240" w:lineRule="auto"/>
        <w:rPr>
          <w:sz w:val="24"/>
          <w:szCs w:val="24"/>
        </w:rPr>
      </w:pPr>
      <w:r>
        <w:rPr>
          <w:sz w:val="24"/>
          <w:szCs w:val="24"/>
        </w:rPr>
        <w:t>Все оказываемые услуги должны выполняться в соответствии с действующими СНиПами, ГОСТами, САНПиНами, ПТЭЭПБ, ПУЭ и другими нормативными документами.</w:t>
      </w:r>
    </w:p>
    <w:p w:rsidR="00C425AB" w:rsidRDefault="00C425AB" w:rsidP="00C425AB">
      <w:pPr>
        <w:pStyle w:val="a3"/>
        <w:numPr>
          <w:ilvl w:val="1"/>
          <w:numId w:val="13"/>
        </w:numPr>
        <w:spacing w:after="0" w:line="240" w:lineRule="auto"/>
        <w:rPr>
          <w:sz w:val="24"/>
          <w:szCs w:val="24"/>
        </w:rPr>
      </w:pPr>
      <w:r>
        <w:rPr>
          <w:sz w:val="24"/>
          <w:szCs w:val="24"/>
        </w:rPr>
        <w:t>К исполнению услуг должны привлекаться только квалифицированные рабочие, имеющие соответствующий разряд и прошедшие медицинское освидетельствование в случаях, установленных правовыми актами в области строительства (в частности, СНиП 12-03-2001 и СНиП 12-04-2002 «Безопасность труда в строительстве»).</w:t>
      </w:r>
    </w:p>
    <w:p w:rsidR="00C425AB" w:rsidRDefault="00C425AB" w:rsidP="00C425AB">
      <w:pPr>
        <w:pStyle w:val="a3"/>
        <w:numPr>
          <w:ilvl w:val="1"/>
          <w:numId w:val="13"/>
        </w:numPr>
        <w:spacing w:after="0" w:line="240" w:lineRule="auto"/>
        <w:rPr>
          <w:sz w:val="24"/>
          <w:szCs w:val="24"/>
        </w:rPr>
      </w:pPr>
      <w:r>
        <w:rPr>
          <w:sz w:val="24"/>
          <w:szCs w:val="24"/>
        </w:rPr>
        <w:t xml:space="preserve">Оформить и предъявить электроизмерительные услуги необходимо в соответствии с требованиями ГОСТ Р 50571.16-2019/МЭК 60364-6:2016. «Национальный стандарт Российской </w:t>
      </w:r>
      <w:r>
        <w:rPr>
          <w:sz w:val="24"/>
          <w:szCs w:val="24"/>
        </w:rPr>
        <w:lastRenderedPageBreak/>
        <w:t>Федерации. Электроустановки низковольтные. Часть 6. Испытания», Требования по обеспечению безопасности.</w:t>
      </w:r>
    </w:p>
    <w:p w:rsidR="00C425AB" w:rsidRDefault="00C425AB" w:rsidP="00C425AB">
      <w:pPr>
        <w:pStyle w:val="a3"/>
        <w:numPr>
          <w:ilvl w:val="0"/>
          <w:numId w:val="13"/>
        </w:numPr>
        <w:spacing w:before="240" w:after="120" w:line="240" w:lineRule="auto"/>
        <w:jc w:val="center"/>
        <w:rPr>
          <w:b/>
          <w:sz w:val="24"/>
          <w:szCs w:val="24"/>
        </w:rPr>
      </w:pPr>
      <w:r>
        <w:rPr>
          <w:b/>
          <w:sz w:val="24"/>
          <w:szCs w:val="24"/>
        </w:rPr>
        <w:t>Гарантийные обязательства</w:t>
      </w:r>
    </w:p>
    <w:p w:rsidR="00C425AB" w:rsidRDefault="00C425AB" w:rsidP="00C425AB">
      <w:pPr>
        <w:pStyle w:val="a3"/>
        <w:numPr>
          <w:ilvl w:val="1"/>
          <w:numId w:val="13"/>
        </w:numPr>
        <w:spacing w:after="0" w:line="240" w:lineRule="auto"/>
        <w:rPr>
          <w:sz w:val="24"/>
          <w:szCs w:val="24"/>
        </w:rPr>
      </w:pPr>
      <w:r>
        <w:rPr>
          <w:sz w:val="24"/>
          <w:szCs w:val="24"/>
        </w:rPr>
        <w:t>Срок гарантии на оказанные услуги составляет 24 месяца с момента подписания Акта сдачи-приемки оказанных услуг.</w:t>
      </w:r>
    </w:p>
    <w:p w:rsidR="0050629F" w:rsidRDefault="00C425AB" w:rsidP="00C425AB">
      <w:pPr>
        <w:pStyle w:val="a3"/>
        <w:numPr>
          <w:ilvl w:val="1"/>
          <w:numId w:val="13"/>
        </w:numPr>
        <w:spacing w:after="0" w:line="240" w:lineRule="auto"/>
        <w:rPr>
          <w:sz w:val="24"/>
          <w:szCs w:val="24"/>
        </w:rPr>
      </w:pPr>
      <w:r>
        <w:rPr>
          <w:sz w:val="24"/>
          <w:szCs w:val="24"/>
        </w:rPr>
        <w:t xml:space="preserve">Если в течение гарантийного срока выявится, что качество оказанных услуг или материалов не соответствует требованиям технической документации и СНиП, услуги оказанные Исполнителем с отступлениями, ухудшившими результат услуги, Заказчик должен письменно завить о </w:t>
      </w:r>
      <w:r>
        <w:rPr>
          <w:noProof/>
          <w:sz w:val="24"/>
          <w:szCs w:val="24"/>
        </w:rPr>
        <w:drawing>
          <wp:inline distT="0" distB="0" distL="0" distR="0">
            <wp:extent cx="9525" cy="95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sz w:val="24"/>
          <w:szCs w:val="24"/>
        </w:rPr>
        <w:t>них Исполнителю с указанием сроков их устранения и потребовать от Исполнителя безвозмездного. Гарантийный срок продлевается на период устранения недостатков</w:t>
      </w:r>
    </w:p>
    <w:p w:rsidR="007E23CF" w:rsidRDefault="007E23CF" w:rsidP="007E23CF">
      <w:pPr>
        <w:pStyle w:val="a3"/>
        <w:spacing w:after="0" w:line="240" w:lineRule="auto"/>
        <w:ind w:left="0" w:firstLine="0"/>
        <w:rPr>
          <w:sz w:val="24"/>
          <w:szCs w:val="24"/>
        </w:rPr>
      </w:pPr>
    </w:p>
    <w:p w:rsidR="007E23CF" w:rsidRDefault="007E23CF" w:rsidP="007E23CF">
      <w:pPr>
        <w:pStyle w:val="a3"/>
        <w:spacing w:after="0" w:line="240" w:lineRule="auto"/>
        <w:ind w:left="0" w:firstLine="0"/>
        <w:rPr>
          <w:sz w:val="24"/>
          <w:szCs w:val="24"/>
        </w:rPr>
      </w:pPr>
    </w:p>
    <w:p w:rsidR="007E23CF" w:rsidRDefault="007E23CF" w:rsidP="007E23CF">
      <w:pPr>
        <w:pStyle w:val="a3"/>
        <w:spacing w:after="0" w:line="240" w:lineRule="auto"/>
        <w:ind w:left="0" w:firstLine="0"/>
        <w:rPr>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4"/>
        <w:gridCol w:w="4955"/>
      </w:tblGrid>
      <w:tr w:rsidR="0050629F" w:rsidTr="0050629F">
        <w:tc>
          <w:tcPr>
            <w:tcW w:w="4954" w:type="dxa"/>
          </w:tcPr>
          <w:p w:rsidR="0050629F" w:rsidRPr="0050629F" w:rsidRDefault="0050629F" w:rsidP="0050629F">
            <w:pPr>
              <w:spacing w:after="0" w:line="240" w:lineRule="auto"/>
              <w:ind w:left="0" w:firstLine="0"/>
              <w:jc w:val="center"/>
              <w:rPr>
                <w:b/>
                <w:sz w:val="24"/>
                <w:szCs w:val="24"/>
              </w:rPr>
            </w:pPr>
            <w:r w:rsidRPr="0050629F">
              <w:rPr>
                <w:b/>
                <w:sz w:val="24"/>
                <w:szCs w:val="24"/>
              </w:rPr>
              <w:t>Заказчик</w:t>
            </w:r>
          </w:p>
        </w:tc>
        <w:tc>
          <w:tcPr>
            <w:tcW w:w="4955" w:type="dxa"/>
          </w:tcPr>
          <w:p w:rsidR="0050629F" w:rsidRPr="0050629F" w:rsidRDefault="0050629F" w:rsidP="0050629F">
            <w:pPr>
              <w:spacing w:after="0" w:line="240" w:lineRule="auto"/>
              <w:ind w:left="0" w:firstLine="0"/>
              <w:jc w:val="center"/>
              <w:rPr>
                <w:b/>
                <w:sz w:val="24"/>
                <w:szCs w:val="24"/>
              </w:rPr>
            </w:pPr>
            <w:r w:rsidRPr="0050629F">
              <w:rPr>
                <w:b/>
                <w:sz w:val="24"/>
                <w:szCs w:val="24"/>
              </w:rPr>
              <w:t>Исполнитель</w:t>
            </w:r>
          </w:p>
        </w:tc>
      </w:tr>
      <w:tr w:rsidR="0050629F" w:rsidTr="0050629F">
        <w:tc>
          <w:tcPr>
            <w:tcW w:w="4954" w:type="dxa"/>
          </w:tcPr>
          <w:p w:rsidR="0050629F" w:rsidRDefault="0050629F" w:rsidP="0050629F">
            <w:pPr>
              <w:spacing w:after="0" w:line="240" w:lineRule="auto"/>
              <w:ind w:left="0" w:firstLine="0"/>
              <w:jc w:val="left"/>
              <w:rPr>
                <w:sz w:val="24"/>
                <w:szCs w:val="24"/>
              </w:rPr>
            </w:pPr>
          </w:p>
          <w:p w:rsidR="0050629F" w:rsidRDefault="0050629F" w:rsidP="0050629F">
            <w:pPr>
              <w:spacing w:after="0" w:line="240" w:lineRule="auto"/>
              <w:ind w:left="0" w:firstLine="0"/>
              <w:jc w:val="left"/>
              <w:rPr>
                <w:sz w:val="24"/>
                <w:szCs w:val="24"/>
              </w:rPr>
            </w:pPr>
            <w:r>
              <w:rPr>
                <w:sz w:val="24"/>
                <w:szCs w:val="24"/>
              </w:rPr>
              <w:t>Директор</w:t>
            </w:r>
          </w:p>
          <w:p w:rsidR="0050629F" w:rsidRDefault="0050629F" w:rsidP="0050629F">
            <w:pPr>
              <w:spacing w:after="0" w:line="240" w:lineRule="auto"/>
              <w:ind w:left="0" w:firstLine="0"/>
              <w:jc w:val="left"/>
              <w:rPr>
                <w:sz w:val="24"/>
                <w:szCs w:val="24"/>
              </w:rPr>
            </w:pPr>
          </w:p>
          <w:p w:rsidR="0050629F" w:rsidRDefault="0050629F" w:rsidP="0050629F">
            <w:pPr>
              <w:spacing w:after="0" w:line="240" w:lineRule="auto"/>
              <w:ind w:left="0" w:firstLine="0"/>
              <w:jc w:val="left"/>
              <w:rPr>
                <w:sz w:val="24"/>
                <w:szCs w:val="24"/>
              </w:rPr>
            </w:pPr>
            <w:r>
              <w:rPr>
                <w:sz w:val="24"/>
                <w:szCs w:val="24"/>
              </w:rPr>
              <w:t>______________ Е.В. Панкова</w:t>
            </w:r>
          </w:p>
          <w:p w:rsidR="0050629F" w:rsidRPr="0050629F" w:rsidRDefault="0050629F" w:rsidP="0050629F">
            <w:pPr>
              <w:spacing w:after="0" w:line="240" w:lineRule="auto"/>
              <w:ind w:left="0" w:firstLine="0"/>
              <w:jc w:val="left"/>
              <w:rPr>
                <w:sz w:val="24"/>
                <w:szCs w:val="24"/>
              </w:rPr>
            </w:pPr>
            <w:r>
              <w:rPr>
                <w:sz w:val="24"/>
                <w:szCs w:val="24"/>
              </w:rPr>
              <w:t>М.П.</w:t>
            </w:r>
          </w:p>
        </w:tc>
        <w:tc>
          <w:tcPr>
            <w:tcW w:w="4955" w:type="dxa"/>
          </w:tcPr>
          <w:p w:rsidR="0050629F" w:rsidRDefault="0050629F" w:rsidP="0050629F">
            <w:pPr>
              <w:spacing w:after="0" w:line="240" w:lineRule="auto"/>
              <w:ind w:left="0" w:firstLine="0"/>
              <w:jc w:val="left"/>
              <w:rPr>
                <w:sz w:val="24"/>
                <w:szCs w:val="24"/>
              </w:rPr>
            </w:pPr>
          </w:p>
          <w:p w:rsidR="0050629F" w:rsidRDefault="0050629F" w:rsidP="0050629F">
            <w:pPr>
              <w:spacing w:after="0" w:line="240" w:lineRule="auto"/>
              <w:ind w:left="0" w:firstLine="0"/>
              <w:jc w:val="left"/>
              <w:rPr>
                <w:sz w:val="24"/>
                <w:szCs w:val="24"/>
              </w:rPr>
            </w:pPr>
          </w:p>
          <w:p w:rsidR="0050629F" w:rsidRDefault="0050629F" w:rsidP="0050629F">
            <w:pPr>
              <w:spacing w:after="0" w:line="240" w:lineRule="auto"/>
              <w:ind w:left="0" w:firstLine="0"/>
              <w:jc w:val="left"/>
              <w:rPr>
                <w:sz w:val="24"/>
                <w:szCs w:val="24"/>
              </w:rPr>
            </w:pPr>
          </w:p>
          <w:p w:rsidR="0050629F" w:rsidRDefault="0050629F" w:rsidP="0050629F">
            <w:pPr>
              <w:spacing w:after="0" w:line="240" w:lineRule="auto"/>
              <w:ind w:left="0" w:firstLine="0"/>
              <w:jc w:val="left"/>
              <w:rPr>
                <w:sz w:val="24"/>
                <w:szCs w:val="24"/>
              </w:rPr>
            </w:pPr>
            <w:r>
              <w:rPr>
                <w:sz w:val="24"/>
                <w:szCs w:val="24"/>
              </w:rPr>
              <w:t>__________________</w:t>
            </w:r>
          </w:p>
          <w:p w:rsidR="0050629F" w:rsidRPr="0050629F" w:rsidRDefault="0050629F" w:rsidP="0050629F">
            <w:pPr>
              <w:spacing w:after="0" w:line="240" w:lineRule="auto"/>
              <w:ind w:left="0" w:firstLine="0"/>
              <w:jc w:val="left"/>
              <w:rPr>
                <w:sz w:val="24"/>
                <w:szCs w:val="24"/>
              </w:rPr>
            </w:pPr>
            <w:r>
              <w:rPr>
                <w:sz w:val="24"/>
                <w:szCs w:val="24"/>
              </w:rPr>
              <w:t>М.П.</w:t>
            </w:r>
          </w:p>
        </w:tc>
      </w:tr>
    </w:tbl>
    <w:p w:rsidR="0050629F" w:rsidRDefault="0050629F">
      <w:pPr>
        <w:spacing w:after="160" w:line="259" w:lineRule="auto"/>
        <w:ind w:left="0" w:firstLine="0"/>
        <w:jc w:val="left"/>
        <w:rPr>
          <w:sz w:val="24"/>
          <w:szCs w:val="24"/>
        </w:rPr>
      </w:pPr>
    </w:p>
    <w:p w:rsidR="008D78E7" w:rsidRDefault="008D78E7">
      <w:pPr>
        <w:spacing w:after="160" w:line="259" w:lineRule="auto"/>
        <w:ind w:left="0" w:firstLine="0"/>
        <w:jc w:val="left"/>
        <w:rPr>
          <w:sz w:val="24"/>
          <w:szCs w:val="24"/>
        </w:rPr>
      </w:pPr>
      <w:r>
        <w:rPr>
          <w:sz w:val="24"/>
          <w:szCs w:val="24"/>
        </w:rPr>
        <w:br w:type="page"/>
      </w:r>
    </w:p>
    <w:p w:rsidR="00240D38" w:rsidRPr="00463DC8" w:rsidRDefault="003172BE" w:rsidP="00CB01D0">
      <w:pPr>
        <w:spacing w:after="0" w:line="240" w:lineRule="auto"/>
        <w:ind w:left="0" w:firstLine="0"/>
        <w:jc w:val="right"/>
        <w:rPr>
          <w:sz w:val="24"/>
          <w:szCs w:val="24"/>
        </w:rPr>
      </w:pPr>
      <w:r w:rsidRPr="00463DC8">
        <w:rPr>
          <w:sz w:val="24"/>
          <w:szCs w:val="24"/>
        </w:rPr>
        <w:lastRenderedPageBreak/>
        <w:t>Приложение № 2</w:t>
      </w:r>
    </w:p>
    <w:p w:rsidR="00CB01D0" w:rsidRDefault="003172BE" w:rsidP="00CB01D0">
      <w:pPr>
        <w:spacing w:after="0" w:line="240" w:lineRule="auto"/>
        <w:ind w:left="0" w:firstLine="0"/>
        <w:jc w:val="right"/>
        <w:rPr>
          <w:sz w:val="24"/>
          <w:szCs w:val="24"/>
        </w:rPr>
      </w:pPr>
      <w:r w:rsidRPr="00463DC8">
        <w:rPr>
          <w:sz w:val="24"/>
          <w:szCs w:val="24"/>
        </w:rPr>
        <w:t xml:space="preserve">к Договору № </w:t>
      </w:r>
      <w:r w:rsidR="00CC5439">
        <w:rPr>
          <w:sz w:val="24"/>
          <w:szCs w:val="24"/>
        </w:rPr>
        <w:t>___</w:t>
      </w:r>
    </w:p>
    <w:p w:rsidR="00240D38" w:rsidRDefault="003172BE" w:rsidP="00CB01D0">
      <w:pPr>
        <w:spacing w:after="0" w:line="240" w:lineRule="auto"/>
        <w:ind w:left="0" w:firstLine="0"/>
        <w:jc w:val="right"/>
        <w:rPr>
          <w:noProof/>
          <w:sz w:val="24"/>
          <w:szCs w:val="24"/>
        </w:rPr>
      </w:pPr>
      <w:r w:rsidRPr="00463DC8">
        <w:rPr>
          <w:sz w:val="24"/>
          <w:szCs w:val="24"/>
        </w:rPr>
        <w:t>от «</w:t>
      </w:r>
      <w:r w:rsidR="00CB01D0">
        <w:rPr>
          <w:noProof/>
          <w:sz w:val="24"/>
          <w:szCs w:val="24"/>
        </w:rPr>
        <w:t>___» ________ 202</w:t>
      </w:r>
      <w:r w:rsidR="007E23CF">
        <w:rPr>
          <w:noProof/>
          <w:sz w:val="24"/>
          <w:szCs w:val="24"/>
        </w:rPr>
        <w:t>6</w:t>
      </w:r>
      <w:r w:rsidR="00CB01D0">
        <w:rPr>
          <w:noProof/>
          <w:sz w:val="24"/>
          <w:szCs w:val="24"/>
        </w:rPr>
        <w:t xml:space="preserve"> г.</w:t>
      </w:r>
    </w:p>
    <w:p w:rsidR="00CB01D0" w:rsidRPr="00463DC8" w:rsidRDefault="00CB01D0" w:rsidP="00CB01D0">
      <w:pPr>
        <w:spacing w:after="0" w:line="240" w:lineRule="auto"/>
        <w:ind w:left="0" w:firstLine="0"/>
        <w:jc w:val="right"/>
        <w:rPr>
          <w:sz w:val="24"/>
          <w:szCs w:val="24"/>
        </w:rPr>
      </w:pPr>
    </w:p>
    <w:p w:rsidR="00240D38" w:rsidRDefault="003172BE" w:rsidP="004B2D21">
      <w:pPr>
        <w:spacing w:after="0" w:line="240" w:lineRule="auto"/>
        <w:ind w:left="0" w:firstLine="0"/>
        <w:jc w:val="center"/>
        <w:rPr>
          <w:b/>
          <w:sz w:val="24"/>
          <w:szCs w:val="24"/>
        </w:rPr>
      </w:pPr>
      <w:r w:rsidRPr="004B2D21">
        <w:rPr>
          <w:b/>
          <w:sz w:val="24"/>
          <w:szCs w:val="24"/>
        </w:rPr>
        <w:t xml:space="preserve">Расчет стоимости проведения измерений </w:t>
      </w:r>
      <w:r w:rsidR="00DD7013">
        <w:rPr>
          <w:b/>
          <w:sz w:val="24"/>
          <w:szCs w:val="24"/>
        </w:rPr>
        <w:t>и испытаний в электроустановках</w:t>
      </w:r>
      <w:r w:rsidR="00DD7013">
        <w:rPr>
          <w:b/>
          <w:sz w:val="24"/>
          <w:szCs w:val="24"/>
        </w:rPr>
        <w:br/>
      </w:r>
      <w:r w:rsidRPr="004B2D21">
        <w:rPr>
          <w:b/>
          <w:sz w:val="24"/>
          <w:szCs w:val="24"/>
        </w:rPr>
        <w:t>СПб ГБ</w:t>
      </w:r>
      <w:r w:rsidR="00DD7013">
        <w:rPr>
          <w:b/>
          <w:sz w:val="24"/>
          <w:szCs w:val="24"/>
        </w:rPr>
        <w:t>П</w:t>
      </w:r>
      <w:r w:rsidRPr="004B2D21">
        <w:rPr>
          <w:b/>
          <w:sz w:val="24"/>
          <w:szCs w:val="24"/>
        </w:rPr>
        <w:t>ОУ «</w:t>
      </w:r>
      <w:r w:rsidR="00E74714" w:rsidRPr="00E74714">
        <w:rPr>
          <w:b/>
          <w:sz w:val="24"/>
          <w:szCs w:val="24"/>
        </w:rPr>
        <w:t>Санкт-Пете</w:t>
      </w:r>
      <w:r w:rsidR="00DD7013">
        <w:rPr>
          <w:b/>
          <w:sz w:val="24"/>
          <w:szCs w:val="24"/>
        </w:rPr>
        <w:t>рбургский техникум библиотечных</w:t>
      </w:r>
      <w:r w:rsidR="00DD7013">
        <w:rPr>
          <w:b/>
          <w:sz w:val="24"/>
          <w:szCs w:val="24"/>
        </w:rPr>
        <w:br/>
      </w:r>
      <w:r w:rsidR="00E74714" w:rsidRPr="00E74714">
        <w:rPr>
          <w:b/>
          <w:sz w:val="24"/>
          <w:szCs w:val="24"/>
        </w:rPr>
        <w:t>и информационных технологий</w:t>
      </w:r>
      <w:r w:rsidRPr="004B2D21">
        <w:rPr>
          <w:b/>
          <w:sz w:val="24"/>
          <w:szCs w:val="24"/>
        </w:rPr>
        <w:t>»</w:t>
      </w:r>
    </w:p>
    <w:p w:rsidR="004B2D21" w:rsidRPr="004B2D21" w:rsidRDefault="004B2D21" w:rsidP="004B2D21">
      <w:pPr>
        <w:spacing w:after="0" w:line="240" w:lineRule="auto"/>
        <w:ind w:left="0" w:firstLine="0"/>
        <w:jc w:val="center"/>
        <w:rPr>
          <w:b/>
          <w:sz w:val="24"/>
          <w:szCs w:val="24"/>
        </w:rPr>
      </w:pPr>
    </w:p>
    <w:tbl>
      <w:tblPr>
        <w:tblStyle w:val="TableGrid"/>
        <w:tblW w:w="10351" w:type="dxa"/>
        <w:tblInd w:w="-570" w:type="dxa"/>
        <w:tblCellMar>
          <w:top w:w="12" w:type="dxa"/>
          <w:left w:w="77" w:type="dxa"/>
          <w:right w:w="19" w:type="dxa"/>
        </w:tblCellMar>
        <w:tblLook w:val="04A0" w:firstRow="1" w:lastRow="0" w:firstColumn="1" w:lastColumn="0" w:noHBand="0" w:noVBand="1"/>
      </w:tblPr>
      <w:tblGrid>
        <w:gridCol w:w="565"/>
        <w:gridCol w:w="4704"/>
        <w:gridCol w:w="1542"/>
        <w:gridCol w:w="1127"/>
        <w:gridCol w:w="1132"/>
        <w:gridCol w:w="1281"/>
      </w:tblGrid>
      <w:tr w:rsidR="00CB01D0" w:rsidRPr="00463DC8" w:rsidTr="008D78E7">
        <w:trPr>
          <w:trHeight w:val="581"/>
        </w:trPr>
        <w:tc>
          <w:tcPr>
            <w:tcW w:w="565" w:type="dxa"/>
            <w:tcBorders>
              <w:top w:val="single" w:sz="2" w:space="0" w:color="000000"/>
              <w:left w:val="single" w:sz="2" w:space="0" w:color="000000"/>
              <w:bottom w:val="single" w:sz="2" w:space="0" w:color="000000"/>
              <w:right w:val="single" w:sz="2" w:space="0" w:color="000000"/>
            </w:tcBorders>
            <w:vAlign w:val="center"/>
          </w:tcPr>
          <w:p w:rsidR="00CB01D0" w:rsidRPr="008D78E7" w:rsidRDefault="00CB01D0" w:rsidP="008D78E7">
            <w:pPr>
              <w:spacing w:after="0" w:line="240" w:lineRule="auto"/>
              <w:ind w:left="0" w:firstLine="0"/>
              <w:jc w:val="center"/>
              <w:rPr>
                <w:b/>
                <w:sz w:val="24"/>
                <w:szCs w:val="24"/>
              </w:rPr>
            </w:pPr>
            <w:r w:rsidRPr="008D78E7">
              <w:rPr>
                <w:b/>
                <w:sz w:val="24"/>
                <w:szCs w:val="24"/>
              </w:rPr>
              <w:t>№ п/п</w:t>
            </w:r>
          </w:p>
        </w:tc>
        <w:tc>
          <w:tcPr>
            <w:tcW w:w="4704" w:type="dxa"/>
            <w:tcBorders>
              <w:top w:val="single" w:sz="2" w:space="0" w:color="000000"/>
              <w:left w:val="single" w:sz="2" w:space="0" w:color="000000"/>
              <w:bottom w:val="single" w:sz="2" w:space="0" w:color="000000"/>
              <w:right w:val="single" w:sz="2" w:space="0" w:color="000000"/>
            </w:tcBorders>
            <w:vAlign w:val="center"/>
          </w:tcPr>
          <w:p w:rsidR="00CB01D0" w:rsidRPr="008D78E7" w:rsidRDefault="00CB01D0" w:rsidP="008D78E7">
            <w:pPr>
              <w:spacing w:after="0" w:line="240" w:lineRule="auto"/>
              <w:ind w:left="0" w:firstLine="0"/>
              <w:jc w:val="center"/>
              <w:rPr>
                <w:b/>
                <w:sz w:val="24"/>
                <w:szCs w:val="24"/>
              </w:rPr>
            </w:pPr>
            <w:r w:rsidRPr="008D78E7">
              <w:rPr>
                <w:b/>
                <w:sz w:val="24"/>
                <w:szCs w:val="24"/>
              </w:rPr>
              <w:t xml:space="preserve">Наименование </w:t>
            </w:r>
            <w:r w:rsidR="008D78E7" w:rsidRPr="008D78E7">
              <w:rPr>
                <w:b/>
                <w:sz w:val="24"/>
                <w:szCs w:val="24"/>
              </w:rPr>
              <w:t>р</w:t>
            </w:r>
            <w:r w:rsidRPr="008D78E7">
              <w:rPr>
                <w:b/>
                <w:sz w:val="24"/>
                <w:szCs w:val="24"/>
              </w:rPr>
              <w:t>абот</w:t>
            </w:r>
          </w:p>
        </w:tc>
        <w:tc>
          <w:tcPr>
            <w:tcW w:w="1542" w:type="dxa"/>
            <w:tcBorders>
              <w:top w:val="single" w:sz="2" w:space="0" w:color="000000"/>
              <w:left w:val="single" w:sz="2" w:space="0" w:color="000000"/>
              <w:bottom w:val="single" w:sz="2" w:space="0" w:color="000000"/>
              <w:right w:val="single" w:sz="2" w:space="0" w:color="000000"/>
            </w:tcBorders>
            <w:vAlign w:val="center"/>
          </w:tcPr>
          <w:p w:rsidR="00CB01D0" w:rsidRPr="008D78E7" w:rsidRDefault="00CB01D0" w:rsidP="008D78E7">
            <w:pPr>
              <w:spacing w:after="0" w:line="240" w:lineRule="auto"/>
              <w:ind w:left="0" w:firstLine="0"/>
              <w:jc w:val="center"/>
              <w:rPr>
                <w:b/>
                <w:sz w:val="24"/>
                <w:szCs w:val="24"/>
              </w:rPr>
            </w:pPr>
            <w:r w:rsidRPr="008D78E7">
              <w:rPr>
                <w:b/>
                <w:sz w:val="24"/>
                <w:szCs w:val="24"/>
              </w:rPr>
              <w:t>Ед. изм.</w:t>
            </w:r>
          </w:p>
        </w:tc>
        <w:tc>
          <w:tcPr>
            <w:tcW w:w="1127" w:type="dxa"/>
            <w:tcBorders>
              <w:top w:val="single" w:sz="2" w:space="0" w:color="000000"/>
              <w:left w:val="single" w:sz="2" w:space="0" w:color="000000"/>
              <w:bottom w:val="single" w:sz="2" w:space="0" w:color="000000"/>
              <w:right w:val="single" w:sz="2" w:space="0" w:color="000000"/>
            </w:tcBorders>
            <w:vAlign w:val="center"/>
          </w:tcPr>
          <w:p w:rsidR="00CB01D0" w:rsidRPr="008D78E7" w:rsidRDefault="00CB01D0" w:rsidP="008D78E7">
            <w:pPr>
              <w:spacing w:after="0" w:line="240" w:lineRule="auto"/>
              <w:ind w:left="0" w:firstLine="0"/>
              <w:jc w:val="center"/>
              <w:rPr>
                <w:b/>
                <w:sz w:val="24"/>
                <w:szCs w:val="24"/>
              </w:rPr>
            </w:pPr>
            <w:r w:rsidRPr="008D78E7">
              <w:rPr>
                <w:b/>
                <w:sz w:val="24"/>
                <w:szCs w:val="24"/>
              </w:rPr>
              <w:t>Кол-во</w:t>
            </w:r>
          </w:p>
        </w:tc>
        <w:tc>
          <w:tcPr>
            <w:tcW w:w="1132" w:type="dxa"/>
            <w:tcBorders>
              <w:top w:val="single" w:sz="2" w:space="0" w:color="000000"/>
              <w:left w:val="single" w:sz="2" w:space="0" w:color="000000"/>
              <w:bottom w:val="single" w:sz="2" w:space="0" w:color="000000"/>
              <w:right w:val="single" w:sz="2" w:space="0" w:color="000000"/>
            </w:tcBorders>
            <w:vAlign w:val="center"/>
          </w:tcPr>
          <w:p w:rsidR="00CB01D0" w:rsidRPr="008D78E7" w:rsidRDefault="008D78E7" w:rsidP="008D78E7">
            <w:pPr>
              <w:spacing w:after="0" w:line="240" w:lineRule="auto"/>
              <w:ind w:left="0" w:firstLine="0"/>
              <w:jc w:val="center"/>
              <w:rPr>
                <w:b/>
                <w:sz w:val="24"/>
                <w:szCs w:val="24"/>
              </w:rPr>
            </w:pPr>
            <w:r w:rsidRPr="008D78E7">
              <w:rPr>
                <w:b/>
                <w:sz w:val="24"/>
                <w:szCs w:val="24"/>
              </w:rPr>
              <w:t>Цена</w:t>
            </w:r>
          </w:p>
        </w:tc>
        <w:tc>
          <w:tcPr>
            <w:tcW w:w="1281" w:type="dxa"/>
            <w:tcBorders>
              <w:top w:val="single" w:sz="2" w:space="0" w:color="000000"/>
              <w:left w:val="single" w:sz="2" w:space="0" w:color="000000"/>
              <w:bottom w:val="single" w:sz="2" w:space="0" w:color="000000"/>
              <w:right w:val="single" w:sz="2" w:space="0" w:color="000000"/>
            </w:tcBorders>
            <w:vAlign w:val="center"/>
          </w:tcPr>
          <w:p w:rsidR="00CB01D0" w:rsidRPr="008D78E7" w:rsidRDefault="00CB01D0" w:rsidP="008D78E7">
            <w:pPr>
              <w:spacing w:after="0" w:line="240" w:lineRule="auto"/>
              <w:ind w:left="0" w:firstLine="0"/>
              <w:jc w:val="center"/>
              <w:rPr>
                <w:b/>
                <w:sz w:val="24"/>
                <w:szCs w:val="24"/>
              </w:rPr>
            </w:pPr>
            <w:r w:rsidRPr="008D78E7">
              <w:rPr>
                <w:b/>
                <w:sz w:val="24"/>
                <w:szCs w:val="24"/>
              </w:rPr>
              <w:t>Стоимость</w:t>
            </w:r>
          </w:p>
        </w:tc>
      </w:tr>
      <w:tr w:rsidR="004B2D21" w:rsidRPr="00463DC8" w:rsidTr="008D78E7">
        <w:trPr>
          <w:trHeight w:val="302"/>
        </w:trPr>
        <w:tc>
          <w:tcPr>
            <w:tcW w:w="565" w:type="dxa"/>
            <w:tcBorders>
              <w:top w:val="single" w:sz="2" w:space="0" w:color="000000"/>
              <w:left w:val="single" w:sz="2" w:space="0" w:color="000000"/>
              <w:bottom w:val="single" w:sz="2" w:space="0" w:color="000000"/>
              <w:right w:val="single" w:sz="2" w:space="0" w:color="000000"/>
            </w:tcBorders>
          </w:tcPr>
          <w:p w:rsidR="004B2D21" w:rsidRPr="00463DC8" w:rsidRDefault="004B2D21" w:rsidP="004B2D21">
            <w:pPr>
              <w:spacing w:after="0" w:line="240" w:lineRule="auto"/>
              <w:ind w:left="0" w:firstLine="0"/>
              <w:jc w:val="center"/>
              <w:rPr>
                <w:sz w:val="24"/>
                <w:szCs w:val="24"/>
              </w:rPr>
            </w:pPr>
            <w:r w:rsidRPr="00463DC8">
              <w:rPr>
                <w:sz w:val="24"/>
                <w:szCs w:val="24"/>
              </w:rPr>
              <w:t>1</w:t>
            </w:r>
          </w:p>
        </w:tc>
        <w:tc>
          <w:tcPr>
            <w:tcW w:w="4704"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7E23CF">
            <w:pPr>
              <w:spacing w:after="0" w:line="240" w:lineRule="auto"/>
              <w:ind w:left="0" w:firstLine="0"/>
              <w:jc w:val="left"/>
            </w:pPr>
            <w:r w:rsidRPr="004B2D21">
              <w:t xml:space="preserve">Измерение сопротивление изоляции </w:t>
            </w:r>
          </w:p>
        </w:tc>
        <w:tc>
          <w:tcPr>
            <w:tcW w:w="1542"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9A1380">
            <w:pPr>
              <w:spacing w:after="0" w:line="240" w:lineRule="auto"/>
              <w:ind w:left="0" w:firstLine="0"/>
              <w:jc w:val="center"/>
            </w:pPr>
            <w:r w:rsidRPr="004B2D21">
              <w:t>линия</w:t>
            </w:r>
          </w:p>
        </w:tc>
        <w:tc>
          <w:tcPr>
            <w:tcW w:w="1127"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7E23CF" w:rsidP="008D78E7">
            <w:pPr>
              <w:spacing w:after="0" w:line="240" w:lineRule="auto"/>
              <w:ind w:left="0" w:firstLine="0"/>
              <w:jc w:val="center"/>
            </w:pPr>
            <w:r>
              <w:t>222</w:t>
            </w:r>
          </w:p>
        </w:tc>
        <w:tc>
          <w:tcPr>
            <w:tcW w:w="1132" w:type="dxa"/>
            <w:tcBorders>
              <w:top w:val="single" w:sz="2" w:space="0" w:color="000000"/>
              <w:left w:val="single" w:sz="2" w:space="0" w:color="000000"/>
              <w:bottom w:val="single" w:sz="2" w:space="0" w:color="000000"/>
              <w:right w:val="single" w:sz="2" w:space="0" w:color="000000"/>
            </w:tcBorders>
            <w:vAlign w:val="center"/>
          </w:tcPr>
          <w:p w:rsidR="004B2D21" w:rsidRPr="00463DC8" w:rsidRDefault="004B2D21" w:rsidP="008D78E7">
            <w:pPr>
              <w:spacing w:after="0" w:line="240" w:lineRule="auto"/>
              <w:ind w:left="0" w:firstLine="0"/>
              <w:jc w:val="center"/>
              <w:rPr>
                <w:sz w:val="24"/>
                <w:szCs w:val="24"/>
              </w:rPr>
            </w:pPr>
          </w:p>
        </w:tc>
        <w:tc>
          <w:tcPr>
            <w:tcW w:w="1281" w:type="dxa"/>
            <w:tcBorders>
              <w:top w:val="single" w:sz="2" w:space="0" w:color="000000"/>
              <w:left w:val="single" w:sz="2" w:space="0" w:color="000000"/>
              <w:bottom w:val="single" w:sz="2" w:space="0" w:color="000000"/>
              <w:right w:val="single" w:sz="2" w:space="0" w:color="000000"/>
            </w:tcBorders>
            <w:vAlign w:val="center"/>
          </w:tcPr>
          <w:p w:rsidR="004B2D21" w:rsidRPr="00463DC8" w:rsidRDefault="004B2D21" w:rsidP="008D78E7">
            <w:pPr>
              <w:spacing w:after="0" w:line="240" w:lineRule="auto"/>
              <w:ind w:left="0" w:firstLine="0"/>
              <w:jc w:val="center"/>
              <w:rPr>
                <w:sz w:val="24"/>
                <w:szCs w:val="24"/>
              </w:rPr>
            </w:pPr>
          </w:p>
        </w:tc>
      </w:tr>
      <w:tr w:rsidR="004B2D21" w:rsidRPr="00463DC8" w:rsidTr="008D78E7">
        <w:trPr>
          <w:trHeight w:val="317"/>
        </w:trPr>
        <w:tc>
          <w:tcPr>
            <w:tcW w:w="565" w:type="dxa"/>
            <w:tcBorders>
              <w:top w:val="single" w:sz="2" w:space="0" w:color="000000"/>
              <w:left w:val="single" w:sz="2" w:space="0" w:color="000000"/>
              <w:bottom w:val="single" w:sz="2" w:space="0" w:color="000000"/>
              <w:right w:val="single" w:sz="2" w:space="0" w:color="000000"/>
            </w:tcBorders>
          </w:tcPr>
          <w:p w:rsidR="004B2D21" w:rsidRPr="00463DC8" w:rsidRDefault="007E23CF" w:rsidP="004B2D21">
            <w:pPr>
              <w:spacing w:after="0" w:line="240" w:lineRule="auto"/>
              <w:ind w:left="0" w:firstLine="0"/>
              <w:jc w:val="center"/>
              <w:rPr>
                <w:sz w:val="24"/>
                <w:szCs w:val="24"/>
              </w:rPr>
            </w:pPr>
            <w:r>
              <w:rPr>
                <w:sz w:val="24"/>
                <w:szCs w:val="24"/>
              </w:rPr>
              <w:t>2</w:t>
            </w:r>
            <w:bookmarkStart w:id="0" w:name="_GoBack"/>
            <w:bookmarkEnd w:id="0"/>
          </w:p>
        </w:tc>
        <w:tc>
          <w:tcPr>
            <w:tcW w:w="4704"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4B2D21">
            <w:pPr>
              <w:spacing w:after="0" w:line="240" w:lineRule="auto"/>
              <w:ind w:left="0" w:firstLine="0"/>
              <w:jc w:val="left"/>
            </w:pPr>
            <w:r w:rsidRPr="004B2D21">
              <w:t xml:space="preserve">Измерение сопротивления растеканию тока </w:t>
            </w:r>
          </w:p>
        </w:tc>
        <w:tc>
          <w:tcPr>
            <w:tcW w:w="1542"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9A1380">
            <w:pPr>
              <w:spacing w:after="0" w:line="240" w:lineRule="auto"/>
              <w:ind w:left="0" w:firstLine="0"/>
              <w:jc w:val="center"/>
            </w:pPr>
            <w:r w:rsidRPr="004B2D21">
              <w:t>измерение</w:t>
            </w:r>
          </w:p>
        </w:tc>
        <w:tc>
          <w:tcPr>
            <w:tcW w:w="1127"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8D78E7">
            <w:pPr>
              <w:spacing w:after="0" w:line="240" w:lineRule="auto"/>
              <w:ind w:left="0" w:firstLine="0"/>
              <w:jc w:val="center"/>
            </w:pPr>
            <w:r w:rsidRPr="004B2D21">
              <w:t>1</w:t>
            </w:r>
          </w:p>
        </w:tc>
        <w:tc>
          <w:tcPr>
            <w:tcW w:w="1132" w:type="dxa"/>
            <w:tcBorders>
              <w:top w:val="single" w:sz="2" w:space="0" w:color="000000"/>
              <w:left w:val="single" w:sz="2" w:space="0" w:color="000000"/>
              <w:bottom w:val="single" w:sz="2" w:space="0" w:color="000000"/>
              <w:right w:val="single" w:sz="2" w:space="0" w:color="000000"/>
            </w:tcBorders>
            <w:vAlign w:val="center"/>
          </w:tcPr>
          <w:p w:rsidR="004B2D21" w:rsidRPr="00463DC8" w:rsidRDefault="004B2D21" w:rsidP="008D78E7">
            <w:pPr>
              <w:spacing w:after="0" w:line="240" w:lineRule="auto"/>
              <w:ind w:left="0" w:firstLine="0"/>
              <w:jc w:val="center"/>
              <w:rPr>
                <w:sz w:val="24"/>
                <w:szCs w:val="24"/>
              </w:rPr>
            </w:pPr>
          </w:p>
        </w:tc>
        <w:tc>
          <w:tcPr>
            <w:tcW w:w="1281" w:type="dxa"/>
            <w:tcBorders>
              <w:top w:val="single" w:sz="2" w:space="0" w:color="000000"/>
              <w:left w:val="single" w:sz="2" w:space="0" w:color="000000"/>
              <w:bottom w:val="single" w:sz="2" w:space="0" w:color="000000"/>
              <w:right w:val="single" w:sz="2" w:space="0" w:color="000000"/>
            </w:tcBorders>
            <w:vAlign w:val="center"/>
          </w:tcPr>
          <w:p w:rsidR="004B2D21" w:rsidRPr="00463DC8" w:rsidRDefault="004B2D21" w:rsidP="008D78E7">
            <w:pPr>
              <w:spacing w:after="0" w:line="240" w:lineRule="auto"/>
              <w:ind w:left="0" w:firstLine="0"/>
              <w:jc w:val="center"/>
              <w:rPr>
                <w:sz w:val="24"/>
                <w:szCs w:val="24"/>
              </w:rPr>
            </w:pPr>
          </w:p>
        </w:tc>
      </w:tr>
      <w:tr w:rsidR="004B2D21" w:rsidRPr="00463DC8" w:rsidTr="008D78E7">
        <w:trPr>
          <w:trHeight w:val="322"/>
        </w:trPr>
        <w:tc>
          <w:tcPr>
            <w:tcW w:w="565" w:type="dxa"/>
            <w:tcBorders>
              <w:top w:val="single" w:sz="2" w:space="0" w:color="000000"/>
              <w:left w:val="single" w:sz="2" w:space="0" w:color="000000"/>
              <w:bottom w:val="single" w:sz="2" w:space="0" w:color="000000"/>
              <w:right w:val="single" w:sz="2" w:space="0" w:color="000000"/>
            </w:tcBorders>
          </w:tcPr>
          <w:p w:rsidR="004B2D21" w:rsidRPr="00463DC8" w:rsidRDefault="007E23CF" w:rsidP="004B2D21">
            <w:pPr>
              <w:spacing w:after="0" w:line="240" w:lineRule="auto"/>
              <w:ind w:left="0" w:firstLine="0"/>
              <w:jc w:val="center"/>
              <w:rPr>
                <w:sz w:val="24"/>
                <w:szCs w:val="24"/>
              </w:rPr>
            </w:pPr>
            <w:r>
              <w:rPr>
                <w:sz w:val="24"/>
                <w:szCs w:val="24"/>
              </w:rPr>
              <w:t>3</w:t>
            </w:r>
          </w:p>
        </w:tc>
        <w:tc>
          <w:tcPr>
            <w:tcW w:w="4704"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4B2D21">
            <w:pPr>
              <w:spacing w:after="0" w:line="240" w:lineRule="auto"/>
              <w:ind w:left="0" w:firstLine="0"/>
              <w:jc w:val="left"/>
            </w:pPr>
            <w:r w:rsidRPr="004B2D21">
              <w:t xml:space="preserve">Замер полного сопротивления петли "фаза-нуль" </w:t>
            </w:r>
          </w:p>
        </w:tc>
        <w:tc>
          <w:tcPr>
            <w:tcW w:w="1542"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9A1380">
            <w:pPr>
              <w:spacing w:after="0" w:line="240" w:lineRule="auto"/>
              <w:ind w:left="0" w:firstLine="0"/>
              <w:jc w:val="center"/>
            </w:pPr>
            <w:r w:rsidRPr="004B2D21">
              <w:t>т/приемник</w:t>
            </w:r>
          </w:p>
        </w:tc>
        <w:tc>
          <w:tcPr>
            <w:tcW w:w="1127"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8D78E7">
            <w:pPr>
              <w:spacing w:after="0" w:line="240" w:lineRule="auto"/>
              <w:ind w:left="0" w:firstLine="0"/>
              <w:jc w:val="center"/>
            </w:pPr>
            <w:r w:rsidRPr="004B2D21">
              <w:t>95</w:t>
            </w:r>
          </w:p>
        </w:tc>
        <w:tc>
          <w:tcPr>
            <w:tcW w:w="1132" w:type="dxa"/>
            <w:tcBorders>
              <w:top w:val="single" w:sz="2" w:space="0" w:color="000000"/>
              <w:left w:val="single" w:sz="2" w:space="0" w:color="000000"/>
              <w:bottom w:val="single" w:sz="2" w:space="0" w:color="000000"/>
              <w:right w:val="single" w:sz="2" w:space="0" w:color="000000"/>
            </w:tcBorders>
            <w:vAlign w:val="center"/>
          </w:tcPr>
          <w:p w:rsidR="004B2D21" w:rsidRPr="00463DC8" w:rsidRDefault="004B2D21" w:rsidP="008D78E7">
            <w:pPr>
              <w:spacing w:after="0" w:line="240" w:lineRule="auto"/>
              <w:ind w:left="0" w:firstLine="0"/>
              <w:jc w:val="center"/>
              <w:rPr>
                <w:sz w:val="24"/>
                <w:szCs w:val="24"/>
              </w:rPr>
            </w:pPr>
          </w:p>
        </w:tc>
        <w:tc>
          <w:tcPr>
            <w:tcW w:w="1281" w:type="dxa"/>
            <w:tcBorders>
              <w:top w:val="single" w:sz="2" w:space="0" w:color="000000"/>
              <w:left w:val="single" w:sz="2" w:space="0" w:color="000000"/>
              <w:bottom w:val="single" w:sz="2" w:space="0" w:color="000000"/>
              <w:right w:val="single" w:sz="2" w:space="0" w:color="000000"/>
            </w:tcBorders>
            <w:vAlign w:val="center"/>
          </w:tcPr>
          <w:p w:rsidR="004B2D21" w:rsidRPr="00463DC8" w:rsidRDefault="004B2D21" w:rsidP="008D78E7">
            <w:pPr>
              <w:spacing w:after="0" w:line="240" w:lineRule="auto"/>
              <w:ind w:left="0" w:firstLine="0"/>
              <w:jc w:val="center"/>
              <w:rPr>
                <w:sz w:val="24"/>
                <w:szCs w:val="24"/>
              </w:rPr>
            </w:pPr>
          </w:p>
        </w:tc>
      </w:tr>
      <w:tr w:rsidR="004B2D21" w:rsidRPr="00463DC8" w:rsidTr="008D78E7">
        <w:trPr>
          <w:trHeight w:val="315"/>
        </w:trPr>
        <w:tc>
          <w:tcPr>
            <w:tcW w:w="565" w:type="dxa"/>
            <w:tcBorders>
              <w:top w:val="single" w:sz="2" w:space="0" w:color="000000"/>
              <w:left w:val="single" w:sz="2" w:space="0" w:color="000000"/>
              <w:bottom w:val="single" w:sz="2" w:space="0" w:color="000000"/>
              <w:right w:val="single" w:sz="2" w:space="0" w:color="000000"/>
            </w:tcBorders>
          </w:tcPr>
          <w:p w:rsidR="004B2D21" w:rsidRPr="00463DC8" w:rsidRDefault="007E23CF" w:rsidP="004B2D21">
            <w:pPr>
              <w:spacing w:after="0" w:line="240" w:lineRule="auto"/>
              <w:ind w:left="0" w:firstLine="0"/>
              <w:jc w:val="center"/>
              <w:rPr>
                <w:sz w:val="24"/>
                <w:szCs w:val="24"/>
              </w:rPr>
            </w:pPr>
            <w:r>
              <w:rPr>
                <w:sz w:val="24"/>
                <w:szCs w:val="24"/>
              </w:rPr>
              <w:t>4</w:t>
            </w:r>
          </w:p>
        </w:tc>
        <w:tc>
          <w:tcPr>
            <w:tcW w:w="4704"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4B2D21">
            <w:pPr>
              <w:spacing w:after="0" w:line="240" w:lineRule="auto"/>
              <w:ind w:left="0" w:firstLine="0"/>
              <w:jc w:val="left"/>
            </w:pPr>
            <w:r w:rsidRPr="004B2D21">
              <w:t xml:space="preserve">Выключатель с УЗО 1 фаза </w:t>
            </w:r>
          </w:p>
        </w:tc>
        <w:tc>
          <w:tcPr>
            <w:tcW w:w="1542"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9A1380">
            <w:pPr>
              <w:spacing w:after="0" w:line="240" w:lineRule="auto"/>
              <w:ind w:left="0" w:firstLine="0"/>
              <w:jc w:val="center"/>
            </w:pPr>
            <w:r w:rsidRPr="004B2D21">
              <w:t>шт</w:t>
            </w:r>
          </w:p>
        </w:tc>
        <w:tc>
          <w:tcPr>
            <w:tcW w:w="1127"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8D78E7">
            <w:pPr>
              <w:spacing w:after="0" w:line="240" w:lineRule="auto"/>
              <w:ind w:left="0" w:firstLine="0"/>
              <w:jc w:val="center"/>
            </w:pPr>
            <w:r w:rsidRPr="004B2D21">
              <w:t>11</w:t>
            </w:r>
          </w:p>
        </w:tc>
        <w:tc>
          <w:tcPr>
            <w:tcW w:w="1132" w:type="dxa"/>
            <w:tcBorders>
              <w:top w:val="single" w:sz="2" w:space="0" w:color="000000"/>
              <w:left w:val="single" w:sz="2" w:space="0" w:color="000000"/>
              <w:bottom w:val="single" w:sz="2" w:space="0" w:color="000000"/>
              <w:right w:val="single" w:sz="2" w:space="0" w:color="000000"/>
            </w:tcBorders>
            <w:vAlign w:val="center"/>
          </w:tcPr>
          <w:p w:rsidR="004B2D21" w:rsidRPr="00463DC8" w:rsidRDefault="004B2D21" w:rsidP="008D78E7">
            <w:pPr>
              <w:spacing w:after="0" w:line="240" w:lineRule="auto"/>
              <w:ind w:left="0" w:firstLine="0"/>
              <w:jc w:val="center"/>
              <w:rPr>
                <w:sz w:val="24"/>
                <w:szCs w:val="24"/>
              </w:rPr>
            </w:pPr>
          </w:p>
        </w:tc>
        <w:tc>
          <w:tcPr>
            <w:tcW w:w="1281" w:type="dxa"/>
            <w:tcBorders>
              <w:top w:val="single" w:sz="2" w:space="0" w:color="000000"/>
              <w:left w:val="single" w:sz="2" w:space="0" w:color="000000"/>
              <w:bottom w:val="single" w:sz="2" w:space="0" w:color="000000"/>
              <w:right w:val="single" w:sz="2" w:space="0" w:color="000000"/>
            </w:tcBorders>
            <w:vAlign w:val="center"/>
          </w:tcPr>
          <w:p w:rsidR="004B2D21" w:rsidRPr="00463DC8" w:rsidRDefault="004B2D21" w:rsidP="008D78E7">
            <w:pPr>
              <w:spacing w:after="0" w:line="240" w:lineRule="auto"/>
              <w:ind w:left="0" w:firstLine="0"/>
              <w:jc w:val="center"/>
              <w:rPr>
                <w:sz w:val="24"/>
                <w:szCs w:val="24"/>
              </w:rPr>
            </w:pPr>
          </w:p>
        </w:tc>
      </w:tr>
      <w:tr w:rsidR="004B2D21" w:rsidRPr="00463DC8" w:rsidTr="008D78E7">
        <w:trPr>
          <w:trHeight w:val="768"/>
        </w:trPr>
        <w:tc>
          <w:tcPr>
            <w:tcW w:w="565" w:type="dxa"/>
            <w:tcBorders>
              <w:top w:val="single" w:sz="2" w:space="0" w:color="000000"/>
              <w:left w:val="single" w:sz="2" w:space="0" w:color="000000"/>
              <w:bottom w:val="single" w:sz="2" w:space="0" w:color="000000"/>
              <w:right w:val="single" w:sz="2" w:space="0" w:color="000000"/>
            </w:tcBorders>
          </w:tcPr>
          <w:p w:rsidR="004B2D21" w:rsidRPr="00463DC8" w:rsidRDefault="007E23CF" w:rsidP="004B2D21">
            <w:pPr>
              <w:spacing w:after="0" w:line="240" w:lineRule="auto"/>
              <w:ind w:left="0" w:firstLine="0"/>
              <w:jc w:val="center"/>
              <w:rPr>
                <w:sz w:val="24"/>
                <w:szCs w:val="24"/>
              </w:rPr>
            </w:pPr>
            <w:r>
              <w:rPr>
                <w:sz w:val="24"/>
                <w:szCs w:val="24"/>
              </w:rPr>
              <w:t>5</w:t>
            </w:r>
          </w:p>
        </w:tc>
        <w:tc>
          <w:tcPr>
            <w:tcW w:w="4704"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4B2D21">
            <w:pPr>
              <w:spacing w:after="0" w:line="240" w:lineRule="auto"/>
              <w:ind w:left="0" w:hanging="1"/>
              <w:jc w:val="left"/>
            </w:pPr>
            <w:r w:rsidRPr="004B2D21">
              <w:t>Проверка наличия цепи между заземлите</w:t>
            </w:r>
            <w:r>
              <w:t xml:space="preserve">лем и заземленными </w:t>
            </w:r>
            <w:r>
              <w:tab/>
              <w:t xml:space="preserve">элементами </w:t>
            </w:r>
            <w:r w:rsidRPr="004B2D21">
              <w:t xml:space="preserve">(силовое оборудование) </w:t>
            </w:r>
          </w:p>
        </w:tc>
        <w:tc>
          <w:tcPr>
            <w:tcW w:w="1542"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9A1380">
            <w:pPr>
              <w:spacing w:after="0" w:line="240" w:lineRule="auto"/>
              <w:ind w:left="0" w:firstLine="0"/>
              <w:jc w:val="center"/>
            </w:pPr>
            <w:r w:rsidRPr="004B2D21">
              <w:t>измерение в 1 точке</w:t>
            </w:r>
          </w:p>
        </w:tc>
        <w:tc>
          <w:tcPr>
            <w:tcW w:w="1127"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8D78E7">
            <w:pPr>
              <w:spacing w:after="0" w:line="240" w:lineRule="auto"/>
              <w:ind w:left="0" w:firstLine="0"/>
              <w:jc w:val="center"/>
            </w:pPr>
            <w:r w:rsidRPr="004B2D21">
              <w:t>198</w:t>
            </w:r>
          </w:p>
        </w:tc>
        <w:tc>
          <w:tcPr>
            <w:tcW w:w="1132" w:type="dxa"/>
            <w:tcBorders>
              <w:top w:val="single" w:sz="2" w:space="0" w:color="000000"/>
              <w:left w:val="single" w:sz="2" w:space="0" w:color="000000"/>
              <w:bottom w:val="single" w:sz="2" w:space="0" w:color="000000"/>
              <w:right w:val="single" w:sz="2" w:space="0" w:color="000000"/>
            </w:tcBorders>
            <w:vAlign w:val="center"/>
          </w:tcPr>
          <w:p w:rsidR="004B2D21" w:rsidRPr="00463DC8" w:rsidRDefault="004B2D21" w:rsidP="008D78E7">
            <w:pPr>
              <w:spacing w:after="0" w:line="240" w:lineRule="auto"/>
              <w:ind w:left="0" w:firstLine="0"/>
              <w:jc w:val="center"/>
              <w:rPr>
                <w:sz w:val="24"/>
                <w:szCs w:val="24"/>
              </w:rPr>
            </w:pPr>
          </w:p>
        </w:tc>
        <w:tc>
          <w:tcPr>
            <w:tcW w:w="1281" w:type="dxa"/>
            <w:tcBorders>
              <w:top w:val="single" w:sz="2" w:space="0" w:color="000000"/>
              <w:left w:val="single" w:sz="2" w:space="0" w:color="000000"/>
              <w:bottom w:val="single" w:sz="2" w:space="0" w:color="000000"/>
              <w:right w:val="single" w:sz="2" w:space="0" w:color="000000"/>
            </w:tcBorders>
            <w:vAlign w:val="center"/>
          </w:tcPr>
          <w:p w:rsidR="004B2D21" w:rsidRPr="00463DC8" w:rsidRDefault="004B2D21" w:rsidP="008D78E7">
            <w:pPr>
              <w:spacing w:after="0" w:line="240" w:lineRule="auto"/>
              <w:ind w:left="0" w:firstLine="0"/>
              <w:jc w:val="center"/>
              <w:rPr>
                <w:sz w:val="24"/>
                <w:szCs w:val="24"/>
              </w:rPr>
            </w:pPr>
          </w:p>
        </w:tc>
      </w:tr>
      <w:tr w:rsidR="004B2D21" w:rsidRPr="00463DC8" w:rsidTr="008D78E7">
        <w:trPr>
          <w:trHeight w:val="511"/>
        </w:trPr>
        <w:tc>
          <w:tcPr>
            <w:tcW w:w="565" w:type="dxa"/>
            <w:tcBorders>
              <w:top w:val="single" w:sz="2" w:space="0" w:color="000000"/>
              <w:left w:val="single" w:sz="2" w:space="0" w:color="000000"/>
              <w:bottom w:val="single" w:sz="2" w:space="0" w:color="000000"/>
              <w:right w:val="single" w:sz="2" w:space="0" w:color="000000"/>
            </w:tcBorders>
          </w:tcPr>
          <w:p w:rsidR="004B2D21" w:rsidRPr="00463DC8" w:rsidRDefault="007E23CF" w:rsidP="004B2D21">
            <w:pPr>
              <w:spacing w:after="0" w:line="240" w:lineRule="auto"/>
              <w:ind w:left="0" w:firstLine="0"/>
              <w:jc w:val="center"/>
              <w:rPr>
                <w:sz w:val="24"/>
                <w:szCs w:val="24"/>
              </w:rPr>
            </w:pPr>
            <w:r>
              <w:rPr>
                <w:sz w:val="24"/>
                <w:szCs w:val="24"/>
              </w:rPr>
              <w:t>6</w:t>
            </w:r>
          </w:p>
        </w:tc>
        <w:tc>
          <w:tcPr>
            <w:tcW w:w="4704"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4B2D21">
            <w:pPr>
              <w:spacing w:after="0" w:line="240" w:lineRule="auto"/>
              <w:ind w:left="0" w:firstLine="0"/>
              <w:jc w:val="left"/>
            </w:pPr>
            <w:r w:rsidRPr="004B2D21">
              <w:t xml:space="preserve">Визуальный осмотр электроустановки </w:t>
            </w:r>
          </w:p>
        </w:tc>
        <w:tc>
          <w:tcPr>
            <w:tcW w:w="1542"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9A1380">
            <w:pPr>
              <w:spacing w:after="0" w:line="240" w:lineRule="auto"/>
              <w:ind w:left="0" w:firstLine="0"/>
              <w:jc w:val="center"/>
            </w:pPr>
            <w:r w:rsidRPr="004B2D21">
              <w:t>кол-во щитов/стоек</w:t>
            </w:r>
          </w:p>
        </w:tc>
        <w:tc>
          <w:tcPr>
            <w:tcW w:w="1127" w:type="dxa"/>
            <w:tcBorders>
              <w:top w:val="single" w:sz="4" w:space="0" w:color="000000"/>
              <w:left w:val="single" w:sz="4" w:space="0" w:color="000000"/>
              <w:bottom w:val="single" w:sz="4" w:space="0" w:color="000000"/>
              <w:right w:val="single" w:sz="4" w:space="0" w:color="000000"/>
            </w:tcBorders>
            <w:vAlign w:val="center"/>
          </w:tcPr>
          <w:p w:rsidR="004B2D21" w:rsidRPr="004B2D21" w:rsidRDefault="004B2D21" w:rsidP="008D78E7">
            <w:pPr>
              <w:spacing w:after="0" w:line="240" w:lineRule="auto"/>
              <w:ind w:left="0" w:firstLine="0"/>
              <w:jc w:val="center"/>
            </w:pPr>
            <w:r w:rsidRPr="004B2D21">
              <w:t>18</w:t>
            </w:r>
          </w:p>
        </w:tc>
        <w:tc>
          <w:tcPr>
            <w:tcW w:w="1132" w:type="dxa"/>
            <w:tcBorders>
              <w:top w:val="single" w:sz="2" w:space="0" w:color="000000"/>
              <w:left w:val="single" w:sz="2" w:space="0" w:color="000000"/>
              <w:bottom w:val="single" w:sz="2" w:space="0" w:color="000000"/>
              <w:right w:val="single" w:sz="2" w:space="0" w:color="000000"/>
            </w:tcBorders>
            <w:vAlign w:val="center"/>
          </w:tcPr>
          <w:p w:rsidR="004B2D21" w:rsidRPr="00463DC8" w:rsidRDefault="004B2D21" w:rsidP="008D78E7">
            <w:pPr>
              <w:spacing w:after="0" w:line="240" w:lineRule="auto"/>
              <w:ind w:left="0" w:firstLine="0"/>
              <w:jc w:val="center"/>
              <w:rPr>
                <w:sz w:val="24"/>
                <w:szCs w:val="24"/>
              </w:rPr>
            </w:pPr>
          </w:p>
        </w:tc>
        <w:tc>
          <w:tcPr>
            <w:tcW w:w="1281" w:type="dxa"/>
            <w:tcBorders>
              <w:top w:val="single" w:sz="2" w:space="0" w:color="000000"/>
              <w:left w:val="single" w:sz="2" w:space="0" w:color="000000"/>
              <w:bottom w:val="single" w:sz="2" w:space="0" w:color="000000"/>
              <w:right w:val="single" w:sz="2" w:space="0" w:color="000000"/>
            </w:tcBorders>
            <w:vAlign w:val="center"/>
          </w:tcPr>
          <w:p w:rsidR="004B2D21" w:rsidRPr="00463DC8" w:rsidRDefault="004B2D21" w:rsidP="008D78E7">
            <w:pPr>
              <w:spacing w:after="0" w:line="240" w:lineRule="auto"/>
              <w:ind w:left="0" w:firstLine="0"/>
              <w:jc w:val="center"/>
              <w:rPr>
                <w:sz w:val="24"/>
                <w:szCs w:val="24"/>
              </w:rPr>
            </w:pPr>
          </w:p>
        </w:tc>
      </w:tr>
      <w:tr w:rsidR="00CB01D0" w:rsidRPr="00463DC8" w:rsidTr="008D78E7">
        <w:trPr>
          <w:trHeight w:val="305"/>
        </w:trPr>
        <w:tc>
          <w:tcPr>
            <w:tcW w:w="565" w:type="dxa"/>
            <w:tcBorders>
              <w:top w:val="single" w:sz="2" w:space="0" w:color="000000"/>
              <w:left w:val="single" w:sz="2" w:space="0" w:color="000000"/>
              <w:bottom w:val="single" w:sz="2" w:space="0" w:color="000000"/>
              <w:right w:val="single" w:sz="2" w:space="0" w:color="000000"/>
            </w:tcBorders>
          </w:tcPr>
          <w:p w:rsidR="00CB01D0" w:rsidRPr="00463DC8" w:rsidRDefault="00CB01D0" w:rsidP="00CB01D0">
            <w:pPr>
              <w:spacing w:after="0" w:line="240" w:lineRule="auto"/>
              <w:ind w:left="0" w:firstLine="0"/>
              <w:jc w:val="left"/>
              <w:rPr>
                <w:sz w:val="24"/>
                <w:szCs w:val="24"/>
              </w:rPr>
            </w:pPr>
          </w:p>
        </w:tc>
        <w:tc>
          <w:tcPr>
            <w:tcW w:w="7373" w:type="dxa"/>
            <w:gridSpan w:val="3"/>
            <w:tcBorders>
              <w:top w:val="single" w:sz="2" w:space="0" w:color="000000"/>
              <w:left w:val="single" w:sz="2" w:space="0" w:color="000000"/>
              <w:bottom w:val="single" w:sz="2" w:space="0" w:color="000000"/>
              <w:right w:val="nil"/>
            </w:tcBorders>
          </w:tcPr>
          <w:p w:rsidR="00CB01D0" w:rsidRPr="00463DC8" w:rsidRDefault="00CB01D0" w:rsidP="00CB01D0">
            <w:pPr>
              <w:spacing w:after="0" w:line="240" w:lineRule="auto"/>
              <w:ind w:left="0" w:firstLine="0"/>
              <w:jc w:val="left"/>
              <w:rPr>
                <w:sz w:val="24"/>
                <w:szCs w:val="24"/>
              </w:rPr>
            </w:pPr>
          </w:p>
        </w:tc>
        <w:tc>
          <w:tcPr>
            <w:tcW w:w="1132" w:type="dxa"/>
            <w:tcBorders>
              <w:top w:val="single" w:sz="2" w:space="0" w:color="000000"/>
              <w:left w:val="nil"/>
              <w:bottom w:val="single" w:sz="2" w:space="0" w:color="000000"/>
              <w:right w:val="single" w:sz="2" w:space="0" w:color="000000"/>
            </w:tcBorders>
          </w:tcPr>
          <w:p w:rsidR="00CB01D0" w:rsidRPr="00463DC8" w:rsidRDefault="00CB01D0" w:rsidP="00CB01D0">
            <w:pPr>
              <w:spacing w:after="0" w:line="240" w:lineRule="auto"/>
              <w:ind w:left="0" w:firstLine="0"/>
              <w:jc w:val="right"/>
              <w:rPr>
                <w:sz w:val="24"/>
                <w:szCs w:val="24"/>
              </w:rPr>
            </w:pPr>
            <w:r w:rsidRPr="00463DC8">
              <w:rPr>
                <w:sz w:val="24"/>
                <w:szCs w:val="24"/>
              </w:rPr>
              <w:t xml:space="preserve">итого: </w:t>
            </w:r>
          </w:p>
        </w:tc>
        <w:tc>
          <w:tcPr>
            <w:tcW w:w="1281" w:type="dxa"/>
            <w:tcBorders>
              <w:top w:val="single" w:sz="2" w:space="0" w:color="000000"/>
              <w:left w:val="single" w:sz="2" w:space="0" w:color="000000"/>
              <w:bottom w:val="single" w:sz="2" w:space="0" w:color="000000"/>
              <w:right w:val="single" w:sz="2" w:space="0" w:color="000000"/>
            </w:tcBorders>
          </w:tcPr>
          <w:p w:rsidR="00CB01D0" w:rsidRPr="00463DC8" w:rsidRDefault="00CB01D0" w:rsidP="00CB01D0">
            <w:pPr>
              <w:spacing w:after="0" w:line="240" w:lineRule="auto"/>
              <w:ind w:left="0" w:firstLine="0"/>
              <w:jc w:val="left"/>
              <w:rPr>
                <w:sz w:val="24"/>
                <w:szCs w:val="24"/>
              </w:rPr>
            </w:pPr>
          </w:p>
        </w:tc>
      </w:tr>
    </w:tbl>
    <w:p w:rsidR="00240D38" w:rsidRDefault="00240D38" w:rsidP="00CB01D0">
      <w:pPr>
        <w:spacing w:after="0" w:line="240" w:lineRule="auto"/>
        <w:ind w:left="0" w:firstLine="0"/>
        <w:jc w:val="center"/>
        <w:rPr>
          <w:sz w:val="24"/>
          <w:szCs w:val="24"/>
        </w:rPr>
      </w:pPr>
    </w:p>
    <w:p w:rsidR="007E23CF" w:rsidRDefault="007E23CF" w:rsidP="00CB01D0">
      <w:pPr>
        <w:spacing w:after="0" w:line="240" w:lineRule="auto"/>
        <w:ind w:left="0" w:firstLine="0"/>
        <w:jc w:val="center"/>
        <w:rPr>
          <w:sz w:val="24"/>
          <w:szCs w:val="24"/>
        </w:rPr>
      </w:pPr>
    </w:p>
    <w:p w:rsidR="007E23CF" w:rsidRDefault="007E23CF" w:rsidP="00CB01D0">
      <w:pPr>
        <w:spacing w:after="0" w:line="240" w:lineRule="auto"/>
        <w:ind w:left="0" w:firstLine="0"/>
        <w:jc w:val="center"/>
        <w:rPr>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4"/>
        <w:gridCol w:w="4955"/>
      </w:tblGrid>
      <w:tr w:rsidR="0050629F" w:rsidTr="0050629F">
        <w:tc>
          <w:tcPr>
            <w:tcW w:w="4954" w:type="dxa"/>
          </w:tcPr>
          <w:p w:rsidR="0050629F" w:rsidRPr="0050629F" w:rsidRDefault="0050629F" w:rsidP="00580ABC">
            <w:pPr>
              <w:spacing w:after="0" w:line="240" w:lineRule="auto"/>
              <w:ind w:left="0" w:firstLine="0"/>
              <w:jc w:val="center"/>
              <w:rPr>
                <w:b/>
                <w:sz w:val="24"/>
                <w:szCs w:val="24"/>
              </w:rPr>
            </w:pPr>
            <w:r w:rsidRPr="0050629F">
              <w:rPr>
                <w:b/>
                <w:sz w:val="24"/>
                <w:szCs w:val="24"/>
              </w:rPr>
              <w:t>Заказчик</w:t>
            </w:r>
          </w:p>
        </w:tc>
        <w:tc>
          <w:tcPr>
            <w:tcW w:w="4955" w:type="dxa"/>
          </w:tcPr>
          <w:p w:rsidR="0050629F" w:rsidRPr="0050629F" w:rsidRDefault="0050629F" w:rsidP="00580ABC">
            <w:pPr>
              <w:spacing w:after="0" w:line="240" w:lineRule="auto"/>
              <w:ind w:left="0" w:firstLine="0"/>
              <w:jc w:val="center"/>
              <w:rPr>
                <w:b/>
                <w:sz w:val="24"/>
                <w:szCs w:val="24"/>
              </w:rPr>
            </w:pPr>
            <w:r w:rsidRPr="0050629F">
              <w:rPr>
                <w:b/>
                <w:sz w:val="24"/>
                <w:szCs w:val="24"/>
              </w:rPr>
              <w:t>Исполнитель</w:t>
            </w:r>
          </w:p>
        </w:tc>
      </w:tr>
      <w:tr w:rsidR="0050629F" w:rsidTr="0050629F">
        <w:tc>
          <w:tcPr>
            <w:tcW w:w="4954" w:type="dxa"/>
          </w:tcPr>
          <w:p w:rsidR="0050629F" w:rsidRDefault="0050629F" w:rsidP="00580ABC">
            <w:pPr>
              <w:spacing w:after="0" w:line="240" w:lineRule="auto"/>
              <w:ind w:left="0" w:firstLine="0"/>
              <w:jc w:val="left"/>
              <w:rPr>
                <w:sz w:val="24"/>
                <w:szCs w:val="24"/>
              </w:rPr>
            </w:pPr>
          </w:p>
          <w:p w:rsidR="0050629F" w:rsidRDefault="0050629F" w:rsidP="00580ABC">
            <w:pPr>
              <w:spacing w:after="0" w:line="240" w:lineRule="auto"/>
              <w:ind w:left="0" w:firstLine="0"/>
              <w:jc w:val="left"/>
              <w:rPr>
                <w:sz w:val="24"/>
                <w:szCs w:val="24"/>
              </w:rPr>
            </w:pPr>
            <w:r>
              <w:rPr>
                <w:sz w:val="24"/>
                <w:szCs w:val="24"/>
              </w:rPr>
              <w:t>Директор</w:t>
            </w:r>
          </w:p>
          <w:p w:rsidR="0050629F" w:rsidRDefault="0050629F" w:rsidP="00580ABC">
            <w:pPr>
              <w:spacing w:after="0" w:line="240" w:lineRule="auto"/>
              <w:ind w:left="0" w:firstLine="0"/>
              <w:jc w:val="left"/>
              <w:rPr>
                <w:sz w:val="24"/>
                <w:szCs w:val="24"/>
              </w:rPr>
            </w:pPr>
          </w:p>
          <w:p w:rsidR="0050629F" w:rsidRDefault="0050629F" w:rsidP="00580ABC">
            <w:pPr>
              <w:spacing w:after="0" w:line="240" w:lineRule="auto"/>
              <w:ind w:left="0" w:firstLine="0"/>
              <w:jc w:val="left"/>
              <w:rPr>
                <w:sz w:val="24"/>
                <w:szCs w:val="24"/>
              </w:rPr>
            </w:pPr>
            <w:r>
              <w:rPr>
                <w:sz w:val="24"/>
                <w:szCs w:val="24"/>
              </w:rPr>
              <w:t>______________ Е.В. Панкова</w:t>
            </w:r>
          </w:p>
          <w:p w:rsidR="0050629F" w:rsidRPr="0050629F" w:rsidRDefault="0050629F" w:rsidP="00580ABC">
            <w:pPr>
              <w:spacing w:after="0" w:line="240" w:lineRule="auto"/>
              <w:ind w:left="0" w:firstLine="0"/>
              <w:jc w:val="left"/>
              <w:rPr>
                <w:sz w:val="24"/>
                <w:szCs w:val="24"/>
              </w:rPr>
            </w:pPr>
            <w:r>
              <w:rPr>
                <w:sz w:val="24"/>
                <w:szCs w:val="24"/>
              </w:rPr>
              <w:t>М.П.</w:t>
            </w:r>
          </w:p>
        </w:tc>
        <w:tc>
          <w:tcPr>
            <w:tcW w:w="4955" w:type="dxa"/>
          </w:tcPr>
          <w:p w:rsidR="0050629F" w:rsidRDefault="0050629F" w:rsidP="00580ABC">
            <w:pPr>
              <w:spacing w:after="0" w:line="240" w:lineRule="auto"/>
              <w:ind w:left="0" w:firstLine="0"/>
              <w:jc w:val="left"/>
              <w:rPr>
                <w:sz w:val="24"/>
                <w:szCs w:val="24"/>
              </w:rPr>
            </w:pPr>
          </w:p>
          <w:p w:rsidR="0050629F" w:rsidRDefault="0050629F" w:rsidP="00580ABC">
            <w:pPr>
              <w:spacing w:after="0" w:line="240" w:lineRule="auto"/>
              <w:ind w:left="0" w:firstLine="0"/>
              <w:jc w:val="left"/>
              <w:rPr>
                <w:sz w:val="24"/>
                <w:szCs w:val="24"/>
              </w:rPr>
            </w:pPr>
          </w:p>
          <w:p w:rsidR="0050629F" w:rsidRDefault="0050629F" w:rsidP="00580ABC">
            <w:pPr>
              <w:spacing w:after="0" w:line="240" w:lineRule="auto"/>
              <w:ind w:left="0" w:firstLine="0"/>
              <w:jc w:val="left"/>
              <w:rPr>
                <w:sz w:val="24"/>
                <w:szCs w:val="24"/>
              </w:rPr>
            </w:pPr>
          </w:p>
          <w:p w:rsidR="0050629F" w:rsidRDefault="0050629F" w:rsidP="00580ABC">
            <w:pPr>
              <w:spacing w:after="0" w:line="240" w:lineRule="auto"/>
              <w:ind w:left="0" w:firstLine="0"/>
              <w:jc w:val="left"/>
              <w:rPr>
                <w:sz w:val="24"/>
                <w:szCs w:val="24"/>
              </w:rPr>
            </w:pPr>
            <w:r>
              <w:rPr>
                <w:sz w:val="24"/>
                <w:szCs w:val="24"/>
              </w:rPr>
              <w:t>__________________</w:t>
            </w:r>
          </w:p>
          <w:p w:rsidR="0050629F" w:rsidRPr="0050629F" w:rsidRDefault="0050629F" w:rsidP="00580ABC">
            <w:pPr>
              <w:spacing w:after="0" w:line="240" w:lineRule="auto"/>
              <w:ind w:left="0" w:firstLine="0"/>
              <w:jc w:val="left"/>
              <w:rPr>
                <w:sz w:val="24"/>
                <w:szCs w:val="24"/>
              </w:rPr>
            </w:pPr>
            <w:r>
              <w:rPr>
                <w:sz w:val="24"/>
                <w:szCs w:val="24"/>
              </w:rPr>
              <w:t>М.П.</w:t>
            </w:r>
          </w:p>
        </w:tc>
      </w:tr>
    </w:tbl>
    <w:p w:rsidR="0050629F" w:rsidRPr="00463DC8" w:rsidRDefault="0050629F" w:rsidP="00CB01D0">
      <w:pPr>
        <w:spacing w:after="0" w:line="240" w:lineRule="auto"/>
        <w:ind w:left="0" w:firstLine="0"/>
        <w:jc w:val="center"/>
        <w:rPr>
          <w:sz w:val="24"/>
          <w:szCs w:val="24"/>
        </w:rPr>
      </w:pPr>
    </w:p>
    <w:sectPr w:rsidR="0050629F" w:rsidRPr="00463DC8" w:rsidSect="00BB25DE">
      <w:footerReference w:type="even" r:id="rId11"/>
      <w:footerReference w:type="default" r:id="rId12"/>
      <w:footerReference w:type="first" r:id="rId13"/>
      <w:type w:val="continuous"/>
      <w:pgSz w:w="11904" w:h="16834"/>
      <w:pgMar w:top="1134" w:right="567" w:bottom="1134" w:left="1418" w:header="720"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6DC" w:rsidRDefault="000176DC">
      <w:pPr>
        <w:spacing w:after="0" w:line="240" w:lineRule="auto"/>
      </w:pPr>
      <w:r>
        <w:separator/>
      </w:r>
    </w:p>
  </w:endnote>
  <w:endnote w:type="continuationSeparator" w:id="0">
    <w:p w:rsidR="000176DC" w:rsidRDefault="00017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6DC" w:rsidRDefault="000176DC" w:rsidP="00BB25DE">
    <w:pPr>
      <w:spacing w:after="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289040"/>
      <w:docPartObj>
        <w:docPartGallery w:val="Page Numbers (Bottom of Page)"/>
        <w:docPartUnique/>
      </w:docPartObj>
    </w:sdtPr>
    <w:sdtEndPr/>
    <w:sdtContent>
      <w:p w:rsidR="000176DC" w:rsidRPr="00BB25DE" w:rsidRDefault="00BB25DE" w:rsidP="00BB25DE">
        <w:pPr>
          <w:pStyle w:val="a7"/>
          <w:ind w:left="0" w:firstLine="0"/>
          <w:jc w:val="center"/>
        </w:pPr>
        <w:r>
          <w:fldChar w:fldCharType="begin"/>
        </w:r>
        <w:r>
          <w:instrText>PAGE   \* MERGEFORMAT</w:instrText>
        </w:r>
        <w:r>
          <w:fldChar w:fldCharType="separate"/>
        </w:r>
        <w:r w:rsidR="007E23CF">
          <w:rPr>
            <w:noProof/>
          </w:rPr>
          <w:t>8</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6DC" w:rsidRDefault="000176DC">
    <w:pPr>
      <w:spacing w:after="0" w:line="259" w:lineRule="auto"/>
      <w:ind w:left="6374" w:firstLine="0"/>
      <w:jc w:val="center"/>
    </w:pPr>
    <w:r>
      <w:fldChar w:fldCharType="begin"/>
    </w:r>
    <w:r>
      <w:instrText xml:space="preserve"> PAGE   \* MERGEFORMAT </w:instrText>
    </w:r>
    <w:r>
      <w:fldChar w:fldCharType="separate"/>
    </w:r>
    <w:r>
      <w:rPr>
        <w:sz w:val="24"/>
      </w:rPr>
      <w:t>2</w:t>
    </w:r>
    <w:r>
      <w:rPr>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6DC" w:rsidRDefault="000176DC">
      <w:pPr>
        <w:spacing w:after="0" w:line="240" w:lineRule="auto"/>
      </w:pPr>
      <w:r>
        <w:separator/>
      </w:r>
    </w:p>
  </w:footnote>
  <w:footnote w:type="continuationSeparator" w:id="0">
    <w:p w:rsidR="000176DC" w:rsidRDefault="000176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_x0000_i1029" style="width:9pt;height:4.5pt" coordsize="" o:spt="100" o:bullet="t" adj="0,,0" path="" stroked="f">
        <v:stroke joinstyle="miter"/>
        <v:imagedata r:id="rId1" o:title="image29"/>
        <v:formulas/>
        <v:path o:connecttype="segments"/>
      </v:shape>
    </w:pict>
  </w:numPicBullet>
  <w:abstractNum w:abstractNumId="0" w15:restartNumberingAfterBreak="0">
    <w:nsid w:val="13695730"/>
    <w:multiLevelType w:val="multilevel"/>
    <w:tmpl w:val="3006B388"/>
    <w:lvl w:ilvl="0">
      <w:start w:val="2"/>
      <w:numFmt w:val="decimal"/>
      <w:lvlText w:val="%1."/>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8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7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20841D2"/>
    <w:multiLevelType w:val="multilevel"/>
    <w:tmpl w:val="31FE6172"/>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i w:val="0"/>
      </w:rPr>
    </w:lvl>
    <w:lvl w:ilvl="2">
      <w:start w:val="1"/>
      <w:numFmt w:val="decimal"/>
      <w:suff w:val="space"/>
      <w:lvlText w:val="%1.%2.%3."/>
      <w:lvlJc w:val="left"/>
      <w:pPr>
        <w:ind w:left="0" w:firstLine="0"/>
      </w:pPr>
      <w:rPr>
        <w:rFonts w:hint="default"/>
        <w:b/>
        <w:i w:val="0"/>
      </w:rPr>
    </w:lvl>
    <w:lvl w:ilvl="3">
      <w:start w:val="1"/>
      <w:numFmt w:val="decimal"/>
      <w:suff w:val="space"/>
      <w:lvlText w:val="%1.%2.%3.%4."/>
      <w:lvlJc w:val="left"/>
      <w:pPr>
        <w:ind w:left="0" w:firstLine="0"/>
      </w:pPr>
      <w:rPr>
        <w:rFonts w:hint="default"/>
        <w:b/>
        <w:i w:val="0"/>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 w15:restartNumberingAfterBreak="0">
    <w:nsid w:val="3C426874"/>
    <w:multiLevelType w:val="hybridMultilevel"/>
    <w:tmpl w:val="F948DF54"/>
    <w:lvl w:ilvl="0" w:tplc="370A0CA8">
      <w:start w:val="4"/>
      <w:numFmt w:val="decimal"/>
      <w:lvlText w:val="%1."/>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472DA38">
      <w:start w:val="1"/>
      <w:numFmt w:val="lowerLetter"/>
      <w:lvlText w:val="%2"/>
      <w:lvlJc w:val="left"/>
      <w:pPr>
        <w:ind w:left="40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DEAF59C">
      <w:start w:val="1"/>
      <w:numFmt w:val="lowerRoman"/>
      <w:lvlText w:val="%3"/>
      <w:lvlJc w:val="left"/>
      <w:pPr>
        <w:ind w:left="48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B4E685E">
      <w:start w:val="1"/>
      <w:numFmt w:val="decimal"/>
      <w:lvlText w:val="%4"/>
      <w:lvlJc w:val="left"/>
      <w:pPr>
        <w:ind w:left="55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FBCE490">
      <w:start w:val="1"/>
      <w:numFmt w:val="lowerLetter"/>
      <w:lvlText w:val="%5"/>
      <w:lvlJc w:val="left"/>
      <w:pPr>
        <w:ind w:left="62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6606452">
      <w:start w:val="1"/>
      <w:numFmt w:val="lowerRoman"/>
      <w:lvlText w:val="%6"/>
      <w:lvlJc w:val="left"/>
      <w:pPr>
        <w:ind w:left="69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AA20178">
      <w:start w:val="1"/>
      <w:numFmt w:val="decimal"/>
      <w:lvlText w:val="%7"/>
      <w:lvlJc w:val="left"/>
      <w:pPr>
        <w:ind w:left="76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3327D48">
      <w:start w:val="1"/>
      <w:numFmt w:val="lowerLetter"/>
      <w:lvlText w:val="%8"/>
      <w:lvlJc w:val="left"/>
      <w:pPr>
        <w:ind w:left="84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19C6E1E">
      <w:start w:val="1"/>
      <w:numFmt w:val="lowerRoman"/>
      <w:lvlText w:val="%9"/>
      <w:lvlJc w:val="left"/>
      <w:pPr>
        <w:ind w:left="91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6D815CD"/>
    <w:multiLevelType w:val="hybridMultilevel"/>
    <w:tmpl w:val="0966E42E"/>
    <w:lvl w:ilvl="0" w:tplc="789424D4">
      <w:start w:val="1"/>
      <w:numFmt w:val="decimal"/>
      <w:lvlRestart w:val="0"/>
      <w:lvlText w:val="%1."/>
      <w:lvlJc w:val="left"/>
      <w:pPr>
        <w:ind w:left="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4BA3CAC">
      <w:start w:val="1"/>
      <w:numFmt w:val="lowerLetter"/>
      <w:lvlText w:val="%2"/>
      <w:lvlJc w:val="left"/>
      <w:pPr>
        <w:ind w:left="4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C49982">
      <w:start w:val="1"/>
      <w:numFmt w:val="lowerRoman"/>
      <w:lvlText w:val="%3"/>
      <w:lvlJc w:val="left"/>
      <w:pPr>
        <w:ind w:left="5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9811B2">
      <w:start w:val="1"/>
      <w:numFmt w:val="decimal"/>
      <w:lvlText w:val="%4"/>
      <w:lvlJc w:val="left"/>
      <w:pPr>
        <w:ind w:left="6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7E8CE4">
      <w:start w:val="1"/>
      <w:numFmt w:val="lowerLetter"/>
      <w:lvlText w:val="%5"/>
      <w:lvlJc w:val="left"/>
      <w:pPr>
        <w:ind w:left="6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3838D2">
      <w:start w:val="1"/>
      <w:numFmt w:val="lowerRoman"/>
      <w:lvlText w:val="%6"/>
      <w:lvlJc w:val="left"/>
      <w:pPr>
        <w:ind w:left="7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AA9006">
      <w:start w:val="1"/>
      <w:numFmt w:val="decimal"/>
      <w:lvlText w:val="%7"/>
      <w:lvlJc w:val="left"/>
      <w:pPr>
        <w:ind w:left="8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F80B0E">
      <w:start w:val="1"/>
      <w:numFmt w:val="lowerLetter"/>
      <w:lvlText w:val="%8"/>
      <w:lvlJc w:val="left"/>
      <w:pPr>
        <w:ind w:left="9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A484B4">
      <w:start w:val="1"/>
      <w:numFmt w:val="lowerRoman"/>
      <w:lvlText w:val="%9"/>
      <w:lvlJc w:val="left"/>
      <w:pPr>
        <w:ind w:left="98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AC07921"/>
    <w:multiLevelType w:val="hybridMultilevel"/>
    <w:tmpl w:val="5F7EF422"/>
    <w:lvl w:ilvl="0" w:tplc="4782B24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324888">
      <w:start w:val="1"/>
      <w:numFmt w:val="lowerLetter"/>
      <w:lvlText w:val="%2"/>
      <w:lvlJc w:val="left"/>
      <w:pPr>
        <w:ind w:left="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DE8DA2E">
      <w:start w:val="1"/>
      <w:numFmt w:val="lowerRoman"/>
      <w:lvlText w:val="%3"/>
      <w:lvlJc w:val="left"/>
      <w:pPr>
        <w:ind w:left="13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A09FA8">
      <w:start w:val="1"/>
      <w:numFmt w:val="decimal"/>
      <w:lvlText w:val="%4"/>
      <w:lvlJc w:val="left"/>
      <w:pPr>
        <w:ind w:left="1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32AE5C">
      <w:start w:val="5"/>
      <w:numFmt w:val="decimal"/>
      <w:lvlRestart w:val="0"/>
      <w:lvlText w:val="%5."/>
      <w:lvlJc w:val="left"/>
      <w:pPr>
        <w:ind w:left="2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44E6DDA">
      <w:start w:val="1"/>
      <w:numFmt w:val="lowerRoman"/>
      <w:lvlText w:val="%6"/>
      <w:lvlJc w:val="left"/>
      <w:pPr>
        <w:ind w:left="3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C0AC14">
      <w:start w:val="1"/>
      <w:numFmt w:val="decimal"/>
      <w:lvlText w:val="%7"/>
      <w:lvlJc w:val="left"/>
      <w:pPr>
        <w:ind w:left="3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E6F274">
      <w:start w:val="1"/>
      <w:numFmt w:val="lowerLetter"/>
      <w:lvlText w:val="%8"/>
      <w:lvlJc w:val="left"/>
      <w:pPr>
        <w:ind w:left="4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70400C">
      <w:start w:val="1"/>
      <w:numFmt w:val="lowerRoman"/>
      <w:lvlText w:val="%9"/>
      <w:lvlJc w:val="left"/>
      <w:pPr>
        <w:ind w:left="5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5B01347"/>
    <w:multiLevelType w:val="hybridMultilevel"/>
    <w:tmpl w:val="9F7E56C2"/>
    <w:lvl w:ilvl="0" w:tplc="C5CE15C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C005826">
      <w:start w:val="1"/>
      <w:numFmt w:val="lowerLetter"/>
      <w:lvlText w:val="%2"/>
      <w:lvlJc w:val="left"/>
      <w:pPr>
        <w:ind w:left="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0B07012">
      <w:start w:val="2"/>
      <w:numFmt w:val="decimal"/>
      <w:lvlRestart w:val="0"/>
      <w:lvlText w:val="%3."/>
      <w:lvlJc w:val="left"/>
      <w:pPr>
        <w:ind w:left="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88A76E">
      <w:start w:val="1"/>
      <w:numFmt w:val="decimal"/>
      <w:lvlText w:val="%4"/>
      <w:lvlJc w:val="left"/>
      <w:pPr>
        <w:ind w:left="1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4366B60">
      <w:start w:val="1"/>
      <w:numFmt w:val="lowerLetter"/>
      <w:lvlText w:val="%5"/>
      <w:lvlJc w:val="left"/>
      <w:pPr>
        <w:ind w:left="2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A2C3C0">
      <w:start w:val="1"/>
      <w:numFmt w:val="lowerRoman"/>
      <w:lvlText w:val="%6"/>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2AA7C36">
      <w:start w:val="1"/>
      <w:numFmt w:val="decimal"/>
      <w:lvlText w:val="%7"/>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50ADADE">
      <w:start w:val="1"/>
      <w:numFmt w:val="lowerLetter"/>
      <w:lvlText w:val="%8"/>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5B49184">
      <w:start w:val="1"/>
      <w:numFmt w:val="lowerRoman"/>
      <w:lvlText w:val="%9"/>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DC1120F"/>
    <w:multiLevelType w:val="multilevel"/>
    <w:tmpl w:val="00E00DBE"/>
    <w:lvl w:ilvl="0">
      <w:start w:val="2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51C2432"/>
    <w:multiLevelType w:val="multilevel"/>
    <w:tmpl w:val="933E31CE"/>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i w:val="0"/>
      </w:rPr>
    </w:lvl>
    <w:lvl w:ilvl="2">
      <w:start w:val="1"/>
      <w:numFmt w:val="decimal"/>
      <w:suff w:val="space"/>
      <w:lvlText w:val="%1.%2.%3."/>
      <w:lvlJc w:val="left"/>
      <w:pPr>
        <w:ind w:left="0" w:firstLine="0"/>
      </w:pPr>
      <w:rPr>
        <w:rFonts w:hint="default"/>
        <w:b/>
        <w:i w:val="0"/>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8" w15:restartNumberingAfterBreak="0">
    <w:nsid w:val="6C03025C"/>
    <w:multiLevelType w:val="hybridMultilevel"/>
    <w:tmpl w:val="76D2D258"/>
    <w:lvl w:ilvl="0" w:tplc="F27E6368">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CE0E268">
      <w:start w:val="1"/>
      <w:numFmt w:val="lowerLetter"/>
      <w:lvlText w:val="%2"/>
      <w:lvlJc w:val="left"/>
      <w:pPr>
        <w:ind w:left="5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C92E9C8">
      <w:start w:val="1"/>
      <w:numFmt w:val="lowerRoman"/>
      <w:lvlText w:val="%3"/>
      <w:lvlJc w:val="left"/>
      <w:pPr>
        <w:ind w:left="8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274810A">
      <w:start w:val="1"/>
      <w:numFmt w:val="decimal"/>
      <w:lvlRestart w:val="0"/>
      <w:lvlText w:val="%4."/>
      <w:lvlJc w:val="left"/>
      <w:pPr>
        <w:ind w:left="11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8AED03C">
      <w:start w:val="1"/>
      <w:numFmt w:val="lowerLetter"/>
      <w:lvlText w:val="%5"/>
      <w:lvlJc w:val="left"/>
      <w:pPr>
        <w:ind w:left="17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23CB8D0">
      <w:start w:val="1"/>
      <w:numFmt w:val="lowerRoman"/>
      <w:lvlText w:val="%6"/>
      <w:lvlJc w:val="left"/>
      <w:pPr>
        <w:ind w:left="25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D0ADB74">
      <w:start w:val="1"/>
      <w:numFmt w:val="decimal"/>
      <w:lvlText w:val="%7"/>
      <w:lvlJc w:val="left"/>
      <w:pPr>
        <w:ind w:left="3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1BA3AFE">
      <w:start w:val="1"/>
      <w:numFmt w:val="lowerLetter"/>
      <w:lvlText w:val="%8"/>
      <w:lvlJc w:val="left"/>
      <w:pPr>
        <w:ind w:left="39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27A4626">
      <w:start w:val="1"/>
      <w:numFmt w:val="lowerRoman"/>
      <w:lvlText w:val="%9"/>
      <w:lvlJc w:val="left"/>
      <w:pPr>
        <w:ind w:left="46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0913D7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72F0DD8"/>
    <w:multiLevelType w:val="multilevel"/>
    <w:tmpl w:val="A6605622"/>
    <w:lvl w:ilvl="0">
      <w:start w:val="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FBD4C44"/>
    <w:multiLevelType w:val="hybridMultilevel"/>
    <w:tmpl w:val="FF26D8E8"/>
    <w:lvl w:ilvl="0" w:tplc="D16819D2">
      <w:start w:val="1"/>
      <w:numFmt w:val="bullet"/>
      <w:lvlText w:val="•"/>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F00EBA6">
      <w:start w:val="1"/>
      <w:numFmt w:val="bullet"/>
      <w:lvlText w:val="o"/>
      <w:lvlJc w:val="left"/>
      <w:pPr>
        <w:ind w:left="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FFA4D92">
      <w:start w:val="1"/>
      <w:numFmt w:val="bullet"/>
      <w:lvlRestart w:val="0"/>
      <w:lvlText w:val="•"/>
      <w:lvlPicBulletId w:val="0"/>
      <w:lvlJc w:val="left"/>
      <w:pPr>
        <w:ind w:left="6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4A2AAD0">
      <w:start w:val="1"/>
      <w:numFmt w:val="bullet"/>
      <w:lvlText w:val="•"/>
      <w:lvlJc w:val="left"/>
      <w:pPr>
        <w:ind w:left="15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310666C">
      <w:start w:val="1"/>
      <w:numFmt w:val="bullet"/>
      <w:lvlText w:val="o"/>
      <w:lvlJc w:val="left"/>
      <w:pPr>
        <w:ind w:left="22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F56E6B2">
      <w:start w:val="1"/>
      <w:numFmt w:val="bullet"/>
      <w:lvlText w:val="▪"/>
      <w:lvlJc w:val="left"/>
      <w:pPr>
        <w:ind w:left="29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9665A32">
      <w:start w:val="1"/>
      <w:numFmt w:val="bullet"/>
      <w:lvlText w:val="•"/>
      <w:lvlJc w:val="left"/>
      <w:pPr>
        <w:ind w:left="37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F2C51A">
      <w:start w:val="1"/>
      <w:numFmt w:val="bullet"/>
      <w:lvlText w:val="o"/>
      <w:lvlJc w:val="left"/>
      <w:pPr>
        <w:ind w:left="44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BF811D0">
      <w:start w:val="1"/>
      <w:numFmt w:val="bullet"/>
      <w:lvlText w:val="▪"/>
      <w:lvlJc w:val="left"/>
      <w:pPr>
        <w:ind w:left="51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0"/>
  </w:num>
  <w:num w:numId="3">
    <w:abstractNumId w:val="6"/>
  </w:num>
  <w:num w:numId="4">
    <w:abstractNumId w:val="2"/>
  </w:num>
  <w:num w:numId="5">
    <w:abstractNumId w:val="11"/>
  </w:num>
  <w:num w:numId="6">
    <w:abstractNumId w:val="5"/>
  </w:num>
  <w:num w:numId="7">
    <w:abstractNumId w:val="8"/>
  </w:num>
  <w:num w:numId="8">
    <w:abstractNumId w:val="4"/>
  </w:num>
  <w:num w:numId="9">
    <w:abstractNumId w:val="3"/>
  </w:num>
  <w:num w:numId="10">
    <w:abstractNumId w:val="9"/>
  </w:num>
  <w:num w:numId="11">
    <w:abstractNumId w:val="1"/>
  </w:num>
  <w:num w:numId="12">
    <w:abstractNumId w:val="7"/>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D38"/>
    <w:rsid w:val="00014422"/>
    <w:rsid w:val="000176DC"/>
    <w:rsid w:val="000B2313"/>
    <w:rsid w:val="001229CB"/>
    <w:rsid w:val="00203B95"/>
    <w:rsid w:val="00240D38"/>
    <w:rsid w:val="002F33D6"/>
    <w:rsid w:val="003172BE"/>
    <w:rsid w:val="0039562C"/>
    <w:rsid w:val="003A2D68"/>
    <w:rsid w:val="003E3A0A"/>
    <w:rsid w:val="004628E6"/>
    <w:rsid w:val="00463DC8"/>
    <w:rsid w:val="004B2D21"/>
    <w:rsid w:val="0050629F"/>
    <w:rsid w:val="00580ABC"/>
    <w:rsid w:val="00596DAE"/>
    <w:rsid w:val="005E3F8C"/>
    <w:rsid w:val="00611E95"/>
    <w:rsid w:val="00651BD8"/>
    <w:rsid w:val="00692C30"/>
    <w:rsid w:val="006A5274"/>
    <w:rsid w:val="00725106"/>
    <w:rsid w:val="007E23CF"/>
    <w:rsid w:val="00820820"/>
    <w:rsid w:val="008D4750"/>
    <w:rsid w:val="008D78E7"/>
    <w:rsid w:val="009A1380"/>
    <w:rsid w:val="00A31DFF"/>
    <w:rsid w:val="00BB25DE"/>
    <w:rsid w:val="00C425AB"/>
    <w:rsid w:val="00C80F7A"/>
    <w:rsid w:val="00CB01D0"/>
    <w:rsid w:val="00CC5439"/>
    <w:rsid w:val="00D30AC4"/>
    <w:rsid w:val="00D54F52"/>
    <w:rsid w:val="00DD7013"/>
    <w:rsid w:val="00E74714"/>
    <w:rsid w:val="00E866F2"/>
    <w:rsid w:val="00FD37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FC0831"/>
  <w15:docId w15:val="{D3E9F3B6-F2A2-4568-81CC-49536E75B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78E7"/>
    <w:pPr>
      <w:spacing w:after="5" w:line="249" w:lineRule="auto"/>
      <w:ind w:left="130" w:firstLine="427"/>
      <w:jc w:val="both"/>
    </w:pPr>
    <w:rPr>
      <w:rFonts w:ascii="Times New Roman" w:eastAsia="Times New Roman" w:hAnsi="Times New Roman" w:cs="Times New Roman"/>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D54F52"/>
    <w:pPr>
      <w:ind w:left="720"/>
      <w:contextualSpacing/>
    </w:pPr>
  </w:style>
  <w:style w:type="table" w:customStyle="1" w:styleId="TableGrid1">
    <w:name w:val="TableGrid1"/>
    <w:rsid w:val="004B2D21"/>
    <w:pPr>
      <w:spacing w:after="0" w:line="240" w:lineRule="auto"/>
    </w:pPr>
    <w:tblPr>
      <w:tblCellMar>
        <w:top w:w="0" w:type="dxa"/>
        <w:left w:w="0" w:type="dxa"/>
        <w:bottom w:w="0" w:type="dxa"/>
        <w:right w:w="0" w:type="dxa"/>
      </w:tblCellMar>
    </w:tblPr>
  </w:style>
  <w:style w:type="table" w:styleId="a4">
    <w:name w:val="Table Grid"/>
    <w:basedOn w:val="a1"/>
    <w:uiPriority w:val="39"/>
    <w:rsid w:val="005062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BB25D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B25DE"/>
    <w:rPr>
      <w:rFonts w:ascii="Times New Roman" w:eastAsia="Times New Roman" w:hAnsi="Times New Roman" w:cs="Times New Roman"/>
      <w:color w:val="000000"/>
    </w:rPr>
  </w:style>
  <w:style w:type="paragraph" w:styleId="a7">
    <w:name w:val="footer"/>
    <w:basedOn w:val="a"/>
    <w:link w:val="a8"/>
    <w:uiPriority w:val="99"/>
    <w:unhideWhenUsed/>
    <w:rsid w:val="00BB25D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B25DE"/>
    <w:rPr>
      <w:rFonts w:ascii="Times New Roman" w:eastAsia="Times New Roman" w:hAnsi="Times New Roman" w:cs="Times New Roman"/>
      <w:color w:val="000000"/>
    </w:rPr>
  </w:style>
  <w:style w:type="paragraph" w:customStyle="1" w:styleId="headertext">
    <w:name w:val="headertext"/>
    <w:basedOn w:val="a"/>
    <w:rsid w:val="006A5274"/>
    <w:pPr>
      <w:spacing w:before="100" w:beforeAutospacing="1" w:after="100" w:afterAutospacing="1" w:line="240" w:lineRule="auto"/>
      <w:ind w:left="0" w:firstLine="0"/>
      <w:jc w:val="left"/>
    </w:pPr>
    <w:rPr>
      <w:color w:val="auto"/>
      <w:sz w:val="24"/>
      <w:szCs w:val="24"/>
    </w:rPr>
  </w:style>
  <w:style w:type="character" w:styleId="a9">
    <w:name w:val="Hyperlink"/>
    <w:basedOn w:val="a0"/>
    <w:uiPriority w:val="99"/>
    <w:semiHidden/>
    <w:unhideWhenUsed/>
    <w:rsid w:val="006A52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265392">
      <w:bodyDiv w:val="1"/>
      <w:marLeft w:val="0"/>
      <w:marRight w:val="0"/>
      <w:marTop w:val="0"/>
      <w:marBottom w:val="0"/>
      <w:divBdr>
        <w:top w:val="none" w:sz="0" w:space="0" w:color="auto"/>
        <w:left w:val="none" w:sz="0" w:space="0" w:color="auto"/>
        <w:bottom w:val="none" w:sz="0" w:space="0" w:color="auto"/>
        <w:right w:val="none" w:sz="0" w:space="0" w:color="auto"/>
      </w:divBdr>
    </w:div>
    <w:div w:id="21182868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8</Pages>
  <Words>2665</Words>
  <Characters>15197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MORION</Company>
  <LinksUpToDate>false</LinksUpToDate>
  <CharactersWithSpaces>17827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Варфоломеева Софья Алексеевна</dc:creator>
  <cp:keywords/>
  <cp:lastModifiedBy>Варфоломеева Софья Алексеевна</cp:lastModifiedBy>
  <cp:revision>28</cp:revision>
  <dcterms:created xsi:type="dcterms:W3CDTF">2023-05-16T13:08:00Z</dcterms:created>
  <dcterms:modified xsi:type="dcterms:W3CDTF">2026-07-02T07:03:00Z</dcterms:modified>
</cp:coreProperties>
</file>