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</w:p>
    <w:p w:rsidR="00F042C5" w:rsidRPr="009E5BE3" w:rsidRDefault="00675D88" w:rsidP="009E5BE3">
      <w:pPr>
        <w:widowControl w:val="0"/>
        <w:jc w:val="right"/>
        <w:rPr>
          <w:sz w:val="26"/>
          <w:szCs w:val="26"/>
        </w:rPr>
      </w:pPr>
      <w:r>
        <w:rPr>
          <w:sz w:val="26"/>
          <w:szCs w:val="26"/>
        </w:rPr>
        <w:t>Н</w:t>
      </w:r>
      <w:r w:rsidR="00F042C5" w:rsidRPr="009E5BE3">
        <w:rPr>
          <w:sz w:val="26"/>
          <w:szCs w:val="26"/>
        </w:rPr>
        <w:t>ачальник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 xml:space="preserve">___________________ </w:t>
      </w:r>
      <w:r w:rsidR="00675D88">
        <w:rPr>
          <w:sz w:val="26"/>
          <w:szCs w:val="26"/>
        </w:rPr>
        <w:t>О</w:t>
      </w:r>
      <w:r w:rsidRPr="009E5BE3">
        <w:rPr>
          <w:sz w:val="26"/>
          <w:szCs w:val="26"/>
        </w:rPr>
        <w:t>.</w:t>
      </w:r>
      <w:r w:rsidR="00675D88">
        <w:rPr>
          <w:sz w:val="26"/>
          <w:szCs w:val="26"/>
        </w:rPr>
        <w:t>Н</w:t>
      </w:r>
      <w:r w:rsidRPr="009E5BE3">
        <w:rPr>
          <w:sz w:val="26"/>
          <w:szCs w:val="26"/>
        </w:rPr>
        <w:t xml:space="preserve">. </w:t>
      </w:r>
      <w:r w:rsidR="00675D88">
        <w:rPr>
          <w:sz w:val="26"/>
          <w:szCs w:val="26"/>
        </w:rPr>
        <w:t>Комиссарова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_______________________2026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>Технические требования</w:t>
      </w: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 xml:space="preserve">на поставку </w:t>
      </w:r>
      <w:r w:rsidR="00947F50" w:rsidRPr="00007165">
        <w:rPr>
          <w:b/>
        </w:rPr>
        <w:t>измерител</w:t>
      </w:r>
      <w:r w:rsidR="00947F50">
        <w:rPr>
          <w:b/>
        </w:rPr>
        <w:t>я</w:t>
      </w:r>
      <w:r w:rsidR="00947F50" w:rsidRPr="00007165">
        <w:rPr>
          <w:b/>
        </w:rPr>
        <w:t xml:space="preserve"> влажности древесины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66575" w:rsidRPr="009E5BE3" w:rsidRDefault="00266575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bookmarkStart w:id="0" w:name="_GoBack"/>
      <w:bookmarkEnd w:id="0"/>
    </w:p>
    <w:p w:rsidR="00292BB2" w:rsidRPr="009E5BE3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>2.1. Предмет закупки</w:t>
      </w:r>
      <w:r w:rsidRPr="009E5BE3">
        <w:rPr>
          <w:b/>
        </w:rPr>
        <w:t xml:space="preserve">: </w:t>
      </w:r>
      <w:r w:rsidR="00947F50" w:rsidRPr="00007165">
        <w:rPr>
          <w:b/>
        </w:rPr>
        <w:t>измерител</w:t>
      </w:r>
      <w:r w:rsidR="00947F50">
        <w:rPr>
          <w:b/>
        </w:rPr>
        <w:t>ь</w:t>
      </w:r>
      <w:r w:rsidR="00947F50" w:rsidRPr="00007165">
        <w:rPr>
          <w:b/>
        </w:rPr>
        <w:t xml:space="preserve"> влажности древесины</w:t>
      </w:r>
      <w:r w:rsidR="00661DE9">
        <w:rPr>
          <w:b/>
        </w:rPr>
        <w:t xml:space="preserve"> </w:t>
      </w:r>
      <w:r w:rsidRPr="009E5BE3">
        <w:rPr>
          <w:color w:val="000000"/>
        </w:rPr>
        <w:t>(далее – товар</w:t>
      </w:r>
      <w:r w:rsidR="006822A2" w:rsidRPr="009E5BE3">
        <w:rPr>
          <w:color w:val="000000"/>
        </w:rPr>
        <w:t>, продукция</w:t>
      </w:r>
      <w:r w:rsidRPr="009E5BE3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 xml:space="preserve">2.2.1 Поставляемый товар должен соответствовать требованиям, указанным в Приложениях </w:t>
      </w:r>
      <w:r w:rsidRPr="009E5BE3">
        <w:rPr>
          <w:i/>
          <w:color w:val="000000"/>
        </w:rPr>
        <w:t>№1</w:t>
      </w:r>
      <w:r w:rsidR="00F042C5" w:rsidRPr="009E5BE3">
        <w:rPr>
          <w:i/>
          <w:color w:val="000000"/>
        </w:rPr>
        <w:t xml:space="preserve">, №2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2.2.3.5.</w:t>
      </w:r>
      <w:r w:rsidRPr="009E5BE3">
        <w:tab/>
        <w:t xml:space="preserve">В случае не соблюдения требований, установленных в п.2.2.3. </w:t>
      </w:r>
      <w:r w:rsidRPr="009E5BE3">
        <w:rPr>
          <w:color w:val="000000"/>
        </w:rPr>
        <w:t>настоящих технических требований</w:t>
      </w:r>
      <w:r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2.3.2. Товар должен быть безопасен для жизни, здоровья, имущества Заказчика и </w:t>
      </w:r>
      <w:r w:rsidRPr="009E5BE3">
        <w:lastRenderedPageBreak/>
        <w:t>окружающей среды при обычных условиях его использования, хранения, транспортировки и утилизации.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p w:rsidR="00423EE5" w:rsidRDefault="00423EE5" w:rsidP="009E5BE3">
      <w:pPr>
        <w:widowControl w:val="0"/>
        <w:ind w:firstLine="567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07"/>
        <w:gridCol w:w="6275"/>
      </w:tblGrid>
      <w:tr w:rsidR="00423EE5" w:rsidRPr="00437C81" w:rsidTr="00CE7712">
        <w:trPr>
          <w:trHeight w:hRule="exact" w:val="487"/>
          <w:jc w:val="center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EE5" w:rsidRPr="00437C81" w:rsidRDefault="00423EE5" w:rsidP="00CE7712">
            <w:pPr>
              <w:tabs>
                <w:tab w:val="left" w:pos="993"/>
              </w:tabs>
              <w:suppressAutoHyphens/>
              <w:jc w:val="both"/>
            </w:pPr>
            <w:r w:rsidRPr="00F27A67">
              <w:t>0408020821</w:t>
            </w:r>
          </w:p>
        </w:tc>
        <w:tc>
          <w:tcPr>
            <w:tcW w:w="3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EE5" w:rsidRPr="00437C81" w:rsidRDefault="00423EE5" w:rsidP="00CE7712">
            <w:pPr>
              <w:tabs>
                <w:tab w:val="left" w:pos="993"/>
              </w:tabs>
              <w:suppressAutoHyphens/>
              <w:jc w:val="both"/>
            </w:pPr>
            <w:r w:rsidRPr="00437C81">
              <w:t>Измеритель влажности древесины</w:t>
            </w:r>
          </w:p>
        </w:tc>
      </w:tr>
      <w:tr w:rsidR="00423EE5" w:rsidRPr="00437C81" w:rsidTr="00CE7712">
        <w:trPr>
          <w:trHeight w:hRule="exact" w:val="1557"/>
          <w:jc w:val="center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437C81" w:rsidRDefault="00423EE5" w:rsidP="00CE7712">
            <w:pPr>
              <w:tabs>
                <w:tab w:val="left" w:pos="993"/>
              </w:tabs>
              <w:suppressAutoHyphens/>
              <w:jc w:val="both"/>
            </w:pPr>
            <w:r w:rsidRPr="00437C81">
              <w:t xml:space="preserve">Комплектность </w:t>
            </w:r>
          </w:p>
        </w:tc>
        <w:tc>
          <w:tcPr>
            <w:tcW w:w="3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EE5" w:rsidRPr="00437C81" w:rsidRDefault="00423EE5" w:rsidP="00CE7712">
            <w:pPr>
              <w:tabs>
                <w:tab w:val="left" w:pos="993"/>
              </w:tabs>
              <w:suppressAutoHyphens/>
              <w:jc w:val="both"/>
            </w:pPr>
            <w:r w:rsidRPr="00437C81">
              <w:t xml:space="preserve">1. Прибор в сборе с защитной крышкой – 1 </w:t>
            </w:r>
            <w:proofErr w:type="spellStart"/>
            <w:r w:rsidRPr="00437C81">
              <w:t>шт</w:t>
            </w:r>
            <w:proofErr w:type="spellEnd"/>
            <w:r w:rsidRPr="00437C81">
              <w:t>;</w:t>
            </w:r>
          </w:p>
          <w:p w:rsidR="00423EE5" w:rsidRPr="00437C81" w:rsidRDefault="00423EE5" w:rsidP="00CE7712">
            <w:pPr>
              <w:tabs>
                <w:tab w:val="left" w:pos="444"/>
                <w:tab w:val="left" w:pos="586"/>
                <w:tab w:val="left" w:pos="727"/>
              </w:tabs>
              <w:suppressAutoHyphens/>
              <w:jc w:val="both"/>
            </w:pPr>
            <w:r w:rsidRPr="00437C81">
              <w:t>2. Элемент питания типа «</w:t>
            </w:r>
            <w:r w:rsidRPr="00437C81">
              <w:rPr>
                <w:lang w:val="en-US"/>
              </w:rPr>
              <w:t>CR</w:t>
            </w:r>
            <w:r w:rsidRPr="00437C81">
              <w:t xml:space="preserve">2032» – 3 </w:t>
            </w:r>
            <w:proofErr w:type="spellStart"/>
            <w:r w:rsidRPr="00437C81">
              <w:t>шт</w:t>
            </w:r>
            <w:proofErr w:type="spellEnd"/>
            <w:r w:rsidRPr="00437C81">
              <w:t>;</w:t>
            </w:r>
          </w:p>
          <w:p w:rsidR="00423EE5" w:rsidRPr="00437C81" w:rsidRDefault="00423EE5" w:rsidP="00CE7712">
            <w:pPr>
              <w:tabs>
                <w:tab w:val="left" w:pos="444"/>
                <w:tab w:val="left" w:pos="586"/>
                <w:tab w:val="left" w:pos="727"/>
              </w:tabs>
              <w:suppressAutoHyphens/>
              <w:jc w:val="both"/>
            </w:pPr>
            <w:r w:rsidRPr="00437C81">
              <w:t xml:space="preserve">3. Кейс пластиковый – 1 </w:t>
            </w:r>
            <w:proofErr w:type="spellStart"/>
            <w:r w:rsidRPr="00437C81">
              <w:t>шт</w:t>
            </w:r>
            <w:proofErr w:type="spellEnd"/>
            <w:r w:rsidRPr="00437C81">
              <w:t>;</w:t>
            </w:r>
          </w:p>
          <w:p w:rsidR="00423EE5" w:rsidRPr="00437C81" w:rsidRDefault="00423EE5" w:rsidP="00CE7712">
            <w:pPr>
              <w:tabs>
                <w:tab w:val="left" w:pos="993"/>
              </w:tabs>
              <w:suppressAutoHyphens/>
              <w:jc w:val="both"/>
            </w:pPr>
            <w:r w:rsidRPr="00437C81">
              <w:t xml:space="preserve">4. Руководство по эксплуатации – 1 </w:t>
            </w:r>
            <w:proofErr w:type="spellStart"/>
            <w:r w:rsidRPr="00437C81">
              <w:t>шт</w:t>
            </w:r>
            <w:proofErr w:type="spellEnd"/>
            <w:r w:rsidRPr="00437C81">
              <w:t>;</w:t>
            </w:r>
          </w:p>
          <w:p w:rsidR="00423EE5" w:rsidRPr="00437C81" w:rsidRDefault="00423EE5" w:rsidP="00CE7712">
            <w:pPr>
              <w:tabs>
                <w:tab w:val="left" w:pos="993"/>
              </w:tabs>
              <w:suppressAutoHyphens/>
              <w:jc w:val="both"/>
            </w:pPr>
            <w:r w:rsidRPr="00437C81">
              <w:t>5. Методика поверки – 1 шт.</w:t>
            </w:r>
          </w:p>
        </w:tc>
      </w:tr>
      <w:tr w:rsidR="00423EE5" w:rsidRPr="00437C81" w:rsidTr="00CE7712">
        <w:trPr>
          <w:trHeight w:hRule="exact" w:val="731"/>
          <w:jc w:val="center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437C81" w:rsidRDefault="00423EE5" w:rsidP="00CE7712">
            <w:pPr>
              <w:tabs>
                <w:tab w:val="left" w:pos="993"/>
              </w:tabs>
              <w:suppressAutoHyphens/>
              <w:jc w:val="both"/>
            </w:pPr>
            <w:r w:rsidRPr="00437C81">
              <w:t>Требования к обязательному подтверждению соответствия</w:t>
            </w:r>
          </w:p>
        </w:tc>
        <w:tc>
          <w:tcPr>
            <w:tcW w:w="3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EE5" w:rsidRPr="00437C81" w:rsidRDefault="00423EE5" w:rsidP="00CE7712">
            <w:pPr>
              <w:tabs>
                <w:tab w:val="left" w:pos="993"/>
              </w:tabs>
              <w:suppressAutoHyphens/>
              <w:jc w:val="both"/>
            </w:pPr>
            <w:r w:rsidRPr="00437C81">
              <w:t>ТР ТС 004/2011, ТР ТС 020/2011</w:t>
            </w:r>
          </w:p>
        </w:tc>
      </w:tr>
      <w:tr w:rsidR="00423EE5" w:rsidRPr="00437C81" w:rsidTr="00CE7712">
        <w:trPr>
          <w:trHeight w:hRule="exact" w:val="3234"/>
          <w:jc w:val="center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437C81" w:rsidRDefault="00423EE5" w:rsidP="00CE7712">
            <w:pPr>
              <w:tabs>
                <w:tab w:val="left" w:pos="993"/>
              </w:tabs>
              <w:suppressAutoHyphens/>
              <w:jc w:val="both"/>
            </w:pPr>
            <w:r w:rsidRPr="00437C81">
              <w:t>Требования к средствам измерений</w:t>
            </w:r>
          </w:p>
        </w:tc>
        <w:tc>
          <w:tcPr>
            <w:tcW w:w="3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EE5" w:rsidRPr="00437C81" w:rsidRDefault="00423EE5" w:rsidP="00CE7712">
            <w:pPr>
              <w:tabs>
                <w:tab w:val="left" w:pos="993"/>
              </w:tabs>
              <w:suppressAutoHyphens/>
              <w:jc w:val="both"/>
            </w:pPr>
            <w:r w:rsidRPr="00437C81">
              <w:t xml:space="preserve">СИ должно быть утвержденного типа и зарегистрировано в Государственном реестре СИ, свидетельство (сертификат) об утверждении типа СИ должно быть действующим. СИ должно быть </w:t>
            </w:r>
            <w:proofErr w:type="spellStart"/>
            <w:r w:rsidRPr="00437C81">
              <w:t>поверено</w:t>
            </w:r>
            <w:proofErr w:type="spellEnd"/>
            <w:r w:rsidRPr="00437C81">
              <w:t xml:space="preserve">. Результаты поверки должны быть оформлены в соответствии с приказом </w:t>
            </w:r>
            <w:proofErr w:type="spellStart"/>
            <w:r w:rsidRPr="00437C81">
              <w:t>Минпромторга</w:t>
            </w:r>
            <w:proofErr w:type="spellEnd"/>
            <w:r w:rsidRPr="00437C81">
              <w:t xml:space="preserve"> России от 31 июля 2020 года N 2510 "Об утверждении порядка проведения поверки средств измерений, требований к знаку поверки и содержанию свидетельства о поверке". Остаточный срок поверки СИ должен составлять не менее 75% от установленного срока поверки на момент приемки продукции Закупщиком МПЗ.</w:t>
            </w:r>
          </w:p>
        </w:tc>
      </w:tr>
      <w:tr w:rsidR="00423EE5" w:rsidRPr="00437C81" w:rsidTr="00CE7712">
        <w:trPr>
          <w:trHeight w:hRule="exact" w:val="998"/>
          <w:jc w:val="center"/>
        </w:trPr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437C81" w:rsidRDefault="00423EE5" w:rsidP="00CE7712">
            <w:pPr>
              <w:tabs>
                <w:tab w:val="left" w:pos="993"/>
              </w:tabs>
              <w:suppressAutoHyphens/>
              <w:jc w:val="both"/>
            </w:pPr>
            <w:r w:rsidRPr="00437C81">
              <w:t xml:space="preserve">Функциональные характеристики </w:t>
            </w:r>
          </w:p>
        </w:tc>
        <w:tc>
          <w:tcPr>
            <w:tcW w:w="3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EE5" w:rsidRPr="00437C81" w:rsidRDefault="00423EE5" w:rsidP="00CE7712">
            <w:pPr>
              <w:tabs>
                <w:tab w:val="left" w:pos="993"/>
              </w:tabs>
              <w:suppressAutoHyphens/>
              <w:jc w:val="both"/>
            </w:pPr>
            <w:r w:rsidRPr="00437C81">
              <w:rPr>
                <w:color w:val="222222"/>
                <w:shd w:val="clear" w:color="auto" w:fill="FFFFFF"/>
              </w:rPr>
              <w:t>Измеритель влажности древесины необходим для систематизации приемки, учёта и хранения продукции (пиломатериалы и древесина)</w:t>
            </w:r>
          </w:p>
        </w:tc>
      </w:tr>
    </w:tbl>
    <w:p w:rsidR="00423EE5" w:rsidRPr="009E5BE3" w:rsidRDefault="00423EE5" w:rsidP="009E5BE3">
      <w:pPr>
        <w:widowControl w:val="0"/>
        <w:ind w:firstLine="567"/>
        <w:jc w:val="both"/>
      </w:pPr>
    </w:p>
    <w:p w:rsidR="006822A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t>2.5.1.Товар должен соответствовать требованиям, указанным в Приложениях №1</w:t>
      </w:r>
      <w:r w:rsidR="00042EF7" w:rsidRPr="009E5BE3">
        <w:t xml:space="preserve">, </w:t>
      </w:r>
      <w:r w:rsidR="00042EF7" w:rsidRPr="009E5BE3">
        <w:rPr>
          <w:i/>
          <w:color w:val="000000"/>
        </w:rPr>
        <w:t>№2</w:t>
      </w:r>
      <w:r w:rsidRPr="009E5BE3">
        <w:t xml:space="preserve"> к </w:t>
      </w:r>
      <w:r w:rsidRPr="009E5BE3">
        <w:rPr>
          <w:color w:val="000000"/>
        </w:rPr>
        <w:t>настоящим техническим требованиям.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B129BE" w:rsidRDefault="00292BB2" w:rsidP="009E5BE3">
      <w:pPr>
        <w:widowControl w:val="0"/>
        <w:ind w:firstLine="567"/>
        <w:jc w:val="both"/>
      </w:pPr>
      <w:r w:rsidRPr="00B129BE">
        <w:t>3. Требования к гарантийным обязательствам:</w:t>
      </w:r>
    </w:p>
    <w:p w:rsidR="00B129BE" w:rsidRPr="00E40E8A" w:rsidRDefault="00B129BE" w:rsidP="00B129BE">
      <w:pPr>
        <w:widowControl w:val="0"/>
        <w:ind w:firstLine="567"/>
        <w:jc w:val="both"/>
      </w:pPr>
      <w:r w:rsidRPr="00B129BE">
        <w:t xml:space="preserve">3.1. </w:t>
      </w:r>
      <w:r w:rsidR="00F554BA" w:rsidRPr="00A86791">
        <w:t xml:space="preserve">Гарантийный срок на поставленный товар должен составлять не менее срока </w:t>
      </w:r>
      <w:r w:rsidR="00F554BA">
        <w:t>действующей на дату поставки товара гарантии</w:t>
      </w:r>
      <w:r w:rsidR="00F554BA" w:rsidRPr="00A86791">
        <w:t xml:space="preserve"> изготовителя товара, но в любом случае не менее 12 (двенадцати) месяцев со дня приемки товара заказчиком.</w:t>
      </w:r>
      <w:r w:rsidRPr="00B129BE">
        <w:t xml:space="preserve"> 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9E5BE3">
        <w:t xml:space="preserve">г. Санкт-Петербург, пр. Стачек, д. 100, Витебский пр., д. 107, </w:t>
      </w:r>
      <w:r w:rsidR="00042EF7" w:rsidRPr="009E5BE3">
        <w:rPr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</w:t>
      </w:r>
      <w:r w:rsidRPr="002051FD">
        <w:t>3.3.</w:t>
      </w:r>
      <w:r w:rsidR="00490B8A" w:rsidRPr="002051FD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2051FD">
        <w:t>мото</w:t>
      </w:r>
      <w:proofErr w:type="spellEnd"/>
      <w:r w:rsidR="00490B8A" w:rsidRPr="002051FD">
        <w:t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иным документам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t>6.4. Одновременно с поставкой товара Поставщик обязуется передать Заказчику 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lastRenderedPageBreak/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</w:t>
      </w:r>
      <w:r w:rsidRPr="009E5BE3">
        <w:lastRenderedPageBreak/>
        <w:t>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042EF7" w:rsidRPr="009E5BE3" w:rsidRDefault="00042EF7" w:rsidP="009E5BE3">
      <w:pPr>
        <w:keepNext/>
        <w:ind w:firstLine="567"/>
        <w:jc w:val="both"/>
      </w:pPr>
      <w:r w:rsidRPr="009E5BE3">
        <w:t>8.2.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требованиям;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       </w:t>
      </w:r>
      <w:r w:rsidR="00B129BE">
        <w:rPr>
          <w:b/>
          <w:bCs/>
        </w:rPr>
        <w:t>С</w:t>
      </w:r>
      <w:r w:rsidRPr="009E5BE3">
        <w:rPr>
          <w:b/>
          <w:bCs/>
        </w:rPr>
        <w:t xml:space="preserve">.В. </w:t>
      </w:r>
      <w:r w:rsidR="00B129BE">
        <w:rPr>
          <w:b/>
          <w:bCs/>
        </w:rPr>
        <w:t>Буланцева</w:t>
      </w:r>
      <w:r w:rsidRPr="009E5BE3">
        <w:rPr>
          <w:b/>
          <w:bCs/>
        </w:rPr>
        <w:t xml:space="preserve"> 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486E23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r w:rsidRPr="009E5BE3">
        <w:rPr>
          <w:b/>
          <w:bCs/>
        </w:rPr>
        <w:t>Начальник  ОПД</w:t>
      </w:r>
      <w:r w:rsidRPr="009E5BE3">
        <w:rPr>
          <w:b/>
          <w:bCs/>
        </w:rPr>
        <w:tab/>
        <w:t xml:space="preserve">                                                                                                     </w:t>
      </w:r>
      <w:r w:rsidR="004B23E3">
        <w:rPr>
          <w:b/>
          <w:bCs/>
        </w:rPr>
        <w:t>Ю</w:t>
      </w:r>
      <w:r w:rsidRPr="009E5BE3">
        <w:rPr>
          <w:b/>
          <w:bCs/>
        </w:rPr>
        <w:t xml:space="preserve">.А. </w:t>
      </w:r>
      <w:r w:rsidR="004B23E3">
        <w:rPr>
          <w:b/>
          <w:bCs/>
        </w:rPr>
        <w:t>Платонова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p w:rsidR="00F85438" w:rsidRPr="009E5BE3" w:rsidRDefault="00F85438" w:rsidP="009E5BE3">
      <w:pPr>
        <w:widowControl w:val="0"/>
        <w:ind w:firstLine="709"/>
        <w:jc w:val="center"/>
        <w:outlineLvl w:val="0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2196"/>
        <w:gridCol w:w="3159"/>
        <w:gridCol w:w="989"/>
        <w:gridCol w:w="1398"/>
        <w:gridCol w:w="1954"/>
        <w:gridCol w:w="1537"/>
        <w:gridCol w:w="3289"/>
      </w:tblGrid>
      <w:tr w:rsidR="005876D2" w:rsidRPr="00E962EE" w:rsidTr="00335B8E">
        <w:trPr>
          <w:trHeight w:val="874"/>
        </w:trPr>
        <w:tc>
          <w:tcPr>
            <w:tcW w:w="200" w:type="pct"/>
            <w:shd w:val="clear" w:color="auto" w:fill="auto"/>
            <w:vAlign w:val="center"/>
          </w:tcPr>
          <w:p w:rsidR="005876D2" w:rsidRPr="00E962EE" w:rsidRDefault="005876D2" w:rsidP="00F85438">
            <w:pPr>
              <w:jc w:val="center"/>
              <w:rPr>
                <w:b/>
                <w:sz w:val="20"/>
                <w:szCs w:val="20"/>
              </w:rPr>
            </w:pPr>
            <w:r w:rsidRPr="00E962EE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5876D2" w:rsidRPr="00E962EE" w:rsidRDefault="005876D2" w:rsidP="00F85438">
            <w:pPr>
              <w:jc w:val="center"/>
              <w:rPr>
                <w:b/>
                <w:sz w:val="20"/>
                <w:szCs w:val="20"/>
              </w:rPr>
            </w:pPr>
            <w:r w:rsidRPr="00E962EE">
              <w:rPr>
                <w:b/>
                <w:sz w:val="20"/>
                <w:szCs w:val="20"/>
              </w:rPr>
              <w:t>Номенклатурный номер</w:t>
            </w:r>
          </w:p>
        </w:tc>
        <w:tc>
          <w:tcPr>
            <w:tcW w:w="1044" w:type="pct"/>
            <w:shd w:val="clear" w:color="auto" w:fill="auto"/>
            <w:vAlign w:val="center"/>
          </w:tcPr>
          <w:p w:rsidR="005876D2" w:rsidRPr="00E962EE" w:rsidRDefault="005876D2" w:rsidP="00F85438">
            <w:pPr>
              <w:jc w:val="center"/>
              <w:rPr>
                <w:b/>
                <w:sz w:val="20"/>
                <w:szCs w:val="20"/>
              </w:rPr>
            </w:pPr>
            <w:r w:rsidRPr="00E962EE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327" w:type="pct"/>
            <w:shd w:val="clear" w:color="auto" w:fill="auto"/>
            <w:vAlign w:val="center"/>
          </w:tcPr>
          <w:p w:rsidR="005876D2" w:rsidRPr="00E962EE" w:rsidRDefault="005876D2" w:rsidP="00F85438">
            <w:pPr>
              <w:jc w:val="center"/>
              <w:rPr>
                <w:b/>
                <w:sz w:val="20"/>
                <w:szCs w:val="20"/>
              </w:rPr>
            </w:pPr>
            <w:r w:rsidRPr="00E962EE">
              <w:rPr>
                <w:b/>
                <w:sz w:val="20"/>
                <w:szCs w:val="20"/>
              </w:rPr>
              <w:t>ЕИ</w:t>
            </w:r>
          </w:p>
        </w:tc>
        <w:tc>
          <w:tcPr>
            <w:tcW w:w="462" w:type="pct"/>
            <w:vAlign w:val="center"/>
          </w:tcPr>
          <w:p w:rsidR="005876D2" w:rsidRPr="00E962EE" w:rsidRDefault="005876D2" w:rsidP="00F85438">
            <w:pPr>
              <w:jc w:val="center"/>
              <w:rPr>
                <w:b/>
                <w:sz w:val="20"/>
                <w:szCs w:val="20"/>
              </w:rPr>
            </w:pPr>
            <w:r w:rsidRPr="00E962EE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646" w:type="pct"/>
            <w:vAlign w:val="center"/>
          </w:tcPr>
          <w:p w:rsidR="005876D2" w:rsidRPr="00E962EE" w:rsidRDefault="005876D2" w:rsidP="00F85438">
            <w:pPr>
              <w:jc w:val="center"/>
              <w:rPr>
                <w:b/>
                <w:sz w:val="20"/>
                <w:szCs w:val="20"/>
              </w:rPr>
            </w:pPr>
            <w:r w:rsidRPr="00E962EE">
              <w:rPr>
                <w:b/>
                <w:sz w:val="20"/>
                <w:szCs w:val="20"/>
              </w:rPr>
              <w:t>Срок поставки, дней после подписания договора</w:t>
            </w:r>
          </w:p>
        </w:tc>
        <w:tc>
          <w:tcPr>
            <w:tcW w:w="508" w:type="pct"/>
            <w:vAlign w:val="center"/>
          </w:tcPr>
          <w:p w:rsidR="005876D2" w:rsidRPr="00E962EE" w:rsidRDefault="005876D2" w:rsidP="00F8543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E962EE">
              <w:rPr>
                <w:b/>
                <w:sz w:val="20"/>
                <w:szCs w:val="20"/>
              </w:rPr>
              <w:t>Код ОКПД2</w:t>
            </w:r>
          </w:p>
        </w:tc>
        <w:tc>
          <w:tcPr>
            <w:tcW w:w="1087" w:type="pct"/>
            <w:vAlign w:val="center"/>
          </w:tcPr>
          <w:p w:rsidR="005876D2" w:rsidRPr="00E962EE" w:rsidRDefault="005876D2" w:rsidP="00F8543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E962EE">
              <w:rPr>
                <w:b/>
                <w:sz w:val="20"/>
                <w:szCs w:val="20"/>
              </w:rPr>
              <w:t>Применение национального режима при осуществлении закупок</w:t>
            </w:r>
            <w:r w:rsidR="00C2501B" w:rsidRPr="00E962EE">
              <w:rPr>
                <w:b/>
                <w:sz w:val="20"/>
                <w:szCs w:val="20"/>
              </w:rPr>
              <w:t>*</w:t>
            </w:r>
          </w:p>
        </w:tc>
      </w:tr>
      <w:tr w:rsidR="00423EE5" w:rsidRPr="00423EE5" w:rsidTr="00335B8E">
        <w:trPr>
          <w:trHeight w:val="20"/>
        </w:trPr>
        <w:tc>
          <w:tcPr>
            <w:tcW w:w="200" w:type="pct"/>
            <w:shd w:val="clear" w:color="auto" w:fill="auto"/>
            <w:vAlign w:val="center"/>
          </w:tcPr>
          <w:p w:rsidR="00423EE5" w:rsidRPr="00423EE5" w:rsidRDefault="00423EE5" w:rsidP="00F85438">
            <w:pPr>
              <w:jc w:val="center"/>
            </w:pPr>
            <w:r w:rsidRPr="00423EE5">
              <w:t>1.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423EE5" w:rsidRPr="00423EE5" w:rsidRDefault="00423EE5" w:rsidP="00CE7712">
            <w:pPr>
              <w:widowControl w:val="0"/>
              <w:jc w:val="center"/>
            </w:pPr>
            <w:r w:rsidRPr="00423EE5">
              <w:t>0408020821</w:t>
            </w:r>
          </w:p>
        </w:tc>
        <w:tc>
          <w:tcPr>
            <w:tcW w:w="1044" w:type="pct"/>
            <w:shd w:val="clear" w:color="auto" w:fill="auto"/>
            <w:vAlign w:val="center"/>
          </w:tcPr>
          <w:p w:rsidR="00423EE5" w:rsidRPr="00423EE5" w:rsidRDefault="00423EE5" w:rsidP="00CE7712">
            <w:pPr>
              <w:widowControl w:val="0"/>
              <w:jc w:val="center"/>
            </w:pPr>
            <w:r w:rsidRPr="00423EE5">
              <w:t>измеритель влажности древесины</w:t>
            </w:r>
          </w:p>
        </w:tc>
        <w:tc>
          <w:tcPr>
            <w:tcW w:w="327" w:type="pct"/>
            <w:shd w:val="clear" w:color="auto" w:fill="auto"/>
            <w:vAlign w:val="center"/>
          </w:tcPr>
          <w:p w:rsidR="00423EE5" w:rsidRPr="00423EE5" w:rsidRDefault="00423EE5" w:rsidP="00F85438">
            <w:pPr>
              <w:jc w:val="center"/>
              <w:rPr>
                <w:color w:val="000000"/>
              </w:rPr>
            </w:pPr>
            <w:proofErr w:type="spellStart"/>
            <w:r w:rsidRPr="00423EE5">
              <w:rPr>
                <w:color w:val="000000"/>
              </w:rPr>
              <w:t>шт</w:t>
            </w:r>
            <w:proofErr w:type="spellEnd"/>
          </w:p>
        </w:tc>
        <w:tc>
          <w:tcPr>
            <w:tcW w:w="462" w:type="pct"/>
            <w:vAlign w:val="center"/>
          </w:tcPr>
          <w:p w:rsidR="00423EE5" w:rsidRPr="00423EE5" w:rsidRDefault="00423EE5" w:rsidP="00F85438">
            <w:pPr>
              <w:jc w:val="center"/>
            </w:pPr>
            <w:r w:rsidRPr="00423EE5">
              <w:t>1</w:t>
            </w:r>
          </w:p>
        </w:tc>
        <w:tc>
          <w:tcPr>
            <w:tcW w:w="646" w:type="pct"/>
            <w:vAlign w:val="center"/>
          </w:tcPr>
          <w:p w:rsidR="00423EE5" w:rsidRPr="00423EE5" w:rsidRDefault="00423EE5" w:rsidP="0034357B">
            <w:pPr>
              <w:jc w:val="center"/>
            </w:pPr>
            <w:r w:rsidRPr="00423EE5">
              <w:t>30</w:t>
            </w:r>
          </w:p>
        </w:tc>
        <w:tc>
          <w:tcPr>
            <w:tcW w:w="508" w:type="pct"/>
            <w:vAlign w:val="center"/>
          </w:tcPr>
          <w:p w:rsidR="00423EE5" w:rsidRPr="00423EE5" w:rsidRDefault="00E962EE" w:rsidP="00335B8E">
            <w:pPr>
              <w:jc w:val="center"/>
            </w:pPr>
            <w:r w:rsidRPr="00E962EE">
              <w:t>26.51.51.140</w:t>
            </w:r>
          </w:p>
        </w:tc>
        <w:tc>
          <w:tcPr>
            <w:tcW w:w="1087" w:type="pct"/>
            <w:vAlign w:val="center"/>
          </w:tcPr>
          <w:p w:rsidR="00423EE5" w:rsidRPr="00423EE5" w:rsidRDefault="00423EE5" w:rsidP="00355218">
            <w:pPr>
              <w:widowControl w:val="0"/>
              <w:jc w:val="center"/>
              <w:rPr>
                <w:sz w:val="20"/>
                <w:szCs w:val="20"/>
              </w:rPr>
            </w:pPr>
            <w:r w:rsidRPr="00423EE5">
              <w:rPr>
                <w:i/>
                <w:sz w:val="20"/>
                <w:szCs w:val="20"/>
              </w:rPr>
              <w:t xml:space="preserve">установлено </w:t>
            </w:r>
            <w:r w:rsidRPr="00423EE5">
              <w:rPr>
                <w:i/>
                <w:color w:val="000000"/>
                <w:sz w:val="20"/>
                <w:szCs w:val="20"/>
                <w:shd w:val="clear" w:color="auto" w:fill="FFFFFF"/>
              </w:rPr>
              <w:t>ограничение закупок товаров, происходящих из иностранных государств.</w:t>
            </w:r>
          </w:p>
        </w:tc>
      </w:tr>
    </w:tbl>
    <w:p w:rsidR="00F85438" w:rsidRDefault="00F85438" w:rsidP="00066A88">
      <w:pPr>
        <w:ind w:right="-1" w:firstLine="426"/>
        <w:rPr>
          <w:b/>
          <w:u w:val="single"/>
        </w:rPr>
      </w:pPr>
    </w:p>
    <w:p w:rsidR="007428CE" w:rsidRPr="00FE7D94" w:rsidRDefault="007428CE" w:rsidP="007428CE">
      <w:pPr>
        <w:widowControl w:val="0"/>
        <w:ind w:right="-1"/>
        <w:jc w:val="both"/>
        <w:rPr>
          <w:b/>
        </w:rPr>
      </w:pPr>
      <w:r w:rsidRPr="00FE7D94">
        <w:rPr>
          <w:b/>
        </w:rPr>
        <w:t xml:space="preserve">*Поставщик при подаче оферты (коммерческого предложения) </w:t>
      </w:r>
      <w:r w:rsidRPr="00FE7D94">
        <w:rPr>
          <w:b/>
          <w:u w:val="single"/>
        </w:rPr>
        <w:t>должен</w:t>
      </w:r>
      <w:r w:rsidRPr="00FE7D94">
        <w:rPr>
          <w:b/>
        </w:rPr>
        <w:t xml:space="preserve"> указать </w:t>
      </w:r>
      <w:r w:rsidRPr="00FE7D94">
        <w:rPr>
          <w:b/>
          <w:u w:val="single"/>
        </w:rPr>
        <w:t>страну происхождения товара</w:t>
      </w:r>
      <w:r w:rsidRPr="00FE7D94">
        <w:rPr>
          <w:b/>
        </w:rPr>
        <w:t xml:space="preserve"> и </w:t>
      </w:r>
      <w:r w:rsidRPr="00FE7D94">
        <w:rPr>
          <w:b/>
          <w:u w:val="single"/>
        </w:rPr>
        <w:t xml:space="preserve">может </w:t>
      </w:r>
      <w:r w:rsidRPr="00FE7D94">
        <w:rPr>
          <w:b/>
        </w:rPr>
        <w:t xml:space="preserve">указать </w:t>
      </w:r>
      <w:r w:rsidRPr="00FE7D94">
        <w:rPr>
          <w:b/>
          <w:u w:val="single"/>
        </w:rPr>
        <w:t>номер реестровой записи</w:t>
      </w:r>
      <w:r w:rsidRPr="00FE7D94">
        <w:rPr>
          <w:b/>
        </w:rPr>
        <w:t xml:space="preserve">. </w:t>
      </w:r>
      <w:r w:rsidRPr="00FE7D94">
        <w:t xml:space="preserve">Примечание: при наличии предложений участников </w:t>
      </w:r>
      <w:r w:rsidRPr="00FE7D94">
        <w:rPr>
          <w:u w:val="single"/>
        </w:rPr>
        <w:t>с реестровой записью</w:t>
      </w:r>
      <w:r w:rsidRPr="00FE7D94">
        <w:t xml:space="preserve">, предложения участников </w:t>
      </w:r>
      <w:r w:rsidRPr="00FE7D94">
        <w:rPr>
          <w:u w:val="single"/>
        </w:rPr>
        <w:t>без реестровой записи отклоняются.</w:t>
      </w: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5876D2" w:rsidRDefault="005876D2" w:rsidP="009E5BE3">
      <w:pPr>
        <w:jc w:val="right"/>
        <w:outlineLvl w:val="0"/>
        <w:rPr>
          <w:bCs/>
        </w:rPr>
      </w:pPr>
    </w:p>
    <w:p w:rsidR="007428CE" w:rsidRDefault="007428CE" w:rsidP="009E5BE3">
      <w:pPr>
        <w:jc w:val="right"/>
        <w:outlineLvl w:val="0"/>
        <w:rPr>
          <w:bCs/>
        </w:rPr>
      </w:pPr>
    </w:p>
    <w:p w:rsidR="007428CE" w:rsidRDefault="007428CE" w:rsidP="009E5BE3">
      <w:pPr>
        <w:jc w:val="right"/>
        <w:outlineLvl w:val="0"/>
        <w:rPr>
          <w:bCs/>
        </w:rPr>
      </w:pPr>
    </w:p>
    <w:p w:rsidR="005876D2" w:rsidRDefault="005876D2" w:rsidP="009E5BE3">
      <w:pPr>
        <w:jc w:val="right"/>
        <w:outlineLvl w:val="0"/>
        <w:rPr>
          <w:bCs/>
        </w:rPr>
      </w:pPr>
    </w:p>
    <w:p w:rsidR="005876D2" w:rsidRDefault="005876D2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jc w:val="right"/>
        <w:outlineLvl w:val="0"/>
        <w:rPr>
          <w:bCs/>
        </w:rPr>
      </w:pPr>
      <w:r w:rsidRPr="009E5BE3">
        <w:rPr>
          <w:bCs/>
        </w:rPr>
        <w:lastRenderedPageBreak/>
        <w:t>Приложение № 2 к техническим требованиям</w:t>
      </w:r>
    </w:p>
    <w:p w:rsidR="008127D6" w:rsidRPr="009E5BE3" w:rsidRDefault="008127D6" w:rsidP="009E5BE3">
      <w:pPr>
        <w:jc w:val="right"/>
        <w:outlineLvl w:val="0"/>
        <w:rPr>
          <w:bCs/>
        </w:rPr>
      </w:pPr>
    </w:p>
    <w:p w:rsidR="008127D6" w:rsidRDefault="008127D6" w:rsidP="009E5BE3">
      <w:pPr>
        <w:tabs>
          <w:tab w:val="left" w:pos="1210"/>
        </w:tabs>
        <w:jc w:val="center"/>
        <w:rPr>
          <w:b/>
        </w:rPr>
      </w:pPr>
      <w:r w:rsidRPr="009E5BE3">
        <w:rPr>
          <w:b/>
        </w:rPr>
        <w:t>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9E5BE3">
        <w:rPr>
          <w:b/>
          <w:bCs/>
        </w:rPr>
        <w:t xml:space="preserve"> </w:t>
      </w:r>
      <w:r w:rsidRPr="009E5BE3">
        <w:rPr>
          <w:b/>
        </w:rPr>
        <w:t>установленным заказчиком требованиям»</w:t>
      </w:r>
    </w:p>
    <w:p w:rsidR="0034357B" w:rsidRDefault="0034357B" w:rsidP="009E5BE3">
      <w:pPr>
        <w:tabs>
          <w:tab w:val="left" w:pos="1210"/>
        </w:tabs>
        <w:jc w:val="center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1"/>
        <w:gridCol w:w="1800"/>
        <w:gridCol w:w="2072"/>
        <w:gridCol w:w="1020"/>
        <w:gridCol w:w="629"/>
        <w:gridCol w:w="2275"/>
        <w:gridCol w:w="2293"/>
        <w:gridCol w:w="2293"/>
        <w:gridCol w:w="2284"/>
      </w:tblGrid>
      <w:tr w:rsidR="00423EE5" w:rsidRPr="00250889" w:rsidTr="00423EE5">
        <w:trPr>
          <w:trHeight w:val="745"/>
        </w:trPr>
        <w:tc>
          <w:tcPr>
            <w:tcW w:w="1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50889">
              <w:rPr>
                <w:b/>
                <w:bCs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50889">
              <w:rPr>
                <w:b/>
                <w:bCs/>
                <w:color w:val="000000"/>
                <w:sz w:val="16"/>
                <w:szCs w:val="16"/>
              </w:rPr>
              <w:t>Номенклатурный номер</w:t>
            </w:r>
            <w:r w:rsidRPr="00250889">
              <w:rPr>
                <w:b/>
                <w:bCs/>
                <w:color w:val="000000"/>
                <w:sz w:val="16"/>
                <w:szCs w:val="16"/>
              </w:rPr>
              <w:br/>
              <w:t>(по системе SAP)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50889">
              <w:rPr>
                <w:b/>
                <w:bCs/>
                <w:color w:val="000000"/>
                <w:sz w:val="16"/>
                <w:szCs w:val="16"/>
              </w:rPr>
              <w:t>Краткое наименование МПЗ</w:t>
            </w:r>
            <w:r w:rsidRPr="00250889">
              <w:rPr>
                <w:b/>
                <w:bCs/>
                <w:color w:val="000000"/>
                <w:sz w:val="16"/>
                <w:szCs w:val="16"/>
              </w:rPr>
              <w:br/>
              <w:t>(по системе SAP)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50889">
              <w:rPr>
                <w:b/>
                <w:bCs/>
                <w:color w:val="000000"/>
                <w:sz w:val="16"/>
                <w:szCs w:val="16"/>
              </w:rPr>
              <w:t>Товарный знак, наименование страны происхождения товара</w:t>
            </w:r>
          </w:p>
        </w:tc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50889">
              <w:rPr>
                <w:b/>
                <w:bCs/>
                <w:color w:val="000000"/>
                <w:sz w:val="16"/>
                <w:szCs w:val="16"/>
              </w:rPr>
              <w:t>№ показателя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50889">
              <w:rPr>
                <w:b/>
                <w:bCs/>
                <w:color w:val="000000"/>
                <w:sz w:val="16"/>
                <w:szCs w:val="16"/>
              </w:rPr>
              <w:t>Показатель (характеристика) МПЗ, ЕИ</w:t>
            </w:r>
          </w:p>
        </w:tc>
        <w:tc>
          <w:tcPr>
            <w:tcW w:w="227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50889">
              <w:rPr>
                <w:b/>
                <w:bCs/>
                <w:color w:val="000000"/>
                <w:sz w:val="16"/>
                <w:szCs w:val="16"/>
              </w:rPr>
              <w:t>Требования к значениям показателей (характеристик) МПЗ, или эквивалентности предлагаемого к поставке МПЗ, МПЗ,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423EE5" w:rsidRPr="00250889" w:rsidTr="00423EE5">
        <w:trPr>
          <w:trHeight w:val="699"/>
        </w:trPr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b/>
                <w:bCs/>
                <w:sz w:val="16"/>
                <w:szCs w:val="16"/>
              </w:rPr>
            </w:pPr>
            <w:r w:rsidRPr="00250889">
              <w:rPr>
                <w:b/>
                <w:bCs/>
                <w:sz w:val="16"/>
                <w:szCs w:val="16"/>
              </w:rPr>
              <w:t>Минимальное и/или максимальное значение показателя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b/>
                <w:bCs/>
                <w:sz w:val="16"/>
                <w:szCs w:val="16"/>
              </w:rPr>
            </w:pPr>
            <w:r w:rsidRPr="00250889">
              <w:rPr>
                <w:b/>
                <w:bCs/>
                <w:sz w:val="16"/>
                <w:szCs w:val="16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b/>
                <w:bCs/>
                <w:sz w:val="16"/>
                <w:szCs w:val="16"/>
              </w:rPr>
            </w:pPr>
            <w:r w:rsidRPr="00250889">
              <w:rPr>
                <w:b/>
                <w:bCs/>
                <w:sz w:val="16"/>
                <w:szCs w:val="16"/>
              </w:rPr>
              <w:t>Показатели (характеристики), значения которых не могут изменяться</w:t>
            </w:r>
          </w:p>
        </w:tc>
      </w:tr>
      <w:tr w:rsidR="00423EE5" w:rsidRPr="00250889" w:rsidTr="00CE7712">
        <w:trPr>
          <w:trHeight w:val="300"/>
        </w:trPr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6"/>
                <w:szCs w:val="16"/>
              </w:rPr>
            </w:pPr>
            <w:r w:rsidRPr="0025088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6"/>
                <w:szCs w:val="16"/>
              </w:rPr>
            </w:pPr>
            <w:r w:rsidRPr="0025088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6"/>
                <w:szCs w:val="16"/>
              </w:rPr>
            </w:pPr>
            <w:r w:rsidRPr="0025088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6"/>
                <w:szCs w:val="16"/>
              </w:rPr>
            </w:pPr>
            <w:r w:rsidRPr="0025088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6"/>
                <w:szCs w:val="16"/>
              </w:rPr>
            </w:pPr>
            <w:r w:rsidRPr="0025088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6"/>
                <w:szCs w:val="16"/>
              </w:rPr>
            </w:pPr>
            <w:r w:rsidRPr="0025088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6"/>
                <w:szCs w:val="16"/>
              </w:rPr>
            </w:pPr>
            <w:r w:rsidRPr="0025088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6"/>
                <w:szCs w:val="16"/>
              </w:rPr>
            </w:pPr>
            <w:r w:rsidRPr="0025088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6"/>
                <w:szCs w:val="16"/>
              </w:rPr>
            </w:pPr>
            <w:r w:rsidRPr="00250889">
              <w:rPr>
                <w:color w:val="000000"/>
                <w:sz w:val="16"/>
                <w:szCs w:val="16"/>
              </w:rPr>
              <w:t>9</w:t>
            </w:r>
          </w:p>
        </w:tc>
      </w:tr>
      <w:tr w:rsidR="00423EE5" w:rsidRPr="00250889" w:rsidTr="00CE7712">
        <w:trPr>
          <w:trHeight w:val="615"/>
        </w:trPr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9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F27A67">
              <w:rPr>
                <w:color w:val="000000"/>
                <w:sz w:val="18"/>
                <w:szCs w:val="18"/>
              </w:rPr>
              <w:t>0408020821</w:t>
            </w:r>
          </w:p>
        </w:tc>
        <w:tc>
          <w:tcPr>
            <w:tcW w:w="6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измеритель влажности древесины</w:t>
            </w:r>
          </w:p>
        </w:tc>
        <w:tc>
          <w:tcPr>
            <w:tcW w:w="3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75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Тип измеряемого материала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Древесина</w:t>
            </w:r>
          </w:p>
        </w:tc>
      </w:tr>
      <w:tr w:rsidR="00423EE5" w:rsidRPr="00250889" w:rsidTr="00CE7712">
        <w:trPr>
          <w:trHeight w:val="885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2.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Диапазон измерения влажности древесины, %, не менее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1</w:t>
            </w:r>
          </w:p>
        </w:tc>
      </w:tr>
      <w:tr w:rsidR="00423EE5" w:rsidRPr="00250889" w:rsidTr="00CE7712">
        <w:trPr>
          <w:trHeight w:val="885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3.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Диапазон измерения влажности древесины, %, не более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75</w:t>
            </w:r>
          </w:p>
        </w:tc>
      </w:tr>
      <w:tr w:rsidR="00423EE5" w:rsidRPr="00250889" w:rsidTr="00CE7712">
        <w:trPr>
          <w:trHeight w:val="615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4.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Принцип измерения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Электрическое сопротивление</w:t>
            </w:r>
          </w:p>
        </w:tc>
      </w:tr>
      <w:tr w:rsidR="00423EE5" w:rsidRPr="00250889" w:rsidTr="00CE7712">
        <w:trPr>
          <w:trHeight w:val="615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5.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Электроды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Встроенные, заменяемые</w:t>
            </w:r>
          </w:p>
        </w:tc>
      </w:tr>
      <w:tr w:rsidR="00423EE5" w:rsidRPr="00250889" w:rsidTr="00CE7712">
        <w:trPr>
          <w:trHeight w:val="630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6.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Длина электродов,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8</w:t>
            </w:r>
          </w:p>
        </w:tc>
      </w:tr>
      <w:tr w:rsidR="00423EE5" w:rsidRPr="00250889" w:rsidTr="00CE7712">
        <w:trPr>
          <w:trHeight w:val="465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7.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Подсветка дисплея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Наличие</w:t>
            </w:r>
          </w:p>
        </w:tc>
      </w:tr>
      <w:tr w:rsidR="00423EE5" w:rsidRPr="00250889" w:rsidTr="00CE7712">
        <w:trPr>
          <w:trHeight w:val="450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8.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Работа от батареек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Наличие</w:t>
            </w:r>
          </w:p>
        </w:tc>
      </w:tr>
      <w:tr w:rsidR="00423EE5" w:rsidRPr="00250889" w:rsidTr="00CE7712">
        <w:trPr>
          <w:trHeight w:val="435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9.</w:t>
            </w:r>
          </w:p>
        </w:tc>
        <w:tc>
          <w:tcPr>
            <w:tcW w:w="7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Тип батарейки</w:t>
            </w:r>
          </w:p>
        </w:tc>
        <w:tc>
          <w:tcPr>
            <w:tcW w:w="7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CR2032</w:t>
            </w:r>
          </w:p>
        </w:tc>
      </w:tr>
      <w:tr w:rsidR="00423EE5" w:rsidRPr="00250889" w:rsidTr="00CE7712">
        <w:trPr>
          <w:trHeight w:val="630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10.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Материал корпуса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3EE5" w:rsidRPr="00250889" w:rsidRDefault="00423EE5" w:rsidP="00CE7712">
            <w:pPr>
              <w:jc w:val="center"/>
              <w:rPr>
                <w:color w:val="000000"/>
                <w:sz w:val="18"/>
                <w:szCs w:val="18"/>
              </w:rPr>
            </w:pPr>
            <w:r w:rsidRPr="00250889">
              <w:rPr>
                <w:color w:val="000000"/>
                <w:sz w:val="18"/>
                <w:szCs w:val="18"/>
              </w:rPr>
              <w:t>Ударопрочная пластмасса</w:t>
            </w:r>
          </w:p>
        </w:tc>
      </w:tr>
    </w:tbl>
    <w:p w:rsidR="009E5BE3" w:rsidRPr="009E5BE3" w:rsidRDefault="009E5BE3" w:rsidP="00423EE5">
      <w:pPr>
        <w:tabs>
          <w:tab w:val="left" w:pos="1210"/>
        </w:tabs>
        <w:jc w:val="center"/>
      </w:pPr>
    </w:p>
    <w:sectPr w:rsidR="009E5BE3" w:rsidRPr="009E5BE3" w:rsidSect="008127D6">
      <w:headerReference w:type="default" r:id="rId9"/>
      <w:pgSz w:w="16838" w:h="11906" w:orient="landscape" w:code="9"/>
      <w:pgMar w:top="567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5AA" w:rsidRDefault="00EE05AA">
      <w:r>
        <w:separator/>
      </w:r>
    </w:p>
  </w:endnote>
  <w:endnote w:type="continuationSeparator" w:id="0">
    <w:p w:rsidR="00EE05AA" w:rsidRDefault="00EE0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5AA" w:rsidRDefault="00EE05AA">
      <w:r>
        <w:separator/>
      </w:r>
    </w:p>
  </w:footnote>
  <w:footnote w:type="continuationSeparator" w:id="0">
    <w:p w:rsidR="00EE05AA" w:rsidRDefault="00EE05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7572041"/>
    <w:multiLevelType w:val="hybridMultilevel"/>
    <w:tmpl w:val="AD6A2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1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3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9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2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0"/>
  </w:num>
  <w:num w:numId="4">
    <w:abstractNumId w:val="17"/>
  </w:num>
  <w:num w:numId="5">
    <w:abstractNumId w:val="31"/>
  </w:num>
  <w:num w:numId="6">
    <w:abstractNumId w:val="16"/>
  </w:num>
  <w:num w:numId="7">
    <w:abstractNumId w:val="2"/>
  </w:num>
  <w:num w:numId="8">
    <w:abstractNumId w:val="30"/>
  </w:num>
  <w:num w:numId="9">
    <w:abstractNumId w:val="6"/>
  </w:num>
  <w:num w:numId="10">
    <w:abstractNumId w:val="26"/>
  </w:num>
  <w:num w:numId="11">
    <w:abstractNumId w:val="13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</w:num>
  <w:num w:numId="14">
    <w:abstractNumId w:val="29"/>
  </w:num>
  <w:num w:numId="15">
    <w:abstractNumId w:val="35"/>
  </w:num>
  <w:num w:numId="16">
    <w:abstractNumId w:val="5"/>
  </w:num>
  <w:num w:numId="17">
    <w:abstractNumId w:val="24"/>
  </w:num>
  <w:num w:numId="18">
    <w:abstractNumId w:val="8"/>
  </w:num>
  <w:num w:numId="19">
    <w:abstractNumId w:val="42"/>
  </w:num>
  <w:num w:numId="20">
    <w:abstractNumId w:val="22"/>
  </w:num>
  <w:num w:numId="21">
    <w:abstractNumId w:val="18"/>
  </w:num>
  <w:num w:numId="22">
    <w:abstractNumId w:val="12"/>
  </w:num>
  <w:num w:numId="23">
    <w:abstractNumId w:val="4"/>
  </w:num>
  <w:num w:numId="24">
    <w:abstractNumId w:val="19"/>
  </w:num>
  <w:num w:numId="25">
    <w:abstractNumId w:val="37"/>
  </w:num>
  <w:num w:numId="26">
    <w:abstractNumId w:val="11"/>
  </w:num>
  <w:num w:numId="27">
    <w:abstractNumId w:val="41"/>
  </w:num>
  <w:num w:numId="28">
    <w:abstractNumId w:val="33"/>
  </w:num>
  <w:num w:numId="29">
    <w:abstractNumId w:val="14"/>
  </w:num>
  <w:num w:numId="30">
    <w:abstractNumId w:val="9"/>
  </w:num>
  <w:num w:numId="31">
    <w:abstractNumId w:val="39"/>
  </w:num>
  <w:num w:numId="32">
    <w:abstractNumId w:val="7"/>
  </w:num>
  <w:num w:numId="33">
    <w:abstractNumId w:val="38"/>
  </w:num>
  <w:num w:numId="34">
    <w:abstractNumId w:val="34"/>
  </w:num>
  <w:num w:numId="35">
    <w:abstractNumId w:val="3"/>
  </w:num>
  <w:num w:numId="36">
    <w:abstractNumId w:val="36"/>
  </w:num>
  <w:num w:numId="37">
    <w:abstractNumId w:val="25"/>
  </w:num>
  <w:num w:numId="38">
    <w:abstractNumId w:val="1"/>
  </w:num>
  <w:num w:numId="39">
    <w:abstractNumId w:val="15"/>
  </w:num>
  <w:num w:numId="40">
    <w:abstractNumId w:val="23"/>
  </w:num>
  <w:num w:numId="41">
    <w:abstractNumId w:val="20"/>
  </w:num>
  <w:num w:numId="42">
    <w:abstractNumId w:val="32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735D"/>
    <w:rsid w:val="00042EF7"/>
    <w:rsid w:val="00066A88"/>
    <w:rsid w:val="00087AB4"/>
    <w:rsid w:val="000C0D74"/>
    <w:rsid w:val="000C1CC0"/>
    <w:rsid w:val="000F01E3"/>
    <w:rsid w:val="00146592"/>
    <w:rsid w:val="00147CF0"/>
    <w:rsid w:val="00177444"/>
    <w:rsid w:val="001846CD"/>
    <w:rsid w:val="00190466"/>
    <w:rsid w:val="001965F1"/>
    <w:rsid w:val="001C2F41"/>
    <w:rsid w:val="001D0EF5"/>
    <w:rsid w:val="002051FD"/>
    <w:rsid w:val="002110D3"/>
    <w:rsid w:val="002227E5"/>
    <w:rsid w:val="00266575"/>
    <w:rsid w:val="002729C1"/>
    <w:rsid w:val="00292BB2"/>
    <w:rsid w:val="002C14D5"/>
    <w:rsid w:val="002D7F74"/>
    <w:rsid w:val="002E198B"/>
    <w:rsid w:val="002E5131"/>
    <w:rsid w:val="00335B8E"/>
    <w:rsid w:val="0034310F"/>
    <w:rsid w:val="0034357B"/>
    <w:rsid w:val="00352605"/>
    <w:rsid w:val="003B13DC"/>
    <w:rsid w:val="003D1120"/>
    <w:rsid w:val="003D7E62"/>
    <w:rsid w:val="003E2962"/>
    <w:rsid w:val="00411496"/>
    <w:rsid w:val="00423EE5"/>
    <w:rsid w:val="0045691C"/>
    <w:rsid w:val="00465A2B"/>
    <w:rsid w:val="00473AA7"/>
    <w:rsid w:val="00480D0E"/>
    <w:rsid w:val="00486E23"/>
    <w:rsid w:val="004877FD"/>
    <w:rsid w:val="00490B8A"/>
    <w:rsid w:val="004B23E3"/>
    <w:rsid w:val="004D3EEB"/>
    <w:rsid w:val="004D7D0F"/>
    <w:rsid w:val="00503D93"/>
    <w:rsid w:val="00512893"/>
    <w:rsid w:val="00541106"/>
    <w:rsid w:val="005517AE"/>
    <w:rsid w:val="00564E2D"/>
    <w:rsid w:val="0056566E"/>
    <w:rsid w:val="005664F4"/>
    <w:rsid w:val="0058534C"/>
    <w:rsid w:val="00586D27"/>
    <w:rsid w:val="005876D2"/>
    <w:rsid w:val="00591B98"/>
    <w:rsid w:val="00595948"/>
    <w:rsid w:val="005C74C9"/>
    <w:rsid w:val="005E031A"/>
    <w:rsid w:val="005F4CBD"/>
    <w:rsid w:val="006020B2"/>
    <w:rsid w:val="0060588E"/>
    <w:rsid w:val="00606417"/>
    <w:rsid w:val="00607AFD"/>
    <w:rsid w:val="0063010B"/>
    <w:rsid w:val="00661DE9"/>
    <w:rsid w:val="00675D88"/>
    <w:rsid w:val="00680B32"/>
    <w:rsid w:val="006822A2"/>
    <w:rsid w:val="00685EBA"/>
    <w:rsid w:val="006A7586"/>
    <w:rsid w:val="006B6A45"/>
    <w:rsid w:val="006F370B"/>
    <w:rsid w:val="006F46BC"/>
    <w:rsid w:val="006F6358"/>
    <w:rsid w:val="00703783"/>
    <w:rsid w:val="0071252A"/>
    <w:rsid w:val="00712EF0"/>
    <w:rsid w:val="007223FD"/>
    <w:rsid w:val="007428CE"/>
    <w:rsid w:val="00763F9A"/>
    <w:rsid w:val="007A21E6"/>
    <w:rsid w:val="007A25A2"/>
    <w:rsid w:val="007A7DBE"/>
    <w:rsid w:val="007E5798"/>
    <w:rsid w:val="007F573A"/>
    <w:rsid w:val="008127D6"/>
    <w:rsid w:val="0087144C"/>
    <w:rsid w:val="0088122B"/>
    <w:rsid w:val="00887A89"/>
    <w:rsid w:val="008953BF"/>
    <w:rsid w:val="008B1110"/>
    <w:rsid w:val="00902469"/>
    <w:rsid w:val="00947F50"/>
    <w:rsid w:val="00986188"/>
    <w:rsid w:val="009A35E4"/>
    <w:rsid w:val="009A6994"/>
    <w:rsid w:val="009E5BE3"/>
    <w:rsid w:val="00A60159"/>
    <w:rsid w:val="00A7307A"/>
    <w:rsid w:val="00A76C3F"/>
    <w:rsid w:val="00AC06EC"/>
    <w:rsid w:val="00AC1765"/>
    <w:rsid w:val="00AD2998"/>
    <w:rsid w:val="00AE1D8A"/>
    <w:rsid w:val="00B129BE"/>
    <w:rsid w:val="00B16233"/>
    <w:rsid w:val="00B212F3"/>
    <w:rsid w:val="00B24041"/>
    <w:rsid w:val="00B46E8A"/>
    <w:rsid w:val="00B50E8D"/>
    <w:rsid w:val="00B76C3B"/>
    <w:rsid w:val="00BB1023"/>
    <w:rsid w:val="00BC37FF"/>
    <w:rsid w:val="00BD1478"/>
    <w:rsid w:val="00C1439E"/>
    <w:rsid w:val="00C2501B"/>
    <w:rsid w:val="00C54AAD"/>
    <w:rsid w:val="00C657DD"/>
    <w:rsid w:val="00C72307"/>
    <w:rsid w:val="00D11308"/>
    <w:rsid w:val="00D40864"/>
    <w:rsid w:val="00DB53CE"/>
    <w:rsid w:val="00DD0346"/>
    <w:rsid w:val="00DD1C30"/>
    <w:rsid w:val="00E03259"/>
    <w:rsid w:val="00E40E8A"/>
    <w:rsid w:val="00E47C0E"/>
    <w:rsid w:val="00E51960"/>
    <w:rsid w:val="00E84396"/>
    <w:rsid w:val="00E962EE"/>
    <w:rsid w:val="00EA15E6"/>
    <w:rsid w:val="00EB25C6"/>
    <w:rsid w:val="00EC5F25"/>
    <w:rsid w:val="00ED370D"/>
    <w:rsid w:val="00EE05AA"/>
    <w:rsid w:val="00EE530E"/>
    <w:rsid w:val="00EF358A"/>
    <w:rsid w:val="00EF524C"/>
    <w:rsid w:val="00F042C5"/>
    <w:rsid w:val="00F51EFD"/>
    <w:rsid w:val="00F5379B"/>
    <w:rsid w:val="00F554BA"/>
    <w:rsid w:val="00F85438"/>
    <w:rsid w:val="00F874F3"/>
    <w:rsid w:val="00FA0C96"/>
    <w:rsid w:val="00FA54BC"/>
    <w:rsid w:val="00FC2299"/>
    <w:rsid w:val="00FD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616E12-1FB7-44F9-8EED-192D6D4E8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0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D6E44-4D39-493D-BB82-1B0BCC4E8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2675</Words>
  <Characters>15252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Романов Юрий Андреевич</cp:lastModifiedBy>
  <cp:revision>3</cp:revision>
  <cp:lastPrinted>2026-03-20T13:50:00Z</cp:lastPrinted>
  <dcterms:created xsi:type="dcterms:W3CDTF">2026-07-01T07:19:00Z</dcterms:created>
  <dcterms:modified xsi:type="dcterms:W3CDTF">2026-07-01T07:32:00Z</dcterms:modified>
</cp:coreProperties>
</file>