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9A" w:rsidRPr="0093379A" w:rsidRDefault="0093379A" w:rsidP="0093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>Технические</w:t>
      </w:r>
      <w:r w:rsidR="008B6BB4">
        <w:rPr>
          <w:rFonts w:ascii="Times New Roman" w:hAnsi="Times New Roman" w:cs="Times New Roman"/>
          <w:b/>
          <w:sz w:val="24"/>
          <w:szCs w:val="24"/>
        </w:rPr>
        <w:t xml:space="preserve"> характеристики досок пробковых для объявлений</w:t>
      </w:r>
    </w:p>
    <w:p w:rsidR="008B6BB4" w:rsidRPr="008B6BB4" w:rsidRDefault="008B6BB4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 - </w:t>
      </w:r>
      <w:r w:rsidRPr="008B6BB4">
        <w:rPr>
          <w:rFonts w:ascii="Times New Roman" w:eastAsia="Times New Roman" w:hAnsi="Times New Roman" w:cs="Times New Roman"/>
          <w:color w:val="000000"/>
          <w:lang w:eastAsia="ru-RU"/>
        </w:rPr>
        <w:t>Пробковая доска идеально подходит для размещения объявлений при помощи кнопок и офисных булавок. Поверхность изготовлена из натуральной пробки. Имеет улучшенную алюминиевую рамку и укрепленные пластиковые уголки. Возможность горизонтального и вертикального размещения доски. Крепится к стене, элементы крепления входят в комплект.</w:t>
      </w:r>
    </w:p>
    <w:p w:rsidR="00FE02C6" w:rsidRPr="0093379A" w:rsidRDefault="00933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3379A">
        <w:rPr>
          <w:rFonts w:ascii="Times New Roman" w:hAnsi="Times New Roman" w:cs="Times New Roman"/>
          <w:sz w:val="24"/>
          <w:szCs w:val="24"/>
        </w:rPr>
        <w:t>Значение характеристики не может изменяться участником закупки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B6BB4" w:rsidRPr="008B6BB4" w:rsidRDefault="008B6BB4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Размер </w:t>
      </w:r>
      <w:r w:rsidRPr="008B6BB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90×120×1,8 см</w:t>
      </w:r>
      <w:bookmarkStart w:id="0" w:name="_GoBack"/>
      <w:bookmarkEnd w:id="0"/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Цвет покрытия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коричневый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Материал рамы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алюминий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6B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Укреплённые пластиковые уголки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6B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Толщина пробкового слоя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мм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tbl>
      <w:tblPr>
        <w:tblW w:w="169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95"/>
      </w:tblGrid>
      <w:tr w:rsidR="008B6BB4" w:rsidTr="008B6BB4">
        <w:trPr>
          <w:tblCellSpacing w:w="0" w:type="dxa"/>
        </w:trPr>
        <w:tc>
          <w:tcPr>
            <w:tcW w:w="6390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8B6BB4" w:rsidRDefault="008B6BB4" w:rsidP="008B6BB4">
            <w:pPr>
              <w:spacing w:line="195" w:lineRule="atLeast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8B6B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Крепление информации с помощью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8B6B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булавок, кнопок</w:t>
            </w:r>
          </w:p>
        </w:tc>
      </w:tr>
    </w:tbl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B6BB4" w:rsidRPr="008B6BB4" w:rsidRDefault="008B6BB4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Комплектация - </w:t>
      </w:r>
      <w:r w:rsidRP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кнопки-гвоздики, элементы крепления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Монтаж доски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вертикальный, горизонтальный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Default="0093379A"/>
    <w:sectPr w:rsidR="0093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79A"/>
    <w:rsid w:val="00356BE6"/>
    <w:rsid w:val="0079021E"/>
    <w:rsid w:val="008B6BB4"/>
    <w:rsid w:val="0093379A"/>
    <w:rsid w:val="009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09802-997F-4BAE-BE2A-13044E913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2</cp:revision>
  <dcterms:created xsi:type="dcterms:W3CDTF">2026-06-30T10:19:00Z</dcterms:created>
  <dcterms:modified xsi:type="dcterms:W3CDTF">2026-06-30T10:40:00Z</dcterms:modified>
</cp:coreProperties>
</file>