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03E" w:rsidRPr="00993BBD" w:rsidRDefault="006E203E" w:rsidP="006E203E">
      <w:pPr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  <w:r w:rsidRPr="00993BBD">
        <w:rPr>
          <w:b/>
          <w:bCs/>
          <w:sz w:val="20"/>
          <w:szCs w:val="20"/>
        </w:rPr>
        <w:t>ТЕХНИЧЕСКОЕ ЗАДАНИЕ</w:t>
      </w:r>
    </w:p>
    <w:p w:rsidR="006E203E" w:rsidRPr="00993BBD" w:rsidRDefault="006E203E" w:rsidP="006E203E">
      <w:pPr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</w:p>
    <w:p w:rsidR="006E203E" w:rsidRPr="00993BBD" w:rsidRDefault="006E203E" w:rsidP="006E203E">
      <w:pPr>
        <w:pStyle w:val="a5"/>
        <w:jc w:val="center"/>
        <w:rPr>
          <w:b/>
          <w:bCs/>
          <w:sz w:val="20"/>
          <w:szCs w:val="20"/>
        </w:rPr>
      </w:pPr>
      <w:r w:rsidRPr="00993BBD">
        <w:rPr>
          <w:b/>
          <w:bCs/>
          <w:sz w:val="20"/>
          <w:szCs w:val="20"/>
        </w:rPr>
        <w:t>Раздел 1. Общие требования.</w:t>
      </w:r>
    </w:p>
    <w:p w:rsidR="006E203E" w:rsidRPr="00993BBD" w:rsidRDefault="006E203E" w:rsidP="006E203E">
      <w:pPr>
        <w:pStyle w:val="a5"/>
        <w:rPr>
          <w:sz w:val="20"/>
          <w:szCs w:val="20"/>
        </w:rPr>
      </w:pPr>
    </w:p>
    <w:p w:rsidR="006E203E" w:rsidRPr="00993BBD" w:rsidRDefault="006E203E" w:rsidP="006E203E">
      <w:pPr>
        <w:pStyle w:val="3"/>
        <w:tabs>
          <w:tab w:val="left" w:pos="-5103"/>
        </w:tabs>
        <w:spacing w:after="0"/>
        <w:ind w:firstLine="601"/>
        <w:jc w:val="both"/>
        <w:rPr>
          <w:b/>
          <w:sz w:val="20"/>
          <w:szCs w:val="20"/>
        </w:rPr>
      </w:pPr>
      <w:r w:rsidRPr="00993BBD">
        <w:rPr>
          <w:sz w:val="20"/>
          <w:szCs w:val="20"/>
        </w:rPr>
        <w:t xml:space="preserve">1.1. Предметом настоящего государственного контракта Санкт-Петербурга является </w:t>
      </w:r>
      <w:r w:rsidRPr="00993BBD">
        <w:rPr>
          <w:b/>
          <w:sz w:val="20"/>
          <w:szCs w:val="20"/>
        </w:rPr>
        <w:t>оказание услуг по проведению профилактических и противоэпидемиологических мероприятий (дератизация, дезинсекция)</w:t>
      </w:r>
      <w:r w:rsidRPr="00993BBD">
        <w:rPr>
          <w:sz w:val="20"/>
          <w:szCs w:val="20"/>
        </w:rPr>
        <w:t xml:space="preserve"> на объектах Санкт-Петербургского государственного казенного учреждения «Поисково-спасательная служба Санкт-Петербурга».</w:t>
      </w:r>
    </w:p>
    <w:p w:rsidR="006E203E" w:rsidRPr="00993BBD" w:rsidRDefault="006E203E" w:rsidP="006E20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sz w:val="20"/>
          <w:szCs w:val="20"/>
        </w:rPr>
      </w:pPr>
    </w:p>
    <w:p w:rsidR="006E203E" w:rsidRPr="00993BBD" w:rsidRDefault="006E203E" w:rsidP="006E203E">
      <w:pPr>
        <w:pStyle w:val="a5"/>
        <w:jc w:val="center"/>
        <w:rPr>
          <w:b/>
          <w:sz w:val="20"/>
          <w:szCs w:val="20"/>
        </w:rPr>
      </w:pPr>
      <w:r w:rsidRPr="00993BBD">
        <w:rPr>
          <w:b/>
          <w:sz w:val="20"/>
          <w:szCs w:val="20"/>
        </w:rPr>
        <w:t>2. Цели и правовое основание для закупки.</w:t>
      </w:r>
    </w:p>
    <w:p w:rsidR="006E203E" w:rsidRPr="00993BBD" w:rsidRDefault="006E203E" w:rsidP="006E203E">
      <w:pPr>
        <w:pStyle w:val="a5"/>
        <w:rPr>
          <w:sz w:val="20"/>
          <w:szCs w:val="20"/>
        </w:rPr>
      </w:pPr>
    </w:p>
    <w:p w:rsidR="006E203E" w:rsidRPr="00993BBD" w:rsidRDefault="006E203E" w:rsidP="006E203E">
      <w:pPr>
        <w:pStyle w:val="a5"/>
        <w:ind w:firstLine="567"/>
        <w:jc w:val="both"/>
        <w:rPr>
          <w:sz w:val="20"/>
          <w:szCs w:val="20"/>
        </w:rPr>
      </w:pPr>
      <w:r w:rsidRPr="00993BBD">
        <w:rPr>
          <w:iCs/>
          <w:sz w:val="20"/>
          <w:szCs w:val="20"/>
        </w:rPr>
        <w:t xml:space="preserve">2.1. </w:t>
      </w:r>
      <w:r w:rsidRPr="00993BBD">
        <w:rPr>
          <w:sz w:val="20"/>
          <w:szCs w:val="20"/>
        </w:rPr>
        <w:t>Целями данной закупки является: соблюдение санитарно-гигиенических требований,  применение комплекса мер для создания благоприятных условий на объектах Санкт-Петербургского государственного казенного учреждения «Поисково-спасательная служба Санкт-Петербурга»</w:t>
      </w:r>
      <w:r w:rsidRPr="00993BBD">
        <w:rPr>
          <w:color w:val="000000"/>
          <w:sz w:val="20"/>
          <w:szCs w:val="20"/>
        </w:rPr>
        <w:t xml:space="preserve">, во исполнение </w:t>
      </w:r>
      <w:r w:rsidRPr="00993BBD">
        <w:rPr>
          <w:sz w:val="20"/>
          <w:szCs w:val="20"/>
        </w:rPr>
        <w:t xml:space="preserve"> п. 1.2. </w:t>
      </w:r>
      <w:r w:rsidRPr="00993BBD">
        <w:rPr>
          <w:color w:val="000000"/>
          <w:sz w:val="20"/>
          <w:szCs w:val="20"/>
        </w:rPr>
        <w:t xml:space="preserve">Постановления Правительства Санкт-Петербурга от 18.12.2014 № 1140 «Об изменении целей и предмета деятельности </w:t>
      </w:r>
      <w:r w:rsidRPr="00993BBD">
        <w:rPr>
          <w:sz w:val="20"/>
          <w:szCs w:val="20"/>
        </w:rPr>
        <w:t>Санкт-Петербургского государственного казенного учреждения «Поисково-спасательная служба Санкт-Петербурга», согласно которому предметом деятельности Службы является материально-техническое обеспечение реализации полномочий в сфере защиты населения и территории Санкт-Петербурга от чрезвычайных ситуаций природного и техногенного характера.</w:t>
      </w:r>
    </w:p>
    <w:p w:rsidR="006E203E" w:rsidRPr="00993BBD" w:rsidRDefault="006E203E" w:rsidP="006E203E">
      <w:pPr>
        <w:pStyle w:val="a5"/>
        <w:ind w:firstLine="567"/>
        <w:jc w:val="both"/>
        <w:rPr>
          <w:sz w:val="20"/>
          <w:szCs w:val="20"/>
        </w:rPr>
      </w:pPr>
      <w:r w:rsidRPr="00993BBD">
        <w:rPr>
          <w:iCs/>
          <w:sz w:val="20"/>
          <w:szCs w:val="20"/>
        </w:rPr>
        <w:tab/>
        <w:t xml:space="preserve">2.2. </w:t>
      </w:r>
      <w:r w:rsidRPr="00993BBD">
        <w:rPr>
          <w:sz w:val="20"/>
          <w:szCs w:val="20"/>
        </w:rPr>
        <w:t xml:space="preserve">Основанием для закупки является п.5 </w:t>
      </w:r>
      <w:r w:rsidRPr="00993BBD">
        <w:rPr>
          <w:color w:val="000000"/>
          <w:sz w:val="20"/>
          <w:szCs w:val="20"/>
        </w:rPr>
        <w:t xml:space="preserve">Постановления Правительства Санкт-Петербурга от 10.12.2008 № 1536 «О создании </w:t>
      </w:r>
      <w:r w:rsidRPr="00993BBD">
        <w:rPr>
          <w:sz w:val="20"/>
          <w:szCs w:val="20"/>
        </w:rPr>
        <w:t>Санкт-Петербургского государственного учреждения «Поисково-спасательная служба Санкт-Петербурга», План-график закупок товаров, работ, услуг на 202</w:t>
      </w:r>
      <w:r w:rsidR="003D5B99">
        <w:rPr>
          <w:sz w:val="20"/>
          <w:szCs w:val="20"/>
        </w:rPr>
        <w:t>6</w:t>
      </w:r>
      <w:r w:rsidRPr="00993BBD">
        <w:rPr>
          <w:sz w:val="20"/>
          <w:szCs w:val="20"/>
        </w:rPr>
        <w:t xml:space="preserve"> финансовый год и на плановый период 202</w:t>
      </w:r>
      <w:r w:rsidR="003D5B99">
        <w:rPr>
          <w:sz w:val="20"/>
          <w:szCs w:val="20"/>
        </w:rPr>
        <w:t>7</w:t>
      </w:r>
      <w:r w:rsidR="001F22A7">
        <w:rPr>
          <w:sz w:val="20"/>
          <w:szCs w:val="20"/>
        </w:rPr>
        <w:t xml:space="preserve"> и 202</w:t>
      </w:r>
      <w:r w:rsidR="003D5B99">
        <w:rPr>
          <w:sz w:val="20"/>
          <w:szCs w:val="20"/>
        </w:rPr>
        <w:t>8</w:t>
      </w:r>
      <w:r w:rsidRPr="00993BBD">
        <w:rPr>
          <w:sz w:val="20"/>
          <w:szCs w:val="20"/>
        </w:rPr>
        <w:t xml:space="preserve"> годов.</w:t>
      </w:r>
    </w:p>
    <w:p w:rsidR="006E203E" w:rsidRPr="00993BBD" w:rsidRDefault="006E203E" w:rsidP="006E203E">
      <w:pPr>
        <w:pStyle w:val="a5"/>
        <w:ind w:firstLine="567"/>
        <w:jc w:val="both"/>
        <w:rPr>
          <w:sz w:val="20"/>
          <w:szCs w:val="20"/>
        </w:rPr>
      </w:pPr>
    </w:p>
    <w:p w:rsidR="006E203E" w:rsidRPr="00993BBD" w:rsidRDefault="006E203E" w:rsidP="006E203E">
      <w:pPr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  <w:r w:rsidRPr="00993BBD">
        <w:rPr>
          <w:b/>
          <w:bCs/>
          <w:sz w:val="20"/>
          <w:szCs w:val="20"/>
        </w:rPr>
        <w:t>Раздел 2. Требования к описанию объекта закупки и условий контракта в соответствии со статьей 33 Закона.</w:t>
      </w:r>
    </w:p>
    <w:p w:rsidR="006E203E" w:rsidRPr="00993BBD" w:rsidRDefault="006E203E" w:rsidP="006E203E">
      <w:pPr>
        <w:autoSpaceDE w:val="0"/>
        <w:autoSpaceDN w:val="0"/>
        <w:adjustRightInd w:val="0"/>
        <w:ind w:firstLine="540"/>
        <w:jc w:val="both"/>
        <w:rPr>
          <w:b/>
          <w:bCs/>
          <w:sz w:val="20"/>
          <w:szCs w:val="20"/>
        </w:rPr>
      </w:pPr>
    </w:p>
    <w:p w:rsidR="006E203E" w:rsidRPr="00993BBD" w:rsidRDefault="006E203E" w:rsidP="006E203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993BBD">
        <w:rPr>
          <w:rFonts w:ascii="Times New Roman" w:hAnsi="Times New Roman"/>
          <w:b/>
          <w:color w:val="000000"/>
          <w:sz w:val="20"/>
          <w:szCs w:val="20"/>
        </w:rPr>
        <w:t xml:space="preserve">Требования, </w:t>
      </w:r>
      <w:r w:rsidRPr="00993BBD">
        <w:rPr>
          <w:rFonts w:ascii="Times New Roman" w:hAnsi="Times New Roman"/>
          <w:b/>
          <w:sz w:val="20"/>
          <w:szCs w:val="20"/>
        </w:rPr>
        <w:t xml:space="preserve">к техническим, функциональным характеристикам (потребительским свойствам) и (значения эквивалентности) </w:t>
      </w:r>
    </w:p>
    <w:p w:rsidR="006E203E" w:rsidRPr="00993BBD" w:rsidRDefault="006E203E" w:rsidP="006E203E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6E203E" w:rsidRPr="00993BBD" w:rsidRDefault="006E203E" w:rsidP="006E203E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993BBD">
        <w:rPr>
          <w:rFonts w:ascii="Times New Roman" w:hAnsi="Times New Roman"/>
          <w:b/>
          <w:color w:val="000000"/>
          <w:sz w:val="20"/>
          <w:szCs w:val="20"/>
        </w:rPr>
        <w:t xml:space="preserve"> Требования, предъявляемые к услугам</w:t>
      </w:r>
      <w:r w:rsidRPr="00993BBD">
        <w:rPr>
          <w:rFonts w:ascii="Times New Roman" w:hAnsi="Times New Roman"/>
          <w:b/>
          <w:sz w:val="20"/>
          <w:szCs w:val="20"/>
        </w:rPr>
        <w:t xml:space="preserve">. 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3"/>
        </w:numPr>
        <w:tabs>
          <w:tab w:val="left" w:pos="851"/>
          <w:tab w:val="left" w:pos="993"/>
          <w:tab w:val="num" w:pos="198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bCs/>
          <w:sz w:val="20"/>
          <w:szCs w:val="20"/>
        </w:rPr>
      </w:pPr>
      <w:r w:rsidRPr="00993BBD">
        <w:rPr>
          <w:rFonts w:ascii="Times New Roman" w:hAnsi="Times New Roman"/>
          <w:bCs/>
          <w:sz w:val="20"/>
          <w:szCs w:val="20"/>
        </w:rPr>
        <w:t>Услуги должны оказываться: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4"/>
        </w:numPr>
        <w:tabs>
          <w:tab w:val="left" w:pos="0"/>
          <w:tab w:val="left" w:pos="851"/>
          <w:tab w:val="num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sz w:val="20"/>
          <w:szCs w:val="20"/>
        </w:rPr>
      </w:pPr>
      <w:r w:rsidRPr="00993BBD">
        <w:rPr>
          <w:rFonts w:ascii="Times New Roman" w:hAnsi="Times New Roman"/>
          <w:bCs/>
          <w:sz w:val="20"/>
          <w:szCs w:val="20"/>
        </w:rPr>
        <w:t>без нарушения рабочего цикла Заказчика;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4"/>
        </w:numPr>
        <w:tabs>
          <w:tab w:val="left" w:pos="0"/>
          <w:tab w:val="left" w:pos="851"/>
          <w:tab w:val="num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sz w:val="20"/>
          <w:szCs w:val="20"/>
        </w:rPr>
      </w:pPr>
      <w:r w:rsidRPr="00993BBD">
        <w:rPr>
          <w:rFonts w:ascii="Times New Roman" w:hAnsi="Times New Roman"/>
          <w:bCs/>
          <w:sz w:val="20"/>
          <w:szCs w:val="20"/>
        </w:rPr>
        <w:t>с соблюдением правил техники безопасности, СП и иных требований;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4"/>
        </w:numPr>
        <w:tabs>
          <w:tab w:val="left" w:pos="0"/>
          <w:tab w:val="left" w:pos="851"/>
          <w:tab w:val="num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sz w:val="20"/>
          <w:szCs w:val="20"/>
        </w:rPr>
      </w:pPr>
      <w:r w:rsidRPr="00993BBD">
        <w:rPr>
          <w:rFonts w:ascii="Times New Roman" w:hAnsi="Times New Roman"/>
          <w:bCs/>
          <w:sz w:val="20"/>
          <w:szCs w:val="20"/>
        </w:rPr>
        <w:t>с соблюдением мер по охране окружающей среды.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3"/>
        </w:numPr>
        <w:tabs>
          <w:tab w:val="left" w:pos="0"/>
          <w:tab w:val="left" w:pos="180"/>
          <w:tab w:val="left" w:pos="360"/>
          <w:tab w:val="num" w:pos="1134"/>
          <w:tab w:val="left" w:pos="18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 xml:space="preserve">Исполнитель принимает на себя обязательства по оказанию услуг: 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5"/>
        </w:numPr>
        <w:tabs>
          <w:tab w:val="left" w:pos="0"/>
          <w:tab w:val="left" w:pos="180"/>
          <w:tab w:val="left" w:pos="360"/>
          <w:tab w:val="num" w:pos="851"/>
          <w:tab w:val="left" w:pos="18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 xml:space="preserve">по применению комплекса мер по уничтожению грызунов (дератизация) на объектах Заказчика; 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5"/>
        </w:numPr>
        <w:tabs>
          <w:tab w:val="left" w:pos="0"/>
          <w:tab w:val="left" w:pos="180"/>
          <w:tab w:val="left" w:pos="360"/>
          <w:tab w:val="num" w:pos="851"/>
          <w:tab w:val="left" w:pos="18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>по применению комплекса мер по уничтожению насекомых – комаров (дезинсекция) на объекте Заказчика.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3"/>
        </w:numPr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napToGrid w:val="0"/>
          <w:sz w:val="20"/>
          <w:szCs w:val="20"/>
        </w:rPr>
      </w:pPr>
      <w:r w:rsidRPr="00993BBD">
        <w:rPr>
          <w:rFonts w:ascii="Times New Roman" w:hAnsi="Times New Roman"/>
          <w:bCs/>
          <w:sz w:val="20"/>
          <w:szCs w:val="20"/>
        </w:rPr>
        <w:t xml:space="preserve">В состав услуг по дератизации </w:t>
      </w:r>
      <w:r w:rsidRPr="00993BBD">
        <w:rPr>
          <w:rFonts w:ascii="Times New Roman" w:hAnsi="Times New Roman"/>
          <w:snapToGrid w:val="0"/>
          <w:sz w:val="20"/>
          <w:szCs w:val="20"/>
        </w:rPr>
        <w:t>входит:</w:t>
      </w:r>
    </w:p>
    <w:p w:rsidR="006E203E" w:rsidRPr="00993BBD" w:rsidRDefault="006E203E" w:rsidP="006E203E">
      <w:pPr>
        <w:pStyle w:val="a4"/>
        <w:numPr>
          <w:ilvl w:val="0"/>
          <w:numId w:val="10"/>
        </w:numPr>
        <w:tabs>
          <w:tab w:val="num" w:pos="851"/>
        </w:tabs>
        <w:spacing w:before="0" w:beforeAutospacing="0" w:after="0" w:afterAutospacing="0"/>
        <w:ind w:left="0" w:firstLine="0"/>
        <w:jc w:val="left"/>
        <w:rPr>
          <w:sz w:val="20"/>
          <w:szCs w:val="20"/>
        </w:rPr>
      </w:pPr>
      <w:r w:rsidRPr="00993BBD">
        <w:rPr>
          <w:sz w:val="20"/>
          <w:szCs w:val="20"/>
        </w:rPr>
        <w:t>обследование объекта;</w:t>
      </w:r>
    </w:p>
    <w:p w:rsidR="006E203E" w:rsidRPr="00993BBD" w:rsidRDefault="006E203E" w:rsidP="006E203E">
      <w:pPr>
        <w:pStyle w:val="a4"/>
        <w:numPr>
          <w:ilvl w:val="0"/>
          <w:numId w:val="10"/>
        </w:numPr>
        <w:tabs>
          <w:tab w:val="num" w:pos="851"/>
        </w:tabs>
        <w:spacing w:before="0" w:beforeAutospacing="0" w:after="0" w:afterAutospacing="0"/>
        <w:ind w:left="0" w:firstLine="0"/>
        <w:jc w:val="left"/>
        <w:rPr>
          <w:sz w:val="20"/>
          <w:szCs w:val="20"/>
        </w:rPr>
      </w:pPr>
      <w:r w:rsidRPr="00993BBD">
        <w:rPr>
          <w:sz w:val="20"/>
          <w:szCs w:val="20"/>
        </w:rPr>
        <w:t>разработка тактики дератизации;</w:t>
      </w:r>
    </w:p>
    <w:p w:rsidR="006E203E" w:rsidRPr="00993BBD" w:rsidRDefault="006E203E" w:rsidP="006E203E">
      <w:pPr>
        <w:pStyle w:val="a4"/>
        <w:numPr>
          <w:ilvl w:val="0"/>
          <w:numId w:val="10"/>
        </w:numPr>
        <w:tabs>
          <w:tab w:val="num" w:pos="851"/>
        </w:tabs>
        <w:spacing w:before="0" w:beforeAutospacing="0" w:after="0" w:afterAutospacing="0"/>
        <w:ind w:left="0" w:firstLine="0"/>
        <w:jc w:val="left"/>
        <w:rPr>
          <w:sz w:val="20"/>
          <w:szCs w:val="20"/>
        </w:rPr>
      </w:pPr>
      <w:r w:rsidRPr="00993BBD">
        <w:rPr>
          <w:sz w:val="20"/>
          <w:szCs w:val="20"/>
        </w:rPr>
        <w:t>собственно, дератизация;</w:t>
      </w:r>
    </w:p>
    <w:p w:rsidR="006E203E" w:rsidRPr="00993BBD" w:rsidRDefault="006E203E" w:rsidP="006E203E">
      <w:pPr>
        <w:pStyle w:val="a4"/>
        <w:numPr>
          <w:ilvl w:val="0"/>
          <w:numId w:val="10"/>
        </w:numPr>
        <w:tabs>
          <w:tab w:val="num" w:pos="851"/>
        </w:tabs>
        <w:spacing w:before="0" w:beforeAutospacing="0" w:after="0" w:afterAutospacing="0"/>
        <w:ind w:left="0" w:firstLine="0"/>
        <w:jc w:val="left"/>
        <w:rPr>
          <w:sz w:val="20"/>
          <w:szCs w:val="20"/>
        </w:rPr>
      </w:pPr>
      <w:r w:rsidRPr="00993BBD">
        <w:rPr>
          <w:sz w:val="20"/>
          <w:szCs w:val="20"/>
        </w:rPr>
        <w:t>контроль результатов проводимых мероприятий.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napToGrid w:val="0"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>В состав услуг по дезинсекции</w:t>
      </w:r>
      <w:r w:rsidRPr="00993BBD">
        <w:rPr>
          <w:rFonts w:ascii="Times New Roman" w:hAnsi="Times New Roman"/>
          <w:snapToGrid w:val="0"/>
          <w:sz w:val="20"/>
          <w:szCs w:val="20"/>
        </w:rPr>
        <w:t xml:space="preserve"> входит: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>предварительное санитарно-эпидемиологическое обследование с целью определения наличия членистоногих и их видов, выявления мест локализации и уровня их численности;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>контрольные обследования с целью своевременной регистрации фактов наличия членистоногих, восстановления их численности и степени заселенности ими помещений;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>выбор метода борьбы с членистоногими и разработку тактики;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>выполнение инженерно-технических и санитарно-гигиенических дезинсекционных мероприятий.</w:t>
      </w:r>
    </w:p>
    <w:p w:rsidR="006E203E" w:rsidRPr="00993BBD" w:rsidRDefault="006E203E" w:rsidP="006E203E">
      <w:pPr>
        <w:tabs>
          <w:tab w:val="left" w:pos="851"/>
        </w:tabs>
        <w:jc w:val="both"/>
        <w:rPr>
          <w:sz w:val="20"/>
          <w:szCs w:val="20"/>
        </w:rPr>
      </w:pPr>
    </w:p>
    <w:p w:rsidR="006E203E" w:rsidRPr="00993BBD" w:rsidRDefault="006E203E" w:rsidP="006E203E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993BBD">
        <w:rPr>
          <w:rFonts w:ascii="Times New Roman" w:hAnsi="Times New Roman"/>
          <w:b/>
          <w:sz w:val="20"/>
          <w:szCs w:val="20"/>
        </w:rPr>
        <w:t>Требование к месту оказания услуг, объему услуг и сроку оказания услуг</w:t>
      </w:r>
    </w:p>
    <w:p w:rsidR="006E203E" w:rsidRPr="00993BBD" w:rsidRDefault="006E203E" w:rsidP="006E203E">
      <w:pPr>
        <w:pStyle w:val="a3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E203E" w:rsidRPr="00993BBD" w:rsidRDefault="006E203E" w:rsidP="006E203E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 xml:space="preserve"> Срок оказания услуг устанавливается: с момента заключения контракта по «15» декабря 202</w:t>
      </w:r>
      <w:r w:rsidR="003D5B99">
        <w:rPr>
          <w:rFonts w:ascii="Times New Roman" w:hAnsi="Times New Roman"/>
          <w:sz w:val="20"/>
          <w:szCs w:val="20"/>
        </w:rPr>
        <w:t>6</w:t>
      </w:r>
      <w:r w:rsidRPr="00993BBD">
        <w:rPr>
          <w:rFonts w:ascii="Times New Roman" w:hAnsi="Times New Roman"/>
          <w:sz w:val="20"/>
          <w:szCs w:val="20"/>
        </w:rPr>
        <w:t xml:space="preserve"> года.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>Периодичность оказания услуг:</w:t>
      </w:r>
    </w:p>
    <w:p w:rsidR="001F22A7" w:rsidRPr="009D6007" w:rsidRDefault="006E203E" w:rsidP="001F22A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993BBD">
        <w:rPr>
          <w:rFonts w:ascii="Times New Roman" w:hAnsi="Times New Roman"/>
          <w:iCs/>
          <w:sz w:val="20"/>
          <w:szCs w:val="20"/>
        </w:rPr>
        <w:t xml:space="preserve">Проведение первичного обследования объекта, прилегающей к нему территории (в течение 5-х рабочих дней с момента заключения государственного контракта) и далее </w:t>
      </w:r>
      <w:r w:rsidR="00657F88">
        <w:rPr>
          <w:rFonts w:ascii="Times New Roman" w:hAnsi="Times New Roman"/>
          <w:sz w:val="20"/>
          <w:szCs w:val="20"/>
        </w:rPr>
        <w:t>каждые</w:t>
      </w:r>
      <w:r w:rsidR="002C0A77">
        <w:rPr>
          <w:rFonts w:ascii="Times New Roman" w:hAnsi="Times New Roman"/>
          <w:sz w:val="20"/>
          <w:szCs w:val="20"/>
        </w:rPr>
        <w:t xml:space="preserve"> </w:t>
      </w:r>
      <w:r w:rsidR="00657F88">
        <w:rPr>
          <w:rFonts w:ascii="Times New Roman" w:hAnsi="Times New Roman"/>
          <w:sz w:val="20"/>
          <w:szCs w:val="20"/>
        </w:rPr>
        <w:t>месяц (количество услуг 1 раз в месяц</w:t>
      </w:r>
      <w:r w:rsidR="001F22A7">
        <w:rPr>
          <w:rFonts w:ascii="Times New Roman" w:hAnsi="Times New Roman"/>
          <w:sz w:val="20"/>
          <w:szCs w:val="20"/>
        </w:rPr>
        <w:t>).</w:t>
      </w:r>
    </w:p>
    <w:p w:rsidR="001F22A7" w:rsidRDefault="001F22A7" w:rsidP="001F22A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657F88" w:rsidRDefault="00657F88" w:rsidP="001F22A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6E203E" w:rsidRPr="00993BBD" w:rsidRDefault="006E203E" w:rsidP="001F22A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>Место, объем услуг:</w:t>
      </w:r>
    </w:p>
    <w:p w:rsidR="006E203E" w:rsidRPr="00993BBD" w:rsidRDefault="006E203E" w:rsidP="006E203E">
      <w:pPr>
        <w:jc w:val="both"/>
        <w:rPr>
          <w:sz w:val="20"/>
          <w:szCs w:val="20"/>
        </w:rPr>
      </w:pPr>
      <w:r w:rsidRPr="00993BBD">
        <w:rPr>
          <w:sz w:val="20"/>
          <w:szCs w:val="20"/>
        </w:rPr>
        <w:t>А) дератизация</w:t>
      </w:r>
      <w:r w:rsidR="00DF0B52">
        <w:rPr>
          <w:sz w:val="20"/>
          <w:szCs w:val="20"/>
        </w:rPr>
        <w:t xml:space="preserve">; </w:t>
      </w:r>
      <w:r w:rsidR="00DF0B52" w:rsidRPr="00993BBD">
        <w:rPr>
          <w:sz w:val="20"/>
          <w:szCs w:val="20"/>
        </w:rPr>
        <w:t>Б) дезинсекция</w:t>
      </w:r>
      <w:r w:rsidR="00DF0B52">
        <w:rPr>
          <w:sz w:val="20"/>
          <w:szCs w:val="20"/>
        </w:rPr>
        <w:t>:</w:t>
      </w: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"/>
        <w:gridCol w:w="5508"/>
        <w:gridCol w:w="1620"/>
        <w:gridCol w:w="1877"/>
      </w:tblGrid>
      <w:tr w:rsidR="006E203E" w:rsidRPr="00993BBD" w:rsidTr="00DE05D4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E203E" w:rsidRPr="00993BBD" w:rsidRDefault="006E203E" w:rsidP="00DE05D4">
            <w:pPr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993BBD">
              <w:rPr>
                <w:rFonts w:eastAsiaTheme="minorHAnsi"/>
                <w:b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E203E" w:rsidRPr="00993BBD" w:rsidRDefault="006E203E" w:rsidP="00DE05D4">
            <w:pPr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993BBD">
              <w:rPr>
                <w:rFonts w:eastAsiaTheme="minorHAnsi"/>
                <w:b/>
                <w:sz w:val="20"/>
                <w:szCs w:val="20"/>
              </w:rPr>
              <w:t>Наименование  объекта, подлежащего дератизации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E203E" w:rsidRPr="00993BBD" w:rsidRDefault="006E203E" w:rsidP="00DE05D4">
            <w:pPr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993BBD">
              <w:rPr>
                <w:rFonts w:eastAsiaTheme="minorHAnsi"/>
                <w:b/>
                <w:sz w:val="20"/>
                <w:szCs w:val="20"/>
              </w:rPr>
              <w:t>Площадь обработки (м²)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03E" w:rsidRPr="00993BBD" w:rsidRDefault="006E203E" w:rsidP="00657F88">
            <w:pPr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993BBD">
              <w:rPr>
                <w:rFonts w:eastAsiaTheme="minorHAnsi"/>
                <w:b/>
                <w:sz w:val="20"/>
                <w:szCs w:val="20"/>
              </w:rPr>
              <w:t>Количество услуг по дератизации</w:t>
            </w:r>
            <w:r w:rsidR="00657F88">
              <w:rPr>
                <w:rFonts w:eastAsiaTheme="minorHAnsi"/>
                <w:b/>
                <w:sz w:val="20"/>
                <w:szCs w:val="20"/>
              </w:rPr>
              <w:t xml:space="preserve"> и дезинсекции</w:t>
            </w:r>
            <w:r w:rsidRPr="00993BBD">
              <w:rPr>
                <w:rFonts w:eastAsiaTheme="minorHAnsi"/>
                <w:b/>
                <w:sz w:val="20"/>
                <w:szCs w:val="20"/>
              </w:rPr>
              <w:t>, единиц</w:t>
            </w:r>
          </w:p>
        </w:tc>
      </w:tr>
      <w:tr w:rsidR="006E203E" w:rsidRPr="00993BBD" w:rsidTr="0002314F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03E" w:rsidRPr="00993BBD" w:rsidRDefault="006E203E" w:rsidP="00DE05D4">
            <w:pPr>
              <w:rPr>
                <w:rFonts w:eastAsiaTheme="minorHAnsi"/>
                <w:sz w:val="20"/>
                <w:szCs w:val="20"/>
              </w:rPr>
            </w:pPr>
            <w:r w:rsidRPr="00993BBD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03E" w:rsidRPr="00E2760F" w:rsidRDefault="006E203E" w:rsidP="00DE05D4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Центральная спасательная станция, Санкт</w:t>
            </w:r>
            <w:r w:rsidR="00DF0B52" w:rsidRPr="00E2760F">
              <w:rPr>
                <w:rFonts w:eastAsiaTheme="minorHAnsi"/>
                <w:sz w:val="20"/>
                <w:szCs w:val="20"/>
              </w:rPr>
              <w:t>-Петербург, Приморский район, Муниципальный округ</w:t>
            </w:r>
            <w:r w:rsidRPr="00E2760F">
              <w:rPr>
                <w:rFonts w:eastAsiaTheme="minorHAnsi"/>
                <w:sz w:val="20"/>
                <w:szCs w:val="20"/>
              </w:rPr>
              <w:t xml:space="preserve"> №</w:t>
            </w:r>
            <w:r w:rsidR="00DF0B52" w:rsidRPr="00E2760F">
              <w:rPr>
                <w:rFonts w:eastAsiaTheme="minorHAnsi"/>
                <w:sz w:val="20"/>
                <w:szCs w:val="20"/>
              </w:rPr>
              <w:t xml:space="preserve"> </w:t>
            </w:r>
            <w:r w:rsidRPr="00E2760F">
              <w:rPr>
                <w:rFonts w:eastAsiaTheme="minorHAnsi"/>
                <w:sz w:val="20"/>
                <w:szCs w:val="20"/>
              </w:rPr>
              <w:t>65 Приморский пр. уч.113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03E" w:rsidRPr="00993BBD" w:rsidRDefault="00231C69" w:rsidP="00DE05D4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500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03E" w:rsidRPr="00993BBD" w:rsidRDefault="0002314F" w:rsidP="00DE05D4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993BBD">
              <w:rPr>
                <w:rFonts w:eastAsiaTheme="minorHAnsi"/>
                <w:sz w:val="20"/>
                <w:szCs w:val="20"/>
              </w:rPr>
              <w:t>2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Спасательная станция № 4, Санкт-Петербург, улица Большая Озерная, дом 31, корп. 3, лит. А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2</w:t>
            </w:r>
            <w:r w:rsidRPr="00993BBD">
              <w:rPr>
                <w:rFonts w:eastAsiaTheme="minorHAnsi"/>
                <w:sz w:val="20"/>
                <w:szCs w:val="20"/>
              </w:rPr>
              <w:t>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993BBD">
              <w:rPr>
                <w:rFonts w:eastAsiaTheme="minorHAnsi"/>
                <w:sz w:val="20"/>
                <w:szCs w:val="20"/>
              </w:rPr>
              <w:t>3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Спасательная станция № 26, Санкт-Петербург, г. Красное Село, пр. Красных Командиров, д. 6, корп. 6, лит. А.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300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993BBD">
              <w:rPr>
                <w:rFonts w:eastAsiaTheme="minorHAnsi"/>
                <w:sz w:val="20"/>
                <w:szCs w:val="20"/>
              </w:rPr>
              <w:t>4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Спасательная станция № 23, г. Санкт-Петербург, п. Солнечное, пляж «Ласковый» д.2 лит А.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3</w:t>
            </w:r>
            <w:r w:rsidRPr="00993BBD">
              <w:rPr>
                <w:rFonts w:eastAsiaTheme="minorHAnsi"/>
                <w:sz w:val="20"/>
                <w:szCs w:val="20"/>
              </w:rPr>
              <w:t>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993BBD">
              <w:rPr>
                <w:rFonts w:eastAsiaTheme="minorHAnsi"/>
                <w:sz w:val="20"/>
                <w:szCs w:val="20"/>
              </w:rPr>
              <w:t>5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Спасательная станция № 18, Санкт-Петербург, г. Колпино, Красная улица, дом 3а, лит. А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993BBD">
              <w:rPr>
                <w:rFonts w:eastAsiaTheme="minorHAnsi"/>
                <w:sz w:val="20"/>
                <w:szCs w:val="20"/>
              </w:rPr>
              <w:t>250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993BBD">
              <w:rPr>
                <w:rFonts w:eastAsiaTheme="minorHAnsi"/>
                <w:sz w:val="20"/>
                <w:szCs w:val="20"/>
              </w:rPr>
              <w:t>6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Спасательная станция № 17, Санкт-Петербург, г. Пушкин, Софийский бульвар, дом 3д, лит. А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993BBD">
              <w:rPr>
                <w:rFonts w:eastAsiaTheme="minorHAnsi"/>
                <w:sz w:val="20"/>
                <w:szCs w:val="20"/>
              </w:rPr>
              <w:t>200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993BBD">
              <w:rPr>
                <w:rFonts w:eastAsiaTheme="minorHAnsi"/>
                <w:sz w:val="20"/>
                <w:szCs w:val="20"/>
              </w:rPr>
              <w:t>7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Спасательная станция № 20, Санкт-Петербург, улица Эриванская, дом 7, корп. 3, лит. А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3</w:t>
            </w:r>
            <w:r w:rsidRPr="00993BBD">
              <w:rPr>
                <w:rFonts w:eastAsiaTheme="minorHAnsi"/>
                <w:sz w:val="20"/>
                <w:szCs w:val="20"/>
              </w:rPr>
              <w:t>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993BBD">
              <w:rPr>
                <w:rFonts w:eastAsiaTheme="minorHAnsi"/>
                <w:sz w:val="20"/>
                <w:szCs w:val="20"/>
              </w:rPr>
              <w:t>8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Спасательная станция № 2. Санкт-Петербург, г. Сестрорецк, Угольный островок, д. 55, лит. А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2</w:t>
            </w:r>
            <w:r w:rsidRPr="00993BBD">
              <w:rPr>
                <w:rFonts w:eastAsiaTheme="minorHAnsi"/>
                <w:sz w:val="20"/>
                <w:szCs w:val="20"/>
              </w:rPr>
              <w:t>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8108D6" w:rsidP="0002314F">
            <w:pPr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9</w:t>
            </w:r>
            <w:bookmarkStart w:id="0" w:name="_GoBack"/>
            <w:bookmarkEnd w:id="0"/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Спасательная станция № 25, Санкт-Петербург, пр. Раевского, дом 22, корп. 4, лит. А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993BBD">
              <w:rPr>
                <w:rFonts w:eastAsiaTheme="minorHAnsi"/>
                <w:sz w:val="20"/>
                <w:szCs w:val="20"/>
              </w:rPr>
              <w:t>300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993BBD">
              <w:rPr>
                <w:rFonts w:eastAsiaTheme="minorHAnsi"/>
                <w:sz w:val="20"/>
                <w:szCs w:val="20"/>
              </w:rPr>
              <w:t>10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Спасательная станция № 1, Санкт-Петербург,</w:t>
            </w:r>
          </w:p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 xml:space="preserve"> г. Зеленогорск, Золотой пляж, дом 1, лит. А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2</w:t>
            </w:r>
            <w:r w:rsidRPr="00993BBD">
              <w:rPr>
                <w:rFonts w:eastAsiaTheme="minorHAnsi"/>
                <w:sz w:val="20"/>
                <w:szCs w:val="20"/>
              </w:rPr>
              <w:t>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11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Спасательная станция № 3, Санкт-Петербург, город Сестрорецк, пляж «Дубковский», д.1, лит. А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300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12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 xml:space="preserve">Спасательная станция № 21, Санкт-Петербург, Кронштадт, Цитадельское шоссе, участок 1 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4</w:t>
            </w:r>
            <w:r w:rsidRPr="00993BBD">
              <w:rPr>
                <w:rFonts w:eastAsiaTheme="minorHAnsi"/>
                <w:sz w:val="20"/>
                <w:szCs w:val="20"/>
              </w:rPr>
              <w:t>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13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Спасательная станция № 9, Санкт-Петербург, Пр-т Обуховской обороны, д.132, корп. 2, лит. А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5</w:t>
            </w:r>
            <w:r w:rsidRPr="00993BBD">
              <w:rPr>
                <w:rFonts w:eastAsiaTheme="minorHAnsi"/>
                <w:sz w:val="20"/>
                <w:szCs w:val="20"/>
              </w:rPr>
              <w:t>00</w:t>
            </w:r>
          </w:p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14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Спасательная станция № 22, Санкт-Петербург, муниципальный округ Южно-Приморский, ул. Адмирала Черокова, уч. 12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2</w:t>
            </w:r>
            <w:r w:rsidRPr="00993BBD">
              <w:rPr>
                <w:rFonts w:eastAsiaTheme="minorHAnsi"/>
                <w:sz w:val="20"/>
                <w:szCs w:val="20"/>
              </w:rPr>
              <w:t>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15</w:t>
            </w:r>
          </w:p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E2760F" w:rsidRDefault="0002314F" w:rsidP="0002314F">
            <w:pPr>
              <w:rPr>
                <w:rFonts w:eastAsiaTheme="minorHAnsi"/>
                <w:sz w:val="20"/>
                <w:szCs w:val="20"/>
              </w:rPr>
            </w:pPr>
            <w:r w:rsidRPr="00E2760F">
              <w:rPr>
                <w:rFonts w:eastAsiaTheme="minorHAnsi"/>
                <w:sz w:val="20"/>
                <w:szCs w:val="20"/>
              </w:rPr>
              <w:t>Спасательная станция № 13, Санкт-Петербург, Курортный р-</w:t>
            </w:r>
            <w:r w:rsidR="00B542C3">
              <w:rPr>
                <w:rFonts w:eastAsiaTheme="minorHAnsi"/>
                <w:sz w:val="20"/>
                <w:szCs w:val="20"/>
              </w:rPr>
              <w:t>н, п. Репино, Приморское шоссе, дом 426 Б, строение 1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14F" w:rsidRPr="00993BBD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400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  <w:tr w:rsidR="0002314F" w:rsidRPr="00993BBD" w:rsidTr="00AB52D2">
        <w:trPr>
          <w:jc w:val="center"/>
        </w:trPr>
        <w:tc>
          <w:tcPr>
            <w:tcW w:w="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Pr="00993BBD" w:rsidRDefault="0002314F" w:rsidP="0002314F">
            <w:pPr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16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Pr="00993BBD" w:rsidRDefault="0002314F" w:rsidP="0002314F">
            <w:pPr>
              <w:rPr>
                <w:sz w:val="20"/>
                <w:szCs w:val="20"/>
              </w:rPr>
            </w:pPr>
            <w:r w:rsidRPr="00993BBD">
              <w:rPr>
                <w:sz w:val="20"/>
                <w:szCs w:val="20"/>
              </w:rPr>
              <w:t>Административное здание, Санкт-Петербург, набережная реки Екатерингофки, д.23, лит.</w:t>
            </w:r>
            <w:r>
              <w:rPr>
                <w:sz w:val="20"/>
                <w:szCs w:val="20"/>
              </w:rPr>
              <w:t xml:space="preserve"> </w:t>
            </w:r>
            <w:r w:rsidRPr="00993BBD">
              <w:rPr>
                <w:sz w:val="20"/>
                <w:szCs w:val="20"/>
              </w:rPr>
              <w:t>А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400</w:t>
            </w:r>
          </w:p>
        </w:tc>
        <w:tc>
          <w:tcPr>
            <w:tcW w:w="1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14F" w:rsidRDefault="0002314F" w:rsidP="0002314F">
            <w:pPr>
              <w:jc w:val="center"/>
            </w:pPr>
            <w:r w:rsidRPr="0027493B">
              <w:rPr>
                <w:rFonts w:eastAsiaTheme="minorHAnsi"/>
                <w:sz w:val="20"/>
                <w:szCs w:val="20"/>
              </w:rPr>
              <w:t>6</w:t>
            </w:r>
          </w:p>
        </w:tc>
      </w:tr>
    </w:tbl>
    <w:p w:rsidR="006E203E" w:rsidRPr="00993BBD" w:rsidRDefault="00DF0B52" w:rsidP="006E203E">
      <w:pPr>
        <w:shd w:val="clear" w:color="auto" w:fill="FFFFFF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А) </w:t>
      </w:r>
      <w:r w:rsidR="006E203E" w:rsidRPr="00993BBD">
        <w:rPr>
          <w:sz w:val="20"/>
          <w:szCs w:val="20"/>
        </w:rPr>
        <w:t>Дератизации подлежит вся площадь объекта Заказчика. </w:t>
      </w:r>
      <w:r w:rsidR="006E203E" w:rsidRPr="00993BBD">
        <w:rPr>
          <w:spacing w:val="-5"/>
          <w:sz w:val="20"/>
          <w:szCs w:val="20"/>
        </w:rPr>
        <w:t>Дератизация должна проводиться одновременно во всех помещениях объекта и на прилегающей территории, заселенных грызунами.</w:t>
      </w:r>
      <w:r w:rsidR="006E203E" w:rsidRPr="00993BBD">
        <w:rPr>
          <w:sz w:val="20"/>
          <w:szCs w:val="20"/>
        </w:rPr>
        <w:t> </w:t>
      </w:r>
    </w:p>
    <w:p w:rsidR="006E203E" w:rsidRPr="00993BBD" w:rsidRDefault="00DF0B52" w:rsidP="006E203E">
      <w:pPr>
        <w:shd w:val="clear" w:color="auto" w:fill="FFFFFF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Б) </w:t>
      </w:r>
      <w:r w:rsidR="006E203E" w:rsidRPr="00993BBD">
        <w:rPr>
          <w:sz w:val="20"/>
          <w:szCs w:val="20"/>
        </w:rPr>
        <w:t>Дезинсекция проводится на всей площади объекта и на отдельных участк</w:t>
      </w:r>
      <w:r w:rsidR="00657F88">
        <w:rPr>
          <w:sz w:val="20"/>
          <w:szCs w:val="20"/>
        </w:rPr>
        <w:t>ах работы на внешней территории, заселенных насекомыми.</w:t>
      </w:r>
    </w:p>
    <w:p w:rsidR="006E203E" w:rsidRPr="00993BBD" w:rsidRDefault="006E203E" w:rsidP="006E203E">
      <w:pPr>
        <w:shd w:val="clear" w:color="auto" w:fill="FFFFFF"/>
        <w:rPr>
          <w:sz w:val="20"/>
          <w:szCs w:val="20"/>
        </w:rPr>
      </w:pPr>
      <w:r w:rsidRPr="00993BBD">
        <w:rPr>
          <w:color w:val="333333"/>
          <w:sz w:val="20"/>
          <w:szCs w:val="20"/>
        </w:rPr>
        <w:t> </w:t>
      </w:r>
    </w:p>
    <w:p w:rsidR="006E203E" w:rsidRPr="00993BBD" w:rsidRDefault="006E203E" w:rsidP="006E203E">
      <w:pPr>
        <w:pStyle w:val="a3"/>
        <w:widowControl w:val="0"/>
        <w:numPr>
          <w:ilvl w:val="0"/>
          <w:numId w:val="7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993BBD">
        <w:rPr>
          <w:rFonts w:ascii="Times New Roman" w:hAnsi="Times New Roman"/>
          <w:b/>
          <w:sz w:val="20"/>
          <w:szCs w:val="20"/>
        </w:rPr>
        <w:t>Требования к качеству и безопасности услуг</w:t>
      </w:r>
    </w:p>
    <w:p w:rsidR="006E203E" w:rsidRPr="00993BBD" w:rsidRDefault="006E203E" w:rsidP="006E203E">
      <w:pPr>
        <w:pStyle w:val="a3"/>
        <w:tabs>
          <w:tab w:val="left" w:pos="540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6E203E" w:rsidRPr="00993BBD" w:rsidRDefault="006E203E" w:rsidP="006E203E">
      <w:pPr>
        <w:pStyle w:val="a3"/>
        <w:widowControl w:val="0"/>
        <w:numPr>
          <w:ilvl w:val="0"/>
          <w:numId w:val="9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 xml:space="preserve">Услуги по качеству должны соответствовать государственным стандартам, техническим условиям, документам государственного надзора, другой нормативно-технической документации применительно к оказываемым услугам и требованиям, указанным в Проекте контракта. Исполнитель гарантирует при оказании услуг соблюдение действующего законодательства, санитарно-гигиенических норм, правил и требований органов </w:t>
      </w:r>
      <w:proofErr w:type="spellStart"/>
      <w:r w:rsidRPr="00993BBD">
        <w:rPr>
          <w:rFonts w:ascii="Times New Roman" w:hAnsi="Times New Roman"/>
          <w:sz w:val="20"/>
          <w:szCs w:val="20"/>
        </w:rPr>
        <w:t>Гостехнадзора</w:t>
      </w:r>
      <w:proofErr w:type="spellEnd"/>
      <w:r w:rsidRPr="00993BBD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993BBD">
        <w:rPr>
          <w:rFonts w:ascii="Times New Roman" w:hAnsi="Times New Roman"/>
          <w:sz w:val="20"/>
          <w:szCs w:val="20"/>
        </w:rPr>
        <w:t>Роспотребнадзора</w:t>
      </w:r>
      <w:proofErr w:type="spellEnd"/>
      <w:r w:rsidRPr="00993BBD">
        <w:rPr>
          <w:rFonts w:ascii="Times New Roman" w:hAnsi="Times New Roman"/>
          <w:sz w:val="20"/>
          <w:szCs w:val="20"/>
        </w:rPr>
        <w:t>:</w:t>
      </w:r>
    </w:p>
    <w:p w:rsidR="006E203E" w:rsidRPr="00993BBD" w:rsidRDefault="006E203E" w:rsidP="006E203E">
      <w:pPr>
        <w:pStyle w:val="ConsPlusNormal"/>
        <w:jc w:val="both"/>
        <w:rPr>
          <w:rFonts w:ascii="Times New Roman" w:hAnsi="Times New Roman" w:cs="Times New Roman"/>
        </w:rPr>
      </w:pPr>
      <w:r w:rsidRPr="00993BBD">
        <w:rPr>
          <w:rFonts w:ascii="Times New Roman" w:hAnsi="Times New Roman" w:cs="Times New Roman"/>
        </w:rPr>
        <w:t>-  Федеральный закон от 10.01.2002 № 7-ФЗ «Об охране окружающей среды»</w:t>
      </w:r>
    </w:p>
    <w:p w:rsidR="006E203E" w:rsidRPr="00993BBD" w:rsidRDefault="006E203E" w:rsidP="006E203E">
      <w:pPr>
        <w:pStyle w:val="ConsPlusNormal"/>
        <w:jc w:val="both"/>
        <w:rPr>
          <w:rFonts w:ascii="Times New Roman" w:hAnsi="Times New Roman" w:cs="Times New Roman"/>
        </w:rPr>
      </w:pPr>
      <w:r w:rsidRPr="00993BBD">
        <w:rPr>
          <w:rFonts w:ascii="Times New Roman" w:hAnsi="Times New Roman" w:cs="Times New Roman"/>
        </w:rPr>
        <w:t>- Федеральный закон от 30.03.1999 № 52-ФЗ «О санитарно-эпидемиологическом благополучии населения»;</w:t>
      </w:r>
    </w:p>
    <w:p w:rsidR="006E203E" w:rsidRPr="00993BBD" w:rsidRDefault="006E203E" w:rsidP="006E203E">
      <w:pPr>
        <w:pStyle w:val="ConsPlusNormal"/>
        <w:jc w:val="both"/>
        <w:rPr>
          <w:rFonts w:ascii="Times New Roman" w:hAnsi="Times New Roman" w:cs="Times New Roman"/>
        </w:rPr>
      </w:pPr>
      <w:r w:rsidRPr="00993BBD">
        <w:rPr>
          <w:rFonts w:ascii="Times New Roman" w:hAnsi="Times New Roman" w:cs="Times New Roman"/>
        </w:rPr>
        <w:t>- Постановление Главного государственного санитарного врача РФ от 09.06.2003 № 131 «О введении в действие санитарно-эпидемиологических правил СП 3.5.1378-03» (вместе с «СП 3.5.1378-03. 3.5. Дезинфектология. Санитарно-эпидемиологические требования к организации и осуществлению дезинфекционной деятельности. Санитарно-эпидемиологические правила», утв. Главным государственным санитарным врачом РФ 07.06.2003);</w:t>
      </w:r>
    </w:p>
    <w:p w:rsidR="006E203E" w:rsidRPr="00993BBD" w:rsidRDefault="006E203E" w:rsidP="006E203E">
      <w:pPr>
        <w:pStyle w:val="ConsPlusNormal"/>
        <w:jc w:val="both"/>
        <w:rPr>
          <w:rFonts w:ascii="Times New Roman" w:hAnsi="Times New Roman" w:cs="Times New Roman"/>
          <w:bCs/>
          <w:iCs/>
        </w:rPr>
      </w:pPr>
      <w:r w:rsidRPr="00993BBD">
        <w:rPr>
          <w:rFonts w:ascii="Times New Roman" w:hAnsi="Times New Roman" w:cs="Times New Roman"/>
          <w:bCs/>
          <w:iCs/>
        </w:rPr>
        <w:t>- Постановление Главного государственного санитарного врача РФ от 22.09.2014 № 58 «Об утверждении СП 3.5.3.3223-14 «Санитарно-эпидемиологические требования к организации и проведению дератизационных мероприятий»;</w:t>
      </w:r>
    </w:p>
    <w:p w:rsidR="006E203E" w:rsidRPr="00993BBD" w:rsidRDefault="006E203E" w:rsidP="006E203E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993BBD">
        <w:rPr>
          <w:rFonts w:ascii="Times New Roman" w:hAnsi="Times New Roman" w:cs="Times New Roman"/>
          <w:sz w:val="20"/>
          <w:szCs w:val="20"/>
        </w:rPr>
        <w:t xml:space="preserve">-Требования межгосударственных, государственных и отраслевых стандартов, требованиям </w:t>
      </w:r>
      <w:r w:rsidRPr="00993BBD">
        <w:rPr>
          <w:rFonts w:ascii="Times New Roman" w:hAnsi="Times New Roman" w:cs="Times New Roman"/>
          <w:sz w:val="20"/>
          <w:szCs w:val="20"/>
        </w:rPr>
        <w:lastRenderedPageBreak/>
        <w:t>соответствующих органов исполнительной власти Российской Федерации, регулирующих деятельность, связанную с выполнением таких работ (услуг).</w:t>
      </w:r>
    </w:p>
    <w:p w:rsidR="006E203E" w:rsidRPr="00993BBD" w:rsidRDefault="006E203E" w:rsidP="006E203E">
      <w:pPr>
        <w:numPr>
          <w:ilvl w:val="0"/>
          <w:numId w:val="9"/>
        </w:numPr>
        <w:ind w:left="0" w:firstLine="0"/>
        <w:jc w:val="both"/>
        <w:rPr>
          <w:sz w:val="20"/>
          <w:szCs w:val="20"/>
        </w:rPr>
      </w:pPr>
      <w:r w:rsidRPr="00993BBD">
        <w:rPr>
          <w:sz w:val="20"/>
          <w:szCs w:val="20"/>
        </w:rPr>
        <w:t>Исполнитель должен обеспечить оказание услуг квалифицированными специалистами с использованием эффективных препаратов, разрешенных к применению на территории РФ и имеющих сертификаты соответствия.</w:t>
      </w:r>
    </w:p>
    <w:p w:rsidR="006E203E" w:rsidRPr="00993BBD" w:rsidRDefault="006E203E" w:rsidP="006E203E">
      <w:pPr>
        <w:pStyle w:val="a4"/>
        <w:numPr>
          <w:ilvl w:val="0"/>
          <w:numId w:val="9"/>
        </w:numPr>
        <w:spacing w:after="0" w:afterAutospacing="0"/>
        <w:ind w:left="0" w:firstLine="0"/>
        <w:rPr>
          <w:sz w:val="20"/>
          <w:szCs w:val="20"/>
        </w:rPr>
      </w:pPr>
      <w:r w:rsidRPr="00993BBD">
        <w:rPr>
          <w:sz w:val="20"/>
          <w:szCs w:val="20"/>
        </w:rPr>
        <w:t>Препараты должны применяться с соблюдением требований экологической безопасности.</w:t>
      </w:r>
    </w:p>
    <w:p w:rsidR="006E203E" w:rsidRPr="00993BBD" w:rsidRDefault="006E203E" w:rsidP="006E203E">
      <w:pPr>
        <w:pStyle w:val="a4"/>
        <w:numPr>
          <w:ilvl w:val="0"/>
          <w:numId w:val="9"/>
        </w:numPr>
        <w:spacing w:after="0" w:afterAutospacing="0"/>
        <w:ind w:left="0" w:firstLine="0"/>
        <w:rPr>
          <w:sz w:val="20"/>
          <w:szCs w:val="20"/>
        </w:rPr>
      </w:pPr>
      <w:r w:rsidRPr="00993BBD">
        <w:rPr>
          <w:sz w:val="20"/>
          <w:szCs w:val="20"/>
        </w:rPr>
        <w:t>При оказании услуг не допускается использование средств, не прошедших исследований и испытаний на соответствие содержания в них действующих веществ и других показателей, характеризующих качество этих препаратов, утвержденных нормативно-технической документацией.</w:t>
      </w:r>
    </w:p>
    <w:p w:rsidR="006E203E" w:rsidRPr="009D6007" w:rsidRDefault="006E203E" w:rsidP="006E203E">
      <w:pPr>
        <w:pStyle w:val="a3"/>
        <w:widowControl w:val="0"/>
        <w:numPr>
          <w:ilvl w:val="0"/>
          <w:numId w:val="9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993BBD">
        <w:rPr>
          <w:rFonts w:ascii="Times New Roman" w:hAnsi="Times New Roman"/>
          <w:sz w:val="20"/>
          <w:szCs w:val="20"/>
        </w:rPr>
        <w:t>Услуги должны соответствовать требованиям безопасности, установленным действующим законодательством. Безопасность работ – это безопасность работ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9D6007" w:rsidRPr="00993BBD" w:rsidRDefault="009D6007" w:rsidP="006E203E">
      <w:pPr>
        <w:pStyle w:val="a3"/>
        <w:widowControl w:val="0"/>
        <w:numPr>
          <w:ilvl w:val="0"/>
          <w:numId w:val="9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Исполнитель должен иметь лицензию на данный вид деятельности на производимые работы и услуги.</w:t>
      </w:r>
    </w:p>
    <w:p w:rsidR="006E203E" w:rsidRPr="00993BBD" w:rsidRDefault="006E203E" w:rsidP="006E203E">
      <w:pPr>
        <w:autoSpaceDE w:val="0"/>
        <w:autoSpaceDN w:val="0"/>
        <w:adjustRightInd w:val="0"/>
        <w:ind w:firstLine="540"/>
        <w:jc w:val="center"/>
        <w:rPr>
          <w:b/>
          <w:bCs/>
          <w:sz w:val="20"/>
          <w:szCs w:val="20"/>
        </w:rPr>
      </w:pPr>
    </w:p>
    <w:p w:rsidR="006E203E" w:rsidRPr="00993BBD" w:rsidRDefault="006E203E" w:rsidP="006E203E">
      <w:pPr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  <w:r w:rsidRPr="00993BBD">
        <w:rPr>
          <w:b/>
          <w:bCs/>
          <w:sz w:val="20"/>
          <w:szCs w:val="20"/>
        </w:rPr>
        <w:t xml:space="preserve">Раздел 3. </w:t>
      </w:r>
      <w:r w:rsidRPr="00993BBD">
        <w:rPr>
          <w:b/>
          <w:sz w:val="20"/>
          <w:szCs w:val="20"/>
        </w:rPr>
        <w:t xml:space="preserve"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 </w:t>
      </w:r>
    </w:p>
    <w:p w:rsidR="006E203E" w:rsidRPr="00993BBD" w:rsidRDefault="006E203E" w:rsidP="006E203E">
      <w:pPr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</w:p>
    <w:p w:rsidR="006E203E" w:rsidRPr="00993BBD" w:rsidRDefault="006E203E" w:rsidP="006E203E">
      <w:pPr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 w:rsidRPr="00993BBD">
        <w:rPr>
          <w:bCs/>
          <w:sz w:val="20"/>
          <w:szCs w:val="20"/>
        </w:rPr>
        <w:t>Исполнитель гарантирует отсутствие (значительное снижение численности) грызунов в течение трех месяцев после проведения дератизации.</w:t>
      </w:r>
    </w:p>
    <w:p w:rsidR="006E203E" w:rsidRPr="00993BBD" w:rsidRDefault="006E203E" w:rsidP="006E203E">
      <w:pPr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 w:rsidRPr="00993BBD">
        <w:rPr>
          <w:bCs/>
          <w:sz w:val="20"/>
          <w:szCs w:val="20"/>
        </w:rPr>
        <w:t xml:space="preserve">Исполнитель гарантирует отсутствие (значительное снижение численности) </w:t>
      </w:r>
      <w:r w:rsidR="00CB75C3">
        <w:rPr>
          <w:bCs/>
          <w:sz w:val="20"/>
          <w:szCs w:val="20"/>
        </w:rPr>
        <w:t>насекомых</w:t>
      </w:r>
      <w:r w:rsidRPr="00993BBD">
        <w:rPr>
          <w:bCs/>
          <w:sz w:val="20"/>
          <w:szCs w:val="20"/>
        </w:rPr>
        <w:t xml:space="preserve"> в течение одного месяца после дезинсекции.</w:t>
      </w:r>
    </w:p>
    <w:p w:rsidR="006E203E" w:rsidRPr="00993BBD" w:rsidRDefault="006E203E" w:rsidP="006E203E">
      <w:pPr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</w:p>
    <w:p w:rsidR="006E203E" w:rsidRPr="00993BBD" w:rsidRDefault="006E203E" w:rsidP="006E203E">
      <w:pPr>
        <w:pStyle w:val="a5"/>
        <w:jc w:val="center"/>
        <w:rPr>
          <w:b/>
          <w:sz w:val="20"/>
          <w:szCs w:val="20"/>
          <w:lang w:eastAsia="en-US"/>
        </w:rPr>
      </w:pPr>
      <w:r w:rsidRPr="00993BBD">
        <w:rPr>
          <w:b/>
          <w:bCs/>
          <w:sz w:val="20"/>
          <w:szCs w:val="20"/>
        </w:rPr>
        <w:t>Раздел 4. Т</w:t>
      </w:r>
      <w:r w:rsidRPr="00993BBD">
        <w:rPr>
          <w:b/>
          <w:sz w:val="20"/>
          <w:szCs w:val="20"/>
          <w:lang w:eastAsia="en-US"/>
        </w:rPr>
        <w:t>ребования энергетической эффективности товаров, работ, услуг.</w:t>
      </w:r>
    </w:p>
    <w:p w:rsidR="006E203E" w:rsidRPr="00993BBD" w:rsidRDefault="006E203E" w:rsidP="006E203E">
      <w:pPr>
        <w:pStyle w:val="a5"/>
        <w:jc w:val="center"/>
        <w:rPr>
          <w:b/>
          <w:sz w:val="20"/>
          <w:szCs w:val="20"/>
          <w:lang w:eastAsia="en-US"/>
        </w:rPr>
      </w:pPr>
    </w:p>
    <w:p w:rsidR="006E203E" w:rsidRPr="00993BBD" w:rsidRDefault="006E203E" w:rsidP="006E203E">
      <w:pPr>
        <w:pStyle w:val="a5"/>
        <w:ind w:firstLine="567"/>
        <w:jc w:val="both"/>
        <w:rPr>
          <w:sz w:val="20"/>
          <w:szCs w:val="20"/>
        </w:rPr>
      </w:pPr>
      <w:r w:rsidRPr="00993BBD">
        <w:rPr>
          <w:sz w:val="20"/>
          <w:szCs w:val="20"/>
        </w:rPr>
        <w:t>В соответствии с Федеральным законом от 23.11.2009 № 261-ФЗ «Об энергосбережении и о повышении энергетической эффективности, и о внесении изменений в отдельные законодательные акты Российской Федерации» и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нужд».</w:t>
      </w:r>
    </w:p>
    <w:p w:rsidR="00224DD5" w:rsidRDefault="008108D6"/>
    <w:p w:rsidR="001F22A7" w:rsidRDefault="001F22A7"/>
    <w:p w:rsidR="001F22A7" w:rsidRDefault="001F22A7"/>
    <w:sectPr w:rsidR="001F2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25A61"/>
    <w:multiLevelType w:val="hybridMultilevel"/>
    <w:tmpl w:val="09845F60"/>
    <w:lvl w:ilvl="0" w:tplc="62E683D4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B6D91"/>
    <w:multiLevelType w:val="hybridMultilevel"/>
    <w:tmpl w:val="A1C690DA"/>
    <w:lvl w:ilvl="0" w:tplc="517C8E96">
      <w:start w:val="1"/>
      <w:numFmt w:val="decimal"/>
      <w:lvlText w:val="1.1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4425A"/>
    <w:multiLevelType w:val="hybridMultilevel"/>
    <w:tmpl w:val="A5B8F200"/>
    <w:lvl w:ilvl="0" w:tplc="F8FA3112">
      <w:start w:val="1"/>
      <w:numFmt w:val="decimal"/>
      <w:lvlText w:val="1.1.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E1E9F"/>
    <w:multiLevelType w:val="hybridMultilevel"/>
    <w:tmpl w:val="C85C2546"/>
    <w:lvl w:ilvl="0" w:tplc="4B36EF7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C3341"/>
    <w:multiLevelType w:val="hybridMultilevel"/>
    <w:tmpl w:val="BD6C5CA2"/>
    <w:lvl w:ilvl="0" w:tplc="1D20A942">
      <w:start w:val="1"/>
      <w:numFmt w:val="decimal"/>
      <w:lvlText w:val="1.1.4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C6E15A4"/>
    <w:multiLevelType w:val="hybridMultilevel"/>
    <w:tmpl w:val="C5A4B0E8"/>
    <w:lvl w:ilvl="0" w:tplc="8D02FDEE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57B9E"/>
    <w:multiLevelType w:val="hybridMultilevel"/>
    <w:tmpl w:val="974A9854"/>
    <w:lvl w:ilvl="0" w:tplc="E86CFFDE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FED6F15"/>
    <w:multiLevelType w:val="hybridMultilevel"/>
    <w:tmpl w:val="5978DC92"/>
    <w:lvl w:ilvl="0" w:tplc="724AEE5E">
      <w:start w:val="1"/>
      <w:numFmt w:val="decimal"/>
      <w:lvlText w:val="2.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D7B7D"/>
    <w:multiLevelType w:val="hybridMultilevel"/>
    <w:tmpl w:val="37E6CBFE"/>
    <w:lvl w:ilvl="0" w:tplc="951006FC">
      <w:start w:val="1"/>
      <w:numFmt w:val="decimal"/>
      <w:lvlText w:val="1.1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A74B84"/>
    <w:multiLevelType w:val="hybridMultilevel"/>
    <w:tmpl w:val="82AEC3BE"/>
    <w:lvl w:ilvl="0" w:tplc="EB9088C6">
      <w:start w:val="1"/>
      <w:numFmt w:val="decimal"/>
      <w:lvlText w:val="1.1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8"/>
  </w:num>
  <w:num w:numId="5">
    <w:abstractNumId w:val="1"/>
  </w:num>
  <w:num w:numId="6">
    <w:abstractNumId w:val="4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AD"/>
    <w:rsid w:val="0002314F"/>
    <w:rsid w:val="00097B99"/>
    <w:rsid w:val="001F22A7"/>
    <w:rsid w:val="00231C69"/>
    <w:rsid w:val="002C0A77"/>
    <w:rsid w:val="003D5B99"/>
    <w:rsid w:val="00657F88"/>
    <w:rsid w:val="006E203E"/>
    <w:rsid w:val="006F3AAD"/>
    <w:rsid w:val="00722587"/>
    <w:rsid w:val="008108D6"/>
    <w:rsid w:val="009D6007"/>
    <w:rsid w:val="00AB52D2"/>
    <w:rsid w:val="00B117BB"/>
    <w:rsid w:val="00B542C3"/>
    <w:rsid w:val="00C103A5"/>
    <w:rsid w:val="00C373AC"/>
    <w:rsid w:val="00CB75C3"/>
    <w:rsid w:val="00DB2AA3"/>
    <w:rsid w:val="00DF0B52"/>
    <w:rsid w:val="00E2760F"/>
    <w:rsid w:val="00E977AB"/>
    <w:rsid w:val="00EC6646"/>
    <w:rsid w:val="00F9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5A225"/>
  <w15:chartTrackingRefBased/>
  <w15:docId w15:val="{8A976F36-ED21-4C9F-90D2-7F2406B12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20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qFormat/>
    <w:rsid w:val="006E203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rsid w:val="006E203E"/>
    <w:pPr>
      <w:tabs>
        <w:tab w:val="num" w:pos="567"/>
      </w:tabs>
      <w:spacing w:before="100" w:beforeAutospacing="1" w:after="100" w:afterAutospacing="1"/>
      <w:jc w:val="both"/>
    </w:pPr>
  </w:style>
  <w:style w:type="paragraph" w:styleId="a5">
    <w:name w:val="No Spacing"/>
    <w:uiPriority w:val="1"/>
    <w:qFormat/>
    <w:rsid w:val="006E2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6E203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E20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Абзац списка1"/>
    <w:basedOn w:val="a"/>
    <w:rsid w:val="006E203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CB75C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B75C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3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Старосотников Андрей Геннадьевич</dc:creator>
  <cp:keywords/>
  <dc:description/>
  <cp:lastModifiedBy>Аржанова Светлана Анатольевна</cp:lastModifiedBy>
  <cp:revision>23</cp:revision>
  <cp:lastPrinted>2026-06-01T08:29:00Z</cp:lastPrinted>
  <dcterms:created xsi:type="dcterms:W3CDTF">2024-09-13T09:03:00Z</dcterms:created>
  <dcterms:modified xsi:type="dcterms:W3CDTF">2026-06-05T12:55:00Z</dcterms:modified>
</cp:coreProperties>
</file>