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4C6" w:rsidRPr="00181F5B" w:rsidRDefault="003834C6" w:rsidP="003834C6">
      <w:pPr>
        <w:tabs>
          <w:tab w:val="left" w:pos="709"/>
          <w:tab w:val="left" w:pos="993"/>
        </w:tabs>
        <w:spacing w:after="0" w:line="240" w:lineRule="auto"/>
        <w:jc w:val="center"/>
        <w:rPr>
          <w:rFonts w:ascii="Times New Roman" w:hAnsi="Times New Roman"/>
          <w:b/>
          <w:sz w:val="20"/>
          <w:szCs w:val="20"/>
        </w:rPr>
      </w:pPr>
      <w:r w:rsidRPr="00181F5B">
        <w:rPr>
          <w:rFonts w:ascii="Times New Roman" w:hAnsi="Times New Roman"/>
          <w:b/>
          <w:sz w:val="20"/>
          <w:szCs w:val="20"/>
        </w:rPr>
        <w:t>Инструкция по предоставлению сведений о функциональных, технических и качественных, эксплуатационных характеристиках Товара:</w:t>
      </w:r>
    </w:p>
    <w:p w:rsidR="003834C6" w:rsidRPr="00181F5B" w:rsidRDefault="003834C6" w:rsidP="003834C6">
      <w:pPr>
        <w:shd w:val="clear" w:color="auto" w:fill="FFFFFF"/>
        <w:spacing w:after="0" w:line="360" w:lineRule="auto"/>
        <w:ind w:right="5"/>
        <w:rPr>
          <w:rFonts w:ascii="Times New Roman" w:hAnsi="Times New Roman"/>
          <w:bCs/>
          <w:sz w:val="20"/>
          <w:szCs w:val="20"/>
        </w:rPr>
      </w:pPr>
    </w:p>
    <w:p w:rsidR="003834C6" w:rsidRPr="00181F5B" w:rsidRDefault="003834C6" w:rsidP="003834C6">
      <w:pPr>
        <w:shd w:val="clear" w:color="auto" w:fill="FFFFFF"/>
        <w:spacing w:after="0" w:line="360" w:lineRule="auto"/>
        <w:ind w:right="5" w:firstLine="708"/>
        <w:jc w:val="both"/>
        <w:rPr>
          <w:rFonts w:ascii="Times New Roman" w:hAnsi="Times New Roman"/>
          <w:bCs/>
          <w:iCs/>
          <w:sz w:val="20"/>
          <w:szCs w:val="20"/>
        </w:rPr>
      </w:pPr>
      <w:r w:rsidRPr="00181F5B">
        <w:rPr>
          <w:rFonts w:ascii="Times New Roman" w:hAnsi="Times New Roman"/>
          <w:bCs/>
          <w:sz w:val="20"/>
          <w:szCs w:val="20"/>
        </w:rPr>
        <w:t>1. Общая часть. Предложение участника закупки в отношении предмета такой закупки должно содержать в себе наименование каждой позиции товаров с указанием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а также функциональные, технические и эксплуатационные характеристики поставляемого товара либо используемого товара при оказании услуг/выполнении работ (по рекомендуемой форме 1), соответствующие требованиям, установленным в Техническом задании.</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Форма предоставления заявки – рекомендуемая, предлагаемая Заказчиком в документации или любой удобный для Участника закупки формат предоставления сведений, при условии, что данная форма предоставления сведений будет содержать в себе всю необходимую для заказчика информацию, которую Заказчик требует в соответствии с Приложениями к Настоящему техническому заданию. Участнику закупки предлагается заполнять заявку по товарах и их показателям сверху вниз - показатели в товарах идут последовательно.</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В рамках рассматриваемой процедуры присутствуют следующие основные понятия: Конкретное значение показателя представляет собой числовое значение показателя или его словесное обозначение, удовлетворяющее требованиям нижеуказанным правилам настоящей Инструкции; Закрытый диапазон значений – указана   нижняя   и   верхняя   границы требуемых значений; Открытый диапазон – указана верхняя или нижняя граница требуемых значений; Числовой показатель это любое число, используемое для количественной характеристики заданного значения показателя с установленной единицей измерения СИ ГОСТ 8.417-2024. Точность предоставления числовых показателей в заявке Участника должна соответствовать количеству знаков после десятичного разделителя, указанных в требованиях по рассматриваемым характеристикам показателей, в Приложении №2 Техническому заданию.</w:t>
      </w:r>
      <w:r w:rsidRPr="00D734EB">
        <w:rPr>
          <w:rFonts w:ascii="Times New Roman" w:hAnsi="Times New Roman"/>
          <w:bCs/>
          <w:sz w:val="20"/>
          <w:szCs w:val="20"/>
        </w:rPr>
        <w:t xml:space="preserve"> </w:t>
      </w:r>
      <w:r>
        <w:rPr>
          <w:rFonts w:ascii="Times New Roman" w:hAnsi="Times New Roman"/>
          <w:bCs/>
          <w:sz w:val="20"/>
          <w:szCs w:val="20"/>
        </w:rPr>
        <w:t>Сокращения при описании показателей: показатель ширины – Ш, показатель высоты – В, показатель глубины – Г, показатель Длины – Д.</w:t>
      </w:r>
    </w:p>
    <w:p w:rsidR="003834C6" w:rsidRPr="00181F5B" w:rsidRDefault="003834C6" w:rsidP="003834C6">
      <w:pPr>
        <w:shd w:val="clear" w:color="auto" w:fill="FFFFFF"/>
        <w:spacing w:after="0" w:line="360" w:lineRule="auto"/>
        <w:ind w:right="5" w:firstLine="708"/>
        <w:jc w:val="both"/>
        <w:rPr>
          <w:rFonts w:ascii="Times New Roman" w:hAnsi="Times New Roman"/>
          <w:sz w:val="20"/>
          <w:szCs w:val="20"/>
        </w:rPr>
      </w:pPr>
      <w:r w:rsidRPr="00181F5B">
        <w:rPr>
          <w:rFonts w:ascii="Times New Roman" w:hAnsi="Times New Roman"/>
          <w:sz w:val="20"/>
          <w:szCs w:val="20"/>
        </w:rPr>
        <w:t xml:space="preserve">Показатель состоит из наименования показателя и значения показателя, а также единицы измерения (при ее наличии). Наименование показателя товара должно быть передано Участником закупки в строгом соответствии с наименованием, установленным в Документации; </w:t>
      </w:r>
      <w:r w:rsidRPr="00181F5B">
        <w:rPr>
          <w:rFonts w:ascii="Times New Roman" w:hAnsi="Times New Roman"/>
          <w:bCs/>
          <w:sz w:val="20"/>
          <w:szCs w:val="20"/>
        </w:rPr>
        <w:t>требование к значению показателя определяется как совокупность наименования показателя, вспомогательных слов, символов, применяемых при описании требований, и минимальных и(или) максимальных, вариативных, неизменных и диапазонных значений показателя; В заявке участника недопустимо не указывать или менять единицу измерения числового значения показателя, установленную в Документации - единицы измерения, при их наличии, должны быть указаны для всех числовых значений показателя (в независимости от того, одинакова ли единица измерения для указываемых значений).</w:t>
      </w:r>
      <w:r w:rsidRPr="00181F5B">
        <w:rPr>
          <w:rFonts w:ascii="Times New Roman" w:hAnsi="Times New Roman"/>
          <w:sz w:val="20"/>
          <w:szCs w:val="20"/>
        </w:rPr>
        <w:t xml:space="preserve"> </w:t>
      </w:r>
      <w:r w:rsidRPr="00181F5B">
        <w:rPr>
          <w:rFonts w:ascii="Times New Roman" w:hAnsi="Times New Roman"/>
          <w:bCs/>
          <w:sz w:val="20"/>
          <w:szCs w:val="20"/>
        </w:rPr>
        <w:t xml:space="preserve">При подготовке заявки участник закупки должен исходить из того, что он готовит своё предложение с учетом требований к техническим характеристикам и показателям, установленным в документации после полного изучения содержания документации и всех приложений к ней. </w:t>
      </w:r>
      <w:r w:rsidRPr="00181F5B">
        <w:rPr>
          <w:rFonts w:ascii="Times New Roman" w:eastAsia="Segoe UI" w:hAnsi="Times New Roman"/>
          <w:sz w:val="20"/>
          <w:szCs w:val="20"/>
        </w:rPr>
        <w:t>Также обращаем внимание, что если в товаре требуются несколько марок стали, то все без исключения последующие характеристики данного товара должны быть представлены по каждой марке стали, соблюдая все ниже указанные правила инструкции.</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Правила о предоставлении показателей в неизменном виде являются приоритетными над всеми правилами заполнения заявки. В остальных случаях - в случае возникновения противоречий между положениями инструкции приоритет имеют те положения, которые следуют по тексту Инструкции ниже.</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lastRenderedPageBreak/>
        <w:t>2. Правила заполнения заявки.</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Потенциальный участник данной закупочной процедуры должен учитывать, что, с учетом обязательного применения  положений общей части, требуемые значения показателей, определяющих соответствие используемых товаров потребностям Заказчика, подлежат предоставлению при учете  нижеследующих положений инструкциям по заполнению: значения показателей, указанные с «до»  означают, что участнику закупки необходимо указать конкретное значение из заданного диапазона менее указанного максимального значения, при этом максимальное значение не включается в диапазон требуемых значений.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Значения показателей, указанные с применением «более», «от», «больше», означают, что участнику закупки необходимо указать конкретное значение из заданного диапазона более указанного минимального значения, при этом минимальное значение не включается в диапазон требуемых значений.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Значения показателей, указанные одновременно с применением «от» и «до», означают, что участнику закупки необходимо указать конкретный показатель, значение которого должно удовлетворять обоим требованиям.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Значения показателей, указанные с применением «менее», «меньше» означают, что участнику закупки необходимо указать конкретное значение показателя, которое  должно быть менее указанных значений, при этом указанные значения не включаются в диапазон допустимых значений.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Значения показателей, указанные с применением «не менее», «не меньше» означают, что участнику закупки необходимо указать конкретное значение показателя, которое  должно быть более указанных значений или равно им, указанные значения включаются в диапазон допустимых значений.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Значения показателей, указанные с применением «не более», «не больше» означают, что участнику закупки необходимо указать конкретный показатель, значение которого не должно превышать указанные в требованиях значения, при этом указанные значения включаются в диапазон допустимых значений.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Значения показателей, указанные одновременно с применением «не более» и «не менее», означают, что участнику закупки необходимо указать конкретный показатель, значение которого должно удовлетворять обоим требованиям.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Значения показателей разделенных словом «или» означает, что требуется выбрать одно значение показателя из предложенных. Значение показателя, указанного с символом «≤», означают, что участнику закупки необходимо указать конкретное значение показателя, которое должно быть менее указанного значения или равно ему.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Значение показателя, указанного с символом «&lt;», означают, что участнику закупки необходимо указать конкретное значение показателя, которое должно быть менее указанного значения.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При описании твердости, нагрузки (кроме индекса нагрузки), усилий означают, что участнику нужно предоставить открытое диапазонное значение показателя, равное или превосходящее в качественном отношении значения показателей, установленных заказчиком.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 Значение показателя, указанного с символом «≥», означают, что участнику закупки необходимо указать конкретные значения показателя, которые должны быть более указанного значения и равны ему.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Значения показателей, указанные с применением наречия «свыше», символа «&gt;» означают, что участнику закупки необходимо указать конкретное значение показателя, значение которого должно превышать указанные в требованиях значения, при этом указанные в требованиях значения не включаются в диапазон допустимых значений.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Значения показателей, разделенных тире, означают, что участнику закупки необходимо указать конкретное значение показателя, которое должно находится в указанном диапазоне допустимых значений, </w:t>
      </w:r>
      <w:r w:rsidRPr="00181F5B">
        <w:rPr>
          <w:rFonts w:ascii="Times New Roman" w:hAnsi="Times New Roman"/>
          <w:bCs/>
          <w:sz w:val="20"/>
          <w:szCs w:val="20"/>
        </w:rPr>
        <w:lastRenderedPageBreak/>
        <w:t xml:space="preserve">включая указанные крайние значения. При использовании комбинации вышеуказанных слов и символов участник предоставляет конкретное значение показателя, отвечающее одновременно правилам для каждого требования из словосочетания.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Требования к значениям, указанные через запятую означают, что заказчику необходимы все требуемые значения показателей.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Значения показателей, разделенных «либо», «/» означает, что требуется выбрать одно значение показателя из перечисленных.</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Значения, указанные в наименовании показателя в сочетании со словом «диапазон», «величина» или их производных означает требование предоставления значения в закрытом диапазоне. При этом, в случае требования диапазонного значения с использованием «не менее» и/или «не более» - крайние значения данных показателей должны обязательно входить в предлагаемый участником закупки диапазон значений, а предлогов «от» и/или «до» - крайние значения диапазона (установленные заказчиком), не включены в диапазон возможных значений.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В случае показателей, определяющих требуемые значения температур – участники предоставляют закрытый диапазон значений, удовлетворяющий требования заказчика по данному показателю (нижней границей является </w:t>
      </w:r>
      <w:r w:rsidR="00F42180">
        <w:rPr>
          <w:rFonts w:ascii="Times New Roman" w:hAnsi="Times New Roman"/>
          <w:bCs/>
          <w:sz w:val="20"/>
          <w:szCs w:val="20"/>
        </w:rPr>
        <w:t xml:space="preserve">отрицательное </w:t>
      </w:r>
      <w:bookmarkStart w:id="0" w:name="_GoBack"/>
      <w:bookmarkEnd w:id="0"/>
      <w:r w:rsidRPr="00181F5B">
        <w:rPr>
          <w:rFonts w:ascii="Times New Roman" w:hAnsi="Times New Roman"/>
          <w:bCs/>
          <w:sz w:val="20"/>
          <w:szCs w:val="20"/>
        </w:rPr>
        <w:t>значение).</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Наличие в наименовании показателя подстрочного символа указывает на минимальное количество указанных характеристик для предоставления в данном показателе, соблюдая при этом все положения настоящей инструкции по предоставлению сведений о технических, функциональных, эксплуатационных характеристиках.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В случае если в наименовании показателя присутствует запятая или союз (и) Участник предоставляет характеристики по   каждому   из перечисленных составляющих показателя отдельно вне зависимости от того   является   ли представляемое     значение     показателя     идентично для   каждого    из перечисленных составляющих показателя. Вышеуказанное правило также распространяется и   на   показатели, наличие   или   отсутствие   которых подтверждает   участник   в   составе своей   заявки.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Если, при описании требований к значениям показателей (характеристик) товара в настоящем техническом задании не указаны единицы измерения для показателей (характеристик) определяющих температуру, указывать в градусах Цельсия, размер – миллиметрах. При предоставлении характеризующих защиту IP – все слова символы и словосочетания относятся к каждому числовому значению.</w:t>
      </w:r>
    </w:p>
    <w:p w:rsidR="003834C6" w:rsidRPr="00181F5B" w:rsidRDefault="003834C6" w:rsidP="003834C6">
      <w:pPr>
        <w:shd w:val="clear" w:color="auto" w:fill="FFFFFF"/>
        <w:spacing w:after="0" w:line="360" w:lineRule="auto"/>
        <w:ind w:right="5" w:firstLine="708"/>
        <w:jc w:val="both"/>
        <w:rPr>
          <w:rFonts w:ascii="Times New Roman" w:eastAsia="Segoe UI" w:hAnsi="Times New Roman"/>
          <w:sz w:val="20"/>
          <w:szCs w:val="20"/>
        </w:rPr>
      </w:pPr>
      <w:r w:rsidRPr="00181F5B">
        <w:rPr>
          <w:rFonts w:ascii="Times New Roman" w:hAnsi="Times New Roman"/>
          <w:sz w:val="20"/>
          <w:szCs w:val="20"/>
        </w:rPr>
        <w:t xml:space="preserve">В случае, если значение показателя указано в </w:t>
      </w:r>
      <w:r>
        <w:rPr>
          <w:rFonts w:ascii="Times New Roman" w:hAnsi="Times New Roman"/>
          <w:sz w:val="20"/>
          <w:szCs w:val="20"/>
        </w:rPr>
        <w:t>формате</w:t>
      </w:r>
      <w:r w:rsidRPr="00181F5B">
        <w:rPr>
          <w:rFonts w:ascii="Times New Roman" w:hAnsi="Times New Roman"/>
          <w:sz w:val="20"/>
          <w:szCs w:val="20"/>
        </w:rPr>
        <w:t xml:space="preserve"> нескольких числовых значений, разделенных «х» то слова, словосочетания и символы, перечисленные в данной инструкции относятся к каждому из числовых значений </w:t>
      </w:r>
      <w:r w:rsidRPr="00181F5B">
        <w:rPr>
          <w:rFonts w:ascii="Times New Roman" w:eastAsia="Segoe UI" w:hAnsi="Times New Roman"/>
          <w:sz w:val="20"/>
          <w:szCs w:val="20"/>
        </w:rPr>
        <w:t>(за</w:t>
      </w:r>
      <w:r>
        <w:rPr>
          <w:rFonts w:ascii="Times New Roman" w:eastAsia="Segoe UI" w:hAnsi="Times New Roman"/>
          <w:sz w:val="20"/>
          <w:szCs w:val="20"/>
        </w:rPr>
        <w:t xml:space="preserve"> исключением показателя высоты, показателя глубины</w:t>
      </w:r>
      <w:r w:rsidRPr="00181F5B">
        <w:rPr>
          <w:rFonts w:ascii="Times New Roman" w:eastAsia="Segoe UI" w:hAnsi="Times New Roman"/>
          <w:sz w:val="20"/>
          <w:szCs w:val="20"/>
        </w:rPr>
        <w:t xml:space="preserve"> – данный показатель </w:t>
      </w:r>
      <w:r>
        <w:rPr>
          <w:rFonts w:ascii="Times New Roman" w:eastAsia="Segoe UI" w:hAnsi="Times New Roman"/>
          <w:sz w:val="20"/>
          <w:szCs w:val="20"/>
        </w:rPr>
        <w:t xml:space="preserve">в составе указанного формата </w:t>
      </w:r>
      <w:r w:rsidRPr="00181F5B">
        <w:rPr>
          <w:rFonts w:ascii="Times New Roman" w:eastAsia="Segoe UI" w:hAnsi="Times New Roman"/>
          <w:sz w:val="20"/>
          <w:szCs w:val="20"/>
        </w:rPr>
        <w:t>предоставляется без изменений).</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Показатели, </w:t>
      </w:r>
      <w:r w:rsidRPr="00181F5B">
        <w:rPr>
          <w:rFonts w:ascii="Times New Roman" w:hAnsi="Times New Roman"/>
          <w:sz w:val="20"/>
          <w:szCs w:val="20"/>
        </w:rPr>
        <w:t xml:space="preserve">измеряемые в единицах времени (за исключением показателей характеристики, которых измеряются в секундах), а также показатели в наименовании которых присутствует слово предел -  предоставляются </w:t>
      </w:r>
      <w:r w:rsidRPr="00181F5B">
        <w:rPr>
          <w:rFonts w:ascii="Times New Roman" w:hAnsi="Times New Roman"/>
          <w:bCs/>
          <w:sz w:val="20"/>
          <w:szCs w:val="20"/>
        </w:rPr>
        <w:t xml:space="preserve">в виде открытого диапазона в пределах требования заказчика по данному показателю. Данное правило распространяется также и на показатели уровня шума и расхода. Для предельных отклонений необходимо указать диапазонное значение отклонений –идентично правилу для показателей, определяющих требуемые значения температур.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В случае присутствия слова допустимо или его производных в наименовании показателя участник предоставляет данный показатель без изменений, дословно воспроизведя указанный заказчиком значения включая все слова, словосочетания, знаки, союзы, наречия, указанные Заказчиком в требованиях к значению </w:t>
      </w:r>
      <w:r w:rsidRPr="00181F5B">
        <w:rPr>
          <w:rFonts w:ascii="Times New Roman" w:hAnsi="Times New Roman"/>
          <w:bCs/>
          <w:sz w:val="20"/>
          <w:szCs w:val="20"/>
        </w:rPr>
        <w:lastRenderedPageBreak/>
        <w:t>показателя, за исключением слов «должен», «должен быть», «будут» и других форм этих слов, при этом указав все необходимые единицы измерения к каждой указанной характеристике в соответствии с правилами настоящей инструкции по предоставлению единиц измерения. Данное правило не применяется в случаях присутствия в наименовании показателя слова -  максимально.</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Показатели, измеряемые в секундах, представляются в виде закрытого диапазона в пределах требования заказчика по данному показателю. При описании показателей скорости</w:t>
      </w:r>
      <w:r>
        <w:rPr>
          <w:rFonts w:ascii="Times New Roman" w:hAnsi="Times New Roman"/>
          <w:bCs/>
          <w:sz w:val="20"/>
          <w:szCs w:val="20"/>
        </w:rPr>
        <w:t xml:space="preserve">, </w:t>
      </w:r>
      <w:r w:rsidRPr="00181F5B">
        <w:rPr>
          <w:rFonts w:ascii="Times New Roman" w:hAnsi="Times New Roman"/>
          <w:bCs/>
          <w:sz w:val="20"/>
          <w:szCs w:val="20"/>
        </w:rPr>
        <w:t>грузоподъёмности, коэффициентов участнику нужно предоставить открытое диапазонное значение показателя, равное или превосходящее в качественном отношении значения показателей, установленных заказчиком. Вышеуказанное правило распространяется и на показатели производительности. Знак плюс и/или минус означает необходимость указания конкретного значения в рамках заданного диапазона, не включая исходное значение.</w:t>
      </w:r>
      <w:r w:rsidRPr="00181F5B">
        <w:rPr>
          <w:rFonts w:ascii="Times New Roman" w:hAnsi="Times New Roman"/>
          <w:sz w:val="20"/>
          <w:szCs w:val="20"/>
        </w:rPr>
        <w:t xml:space="preserve"> Показатели напряжения предоставляются в виде закрытого диапазонного значения.</w:t>
      </w:r>
    </w:p>
    <w:p w:rsidR="003834C6" w:rsidRPr="00181F5B" w:rsidRDefault="003834C6" w:rsidP="003834C6">
      <w:pPr>
        <w:shd w:val="clear" w:color="auto" w:fill="FFFFFF"/>
        <w:spacing w:after="0" w:line="360" w:lineRule="auto"/>
        <w:ind w:right="5" w:firstLine="708"/>
        <w:jc w:val="both"/>
        <w:rPr>
          <w:rFonts w:ascii="Times New Roman" w:hAnsi="Times New Roman"/>
          <w:sz w:val="20"/>
          <w:szCs w:val="20"/>
        </w:rPr>
      </w:pPr>
      <w:r w:rsidRPr="00181F5B">
        <w:rPr>
          <w:rFonts w:ascii="Times New Roman" w:hAnsi="Times New Roman"/>
          <w:sz w:val="20"/>
          <w:szCs w:val="20"/>
        </w:rPr>
        <w:t>В случае, если показатели (часть показателя) не нормируется или не применяются для выбранного значения, то Участник в обязательном порядке указывает, что значения данных показателей (частей показателя) не нормируются, не используются, не применяются.</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При указании требования к значению показателя в виде словосочетания «не должен (-на, - но, -ны) быть» или «должен (-на, -но, -ны) быть не», участник предоставляет значение данного показателя в виде любого подходящего значения, исключая указанное (-ые) - например: предоставление при записи характеристик, например, «не должен быть красный» или «должен быть не красный» не допускается указывать словосочетание/слово «не красный», допускается указание, например, «синий» и любое другое подходящее значение. Номинальные показатели всегда предоставляются конкретным значением, в пределах, удовлетворяющих требования заказчика. Показатели, основанные на методах измерения твердости, таких как метод вдавливания или отскока, а также показатели индекс несущей способности представляются в виде закрытого диапазона с обязательным указанием единиц измерения к каждому из значений и в пределах требования заказчика по данному показателю.</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Требования к значениям, указанные через союз и, означают, что заказчику необходимы все требуемые значения показателей, при этом необходимо указать требуемые значения остальных нижеуказанных показателей, включая требования диапазонных значений (при наличии), для каждого  из перечисленных значений товара через союз - и. Если в наименовании характеристики установлен регламент, то данное условие обязует участника закупки воспроизвести соответствующую характеристику в точности указано в нормативно-правовом документе с полным указанием всех необходимых слов, словосочетаний и единиц измерения (перечни таких документов указаны в Техническом задании).</w:t>
      </w:r>
      <w:r w:rsidRPr="00181F5B">
        <w:rPr>
          <w:rFonts w:ascii="Times New Roman" w:hAnsi="Times New Roman"/>
          <w:sz w:val="20"/>
          <w:szCs w:val="20"/>
        </w:rPr>
        <w:t xml:space="preserve"> </w:t>
      </w:r>
      <w:r w:rsidRPr="00181F5B">
        <w:rPr>
          <w:rFonts w:ascii="Times New Roman" w:hAnsi="Times New Roman"/>
          <w:bCs/>
          <w:sz w:val="20"/>
          <w:szCs w:val="20"/>
        </w:rPr>
        <w:t>Если значения показателя представлены в виде открытого диапазонного значения единица измерения, которых миллиметр, представленные значения показателей, с учетом всех правил инструкции должны отличаться от указанных границ (как верхних, так и нижних) не больше чем на десять миллиметров. Если в наименовании при этом присутствует слово размер, представленные значения показателей, с учетом всех правил инструкции должны отличаться от указанных границ (как верхних, так и нижних) не больше чем на пять миллиметров.</w:t>
      </w:r>
      <w:r w:rsidRPr="00181F5B">
        <w:rPr>
          <w:rFonts w:ascii="Times New Roman" w:hAnsi="Times New Roman"/>
          <w:sz w:val="20"/>
          <w:szCs w:val="20"/>
        </w:rPr>
        <w:t xml:space="preserve"> Выбрав при заполнении первой части заявки одно из количественных значений показателя товара (измеряются в штуках), Участнику закупки необходимо, при заполнении остальных сопутствующих показателей товара (характеризующие качественные, функциональные, технические, эксплуатационные характеристики того же показателя), указывать значение для каждой единицы из выбранного количественного значения показателя, вне зависимости от того идентичны ли они для каждой единицы количественного значения или нет. Такие сопутствующие показатели содержат в наименовании слово каждый или его производные. </w:t>
      </w:r>
      <w:r w:rsidRPr="00181F5B">
        <w:rPr>
          <w:rFonts w:ascii="Times New Roman" w:hAnsi="Times New Roman"/>
          <w:bCs/>
          <w:sz w:val="20"/>
          <w:szCs w:val="20"/>
        </w:rPr>
        <w:t xml:space="preserve">Если в </w:t>
      </w:r>
      <w:r w:rsidRPr="00181F5B">
        <w:rPr>
          <w:rFonts w:ascii="Times New Roman" w:hAnsi="Times New Roman"/>
          <w:bCs/>
          <w:sz w:val="20"/>
          <w:szCs w:val="20"/>
        </w:rPr>
        <w:lastRenderedPageBreak/>
        <w:t xml:space="preserve">наименовании характеристики присутствует указание – только на нижнюю или верхнюю границу, то данное условие участник закупки воспринимает как указание конкретного значения по данному показателю, которое будет характеризовать нижнюю или верхнюю границу значений характеристик по данному показателю для поставляемого товара. </w:t>
      </w:r>
    </w:p>
    <w:p w:rsidR="003834C6" w:rsidRPr="00181F5B" w:rsidRDefault="003834C6" w:rsidP="003834C6">
      <w:pPr>
        <w:shd w:val="clear" w:color="auto" w:fill="FFFFFF"/>
        <w:spacing w:after="0" w:line="360" w:lineRule="auto"/>
        <w:ind w:right="5" w:firstLine="708"/>
        <w:jc w:val="both"/>
        <w:rPr>
          <w:rFonts w:ascii="Times New Roman" w:hAnsi="Times New Roman"/>
          <w:bCs/>
          <w:sz w:val="20"/>
          <w:szCs w:val="20"/>
        </w:rPr>
      </w:pPr>
      <w:r w:rsidRPr="00181F5B">
        <w:rPr>
          <w:rFonts w:ascii="Times New Roman" w:hAnsi="Times New Roman"/>
          <w:bCs/>
          <w:sz w:val="20"/>
          <w:szCs w:val="20"/>
        </w:rPr>
        <w:t xml:space="preserve">В случаях, не оговоренных в данной инструкции, а также требования к значениям показателей (характеристик) товара с использованием иных слов, словосочетаний, символов, а так же требования, обуславливающие достаточность, назначение, являются требованиями к показателям (характеристикам) товара, значения которых не могут изменяться и в заявке указываются без изменений.  Значения, предлагаемые участником закупки, не должны допускать разночтений, двусмысленного толкования, не должны содержать слов и их производных -  «должен», «не должен», «требуется: (-емое):, (-емая):», «может», «не может» и т.д. во всех случаях предоставления сведений участником. </w:t>
      </w:r>
    </w:p>
    <w:p w:rsidR="003834C6" w:rsidRPr="00181F5B" w:rsidRDefault="003834C6" w:rsidP="003834C6">
      <w:pPr>
        <w:spacing w:after="0" w:line="240" w:lineRule="auto"/>
        <w:ind w:firstLine="708"/>
        <w:jc w:val="both"/>
        <w:rPr>
          <w:rFonts w:ascii="Times New Roman" w:hAnsi="Times New Roman"/>
          <w:sz w:val="20"/>
          <w:szCs w:val="20"/>
        </w:rPr>
      </w:pPr>
      <w:r w:rsidRPr="00181F5B">
        <w:rPr>
          <w:rFonts w:ascii="Times New Roman" w:hAnsi="Times New Roman"/>
          <w:sz w:val="20"/>
          <w:szCs w:val="20"/>
        </w:rPr>
        <w:t xml:space="preserve">Ответственность за достоверность сведений о конкретных показателях товара, товарном знаке (его словесном обозначении), указанных в первой части заявки на участие в электронном аукционе, несет участник закупки. </w:t>
      </w:r>
    </w:p>
    <w:p w:rsidR="00141F92" w:rsidRPr="003834C6" w:rsidRDefault="00141F92" w:rsidP="003834C6"/>
    <w:sectPr w:rsidR="00141F92" w:rsidRPr="003834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43"/>
    <w:rsid w:val="00141F92"/>
    <w:rsid w:val="00336C43"/>
    <w:rsid w:val="003834C6"/>
    <w:rsid w:val="0069557E"/>
    <w:rsid w:val="00900830"/>
    <w:rsid w:val="009C097A"/>
    <w:rsid w:val="00A70215"/>
    <w:rsid w:val="00B37821"/>
    <w:rsid w:val="00F42180"/>
    <w:rsid w:val="00F81D74"/>
    <w:rsid w:val="00F871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3C4681-21F2-491B-9848-A8CE3ED95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7821"/>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344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2391</Words>
  <Characters>13630</Characters>
  <DocSecurity>0</DocSecurity>
  <Lines>113</Lines>
  <Paragraphs>31</Paragraphs>
  <ScaleCrop>false</ScaleCrop>
  <Company/>
  <LinksUpToDate>false</LinksUpToDate>
  <CharactersWithSpaces>15990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2025-02-26T13:27:00Z</dcterms:created>
  <dcterms:modified xsi:type="dcterms:W3CDTF">2026-07-02T08:51:00Z</dcterms:modified>
</cp:coreProperties>
</file>