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0AFCBA8" w14:textId="77777777" w:rsidR="00A46F7C" w:rsidRPr="005D57E7" w:rsidRDefault="00A46F7C" w:rsidP="000A5483"/>
    <w:p w14:paraId="3D6EAFB3" w14:textId="77777777" w:rsidR="00C302EF" w:rsidRPr="005D57E7" w:rsidRDefault="00C302EF" w:rsidP="00302C75">
      <w:pPr>
        <w:tabs>
          <w:tab w:val="left" w:pos="851"/>
        </w:tabs>
        <w:autoSpaceDN w:val="0"/>
        <w:ind w:left="-284"/>
        <w:contextualSpacing/>
        <w:jc w:val="right"/>
        <w:textAlignment w:val="baseline"/>
        <w:rPr>
          <w:rFonts w:ascii="Times New Roman" w:eastAsia="Calibri" w:hAnsi="Times New Roman" w:cs="Times New Roman"/>
          <w:b/>
          <w:color w:val="auto"/>
          <w:kern w:val="3"/>
          <w:lang w:eastAsia="ar-SA" w:bidi="ar-SA"/>
        </w:rPr>
      </w:pPr>
    </w:p>
    <w:p w14:paraId="5A5732AD" w14:textId="77777777" w:rsidR="00C302EF" w:rsidRPr="005D57E7" w:rsidRDefault="00C302EF" w:rsidP="00302C75">
      <w:pPr>
        <w:tabs>
          <w:tab w:val="left" w:pos="851"/>
        </w:tabs>
        <w:autoSpaceDN w:val="0"/>
        <w:ind w:left="-284"/>
        <w:contextualSpacing/>
        <w:jc w:val="right"/>
        <w:textAlignment w:val="baseline"/>
        <w:rPr>
          <w:rFonts w:ascii="Times New Roman" w:eastAsia="Calibri" w:hAnsi="Times New Roman" w:cs="Times New Roman"/>
          <w:b/>
          <w:color w:val="auto"/>
          <w:kern w:val="3"/>
          <w:lang w:eastAsia="ar-SA" w:bidi="ar-SA"/>
        </w:rPr>
      </w:pPr>
    </w:p>
    <w:p w14:paraId="18F83BEE" w14:textId="77777777" w:rsidR="002F0094" w:rsidRPr="002F0094" w:rsidRDefault="002F0094" w:rsidP="002F0094">
      <w:pPr>
        <w:widowControl/>
        <w:suppressAutoHyphens w:val="0"/>
        <w:spacing w:line="0" w:lineRule="atLeast"/>
        <w:ind w:left="6372" w:firstLine="708"/>
        <w:jc w:val="right"/>
        <w:rPr>
          <w:rFonts w:ascii="Times New Roman" w:eastAsia="Times New Roman" w:hAnsi="Times New Roman" w:cs="Times New Roman"/>
          <w:sz w:val="22"/>
          <w:szCs w:val="22"/>
          <w:lang w:bidi="ar-SA"/>
        </w:rPr>
      </w:pPr>
      <w:r w:rsidRPr="002F0094">
        <w:rPr>
          <w:rFonts w:ascii="Times New Roman" w:eastAsia="Times New Roman" w:hAnsi="Times New Roman" w:cs="Times New Roman"/>
          <w:sz w:val="22"/>
          <w:szCs w:val="22"/>
          <w:lang w:bidi="ar-SA"/>
        </w:rPr>
        <w:t>Приложение № 1</w:t>
      </w:r>
    </w:p>
    <w:p w14:paraId="061FD183" w14:textId="77777777" w:rsidR="002F0094" w:rsidRPr="002F0094" w:rsidRDefault="002F0094" w:rsidP="002F0094">
      <w:pPr>
        <w:widowControl/>
        <w:suppressAutoHyphens w:val="0"/>
        <w:spacing w:line="0" w:lineRule="atLeast"/>
        <w:jc w:val="right"/>
        <w:rPr>
          <w:rFonts w:ascii="Times New Roman" w:eastAsia="Times New Roman" w:hAnsi="Times New Roman" w:cs="Times New Roman"/>
          <w:sz w:val="22"/>
          <w:szCs w:val="22"/>
          <w:lang w:bidi="ar-SA"/>
        </w:rPr>
      </w:pPr>
      <w:r w:rsidRPr="002F0094">
        <w:rPr>
          <w:rFonts w:ascii="Times New Roman" w:eastAsia="Times New Roman" w:hAnsi="Times New Roman" w:cs="Times New Roman"/>
          <w:sz w:val="22"/>
          <w:szCs w:val="22"/>
          <w:lang w:bidi="ar-SA"/>
        </w:rPr>
        <w:tab/>
        <w:t xml:space="preserve">к Договору № _____     </w:t>
      </w:r>
    </w:p>
    <w:p w14:paraId="0DB53CF9" w14:textId="77777777" w:rsidR="002F0094" w:rsidRPr="002F0094" w:rsidRDefault="002F0094" w:rsidP="002F0094">
      <w:pPr>
        <w:widowControl/>
        <w:suppressAutoHyphens w:val="0"/>
        <w:spacing w:line="0" w:lineRule="atLeast"/>
        <w:jc w:val="right"/>
        <w:rPr>
          <w:rFonts w:ascii="Times New Roman" w:eastAsia="Times New Roman" w:hAnsi="Times New Roman" w:cs="Times New Roman"/>
          <w:color w:val="auto"/>
          <w:sz w:val="22"/>
          <w:szCs w:val="22"/>
          <w:lang w:bidi="ar-SA"/>
        </w:rPr>
      </w:pPr>
      <w:r w:rsidRPr="002F0094">
        <w:rPr>
          <w:rFonts w:ascii="Times New Roman" w:eastAsia="Times New Roman" w:hAnsi="Times New Roman" w:cs="Times New Roman"/>
          <w:sz w:val="22"/>
          <w:szCs w:val="22"/>
          <w:lang w:bidi="ar-SA"/>
        </w:rPr>
        <w:t xml:space="preserve">от </w:t>
      </w:r>
      <w:r w:rsidRPr="002F0094">
        <w:rPr>
          <w:rFonts w:ascii="Times New Roman" w:eastAsia="Times New Roman" w:hAnsi="Times New Roman" w:cs="Times New Roman"/>
          <w:color w:val="auto"/>
          <w:sz w:val="22"/>
          <w:szCs w:val="22"/>
          <w:lang w:bidi="ar-SA"/>
        </w:rPr>
        <w:t xml:space="preserve">_________  </w:t>
      </w:r>
    </w:p>
    <w:p w14:paraId="7CF0E0A3" w14:textId="77777777" w:rsidR="002F0094" w:rsidRPr="002F0094" w:rsidRDefault="002F0094" w:rsidP="002F0094">
      <w:pPr>
        <w:widowControl/>
        <w:suppressAutoHyphens w:val="0"/>
        <w:spacing w:line="0" w:lineRule="atLeast"/>
        <w:jc w:val="right"/>
        <w:rPr>
          <w:rFonts w:ascii="Times New Roman" w:eastAsia="Times New Roman" w:hAnsi="Times New Roman" w:cs="Times New Roman"/>
          <w:sz w:val="22"/>
          <w:szCs w:val="22"/>
          <w:lang w:bidi="ar-SA"/>
        </w:rPr>
      </w:pPr>
    </w:p>
    <w:p w14:paraId="3FE6D8A8" w14:textId="77777777" w:rsidR="002F0094" w:rsidRPr="002F0094" w:rsidRDefault="002F0094" w:rsidP="002F0094">
      <w:pPr>
        <w:suppressAutoHyphens w:val="0"/>
        <w:autoSpaceDE w:val="0"/>
        <w:autoSpaceDN w:val="0"/>
        <w:adjustRightInd w:val="0"/>
        <w:spacing w:line="0" w:lineRule="atLeast"/>
        <w:ind w:right="-143"/>
        <w:jc w:val="center"/>
        <w:rPr>
          <w:rFonts w:ascii="Times New Roman" w:eastAsia="Times New Roman" w:hAnsi="Times New Roman" w:cs="Times New Roman"/>
          <w:b/>
          <w:bCs/>
          <w:color w:val="auto"/>
          <w:sz w:val="22"/>
          <w:szCs w:val="22"/>
          <w:lang w:bidi="ar-SA"/>
        </w:rPr>
      </w:pPr>
      <w:r w:rsidRPr="002F0094">
        <w:rPr>
          <w:rFonts w:ascii="Times New Roman" w:eastAsia="Times New Roman" w:hAnsi="Times New Roman" w:cs="Times New Roman"/>
          <w:b/>
          <w:color w:val="auto"/>
          <w:sz w:val="22"/>
          <w:szCs w:val="22"/>
          <w:lang w:bidi="ar-SA"/>
        </w:rPr>
        <w:t>ТЕХНИЧЕСКОЕ ЗАДАНИЕ</w:t>
      </w:r>
    </w:p>
    <w:p w14:paraId="2D5E67BF" w14:textId="19BED53E" w:rsidR="002F0094" w:rsidRDefault="002F0094" w:rsidP="00302C75">
      <w:pPr>
        <w:pStyle w:val="10"/>
        <w:keepNext/>
        <w:keepLines/>
        <w:shd w:val="clear" w:color="auto" w:fill="auto"/>
        <w:spacing w:line="240" w:lineRule="auto"/>
        <w:ind w:left="-284" w:right="20"/>
      </w:pPr>
    </w:p>
    <w:p w14:paraId="286DB400" w14:textId="27BC76B2" w:rsidR="00C302EF" w:rsidRPr="001E6E46" w:rsidRDefault="00464BE9" w:rsidP="00464BE9">
      <w:pPr>
        <w:pStyle w:val="10"/>
        <w:keepNext/>
        <w:keepLines/>
        <w:shd w:val="clear" w:color="auto" w:fill="auto"/>
        <w:spacing w:line="240" w:lineRule="auto"/>
        <w:ind w:left="-284"/>
        <w:jc w:val="both"/>
        <w:rPr>
          <w:b w:val="0"/>
          <w:sz w:val="22"/>
          <w:szCs w:val="22"/>
          <w:lang w:eastAsia="ar-SA"/>
        </w:rPr>
      </w:pPr>
      <w:r w:rsidRPr="001E6E46">
        <w:rPr>
          <w:kern w:val="3"/>
          <w:sz w:val="22"/>
          <w:szCs w:val="22"/>
          <w:lang w:eastAsia="ar-SA"/>
        </w:rPr>
        <w:t xml:space="preserve">         </w:t>
      </w:r>
      <w:r w:rsidR="00C302EF" w:rsidRPr="001E6E46">
        <w:rPr>
          <w:kern w:val="3"/>
          <w:sz w:val="22"/>
          <w:szCs w:val="22"/>
          <w:lang w:eastAsia="ar-SA"/>
        </w:rPr>
        <w:t xml:space="preserve">1. Наименование </w:t>
      </w:r>
      <w:r w:rsidR="002F0094" w:rsidRPr="001E6E46">
        <w:rPr>
          <w:kern w:val="3"/>
          <w:sz w:val="22"/>
          <w:szCs w:val="22"/>
          <w:lang w:eastAsia="ar-SA"/>
        </w:rPr>
        <w:t>предмета</w:t>
      </w:r>
      <w:r w:rsidR="00C302EF" w:rsidRPr="001E6E46">
        <w:rPr>
          <w:kern w:val="3"/>
          <w:sz w:val="22"/>
          <w:szCs w:val="22"/>
          <w:lang w:eastAsia="ar-SA"/>
        </w:rPr>
        <w:t xml:space="preserve"> закупки: </w:t>
      </w:r>
      <w:r w:rsidR="00A46F7C" w:rsidRPr="001E6E46">
        <w:rPr>
          <w:b w:val="0"/>
          <w:sz w:val="22"/>
          <w:szCs w:val="22"/>
          <w:lang w:eastAsia="ar-SA"/>
        </w:rPr>
        <w:t xml:space="preserve">Оказание услуг по </w:t>
      </w:r>
      <w:r w:rsidR="002F0094" w:rsidRPr="001E6E46">
        <w:rPr>
          <w:b w:val="0"/>
          <w:sz w:val="22"/>
          <w:szCs w:val="22"/>
          <w:lang w:eastAsia="ar-SA"/>
        </w:rPr>
        <w:t xml:space="preserve">ремонту </w:t>
      </w:r>
      <w:r w:rsidR="00877869" w:rsidRPr="001E6E46">
        <w:rPr>
          <w:b w:val="0"/>
          <w:sz w:val="22"/>
          <w:szCs w:val="22"/>
          <w:lang w:eastAsia="ar-SA"/>
        </w:rPr>
        <w:t xml:space="preserve">элементов системы автоматической противопожарной защиты </w:t>
      </w:r>
      <w:r w:rsidR="00A46F7C" w:rsidRPr="001E6E46">
        <w:rPr>
          <w:b w:val="0"/>
          <w:sz w:val="22"/>
          <w:szCs w:val="22"/>
          <w:lang w:eastAsia="ar-SA"/>
        </w:rPr>
        <w:t xml:space="preserve">(далее </w:t>
      </w:r>
      <w:r w:rsidR="00284370" w:rsidRPr="001E6E46">
        <w:rPr>
          <w:b w:val="0"/>
          <w:sz w:val="22"/>
          <w:szCs w:val="22"/>
          <w:lang w:eastAsia="ar-SA"/>
        </w:rPr>
        <w:t>–</w:t>
      </w:r>
      <w:r w:rsidR="00A46F7C" w:rsidRPr="001E6E46">
        <w:rPr>
          <w:b w:val="0"/>
          <w:sz w:val="22"/>
          <w:szCs w:val="22"/>
          <w:lang w:eastAsia="ar-SA"/>
        </w:rPr>
        <w:t xml:space="preserve"> </w:t>
      </w:r>
      <w:r w:rsidR="00877869" w:rsidRPr="001E6E46">
        <w:rPr>
          <w:b w:val="0"/>
          <w:sz w:val="22"/>
          <w:szCs w:val="22"/>
          <w:lang w:eastAsia="ar-SA"/>
        </w:rPr>
        <w:t>АППЗ</w:t>
      </w:r>
      <w:r w:rsidR="00284370" w:rsidRPr="001E6E46">
        <w:rPr>
          <w:b w:val="0"/>
          <w:sz w:val="22"/>
          <w:szCs w:val="22"/>
          <w:lang w:eastAsia="ar-SA"/>
        </w:rPr>
        <w:t xml:space="preserve"> и/или система</w:t>
      </w:r>
      <w:r w:rsidR="00A46F7C" w:rsidRPr="001E6E46">
        <w:rPr>
          <w:b w:val="0"/>
          <w:sz w:val="22"/>
          <w:szCs w:val="22"/>
          <w:lang w:eastAsia="ar-SA"/>
        </w:rPr>
        <w:t xml:space="preserve">) </w:t>
      </w:r>
      <w:r w:rsidR="002F0094" w:rsidRPr="001E6E46">
        <w:rPr>
          <w:b w:val="0"/>
          <w:sz w:val="22"/>
          <w:szCs w:val="22"/>
        </w:rPr>
        <w:t>для нужд СПб ГБУЗ Клиническая больница Святителя Луки в 2026 году</w:t>
      </w:r>
      <w:r w:rsidR="00A46F7C" w:rsidRPr="001E6E46">
        <w:rPr>
          <w:b w:val="0"/>
          <w:sz w:val="22"/>
          <w:szCs w:val="22"/>
          <w:lang w:eastAsia="ar-SA"/>
        </w:rPr>
        <w:t xml:space="preserve"> (</w:t>
      </w:r>
      <w:r w:rsidR="006F7E26">
        <w:rPr>
          <w:b w:val="0"/>
          <w:sz w:val="22"/>
          <w:szCs w:val="22"/>
          <w:lang w:eastAsia="ar-SA"/>
        </w:rPr>
        <w:t>далее – услуги</w:t>
      </w:r>
      <w:r w:rsidR="00A46F7C" w:rsidRPr="001E6E46">
        <w:rPr>
          <w:b w:val="0"/>
          <w:sz w:val="22"/>
          <w:szCs w:val="22"/>
          <w:lang w:eastAsia="ar-SA"/>
        </w:rPr>
        <w:t>)</w:t>
      </w:r>
    </w:p>
    <w:p w14:paraId="1CAD837C" w14:textId="77777777" w:rsidR="00A01853" w:rsidRPr="001E6E46" w:rsidRDefault="00A01853" w:rsidP="00227553">
      <w:pPr>
        <w:ind w:left="-284"/>
        <w:rPr>
          <w:rFonts w:ascii="Times New Roman" w:hAnsi="Times New Roman" w:cs="Times New Roman"/>
          <w:sz w:val="22"/>
          <w:szCs w:val="22"/>
        </w:rPr>
      </w:pPr>
    </w:p>
    <w:p w14:paraId="78386008" w14:textId="65F249E0" w:rsidR="00A22617" w:rsidRPr="001E6E46" w:rsidRDefault="00464BE9" w:rsidP="00464BE9">
      <w:pPr>
        <w:ind w:left="-284"/>
        <w:jc w:val="both"/>
        <w:rPr>
          <w:rFonts w:ascii="Times New Roman" w:hAnsi="Times New Roman" w:cs="Times New Roman"/>
          <w:b/>
          <w:sz w:val="22"/>
          <w:szCs w:val="22"/>
        </w:rPr>
      </w:pPr>
      <w:r w:rsidRPr="001E6E46">
        <w:rPr>
          <w:rFonts w:ascii="Times New Roman" w:eastAsia="Times New Roman" w:hAnsi="Times New Roman" w:cs="Times New Roman"/>
          <w:b/>
          <w:sz w:val="22"/>
          <w:szCs w:val="22"/>
        </w:rPr>
        <w:t xml:space="preserve">         </w:t>
      </w:r>
      <w:r w:rsidR="00C302EF" w:rsidRPr="001E6E46">
        <w:rPr>
          <w:rFonts w:ascii="Times New Roman" w:eastAsia="Times New Roman" w:hAnsi="Times New Roman" w:cs="Times New Roman"/>
          <w:b/>
          <w:sz w:val="22"/>
          <w:szCs w:val="22"/>
        </w:rPr>
        <w:t xml:space="preserve">2. </w:t>
      </w:r>
      <w:r w:rsidR="00C302EF" w:rsidRPr="001E6E46">
        <w:rPr>
          <w:rFonts w:ascii="Times New Roman" w:eastAsia="Times New Roman" w:hAnsi="Times New Roman" w:cs="Times New Roman"/>
          <w:b/>
          <w:bCs/>
          <w:sz w:val="22"/>
          <w:szCs w:val="22"/>
        </w:rPr>
        <w:t xml:space="preserve">Место </w:t>
      </w:r>
      <w:r w:rsidR="002F0094" w:rsidRPr="001E6E46">
        <w:rPr>
          <w:rFonts w:ascii="Times New Roman" w:eastAsia="Times New Roman" w:hAnsi="Times New Roman" w:cs="Times New Roman"/>
          <w:b/>
          <w:bCs/>
          <w:sz w:val="22"/>
          <w:szCs w:val="22"/>
        </w:rPr>
        <w:t>оказания</w:t>
      </w:r>
      <w:r w:rsidR="00C302EF" w:rsidRPr="001E6E46">
        <w:rPr>
          <w:rFonts w:ascii="Times New Roman" w:eastAsia="Times New Roman" w:hAnsi="Times New Roman" w:cs="Times New Roman"/>
          <w:b/>
          <w:bCs/>
          <w:sz w:val="22"/>
          <w:szCs w:val="22"/>
        </w:rPr>
        <w:t xml:space="preserve"> </w:t>
      </w:r>
      <w:r w:rsidR="002F0094" w:rsidRPr="001E6E46">
        <w:rPr>
          <w:rFonts w:ascii="Times New Roman" w:eastAsia="Times New Roman" w:hAnsi="Times New Roman" w:cs="Times New Roman"/>
          <w:b/>
          <w:bCs/>
          <w:sz w:val="22"/>
          <w:szCs w:val="22"/>
        </w:rPr>
        <w:t>услуг</w:t>
      </w:r>
      <w:r w:rsidR="00C302EF" w:rsidRPr="001E6E46">
        <w:rPr>
          <w:rFonts w:ascii="Times New Roman" w:eastAsia="Times New Roman" w:hAnsi="Times New Roman" w:cs="Times New Roman"/>
          <w:b/>
          <w:bCs/>
          <w:sz w:val="22"/>
          <w:szCs w:val="22"/>
        </w:rPr>
        <w:t xml:space="preserve">: </w:t>
      </w:r>
      <w:r w:rsidR="00C302EF" w:rsidRPr="001E6E46">
        <w:rPr>
          <w:rFonts w:ascii="Times New Roman" w:eastAsia="Times New Roman" w:hAnsi="Times New Roman" w:cs="Times New Roman"/>
          <w:bCs/>
          <w:color w:val="auto"/>
          <w:sz w:val="22"/>
          <w:szCs w:val="22"/>
          <w:lang w:bidi="ar-SA"/>
        </w:rPr>
        <w:t>194044, г. Санкт-Петер</w:t>
      </w:r>
      <w:r w:rsidR="00302C75" w:rsidRPr="001E6E46">
        <w:rPr>
          <w:rFonts w:ascii="Times New Roman" w:eastAsia="Times New Roman" w:hAnsi="Times New Roman" w:cs="Times New Roman"/>
          <w:bCs/>
          <w:color w:val="auto"/>
          <w:sz w:val="22"/>
          <w:szCs w:val="22"/>
          <w:lang w:bidi="ar-SA"/>
        </w:rPr>
        <w:t>бург, ул. Чугунная, д.46, лит. А, корпус 152</w:t>
      </w:r>
      <w:r w:rsidR="005D5B8D" w:rsidRPr="001E6E46">
        <w:rPr>
          <w:rFonts w:ascii="Times New Roman" w:eastAsia="Times New Roman" w:hAnsi="Times New Roman" w:cs="Times New Roman"/>
          <w:bCs/>
          <w:color w:val="auto"/>
          <w:sz w:val="22"/>
          <w:szCs w:val="22"/>
          <w:lang w:bidi="ar-SA"/>
        </w:rPr>
        <w:t>,</w:t>
      </w:r>
      <w:r w:rsidR="006F7E26">
        <w:rPr>
          <w:rFonts w:ascii="Times New Roman" w:eastAsia="Times New Roman" w:hAnsi="Times New Roman" w:cs="Times New Roman"/>
          <w:bCs/>
          <w:color w:val="auto"/>
          <w:sz w:val="22"/>
          <w:szCs w:val="22"/>
          <w:lang w:bidi="ar-SA"/>
        </w:rPr>
        <w:t xml:space="preserve"> </w:t>
      </w:r>
      <w:r w:rsidR="00FD1554" w:rsidRPr="001E6E46">
        <w:rPr>
          <w:rFonts w:ascii="Times New Roman" w:eastAsia="Times New Roman" w:hAnsi="Times New Roman" w:cs="Times New Roman"/>
          <w:bCs/>
          <w:color w:val="auto"/>
          <w:sz w:val="22"/>
          <w:szCs w:val="22"/>
          <w:lang w:bidi="ar-SA"/>
        </w:rPr>
        <w:t>(</w:t>
      </w:r>
      <w:r w:rsidR="003A281C" w:rsidRPr="001E6E46">
        <w:rPr>
          <w:rFonts w:ascii="Times New Roman" w:eastAsia="Times New Roman" w:hAnsi="Times New Roman" w:cs="Times New Roman"/>
          <w:bCs/>
          <w:color w:val="auto"/>
          <w:sz w:val="22"/>
          <w:szCs w:val="22"/>
          <w:lang w:bidi="ar-SA"/>
        </w:rPr>
        <w:t xml:space="preserve">4 этаж, </w:t>
      </w:r>
      <w:r w:rsidR="00B315AC" w:rsidRPr="001E6E46">
        <w:rPr>
          <w:rFonts w:ascii="Times New Roman" w:eastAsia="Times New Roman" w:hAnsi="Times New Roman" w:cs="Times New Roman"/>
          <w:bCs/>
          <w:color w:val="auto"/>
          <w:sz w:val="22"/>
          <w:szCs w:val="22"/>
          <w:lang w:bidi="ar-SA"/>
        </w:rPr>
        <w:t>пом</w:t>
      </w:r>
      <w:r w:rsidR="00FD1554" w:rsidRPr="001E6E46">
        <w:rPr>
          <w:rFonts w:ascii="Times New Roman" w:eastAsia="Times New Roman" w:hAnsi="Times New Roman" w:cs="Times New Roman"/>
          <w:bCs/>
          <w:color w:val="auto"/>
          <w:sz w:val="22"/>
          <w:szCs w:val="22"/>
          <w:lang w:bidi="ar-SA"/>
        </w:rPr>
        <w:t xml:space="preserve">. </w:t>
      </w:r>
      <w:r w:rsidR="00B315AC" w:rsidRPr="001E6E46">
        <w:rPr>
          <w:rFonts w:ascii="Times New Roman" w:eastAsia="Times New Roman" w:hAnsi="Times New Roman" w:cs="Times New Roman"/>
          <w:bCs/>
          <w:color w:val="auto"/>
          <w:sz w:val="22"/>
          <w:szCs w:val="22"/>
          <w:lang w:bidi="ar-SA"/>
        </w:rPr>
        <w:t>417, приточно-вытяжная установка №4</w:t>
      </w:r>
      <w:r w:rsidR="00FD1554" w:rsidRPr="001E6E46">
        <w:rPr>
          <w:rFonts w:ascii="Times New Roman" w:eastAsia="Times New Roman" w:hAnsi="Times New Roman" w:cs="Times New Roman"/>
          <w:bCs/>
          <w:color w:val="auto"/>
          <w:sz w:val="22"/>
          <w:szCs w:val="22"/>
          <w:lang w:bidi="ar-SA"/>
        </w:rPr>
        <w:t>)</w:t>
      </w:r>
      <w:r w:rsidR="00B315AC" w:rsidRPr="001E6E46">
        <w:rPr>
          <w:rFonts w:ascii="Times New Roman" w:eastAsia="Times New Roman" w:hAnsi="Times New Roman" w:cs="Times New Roman"/>
          <w:bCs/>
          <w:color w:val="auto"/>
          <w:sz w:val="22"/>
          <w:szCs w:val="22"/>
          <w:lang w:bidi="ar-SA"/>
        </w:rPr>
        <w:t xml:space="preserve"> </w:t>
      </w:r>
    </w:p>
    <w:p w14:paraId="02E8D061" w14:textId="6CCDA06B" w:rsidR="00C302EF" w:rsidRPr="001E6E46" w:rsidRDefault="00C302EF" w:rsidP="00A22617">
      <w:pPr>
        <w:widowControl/>
        <w:jc w:val="both"/>
        <w:rPr>
          <w:rFonts w:ascii="Times New Roman" w:eastAsia="Calibri" w:hAnsi="Times New Roman" w:cs="Times New Roman"/>
          <w:bCs/>
          <w:color w:val="auto"/>
          <w:sz w:val="22"/>
          <w:szCs w:val="22"/>
          <w:lang w:eastAsia="en-US" w:bidi="ar-SA"/>
        </w:rPr>
      </w:pPr>
    </w:p>
    <w:p w14:paraId="388ED70E" w14:textId="71E56EE2" w:rsidR="00C302EF" w:rsidRPr="001E6E46" w:rsidRDefault="00464BE9" w:rsidP="00464BE9">
      <w:pPr>
        <w:keepNext/>
        <w:keepLines/>
        <w:jc w:val="both"/>
        <w:outlineLvl w:val="0"/>
        <w:rPr>
          <w:rFonts w:ascii="Times New Roman" w:eastAsia="Times New Roman" w:hAnsi="Times New Roman" w:cs="Times New Roman"/>
          <w:sz w:val="22"/>
          <w:szCs w:val="22"/>
        </w:rPr>
      </w:pPr>
      <w:r w:rsidRPr="001E6E46">
        <w:rPr>
          <w:rFonts w:ascii="Times New Roman" w:eastAsia="Times New Roman" w:hAnsi="Times New Roman" w:cs="Times New Roman"/>
          <w:b/>
          <w:bCs/>
          <w:sz w:val="22"/>
          <w:szCs w:val="22"/>
        </w:rPr>
        <w:t xml:space="preserve">    </w:t>
      </w:r>
      <w:r w:rsidR="00C302EF" w:rsidRPr="001E6E46">
        <w:rPr>
          <w:rFonts w:ascii="Times New Roman" w:eastAsia="Times New Roman" w:hAnsi="Times New Roman" w:cs="Times New Roman"/>
          <w:b/>
          <w:bCs/>
          <w:sz w:val="22"/>
          <w:szCs w:val="22"/>
        </w:rPr>
        <w:t xml:space="preserve">3. Срок </w:t>
      </w:r>
      <w:r w:rsidR="002F0094" w:rsidRPr="001E6E46">
        <w:rPr>
          <w:rFonts w:ascii="Times New Roman" w:eastAsia="Times New Roman" w:hAnsi="Times New Roman" w:cs="Times New Roman"/>
          <w:b/>
          <w:bCs/>
          <w:sz w:val="22"/>
          <w:szCs w:val="22"/>
        </w:rPr>
        <w:t>оказания услуг</w:t>
      </w:r>
      <w:r w:rsidR="00C302EF" w:rsidRPr="001E6E46">
        <w:rPr>
          <w:rFonts w:ascii="Times New Roman" w:eastAsia="Times New Roman" w:hAnsi="Times New Roman" w:cs="Times New Roman"/>
          <w:b/>
          <w:bCs/>
          <w:sz w:val="22"/>
          <w:szCs w:val="22"/>
        </w:rPr>
        <w:t xml:space="preserve">: </w:t>
      </w:r>
      <w:r w:rsidR="0089707A" w:rsidRPr="001E6E46">
        <w:rPr>
          <w:rFonts w:ascii="Times New Roman" w:eastAsia="Times New Roman" w:hAnsi="Times New Roman" w:cs="Times New Roman"/>
          <w:sz w:val="22"/>
          <w:szCs w:val="22"/>
        </w:rPr>
        <w:t>в течение 10 (десяти</w:t>
      </w:r>
      <w:r w:rsidR="00C302EF" w:rsidRPr="001E6E46">
        <w:rPr>
          <w:rFonts w:ascii="Times New Roman" w:eastAsia="Times New Roman" w:hAnsi="Times New Roman" w:cs="Times New Roman"/>
          <w:sz w:val="22"/>
          <w:szCs w:val="22"/>
        </w:rPr>
        <w:t xml:space="preserve">) </w:t>
      </w:r>
      <w:r w:rsidR="00D634F5" w:rsidRPr="001E6E46">
        <w:rPr>
          <w:rFonts w:ascii="Times New Roman" w:eastAsia="Times New Roman" w:hAnsi="Times New Roman" w:cs="Times New Roman"/>
          <w:sz w:val="22"/>
          <w:szCs w:val="22"/>
        </w:rPr>
        <w:t>рабочих</w:t>
      </w:r>
      <w:r w:rsidR="00C302EF" w:rsidRPr="001E6E46">
        <w:rPr>
          <w:rFonts w:ascii="Times New Roman" w:eastAsia="Times New Roman" w:hAnsi="Times New Roman" w:cs="Times New Roman"/>
          <w:sz w:val="22"/>
          <w:szCs w:val="22"/>
        </w:rPr>
        <w:t xml:space="preserve"> дней с даты заключения </w:t>
      </w:r>
      <w:r w:rsidR="002F0094" w:rsidRPr="001E6E46">
        <w:rPr>
          <w:rFonts w:ascii="Times New Roman" w:eastAsia="Times New Roman" w:hAnsi="Times New Roman" w:cs="Times New Roman"/>
          <w:sz w:val="22"/>
          <w:szCs w:val="22"/>
        </w:rPr>
        <w:t>Договора</w:t>
      </w:r>
      <w:r w:rsidR="00302C75" w:rsidRPr="001E6E46">
        <w:rPr>
          <w:rFonts w:ascii="Times New Roman" w:eastAsia="Times New Roman" w:hAnsi="Times New Roman" w:cs="Times New Roman"/>
          <w:sz w:val="22"/>
          <w:szCs w:val="22"/>
        </w:rPr>
        <w:t>.</w:t>
      </w:r>
    </w:p>
    <w:p w14:paraId="303A6959" w14:textId="046D248F" w:rsidR="00302C75" w:rsidRPr="001E6E46" w:rsidRDefault="00FB1D58" w:rsidP="00FB1D58">
      <w:pPr>
        <w:keepNext/>
        <w:keepLines/>
        <w:ind w:left="-284" w:firstLine="284"/>
        <w:jc w:val="both"/>
        <w:outlineLvl w:val="0"/>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    </w:t>
      </w:r>
      <w:r w:rsidR="002F0094" w:rsidRPr="001E6E46">
        <w:rPr>
          <w:rFonts w:ascii="Times New Roman" w:eastAsia="Times New Roman" w:hAnsi="Times New Roman" w:cs="Times New Roman"/>
          <w:sz w:val="22"/>
          <w:szCs w:val="22"/>
        </w:rPr>
        <w:t>Р</w:t>
      </w:r>
      <w:r w:rsidR="000A0E4C" w:rsidRPr="001E6E46">
        <w:rPr>
          <w:rFonts w:ascii="Times New Roman" w:eastAsia="Times New Roman" w:hAnsi="Times New Roman" w:cs="Times New Roman"/>
          <w:sz w:val="22"/>
          <w:szCs w:val="22"/>
        </w:rPr>
        <w:t>емонт осущ</w:t>
      </w:r>
      <w:r w:rsidR="002F0094" w:rsidRPr="001E6E46">
        <w:rPr>
          <w:rFonts w:ascii="Times New Roman" w:eastAsia="Times New Roman" w:hAnsi="Times New Roman" w:cs="Times New Roman"/>
          <w:sz w:val="22"/>
          <w:szCs w:val="22"/>
        </w:rPr>
        <w:t>е</w:t>
      </w:r>
      <w:r w:rsidR="000A0E4C" w:rsidRPr="001E6E46">
        <w:rPr>
          <w:rFonts w:ascii="Times New Roman" w:eastAsia="Times New Roman" w:hAnsi="Times New Roman" w:cs="Times New Roman"/>
          <w:sz w:val="22"/>
          <w:szCs w:val="22"/>
        </w:rPr>
        <w:t>ствляет</w:t>
      </w:r>
      <w:r w:rsidR="002F0094" w:rsidRPr="001E6E46">
        <w:rPr>
          <w:rFonts w:ascii="Times New Roman" w:eastAsia="Times New Roman" w:hAnsi="Times New Roman" w:cs="Times New Roman"/>
          <w:sz w:val="22"/>
          <w:szCs w:val="22"/>
        </w:rPr>
        <w:t>ся</w:t>
      </w:r>
      <w:r w:rsidR="00302C75" w:rsidRPr="001E6E46">
        <w:rPr>
          <w:rFonts w:ascii="Times New Roman" w:eastAsia="Times New Roman" w:hAnsi="Times New Roman" w:cs="Times New Roman"/>
          <w:sz w:val="22"/>
          <w:szCs w:val="22"/>
        </w:rPr>
        <w:t xml:space="preserve"> по рабочим дням (понедельник- пятница) с 9:00 до 17:00 (время московское) по предварительному соглашению с Заказчиком. Исполнитель обеспечивает отсутствие негативного влияния на текущую профессиональную деятельность Заказчика (минимальный уровень шума) и обязательную чистовую уборку.</w:t>
      </w:r>
    </w:p>
    <w:p w14:paraId="5ADD084E" w14:textId="77777777" w:rsidR="00C302EF" w:rsidRPr="005D57E7" w:rsidRDefault="00C302EF" w:rsidP="00227553">
      <w:pPr>
        <w:keepNext/>
        <w:keepLines/>
        <w:tabs>
          <w:tab w:val="left" w:pos="467"/>
        </w:tabs>
        <w:ind w:left="-284"/>
        <w:jc w:val="both"/>
        <w:outlineLvl w:val="0"/>
        <w:rPr>
          <w:rFonts w:ascii="Times New Roman" w:eastAsia="Times New Roman" w:hAnsi="Times New Roman" w:cs="Times New Roman"/>
        </w:rPr>
      </w:pPr>
    </w:p>
    <w:p w14:paraId="3A748125" w14:textId="43019149" w:rsidR="000A0E4C" w:rsidRPr="00FB1D58" w:rsidRDefault="00464BE9" w:rsidP="000A0E4C">
      <w:pPr>
        <w:tabs>
          <w:tab w:val="left" w:pos="567"/>
          <w:tab w:val="left" w:pos="1134"/>
        </w:tabs>
        <w:ind w:left="-284"/>
        <w:contextualSpacing/>
        <w:jc w:val="both"/>
        <w:rPr>
          <w:rFonts w:ascii="Times New Roman" w:eastAsia="Times New Roman" w:hAnsi="Times New Roman" w:cs="Times New Roman"/>
          <w:color w:val="FF0000"/>
          <w:sz w:val="22"/>
          <w:szCs w:val="22"/>
          <w:lang w:bidi="ar-SA"/>
        </w:rPr>
      </w:pPr>
      <w:r w:rsidRPr="00FB1D58">
        <w:rPr>
          <w:rFonts w:ascii="Times New Roman" w:hAnsi="Times New Roman" w:cs="Times New Roman"/>
          <w:b/>
          <w:sz w:val="22"/>
          <w:szCs w:val="22"/>
        </w:rPr>
        <w:t xml:space="preserve">         </w:t>
      </w:r>
      <w:r w:rsidR="00C302EF" w:rsidRPr="00FB1D58">
        <w:rPr>
          <w:rFonts w:ascii="Times New Roman" w:hAnsi="Times New Roman" w:cs="Times New Roman"/>
          <w:b/>
          <w:sz w:val="22"/>
          <w:szCs w:val="22"/>
        </w:rPr>
        <w:t xml:space="preserve">4. Требования к условиям </w:t>
      </w:r>
      <w:r w:rsidR="002F0094" w:rsidRPr="00FB1D58">
        <w:rPr>
          <w:rFonts w:ascii="Times New Roman" w:eastAsia="Times New Roman" w:hAnsi="Times New Roman" w:cs="Times New Roman"/>
          <w:b/>
          <w:bCs/>
          <w:sz w:val="22"/>
          <w:szCs w:val="22"/>
        </w:rPr>
        <w:t>оказания услуг</w:t>
      </w:r>
      <w:r w:rsidR="002F0094" w:rsidRPr="00FB1D58">
        <w:rPr>
          <w:rFonts w:ascii="Times New Roman" w:eastAsia="Times New Roman" w:hAnsi="Times New Roman" w:cs="Times New Roman"/>
          <w:color w:val="FF0000"/>
          <w:sz w:val="22"/>
          <w:szCs w:val="22"/>
          <w:lang w:bidi="ar-SA"/>
        </w:rPr>
        <w:t xml:space="preserve"> </w:t>
      </w:r>
    </w:p>
    <w:p w14:paraId="1A3A9A4F" w14:textId="5E73C83C" w:rsidR="000A0E4C" w:rsidRPr="00FB1D58" w:rsidRDefault="00464BE9" w:rsidP="000A0E4C">
      <w:pPr>
        <w:tabs>
          <w:tab w:val="left" w:pos="567"/>
          <w:tab w:val="left" w:pos="1134"/>
        </w:tabs>
        <w:ind w:left="-284"/>
        <w:contextualSpacing/>
        <w:jc w:val="both"/>
        <w:rPr>
          <w:rFonts w:ascii="Times New Roman" w:hAnsi="Times New Roman" w:cs="Times New Roman"/>
          <w:b/>
          <w:sz w:val="22"/>
          <w:szCs w:val="22"/>
        </w:rPr>
      </w:pPr>
      <w:r w:rsidRPr="00FB1D58">
        <w:rPr>
          <w:rFonts w:ascii="Times New Roman" w:hAnsi="Times New Roman" w:cs="Times New Roman"/>
          <w:b/>
          <w:sz w:val="22"/>
          <w:szCs w:val="22"/>
        </w:rPr>
        <w:t xml:space="preserve">         </w:t>
      </w:r>
      <w:r w:rsidR="00D634F5" w:rsidRPr="00FB1D58">
        <w:rPr>
          <w:rFonts w:ascii="Times New Roman" w:eastAsia="Times New Roman" w:hAnsi="Times New Roman" w:cs="Times New Roman"/>
          <w:color w:val="auto"/>
          <w:sz w:val="22"/>
          <w:szCs w:val="22"/>
          <w:lang w:bidi="ar-SA"/>
        </w:rPr>
        <w:t xml:space="preserve">4.1. </w:t>
      </w:r>
      <w:r w:rsidR="000A0E4C" w:rsidRPr="00FB1D58">
        <w:rPr>
          <w:rFonts w:ascii="Times New Roman" w:eastAsia="Calibri" w:hAnsi="Times New Roman" w:cs="Times New Roman"/>
          <w:color w:val="auto"/>
          <w:sz w:val="22"/>
          <w:szCs w:val="22"/>
          <w:lang w:eastAsia="en-US" w:bidi="ar-SA"/>
        </w:rPr>
        <w:t xml:space="preserve">Исполнитель должен соответствовать обязательным требованиям, предъявляемым законодательством Российской Федерации к лицам, осуществляющим оказание услуг, являющихся предметом настоящего </w:t>
      </w:r>
      <w:r w:rsidR="0025171E" w:rsidRPr="00FB1D58">
        <w:rPr>
          <w:rFonts w:ascii="Times New Roman" w:eastAsia="Calibri" w:hAnsi="Times New Roman" w:cs="Times New Roman"/>
          <w:color w:val="auto"/>
          <w:sz w:val="22"/>
          <w:szCs w:val="22"/>
          <w:lang w:eastAsia="en-US" w:bidi="ar-SA"/>
        </w:rPr>
        <w:t>Договора</w:t>
      </w:r>
      <w:r w:rsidR="000A0E4C" w:rsidRPr="00FB1D58">
        <w:rPr>
          <w:rFonts w:ascii="Times New Roman" w:eastAsia="Calibri" w:hAnsi="Times New Roman" w:cs="Times New Roman"/>
          <w:color w:val="auto"/>
          <w:sz w:val="22"/>
          <w:szCs w:val="22"/>
          <w:lang w:eastAsia="en-US" w:bidi="ar-SA"/>
        </w:rPr>
        <w:t xml:space="preserve">. </w:t>
      </w:r>
    </w:p>
    <w:p w14:paraId="07A7947D" w14:textId="6A2032A6" w:rsidR="000A0E4C" w:rsidRDefault="000A0E4C" w:rsidP="003513A6">
      <w:pPr>
        <w:tabs>
          <w:tab w:val="left" w:pos="567"/>
          <w:tab w:val="left" w:pos="1134"/>
        </w:tabs>
        <w:ind w:left="-284"/>
        <w:contextualSpacing/>
        <w:jc w:val="both"/>
        <w:rPr>
          <w:rFonts w:ascii="Times New Roman" w:eastAsia="Times New Roman" w:hAnsi="Times New Roman" w:cs="Times New Roman"/>
          <w:color w:val="auto"/>
          <w:sz w:val="22"/>
          <w:szCs w:val="22"/>
          <w:lang w:bidi="ar-SA"/>
        </w:rPr>
      </w:pPr>
      <w:r w:rsidRPr="00FB1D58">
        <w:rPr>
          <w:rFonts w:ascii="Times New Roman" w:eastAsia="Calibri" w:hAnsi="Times New Roman" w:cs="Times New Roman"/>
          <w:color w:val="auto"/>
          <w:sz w:val="22"/>
          <w:szCs w:val="22"/>
          <w:lang w:eastAsia="en-US" w:bidi="ar-SA"/>
        </w:rPr>
        <w:t xml:space="preserve">          </w:t>
      </w:r>
      <w:r w:rsidRPr="00FB1D58">
        <w:rPr>
          <w:rFonts w:ascii="Times New Roman" w:eastAsia="Times New Roman" w:hAnsi="Times New Roman" w:cs="Times New Roman"/>
          <w:color w:val="auto"/>
          <w:sz w:val="22"/>
          <w:szCs w:val="22"/>
          <w:lang w:bidi="ar-SA"/>
        </w:rPr>
        <w:t xml:space="preserve">4.1.1. Услуги оказываются Исполнителем на основании действующей лицензии на осуществление деятельности по </w:t>
      </w:r>
      <w:r w:rsidR="0026637D" w:rsidRPr="00FB1D58">
        <w:rPr>
          <w:rFonts w:ascii="Times New Roman" w:eastAsia="Times New Roman" w:hAnsi="Times New Roman" w:cs="Times New Roman"/>
          <w:color w:val="auto"/>
          <w:sz w:val="22"/>
          <w:szCs w:val="22"/>
          <w:lang w:bidi="ar-SA"/>
        </w:rPr>
        <w:t xml:space="preserve">монтажу, техническому обслуживанию и ремонту средств обеспечения пожарной безопасности зданий и сооружений </w:t>
      </w:r>
      <w:r w:rsidRPr="00FB1D58">
        <w:rPr>
          <w:rFonts w:ascii="Times New Roman" w:eastAsia="Times New Roman" w:hAnsi="Times New Roman" w:cs="Times New Roman"/>
          <w:color w:val="auto"/>
          <w:sz w:val="22"/>
          <w:szCs w:val="22"/>
          <w:lang w:bidi="ar-SA"/>
        </w:rPr>
        <w:t>н</w:t>
      </w:r>
      <w:r w:rsidR="0026637D" w:rsidRPr="00FB1D58">
        <w:rPr>
          <w:rFonts w:ascii="Times New Roman" w:eastAsia="Times New Roman" w:hAnsi="Times New Roman" w:cs="Times New Roman"/>
          <w:color w:val="auto"/>
          <w:sz w:val="22"/>
          <w:szCs w:val="22"/>
          <w:lang w:bidi="ar-SA"/>
        </w:rPr>
        <w:t>а основании требования пункта 15</w:t>
      </w:r>
      <w:r w:rsidRPr="00FB1D58">
        <w:rPr>
          <w:rFonts w:ascii="Times New Roman" w:eastAsia="Times New Roman" w:hAnsi="Times New Roman" w:cs="Times New Roman"/>
          <w:color w:val="auto"/>
          <w:sz w:val="22"/>
          <w:szCs w:val="22"/>
          <w:lang w:bidi="ar-SA"/>
        </w:rPr>
        <w:t xml:space="preserve"> части 1 статьи 12 Федерального закона от 04.05.2011 № 99-ФЗ «О лицензировании отдельных видов деятельности», постановления Правительства РФ </w:t>
      </w:r>
      <w:r w:rsidR="0026637D" w:rsidRPr="00FB1D58">
        <w:rPr>
          <w:rFonts w:ascii="Times New Roman" w:eastAsia="Times New Roman" w:hAnsi="Times New Roman" w:cs="Times New Roman"/>
          <w:color w:val="auto"/>
          <w:sz w:val="22"/>
          <w:szCs w:val="22"/>
          <w:lang w:bidi="ar-SA"/>
        </w:rPr>
        <w:t>от 28.07.2020 № 1128 «Об утверждении Положения о лицензировании деятельности по монтажу, техническому обслуживанию и ремонту средств обеспечения пожарной безопасности зданий и сооружений»</w:t>
      </w:r>
      <w:r w:rsidRPr="00FB1D58">
        <w:rPr>
          <w:rFonts w:ascii="Times New Roman" w:eastAsia="Times New Roman" w:hAnsi="Times New Roman" w:cs="Times New Roman"/>
          <w:color w:val="auto"/>
          <w:sz w:val="22"/>
          <w:szCs w:val="22"/>
          <w:lang w:bidi="ar-SA"/>
        </w:rPr>
        <w:t xml:space="preserve">: </w:t>
      </w:r>
      <w:r w:rsidR="0026637D" w:rsidRPr="00FB1D58">
        <w:rPr>
          <w:rFonts w:ascii="Times New Roman" w:eastAsia="Times New Roman" w:hAnsi="Times New Roman" w:cs="Times New Roman"/>
          <w:b/>
          <w:color w:val="auto"/>
          <w:sz w:val="22"/>
          <w:szCs w:val="22"/>
          <w:lang w:bidi="ar-SA"/>
        </w:rPr>
        <w:t>монтаж, техническое обслуживание и ремонт систем пожарной и охранно-пожарной сигнализации и их элементов, включая диспетчеризацию и проведение пусконаладочных работ</w:t>
      </w:r>
      <w:r w:rsidR="0026637D" w:rsidRPr="00FB1D58">
        <w:rPr>
          <w:rFonts w:ascii="Times New Roman" w:eastAsia="Times New Roman" w:hAnsi="Times New Roman" w:cs="Times New Roman"/>
          <w:color w:val="auto"/>
          <w:sz w:val="22"/>
          <w:szCs w:val="22"/>
          <w:lang w:bidi="ar-SA"/>
        </w:rPr>
        <w:t>.</w:t>
      </w:r>
    </w:p>
    <w:p w14:paraId="70440D0D" w14:textId="77777777" w:rsidR="00FB1D58" w:rsidRPr="00FB1D58" w:rsidRDefault="00FB1D58" w:rsidP="003513A6">
      <w:pPr>
        <w:tabs>
          <w:tab w:val="left" w:pos="567"/>
          <w:tab w:val="left" w:pos="1134"/>
        </w:tabs>
        <w:ind w:left="-284"/>
        <w:contextualSpacing/>
        <w:jc w:val="both"/>
        <w:rPr>
          <w:rFonts w:ascii="Times New Roman" w:eastAsia="Times New Roman" w:hAnsi="Times New Roman" w:cs="Times New Roman"/>
          <w:color w:val="auto"/>
          <w:sz w:val="22"/>
          <w:szCs w:val="22"/>
          <w:lang w:bidi="ar-SA"/>
        </w:rPr>
      </w:pPr>
    </w:p>
    <w:p w14:paraId="7A298D2C" w14:textId="77777777" w:rsidR="00BD68EC" w:rsidRPr="00FB1D58" w:rsidRDefault="00BD68EC" w:rsidP="00BD68EC">
      <w:pPr>
        <w:tabs>
          <w:tab w:val="left" w:pos="567"/>
          <w:tab w:val="left" w:pos="1134"/>
        </w:tabs>
        <w:ind w:left="-284"/>
        <w:contextualSpacing/>
        <w:jc w:val="both"/>
        <w:rPr>
          <w:rFonts w:ascii="Times New Roman" w:eastAsia="Times New Roman" w:hAnsi="Times New Roman" w:cs="Times New Roman"/>
          <w:color w:val="auto"/>
          <w:sz w:val="22"/>
          <w:szCs w:val="22"/>
          <w:lang w:bidi="ar-SA"/>
        </w:rPr>
      </w:pPr>
      <w:r w:rsidRPr="00FB1D58">
        <w:rPr>
          <w:rFonts w:ascii="Times New Roman" w:eastAsia="Times New Roman" w:hAnsi="Times New Roman" w:cs="Times New Roman"/>
          <w:color w:val="auto"/>
          <w:sz w:val="22"/>
          <w:szCs w:val="22"/>
          <w:lang w:bidi="ar-SA"/>
        </w:rPr>
        <w:t xml:space="preserve">          4.2. При оказании услуг Исполнитель должен с</w:t>
      </w:r>
      <w:r w:rsidR="00D634F5" w:rsidRPr="00FB1D58">
        <w:rPr>
          <w:rFonts w:ascii="Times New Roman" w:eastAsia="Times New Roman" w:hAnsi="Times New Roman" w:cs="Times New Roman"/>
          <w:color w:val="auto"/>
          <w:sz w:val="22"/>
          <w:szCs w:val="22"/>
          <w:lang w:bidi="ar-SA"/>
        </w:rPr>
        <w:t>облюдать требования действующего законодательства Российской Федерации, установленные и применяемые к услугам такого рода, в т.ч.:</w:t>
      </w:r>
    </w:p>
    <w:p w14:paraId="4247BC91" w14:textId="02FADA59" w:rsidR="00D634F5" w:rsidRPr="00FB1D58" w:rsidRDefault="00BD68EC" w:rsidP="00BD68EC">
      <w:pPr>
        <w:tabs>
          <w:tab w:val="left" w:pos="567"/>
          <w:tab w:val="left" w:pos="1134"/>
        </w:tabs>
        <w:ind w:left="-284"/>
        <w:contextualSpacing/>
        <w:jc w:val="both"/>
        <w:rPr>
          <w:rFonts w:ascii="Times New Roman" w:eastAsia="Times New Roman" w:hAnsi="Times New Roman" w:cs="Times New Roman"/>
          <w:color w:val="auto"/>
          <w:sz w:val="22"/>
          <w:szCs w:val="22"/>
          <w:lang w:bidi="ar-SA"/>
        </w:rPr>
      </w:pPr>
      <w:r w:rsidRPr="00FB1D58">
        <w:rPr>
          <w:rFonts w:ascii="Times New Roman" w:eastAsia="Times New Roman" w:hAnsi="Times New Roman" w:cs="Times New Roman"/>
          <w:color w:val="auto"/>
          <w:sz w:val="22"/>
          <w:szCs w:val="22"/>
          <w:lang w:bidi="ar-SA"/>
        </w:rPr>
        <w:t xml:space="preserve">           </w:t>
      </w:r>
      <w:r w:rsidR="00D634F5" w:rsidRPr="00FB1D58">
        <w:rPr>
          <w:rFonts w:ascii="Times New Roman" w:eastAsia="Times New Roman" w:hAnsi="Times New Roman" w:cs="Times New Roman"/>
          <w:color w:val="auto"/>
          <w:sz w:val="22"/>
          <w:szCs w:val="22"/>
          <w:lang w:bidi="ar-SA"/>
        </w:rPr>
        <w:t xml:space="preserve">- </w:t>
      </w:r>
      <w:r w:rsidR="0025171E" w:rsidRPr="00FB1D58">
        <w:rPr>
          <w:rFonts w:ascii="Times New Roman" w:eastAsia="Times New Roman" w:hAnsi="Times New Roman" w:cs="Times New Roman"/>
          <w:color w:val="auto"/>
          <w:sz w:val="22"/>
          <w:szCs w:val="22"/>
          <w:lang w:bidi="ar-SA"/>
        </w:rPr>
        <w:t>Фе</w:t>
      </w:r>
      <w:r w:rsidRPr="00FB1D58">
        <w:rPr>
          <w:rFonts w:ascii="Times New Roman" w:eastAsia="Times New Roman" w:hAnsi="Times New Roman" w:cs="Times New Roman"/>
          <w:color w:val="auto"/>
          <w:sz w:val="22"/>
          <w:szCs w:val="22"/>
          <w:lang w:bidi="ar-SA"/>
        </w:rPr>
        <w:t xml:space="preserve">деральный закон от 22.07.2008 № </w:t>
      </w:r>
      <w:r w:rsidR="0025171E" w:rsidRPr="00FB1D58">
        <w:rPr>
          <w:rFonts w:ascii="Times New Roman" w:eastAsia="Times New Roman" w:hAnsi="Times New Roman" w:cs="Times New Roman"/>
          <w:color w:val="auto"/>
          <w:sz w:val="22"/>
          <w:szCs w:val="22"/>
          <w:lang w:bidi="ar-SA"/>
        </w:rPr>
        <w:t>123-ФЗ</w:t>
      </w:r>
      <w:r w:rsidRPr="00FB1D58">
        <w:rPr>
          <w:rFonts w:ascii="Times New Roman" w:eastAsia="Times New Roman" w:hAnsi="Times New Roman" w:cs="Times New Roman"/>
          <w:color w:val="auto"/>
          <w:sz w:val="22"/>
          <w:szCs w:val="22"/>
          <w:lang w:bidi="ar-SA"/>
        </w:rPr>
        <w:t xml:space="preserve"> «</w:t>
      </w:r>
      <w:r w:rsidR="0025171E" w:rsidRPr="00FB1D58">
        <w:rPr>
          <w:rFonts w:ascii="Times New Roman" w:eastAsia="Times New Roman" w:hAnsi="Times New Roman" w:cs="Times New Roman"/>
          <w:color w:val="auto"/>
          <w:sz w:val="22"/>
          <w:szCs w:val="22"/>
          <w:lang w:bidi="ar-SA"/>
        </w:rPr>
        <w:t>Технический регламент о тр</w:t>
      </w:r>
      <w:r w:rsidRPr="00FB1D58">
        <w:rPr>
          <w:rFonts w:ascii="Times New Roman" w:eastAsia="Times New Roman" w:hAnsi="Times New Roman" w:cs="Times New Roman"/>
          <w:color w:val="auto"/>
          <w:sz w:val="22"/>
          <w:szCs w:val="22"/>
          <w:lang w:bidi="ar-SA"/>
        </w:rPr>
        <w:t>ебованиях пожарной безопасности»</w:t>
      </w:r>
      <w:r w:rsidR="00D634F5" w:rsidRPr="00FB1D58">
        <w:rPr>
          <w:rFonts w:ascii="Times New Roman" w:eastAsia="Times New Roman" w:hAnsi="Times New Roman" w:cs="Times New Roman"/>
          <w:color w:val="auto"/>
          <w:sz w:val="22"/>
          <w:szCs w:val="22"/>
          <w:lang w:bidi="ar-SA"/>
        </w:rPr>
        <w:t>;</w:t>
      </w:r>
    </w:p>
    <w:p w14:paraId="5519D37A" w14:textId="1C9B3930" w:rsidR="00D634F5" w:rsidRPr="00FB1D58" w:rsidRDefault="00BD68EC" w:rsidP="00BD68EC">
      <w:pPr>
        <w:widowControl/>
        <w:ind w:left="-284"/>
        <w:contextualSpacing/>
        <w:jc w:val="both"/>
        <w:rPr>
          <w:rFonts w:ascii="Times New Roman" w:eastAsia="Times New Roman" w:hAnsi="Times New Roman" w:cs="Times New Roman"/>
          <w:color w:val="auto"/>
          <w:sz w:val="22"/>
          <w:szCs w:val="22"/>
          <w:lang w:bidi="ar-SA"/>
        </w:rPr>
      </w:pPr>
      <w:r w:rsidRPr="00FB1D58">
        <w:rPr>
          <w:rFonts w:ascii="Times New Roman" w:eastAsia="Times New Roman" w:hAnsi="Times New Roman" w:cs="Times New Roman"/>
          <w:color w:val="auto"/>
          <w:sz w:val="22"/>
          <w:szCs w:val="22"/>
          <w:lang w:bidi="ar-SA"/>
        </w:rPr>
        <w:t xml:space="preserve">            </w:t>
      </w:r>
      <w:r w:rsidR="00D634F5" w:rsidRPr="00FB1D58">
        <w:rPr>
          <w:rFonts w:ascii="Times New Roman" w:eastAsia="Times New Roman" w:hAnsi="Times New Roman" w:cs="Times New Roman"/>
          <w:color w:val="auto"/>
          <w:sz w:val="22"/>
          <w:szCs w:val="22"/>
          <w:lang w:bidi="ar-SA"/>
        </w:rPr>
        <w:t xml:space="preserve">- </w:t>
      </w:r>
      <w:r w:rsidRPr="00FB1D58">
        <w:rPr>
          <w:rFonts w:ascii="Times New Roman" w:eastAsia="Times New Roman" w:hAnsi="Times New Roman" w:cs="Times New Roman"/>
          <w:color w:val="auto"/>
          <w:sz w:val="22"/>
          <w:szCs w:val="22"/>
          <w:lang w:bidi="ar-SA"/>
        </w:rPr>
        <w:t>Федеральный закон от 23.11.2009 № 261-ФЗ «Об энергосбережении и о повышении энергетической эффективности, и о внесении изменений в отдельные законодательные акты Российской Федерации»;</w:t>
      </w:r>
    </w:p>
    <w:p w14:paraId="5AD2D020" w14:textId="2BCCB37A" w:rsidR="00D634F5" w:rsidRPr="00FB1D58" w:rsidRDefault="00BD68EC" w:rsidP="00BD68EC">
      <w:pPr>
        <w:widowControl/>
        <w:ind w:left="-284"/>
        <w:contextualSpacing/>
        <w:jc w:val="both"/>
        <w:rPr>
          <w:rFonts w:ascii="Times New Roman" w:eastAsia="Times New Roman" w:hAnsi="Times New Roman" w:cs="Times New Roman"/>
          <w:color w:val="auto"/>
          <w:sz w:val="22"/>
          <w:szCs w:val="22"/>
          <w:lang w:bidi="ar-SA"/>
        </w:rPr>
      </w:pPr>
      <w:r w:rsidRPr="00FB1D58">
        <w:rPr>
          <w:rFonts w:ascii="Times New Roman" w:eastAsia="Times New Roman" w:hAnsi="Times New Roman" w:cs="Times New Roman"/>
          <w:color w:val="auto"/>
          <w:sz w:val="22"/>
          <w:szCs w:val="22"/>
          <w:lang w:bidi="ar-SA"/>
        </w:rPr>
        <w:t xml:space="preserve">            </w:t>
      </w:r>
      <w:r w:rsidR="00D634F5" w:rsidRPr="00FB1D58">
        <w:rPr>
          <w:rFonts w:ascii="Times New Roman" w:eastAsia="Times New Roman" w:hAnsi="Times New Roman" w:cs="Times New Roman"/>
          <w:color w:val="auto"/>
          <w:sz w:val="22"/>
          <w:szCs w:val="22"/>
          <w:lang w:bidi="ar-SA"/>
        </w:rPr>
        <w:t xml:space="preserve">- </w:t>
      </w:r>
      <w:r w:rsidRPr="00FB1D58">
        <w:rPr>
          <w:rFonts w:ascii="Times New Roman" w:eastAsia="Times New Roman" w:hAnsi="Times New Roman" w:cs="Times New Roman"/>
          <w:color w:val="auto"/>
          <w:sz w:val="22"/>
          <w:szCs w:val="22"/>
          <w:lang w:bidi="ar-SA"/>
        </w:rPr>
        <w:t>ГОСТ Р 22.1.12-2005. Безопасность в чрезвычайных ситуациях. Структурированная система мониторинга и управления инженерными системами зданий и сооружений. Общие требования;</w:t>
      </w:r>
    </w:p>
    <w:p w14:paraId="64874F8A" w14:textId="28F883C0" w:rsidR="00D634F5" w:rsidRPr="00FB1D58" w:rsidRDefault="00BD68EC" w:rsidP="00BD68EC">
      <w:pPr>
        <w:widowControl/>
        <w:ind w:left="-284"/>
        <w:contextualSpacing/>
        <w:jc w:val="both"/>
        <w:rPr>
          <w:rFonts w:ascii="Times New Roman" w:eastAsia="Times New Roman" w:hAnsi="Times New Roman" w:cs="Times New Roman"/>
          <w:color w:val="auto"/>
          <w:sz w:val="22"/>
          <w:szCs w:val="22"/>
          <w:lang w:bidi="ar-SA"/>
        </w:rPr>
      </w:pPr>
      <w:r w:rsidRPr="00FB1D58">
        <w:rPr>
          <w:rFonts w:ascii="Times New Roman" w:eastAsia="Times New Roman" w:hAnsi="Times New Roman" w:cs="Times New Roman"/>
          <w:color w:val="auto"/>
          <w:sz w:val="22"/>
          <w:szCs w:val="22"/>
          <w:lang w:bidi="ar-SA"/>
        </w:rPr>
        <w:t xml:space="preserve">            </w:t>
      </w:r>
      <w:r w:rsidR="00D634F5" w:rsidRPr="00FB1D58">
        <w:rPr>
          <w:rFonts w:ascii="Times New Roman" w:eastAsia="Times New Roman" w:hAnsi="Times New Roman" w:cs="Times New Roman"/>
          <w:color w:val="auto"/>
          <w:sz w:val="22"/>
          <w:szCs w:val="22"/>
          <w:lang w:bidi="ar-SA"/>
        </w:rPr>
        <w:t xml:space="preserve">- </w:t>
      </w:r>
      <w:r w:rsidRPr="00FB1D58">
        <w:rPr>
          <w:rFonts w:ascii="Times New Roman" w:eastAsia="Times New Roman" w:hAnsi="Times New Roman" w:cs="Times New Roman"/>
          <w:color w:val="auto"/>
          <w:sz w:val="22"/>
          <w:szCs w:val="22"/>
          <w:lang w:bidi="ar-SA"/>
        </w:rPr>
        <w:t>ГОСТ Р 51558-2014. Национальный стандарт Российской Федерации. Средства и системы охранные телевизионные. Классификация. Общие технические требования. Методы испытаний</w:t>
      </w:r>
      <w:r w:rsidR="006A5A89" w:rsidRPr="00FB1D58">
        <w:rPr>
          <w:rFonts w:ascii="Times New Roman" w:eastAsia="Times New Roman" w:hAnsi="Times New Roman" w:cs="Times New Roman"/>
          <w:color w:val="auto"/>
          <w:sz w:val="22"/>
          <w:szCs w:val="22"/>
          <w:lang w:bidi="ar-SA"/>
        </w:rPr>
        <w:t>;</w:t>
      </w:r>
    </w:p>
    <w:p w14:paraId="06C2945C" w14:textId="45C4FAC3" w:rsidR="00227553" w:rsidRPr="00FB1D58" w:rsidRDefault="00BD68EC" w:rsidP="00BD68EC">
      <w:pPr>
        <w:widowControl/>
        <w:ind w:left="-284"/>
        <w:contextualSpacing/>
        <w:jc w:val="both"/>
        <w:rPr>
          <w:rFonts w:ascii="Times New Roman" w:eastAsia="Times New Roman" w:hAnsi="Times New Roman" w:cs="Times New Roman"/>
          <w:color w:val="auto"/>
          <w:sz w:val="22"/>
          <w:szCs w:val="22"/>
          <w:lang w:bidi="ar-SA"/>
        </w:rPr>
      </w:pPr>
      <w:r w:rsidRPr="00FB1D58">
        <w:rPr>
          <w:rFonts w:ascii="Times New Roman" w:eastAsia="Times New Roman" w:hAnsi="Times New Roman" w:cs="Times New Roman"/>
          <w:color w:val="auto"/>
          <w:sz w:val="22"/>
          <w:szCs w:val="22"/>
          <w:lang w:bidi="ar-SA"/>
        </w:rPr>
        <w:t xml:space="preserve">            </w:t>
      </w:r>
      <w:r w:rsidR="006A5A89" w:rsidRPr="00FB1D58">
        <w:rPr>
          <w:rFonts w:ascii="Times New Roman" w:eastAsia="Times New Roman" w:hAnsi="Times New Roman" w:cs="Times New Roman"/>
          <w:color w:val="auto"/>
          <w:sz w:val="22"/>
          <w:szCs w:val="22"/>
          <w:lang w:bidi="ar-SA"/>
        </w:rPr>
        <w:t xml:space="preserve">- </w:t>
      </w:r>
      <w:r w:rsidRPr="00FB1D58">
        <w:rPr>
          <w:rFonts w:ascii="Times New Roman" w:eastAsia="Times New Roman" w:hAnsi="Times New Roman" w:cs="Times New Roman"/>
          <w:color w:val="auto"/>
          <w:sz w:val="22"/>
          <w:szCs w:val="22"/>
          <w:lang w:bidi="ar-SA"/>
        </w:rPr>
        <w:t>ГОСТ 31565-2012. Межгосударственный стандарт. Кабельные изделия. Требования пожарной безопасности</w:t>
      </w:r>
      <w:r w:rsidR="00D634F5" w:rsidRPr="00FB1D58">
        <w:rPr>
          <w:rFonts w:ascii="Times New Roman" w:eastAsia="Times New Roman" w:hAnsi="Times New Roman" w:cs="Times New Roman"/>
          <w:color w:val="auto"/>
          <w:sz w:val="22"/>
          <w:szCs w:val="22"/>
          <w:lang w:bidi="ar-SA"/>
        </w:rPr>
        <w:t>.</w:t>
      </w:r>
    </w:p>
    <w:p w14:paraId="0F68457E" w14:textId="77777777" w:rsidR="00D634F5" w:rsidRPr="005D57E7" w:rsidRDefault="00D634F5" w:rsidP="00D634F5">
      <w:pPr>
        <w:widowControl/>
        <w:ind w:left="-284"/>
        <w:contextualSpacing/>
        <w:jc w:val="both"/>
        <w:rPr>
          <w:rFonts w:ascii="Times New Roman" w:eastAsia="Times New Roman" w:hAnsi="Times New Roman" w:cs="Times New Roman"/>
          <w:color w:val="auto"/>
          <w:lang w:bidi="ar-SA"/>
        </w:rPr>
      </w:pPr>
    </w:p>
    <w:p w14:paraId="713146D5" w14:textId="71757CBB" w:rsidR="00877869" w:rsidRPr="00FB1D58" w:rsidRDefault="006A5A89" w:rsidP="00877869">
      <w:pPr>
        <w:tabs>
          <w:tab w:val="left" w:pos="567"/>
          <w:tab w:val="left" w:pos="1134"/>
        </w:tabs>
        <w:ind w:left="-284"/>
        <w:contextualSpacing/>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lang w:bidi="ar-SA"/>
        </w:rPr>
        <w:tab/>
      </w:r>
      <w:r w:rsidR="00BD68EC" w:rsidRPr="00FB1D58">
        <w:rPr>
          <w:rFonts w:ascii="Times New Roman" w:eastAsia="Times New Roman" w:hAnsi="Times New Roman" w:cs="Times New Roman"/>
          <w:color w:val="auto"/>
          <w:sz w:val="22"/>
          <w:szCs w:val="22"/>
          <w:lang w:bidi="ar-SA"/>
        </w:rPr>
        <w:t>4.3</w:t>
      </w:r>
      <w:r w:rsidR="00D634F5" w:rsidRPr="00FB1D58">
        <w:rPr>
          <w:rFonts w:ascii="Times New Roman" w:eastAsia="Times New Roman" w:hAnsi="Times New Roman" w:cs="Times New Roman"/>
          <w:color w:val="auto"/>
          <w:sz w:val="22"/>
          <w:szCs w:val="22"/>
          <w:lang w:bidi="ar-SA"/>
        </w:rPr>
        <w:t>. Услуги оказываются специалистами, имеющими необходимую квалификацию и опыт</w:t>
      </w:r>
      <w:r w:rsidRPr="00FB1D58">
        <w:rPr>
          <w:rFonts w:ascii="Times New Roman" w:eastAsia="Times New Roman" w:hAnsi="Times New Roman" w:cs="Times New Roman"/>
          <w:color w:val="auto"/>
          <w:sz w:val="22"/>
          <w:szCs w:val="22"/>
          <w:lang w:bidi="ar-SA"/>
        </w:rPr>
        <w:t xml:space="preserve">, имеющими </w:t>
      </w:r>
      <w:r w:rsidR="00877869" w:rsidRPr="00FB1D58">
        <w:rPr>
          <w:rFonts w:ascii="Times New Roman" w:eastAsia="Times New Roman" w:hAnsi="Times New Roman" w:cs="Times New Roman"/>
          <w:color w:val="auto"/>
          <w:sz w:val="22"/>
          <w:szCs w:val="22"/>
          <w:lang w:bidi="ar-SA"/>
        </w:rPr>
        <w:t>удостоверения</w:t>
      </w:r>
      <w:r w:rsidR="00E27D7A" w:rsidRPr="00FB1D58">
        <w:rPr>
          <w:rFonts w:ascii="Times New Roman" w:eastAsia="Times New Roman" w:hAnsi="Times New Roman" w:cs="Times New Roman"/>
          <w:color w:val="auto"/>
          <w:sz w:val="22"/>
          <w:szCs w:val="22"/>
          <w:lang w:bidi="ar-SA"/>
        </w:rPr>
        <w:t xml:space="preserve"> о допуске к </w:t>
      </w:r>
      <w:r w:rsidR="00877869" w:rsidRPr="00FB1D58">
        <w:rPr>
          <w:rFonts w:ascii="Times New Roman" w:eastAsia="Times New Roman" w:hAnsi="Times New Roman" w:cs="Times New Roman"/>
          <w:color w:val="auto"/>
          <w:sz w:val="22"/>
          <w:szCs w:val="22"/>
          <w:lang w:bidi="ar-SA"/>
        </w:rPr>
        <w:t>работ</w:t>
      </w:r>
      <w:r w:rsidR="00E27D7A" w:rsidRPr="00FB1D58">
        <w:rPr>
          <w:rFonts w:ascii="Times New Roman" w:eastAsia="Times New Roman" w:hAnsi="Times New Roman" w:cs="Times New Roman"/>
          <w:color w:val="auto"/>
          <w:sz w:val="22"/>
          <w:szCs w:val="22"/>
          <w:lang w:bidi="ar-SA"/>
        </w:rPr>
        <w:t xml:space="preserve">ам </w:t>
      </w:r>
      <w:r w:rsidR="00877869" w:rsidRPr="00FB1D58">
        <w:rPr>
          <w:rFonts w:ascii="Times New Roman" w:eastAsia="Times New Roman" w:hAnsi="Times New Roman" w:cs="Times New Roman"/>
          <w:color w:val="auto"/>
          <w:sz w:val="22"/>
          <w:szCs w:val="22"/>
          <w:lang w:bidi="ar-SA"/>
        </w:rPr>
        <w:t>на высоте.</w:t>
      </w:r>
    </w:p>
    <w:p w14:paraId="3C9F1AF4" w14:textId="77777777" w:rsidR="00D634F5" w:rsidRPr="00FB1D58" w:rsidRDefault="00D634F5" w:rsidP="00D634F5">
      <w:pPr>
        <w:tabs>
          <w:tab w:val="left" w:pos="567"/>
          <w:tab w:val="left" w:pos="1134"/>
        </w:tabs>
        <w:ind w:left="-284"/>
        <w:contextualSpacing/>
        <w:jc w:val="both"/>
        <w:rPr>
          <w:rFonts w:ascii="Times New Roman" w:eastAsia="Times New Roman" w:hAnsi="Times New Roman" w:cs="Times New Roman"/>
          <w:color w:val="auto"/>
          <w:sz w:val="22"/>
          <w:szCs w:val="22"/>
          <w:lang w:bidi="ar-SA"/>
        </w:rPr>
      </w:pPr>
    </w:p>
    <w:p w14:paraId="3ED9E133" w14:textId="621DB0BF" w:rsidR="00D634F5" w:rsidRPr="00FB1D58" w:rsidRDefault="006A5A89" w:rsidP="00D634F5">
      <w:pPr>
        <w:tabs>
          <w:tab w:val="left" w:pos="567"/>
          <w:tab w:val="left" w:pos="1134"/>
        </w:tabs>
        <w:ind w:left="-284"/>
        <w:contextualSpacing/>
        <w:jc w:val="both"/>
        <w:rPr>
          <w:rFonts w:ascii="Times New Roman" w:eastAsia="Times New Roman" w:hAnsi="Times New Roman" w:cs="Times New Roman"/>
          <w:color w:val="auto"/>
          <w:sz w:val="22"/>
          <w:szCs w:val="22"/>
          <w:lang w:bidi="ar-SA"/>
        </w:rPr>
      </w:pPr>
      <w:r w:rsidRPr="00FB1D58">
        <w:rPr>
          <w:rFonts w:ascii="Times New Roman" w:eastAsia="Times New Roman" w:hAnsi="Times New Roman" w:cs="Times New Roman"/>
          <w:color w:val="auto"/>
          <w:sz w:val="22"/>
          <w:szCs w:val="22"/>
          <w:lang w:bidi="ar-SA"/>
        </w:rPr>
        <w:tab/>
      </w:r>
      <w:r w:rsidR="00BD68EC" w:rsidRPr="00FB1D58">
        <w:rPr>
          <w:rFonts w:ascii="Times New Roman" w:eastAsia="Times New Roman" w:hAnsi="Times New Roman" w:cs="Times New Roman"/>
          <w:color w:val="auto"/>
          <w:sz w:val="22"/>
          <w:szCs w:val="22"/>
          <w:lang w:bidi="ar-SA"/>
        </w:rPr>
        <w:t>4.4</w:t>
      </w:r>
      <w:r w:rsidR="00D634F5" w:rsidRPr="00FB1D58">
        <w:rPr>
          <w:rFonts w:ascii="Times New Roman" w:eastAsia="Times New Roman" w:hAnsi="Times New Roman" w:cs="Times New Roman"/>
          <w:color w:val="auto"/>
          <w:sz w:val="22"/>
          <w:szCs w:val="22"/>
          <w:lang w:bidi="ar-SA"/>
        </w:rPr>
        <w:t xml:space="preserve">. При оказании услуг Исполнитель обеспечивает соблюдение требований по охране труда, экологических, санитарно–эпидемиологических, гигиенических, противопожарных норм и правил, а также иных нормативных требований, предъявляемых к услугам, предусмотренным </w:t>
      </w:r>
      <w:r w:rsidRPr="00FB1D58">
        <w:rPr>
          <w:rFonts w:ascii="Times New Roman" w:eastAsia="Times New Roman" w:hAnsi="Times New Roman" w:cs="Times New Roman"/>
          <w:color w:val="auto"/>
          <w:sz w:val="22"/>
          <w:szCs w:val="22"/>
          <w:lang w:bidi="ar-SA"/>
        </w:rPr>
        <w:t>Договор</w:t>
      </w:r>
      <w:r w:rsidR="00D634F5" w:rsidRPr="00FB1D58">
        <w:rPr>
          <w:rFonts w:ascii="Times New Roman" w:eastAsia="Times New Roman" w:hAnsi="Times New Roman" w:cs="Times New Roman"/>
          <w:color w:val="auto"/>
          <w:sz w:val="22"/>
          <w:szCs w:val="22"/>
          <w:lang w:bidi="ar-SA"/>
        </w:rPr>
        <w:t>ом.</w:t>
      </w:r>
    </w:p>
    <w:p w14:paraId="6C6B57D9" w14:textId="77777777" w:rsidR="006A5A89" w:rsidRPr="00FB1D58" w:rsidRDefault="006A5A89" w:rsidP="00D634F5">
      <w:pPr>
        <w:tabs>
          <w:tab w:val="left" w:pos="567"/>
          <w:tab w:val="left" w:pos="1134"/>
        </w:tabs>
        <w:ind w:left="-284"/>
        <w:contextualSpacing/>
        <w:jc w:val="both"/>
        <w:rPr>
          <w:rFonts w:ascii="Times New Roman" w:eastAsia="Times New Roman" w:hAnsi="Times New Roman" w:cs="Times New Roman"/>
          <w:color w:val="auto"/>
          <w:sz w:val="22"/>
          <w:szCs w:val="22"/>
          <w:lang w:bidi="ar-SA"/>
        </w:rPr>
      </w:pPr>
    </w:p>
    <w:p w14:paraId="0613D89B" w14:textId="1144FD4F" w:rsidR="003C68DA" w:rsidRPr="00FB1D58" w:rsidRDefault="006A5A89" w:rsidP="00D634F5">
      <w:pPr>
        <w:tabs>
          <w:tab w:val="left" w:pos="567"/>
          <w:tab w:val="left" w:pos="1134"/>
        </w:tabs>
        <w:ind w:left="-284"/>
        <w:contextualSpacing/>
        <w:jc w:val="both"/>
        <w:rPr>
          <w:rFonts w:ascii="Times New Roman" w:eastAsia="Times New Roman" w:hAnsi="Times New Roman" w:cs="Times New Roman"/>
          <w:color w:val="auto"/>
          <w:sz w:val="22"/>
          <w:szCs w:val="22"/>
          <w:lang w:bidi="ar-SA"/>
        </w:rPr>
      </w:pPr>
      <w:r w:rsidRPr="00FB1D58">
        <w:rPr>
          <w:rFonts w:ascii="Times New Roman" w:eastAsia="Times New Roman" w:hAnsi="Times New Roman" w:cs="Times New Roman"/>
          <w:color w:val="auto"/>
          <w:sz w:val="22"/>
          <w:szCs w:val="22"/>
          <w:lang w:bidi="ar-SA"/>
        </w:rPr>
        <w:tab/>
      </w:r>
      <w:r w:rsidR="00BD68EC" w:rsidRPr="00FB1D58">
        <w:rPr>
          <w:rFonts w:ascii="Times New Roman" w:eastAsia="Times New Roman" w:hAnsi="Times New Roman" w:cs="Times New Roman"/>
          <w:color w:val="auto"/>
          <w:sz w:val="22"/>
          <w:szCs w:val="22"/>
          <w:lang w:bidi="ar-SA"/>
        </w:rPr>
        <w:t>4.5</w:t>
      </w:r>
      <w:r w:rsidR="00D634F5" w:rsidRPr="00FB1D58">
        <w:rPr>
          <w:rFonts w:ascii="Times New Roman" w:eastAsia="Times New Roman" w:hAnsi="Times New Roman" w:cs="Times New Roman"/>
          <w:color w:val="auto"/>
          <w:sz w:val="22"/>
          <w:szCs w:val="22"/>
          <w:lang w:bidi="ar-SA"/>
        </w:rPr>
        <w:t xml:space="preserve">. Все материалы, инструменты, оборудование необходимые для </w:t>
      </w:r>
      <w:r w:rsidRPr="00FB1D58">
        <w:rPr>
          <w:rFonts w:ascii="Times New Roman" w:eastAsia="Times New Roman" w:hAnsi="Times New Roman" w:cs="Times New Roman"/>
          <w:color w:val="auto"/>
          <w:sz w:val="22"/>
          <w:szCs w:val="22"/>
          <w:lang w:bidi="ar-SA"/>
        </w:rPr>
        <w:t xml:space="preserve">оказания услуг </w:t>
      </w:r>
      <w:r w:rsidR="00D634F5" w:rsidRPr="00FB1D58">
        <w:rPr>
          <w:rFonts w:ascii="Times New Roman" w:eastAsia="Times New Roman" w:hAnsi="Times New Roman" w:cs="Times New Roman"/>
          <w:color w:val="auto"/>
          <w:sz w:val="22"/>
          <w:szCs w:val="22"/>
          <w:lang w:bidi="ar-SA"/>
        </w:rPr>
        <w:t>предоставляются Исполнителем.  Все оборудование, используемое при оказании услуг, должно быть исправным, при необходимости прошедшим испытания либо поверку. Подключение переносного электрического оборудования, Исполнитель осуществляет по согласованию с Заказчиком. Самовольное подключение указанного оборудования запрещается.</w:t>
      </w:r>
    </w:p>
    <w:p w14:paraId="215D1349" w14:textId="0AB99E7B" w:rsidR="006A5A89" w:rsidRDefault="006A5A89" w:rsidP="00D634F5">
      <w:pPr>
        <w:tabs>
          <w:tab w:val="left" w:pos="567"/>
          <w:tab w:val="left" w:pos="1134"/>
        </w:tabs>
        <w:ind w:left="-284"/>
        <w:contextualSpacing/>
        <w:jc w:val="both"/>
        <w:rPr>
          <w:rFonts w:ascii="Times New Roman" w:eastAsia="Times New Roman" w:hAnsi="Times New Roman" w:cs="Times New Roman"/>
          <w:color w:val="auto"/>
          <w:lang w:bidi="ar-SA"/>
        </w:rPr>
      </w:pPr>
    </w:p>
    <w:p w14:paraId="6BE57DA9" w14:textId="106A219C" w:rsidR="006A5A89" w:rsidRPr="003A7ACF" w:rsidRDefault="006078D6" w:rsidP="006078D6">
      <w:pPr>
        <w:tabs>
          <w:tab w:val="left" w:pos="567"/>
          <w:tab w:val="left" w:pos="1134"/>
        </w:tabs>
        <w:ind w:left="-284"/>
        <w:contextualSpacing/>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lang w:bidi="ar-SA"/>
        </w:rPr>
        <w:tab/>
      </w:r>
      <w:r w:rsidR="00BD68EC" w:rsidRPr="003A7ACF">
        <w:rPr>
          <w:rFonts w:ascii="Times New Roman" w:eastAsia="Times New Roman" w:hAnsi="Times New Roman" w:cs="Times New Roman"/>
          <w:color w:val="auto"/>
          <w:sz w:val="22"/>
          <w:szCs w:val="22"/>
          <w:lang w:bidi="ar-SA"/>
        </w:rPr>
        <w:t>4.6</w:t>
      </w:r>
      <w:r w:rsidR="006A5A89" w:rsidRPr="003A7ACF">
        <w:rPr>
          <w:rFonts w:ascii="Times New Roman" w:eastAsia="Times New Roman" w:hAnsi="Times New Roman" w:cs="Times New Roman"/>
          <w:color w:val="auto"/>
          <w:sz w:val="22"/>
          <w:szCs w:val="22"/>
          <w:lang w:bidi="ar-SA"/>
        </w:rPr>
        <w:t>. Качество и безопасность оказываемых услуг должны соответствовать требованиям действующего законодательства Российской Федерации, применяемым к оказанию услуг такого рода.</w:t>
      </w:r>
    </w:p>
    <w:p w14:paraId="0E0188B0" w14:textId="0F7C811D" w:rsidR="006A5A89" w:rsidRPr="003A7ACF" w:rsidRDefault="006A5A89" w:rsidP="00D634F5">
      <w:pPr>
        <w:tabs>
          <w:tab w:val="left" w:pos="567"/>
          <w:tab w:val="left" w:pos="1134"/>
        </w:tabs>
        <w:ind w:left="-284"/>
        <w:contextualSpacing/>
        <w:jc w:val="both"/>
        <w:rPr>
          <w:rFonts w:ascii="Times New Roman" w:eastAsia="Times New Roman" w:hAnsi="Times New Roman" w:cs="Times New Roman"/>
          <w:color w:val="auto"/>
          <w:sz w:val="22"/>
          <w:szCs w:val="22"/>
          <w:lang w:bidi="ar-SA"/>
        </w:rPr>
      </w:pPr>
    </w:p>
    <w:p w14:paraId="7A83CF47" w14:textId="4F2AA7DB" w:rsidR="00284370" w:rsidRPr="003A7ACF" w:rsidRDefault="00284370" w:rsidP="00284370">
      <w:pPr>
        <w:tabs>
          <w:tab w:val="left" w:pos="567"/>
          <w:tab w:val="left" w:pos="1134"/>
        </w:tabs>
        <w:ind w:left="-284"/>
        <w:contextualSpacing/>
        <w:jc w:val="both"/>
        <w:rPr>
          <w:rFonts w:ascii="Times New Roman" w:eastAsia="Times New Roman" w:hAnsi="Times New Roman" w:cs="Times New Roman"/>
          <w:color w:val="auto"/>
          <w:sz w:val="22"/>
          <w:szCs w:val="22"/>
          <w:lang w:bidi="ar-SA"/>
        </w:rPr>
      </w:pPr>
      <w:r w:rsidRPr="003A7ACF">
        <w:rPr>
          <w:rFonts w:ascii="Times New Roman" w:eastAsia="Times New Roman" w:hAnsi="Times New Roman" w:cs="Times New Roman"/>
          <w:color w:val="auto"/>
          <w:sz w:val="22"/>
          <w:szCs w:val="22"/>
          <w:lang w:bidi="ar-SA"/>
        </w:rPr>
        <w:tab/>
        <w:t xml:space="preserve">4.7. Ремонт АППЗ осуществляется путем замены деталей (запасных частей) системы на новые. </w:t>
      </w:r>
    </w:p>
    <w:p w14:paraId="0779852D" w14:textId="1B714974" w:rsidR="00284370" w:rsidRDefault="00284370" w:rsidP="00284370">
      <w:pPr>
        <w:tabs>
          <w:tab w:val="left" w:pos="567"/>
          <w:tab w:val="left" w:pos="1134"/>
        </w:tabs>
        <w:ind w:left="-284"/>
        <w:contextualSpacing/>
        <w:jc w:val="both"/>
        <w:rPr>
          <w:rFonts w:ascii="Times New Roman" w:eastAsia="Times New Roman" w:hAnsi="Times New Roman" w:cs="Times New Roman"/>
          <w:color w:val="auto"/>
          <w:sz w:val="22"/>
          <w:szCs w:val="22"/>
          <w:lang w:bidi="ar-SA"/>
        </w:rPr>
      </w:pPr>
      <w:r w:rsidRPr="003A7ACF">
        <w:rPr>
          <w:rFonts w:ascii="Times New Roman" w:eastAsia="Times New Roman" w:hAnsi="Times New Roman" w:cs="Times New Roman"/>
          <w:color w:val="auto"/>
          <w:sz w:val="22"/>
          <w:szCs w:val="22"/>
          <w:lang w:bidi="ar-SA"/>
        </w:rPr>
        <w:tab/>
        <w:t xml:space="preserve">Запасные части, подлежащие замене, должны быть новыми, не бывшими в эксплуатации, не прошедшими восстановление потребительских свойств. Запасные части, подлежащие замене, предоставляются Исполнителем </w:t>
      </w:r>
      <w:r w:rsidR="00E225CC" w:rsidRPr="003A7ACF">
        <w:rPr>
          <w:rFonts w:ascii="Times New Roman" w:eastAsia="Times New Roman" w:hAnsi="Times New Roman" w:cs="Times New Roman"/>
          <w:color w:val="auto"/>
          <w:sz w:val="22"/>
          <w:szCs w:val="22"/>
          <w:lang w:bidi="ar-SA"/>
        </w:rPr>
        <w:t>согласно т</w:t>
      </w:r>
      <w:r w:rsidRPr="003A7ACF">
        <w:rPr>
          <w:rFonts w:ascii="Times New Roman" w:eastAsia="Times New Roman" w:hAnsi="Times New Roman" w:cs="Times New Roman"/>
          <w:color w:val="auto"/>
          <w:sz w:val="22"/>
          <w:szCs w:val="22"/>
          <w:lang w:bidi="ar-SA"/>
        </w:rPr>
        <w:t>аблице</w:t>
      </w:r>
      <w:r w:rsidR="00E225CC" w:rsidRPr="003A7ACF">
        <w:rPr>
          <w:rFonts w:ascii="Times New Roman" w:eastAsia="Times New Roman" w:hAnsi="Times New Roman" w:cs="Times New Roman"/>
          <w:color w:val="auto"/>
          <w:sz w:val="22"/>
          <w:szCs w:val="22"/>
          <w:lang w:bidi="ar-SA"/>
        </w:rPr>
        <w:t xml:space="preserve"> ниже: </w:t>
      </w:r>
    </w:p>
    <w:p w14:paraId="15AF3187" w14:textId="22EFB65E" w:rsidR="00E225CC" w:rsidRPr="003A7ACF" w:rsidRDefault="003A7ACF" w:rsidP="003A7ACF">
      <w:pPr>
        <w:tabs>
          <w:tab w:val="left" w:pos="567"/>
          <w:tab w:val="left" w:pos="1134"/>
        </w:tabs>
        <w:ind w:left="-284"/>
        <w:contextualSpacing/>
        <w:jc w:val="right"/>
        <w:rPr>
          <w:rFonts w:ascii="Times New Roman" w:eastAsia="Times New Roman" w:hAnsi="Times New Roman" w:cs="Times New Roman"/>
          <w:color w:val="auto"/>
          <w:sz w:val="22"/>
          <w:szCs w:val="22"/>
          <w:lang w:bidi="ar-SA"/>
        </w:rPr>
      </w:pPr>
      <w:r w:rsidRPr="003A7ACF">
        <w:rPr>
          <w:rFonts w:ascii="Times New Roman" w:eastAsia="Times New Roman" w:hAnsi="Times New Roman" w:cs="Times New Roman"/>
          <w:color w:val="auto"/>
          <w:sz w:val="22"/>
          <w:szCs w:val="22"/>
          <w:lang w:bidi="ar-SA"/>
        </w:rPr>
        <w:t>Таблица</w:t>
      </w:r>
    </w:p>
    <w:tbl>
      <w:tblPr>
        <w:tblW w:w="10490"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3"/>
        <w:gridCol w:w="8080"/>
        <w:gridCol w:w="1417"/>
      </w:tblGrid>
      <w:tr w:rsidR="00E225CC" w:rsidRPr="005D57E7" w14:paraId="64CCAFEE" w14:textId="77777777" w:rsidTr="003A7ACF">
        <w:trPr>
          <w:trHeight w:val="124"/>
        </w:trPr>
        <w:tc>
          <w:tcPr>
            <w:tcW w:w="993" w:type="dxa"/>
          </w:tcPr>
          <w:p w14:paraId="470719F0" w14:textId="77777777" w:rsidR="00E225CC" w:rsidRPr="00E225CC" w:rsidRDefault="00E225CC" w:rsidP="00E225CC">
            <w:pPr>
              <w:pStyle w:val="Default"/>
              <w:jc w:val="center"/>
              <w:rPr>
                <w:color w:val="auto"/>
                <w:sz w:val="22"/>
                <w:szCs w:val="22"/>
              </w:rPr>
            </w:pPr>
            <w:r w:rsidRPr="00E225CC">
              <w:rPr>
                <w:color w:val="auto"/>
                <w:sz w:val="22"/>
                <w:szCs w:val="22"/>
              </w:rPr>
              <w:t>№</w:t>
            </w:r>
          </w:p>
          <w:p w14:paraId="516B70FC" w14:textId="522831A7" w:rsidR="00E225CC" w:rsidRPr="00E225CC" w:rsidRDefault="00E225CC" w:rsidP="00E225CC">
            <w:pPr>
              <w:pStyle w:val="Default"/>
              <w:jc w:val="center"/>
              <w:rPr>
                <w:color w:val="auto"/>
                <w:sz w:val="22"/>
                <w:szCs w:val="22"/>
              </w:rPr>
            </w:pPr>
            <w:r w:rsidRPr="00E225CC">
              <w:rPr>
                <w:color w:val="auto"/>
                <w:sz w:val="22"/>
                <w:szCs w:val="22"/>
              </w:rPr>
              <w:t>п/п</w:t>
            </w:r>
          </w:p>
        </w:tc>
        <w:tc>
          <w:tcPr>
            <w:tcW w:w="8080" w:type="dxa"/>
          </w:tcPr>
          <w:p w14:paraId="21DA485E" w14:textId="0CC44934" w:rsidR="00E225CC" w:rsidRPr="00E225CC" w:rsidRDefault="00E225CC" w:rsidP="00E225CC">
            <w:pPr>
              <w:pStyle w:val="Default"/>
              <w:ind w:firstLine="5"/>
              <w:jc w:val="center"/>
              <w:rPr>
                <w:color w:val="auto"/>
                <w:sz w:val="22"/>
                <w:szCs w:val="22"/>
              </w:rPr>
            </w:pPr>
            <w:r w:rsidRPr="00E225CC">
              <w:rPr>
                <w:sz w:val="22"/>
                <w:szCs w:val="22"/>
                <w:lang w:val="en-US" w:eastAsia="en-US"/>
              </w:rPr>
              <w:t>Перечень необходимых запасных частей</w:t>
            </w:r>
          </w:p>
        </w:tc>
        <w:tc>
          <w:tcPr>
            <w:tcW w:w="1417" w:type="dxa"/>
          </w:tcPr>
          <w:p w14:paraId="4E17094D" w14:textId="1BA06086" w:rsidR="00E225CC" w:rsidRPr="00E225CC" w:rsidRDefault="00E225CC" w:rsidP="003A7ACF">
            <w:pPr>
              <w:pStyle w:val="Default"/>
              <w:jc w:val="center"/>
              <w:rPr>
                <w:color w:val="auto"/>
                <w:sz w:val="22"/>
                <w:szCs w:val="22"/>
              </w:rPr>
            </w:pPr>
            <w:r w:rsidRPr="00E225CC">
              <w:rPr>
                <w:color w:val="auto"/>
                <w:sz w:val="22"/>
                <w:szCs w:val="22"/>
              </w:rPr>
              <w:t>Кол-во</w:t>
            </w:r>
          </w:p>
        </w:tc>
      </w:tr>
      <w:tr w:rsidR="00E225CC" w:rsidRPr="005D57E7" w14:paraId="47869DD8" w14:textId="77777777" w:rsidTr="003A7ACF">
        <w:trPr>
          <w:trHeight w:val="124"/>
        </w:trPr>
        <w:tc>
          <w:tcPr>
            <w:tcW w:w="993" w:type="dxa"/>
          </w:tcPr>
          <w:p w14:paraId="33E8C594" w14:textId="5D8586EB" w:rsidR="00E225CC" w:rsidRPr="00E225CC" w:rsidRDefault="00E225CC" w:rsidP="00E225CC">
            <w:pPr>
              <w:pStyle w:val="Default"/>
              <w:jc w:val="center"/>
              <w:rPr>
                <w:color w:val="auto"/>
                <w:sz w:val="22"/>
                <w:szCs w:val="22"/>
              </w:rPr>
            </w:pPr>
            <w:r w:rsidRPr="00E225CC">
              <w:rPr>
                <w:color w:val="auto"/>
                <w:sz w:val="22"/>
                <w:szCs w:val="22"/>
              </w:rPr>
              <w:t>1</w:t>
            </w:r>
          </w:p>
        </w:tc>
        <w:tc>
          <w:tcPr>
            <w:tcW w:w="8080" w:type="dxa"/>
          </w:tcPr>
          <w:p w14:paraId="03F09F47" w14:textId="22E324B7" w:rsidR="00E225CC" w:rsidRPr="00E225CC" w:rsidRDefault="000456AC" w:rsidP="000456AC">
            <w:pPr>
              <w:pStyle w:val="Default"/>
              <w:ind w:firstLine="5"/>
              <w:rPr>
                <w:color w:val="auto"/>
                <w:sz w:val="22"/>
                <w:szCs w:val="22"/>
                <w:lang w:val="en-US"/>
              </w:rPr>
            </w:pPr>
            <w:r>
              <w:rPr>
                <w:color w:val="auto"/>
                <w:sz w:val="22"/>
                <w:szCs w:val="22"/>
              </w:rPr>
              <w:t>Электропривод FSA05S230Sz</w:t>
            </w:r>
          </w:p>
        </w:tc>
        <w:tc>
          <w:tcPr>
            <w:tcW w:w="1417" w:type="dxa"/>
          </w:tcPr>
          <w:p w14:paraId="411B1878" w14:textId="6133F8EE" w:rsidR="00E225CC" w:rsidRPr="00E225CC" w:rsidRDefault="00E225CC" w:rsidP="003A7ACF">
            <w:pPr>
              <w:pStyle w:val="Default"/>
              <w:jc w:val="center"/>
              <w:rPr>
                <w:color w:val="auto"/>
                <w:sz w:val="22"/>
                <w:szCs w:val="22"/>
              </w:rPr>
            </w:pPr>
            <w:r w:rsidRPr="00E225CC">
              <w:rPr>
                <w:color w:val="auto"/>
                <w:sz w:val="22"/>
                <w:szCs w:val="22"/>
                <w:lang w:val="en-US"/>
              </w:rPr>
              <w:t>1</w:t>
            </w:r>
            <w:r w:rsidRPr="00E225CC">
              <w:rPr>
                <w:color w:val="auto"/>
                <w:sz w:val="22"/>
                <w:szCs w:val="22"/>
              </w:rPr>
              <w:t xml:space="preserve"> шт.</w:t>
            </w:r>
          </w:p>
        </w:tc>
      </w:tr>
    </w:tbl>
    <w:p w14:paraId="4F881DB7" w14:textId="77777777" w:rsidR="00E225CC" w:rsidRPr="00284370" w:rsidRDefault="00E225CC" w:rsidP="00E225CC">
      <w:pPr>
        <w:tabs>
          <w:tab w:val="left" w:pos="567"/>
          <w:tab w:val="left" w:pos="1134"/>
        </w:tabs>
        <w:ind w:left="-284"/>
        <w:contextualSpacing/>
        <w:jc w:val="both"/>
        <w:rPr>
          <w:rFonts w:ascii="Times New Roman" w:eastAsia="Times New Roman" w:hAnsi="Times New Roman" w:cs="Times New Roman"/>
          <w:color w:val="auto"/>
          <w:lang w:bidi="ar-SA"/>
        </w:rPr>
      </w:pPr>
    </w:p>
    <w:p w14:paraId="72E43533" w14:textId="3024161C" w:rsidR="003C68DA" w:rsidRPr="0059514C" w:rsidRDefault="006078D6" w:rsidP="006078D6">
      <w:pPr>
        <w:tabs>
          <w:tab w:val="left" w:pos="567"/>
          <w:tab w:val="left" w:pos="1134"/>
        </w:tabs>
        <w:ind w:left="-284"/>
        <w:contextualSpacing/>
        <w:jc w:val="both"/>
        <w:rPr>
          <w:rFonts w:ascii="Times New Roman" w:hAnsi="Times New Roman" w:cs="Times New Roman"/>
          <w:b/>
          <w:sz w:val="22"/>
          <w:szCs w:val="22"/>
        </w:rPr>
      </w:pPr>
      <w:r>
        <w:rPr>
          <w:rFonts w:ascii="Times New Roman" w:hAnsi="Times New Roman" w:cs="Times New Roman"/>
          <w:b/>
        </w:rPr>
        <w:tab/>
      </w:r>
      <w:r w:rsidR="00E225CC" w:rsidRPr="0059514C">
        <w:rPr>
          <w:rFonts w:ascii="Times New Roman" w:hAnsi="Times New Roman" w:cs="Times New Roman"/>
          <w:b/>
          <w:sz w:val="22"/>
          <w:szCs w:val="22"/>
        </w:rPr>
        <w:t>5</w:t>
      </w:r>
      <w:r w:rsidR="003C68DA" w:rsidRPr="0059514C">
        <w:rPr>
          <w:rFonts w:ascii="Times New Roman" w:hAnsi="Times New Roman" w:cs="Times New Roman"/>
          <w:b/>
          <w:sz w:val="22"/>
          <w:szCs w:val="22"/>
        </w:rPr>
        <w:t>. Требования к гарантийному сроку</w:t>
      </w:r>
    </w:p>
    <w:p w14:paraId="61BE66D2" w14:textId="0AABA908" w:rsidR="00E225CC" w:rsidRPr="0059514C" w:rsidRDefault="006078D6" w:rsidP="006078D6">
      <w:pPr>
        <w:widowControl/>
        <w:shd w:val="clear" w:color="auto" w:fill="FFFFFF"/>
        <w:contextualSpacing/>
        <w:jc w:val="both"/>
        <w:rPr>
          <w:rFonts w:ascii="Times New Roman" w:hAnsi="Times New Roman" w:cs="Times New Roman"/>
          <w:b/>
          <w:sz w:val="22"/>
          <w:szCs w:val="22"/>
        </w:rPr>
      </w:pPr>
      <w:r w:rsidRPr="0059514C">
        <w:rPr>
          <w:rFonts w:ascii="Times New Roman" w:eastAsia="Times New Roman" w:hAnsi="Times New Roman" w:cs="Times New Roman"/>
          <w:kern w:val="2"/>
          <w:sz w:val="22"/>
          <w:szCs w:val="22"/>
          <w:shd w:val="clear" w:color="auto" w:fill="FFFFFF"/>
          <w:lang w:eastAsia="zh-CN" w:bidi="hi-IN"/>
        </w:rPr>
        <w:t xml:space="preserve">        </w:t>
      </w:r>
      <w:r w:rsidR="0059514C">
        <w:rPr>
          <w:rFonts w:ascii="Times New Roman" w:eastAsia="Times New Roman" w:hAnsi="Times New Roman" w:cs="Times New Roman"/>
          <w:kern w:val="2"/>
          <w:sz w:val="22"/>
          <w:szCs w:val="22"/>
          <w:shd w:val="clear" w:color="auto" w:fill="FFFFFF"/>
          <w:lang w:eastAsia="zh-CN" w:bidi="hi-IN"/>
        </w:rPr>
        <w:t xml:space="preserve"> </w:t>
      </w:r>
      <w:r w:rsidRPr="0059514C">
        <w:rPr>
          <w:rFonts w:ascii="Times New Roman" w:eastAsia="Times New Roman" w:hAnsi="Times New Roman" w:cs="Times New Roman"/>
          <w:kern w:val="2"/>
          <w:sz w:val="22"/>
          <w:szCs w:val="22"/>
          <w:shd w:val="clear" w:color="auto" w:fill="FFFFFF"/>
          <w:lang w:eastAsia="zh-CN" w:bidi="hi-IN"/>
        </w:rPr>
        <w:t xml:space="preserve"> </w:t>
      </w:r>
      <w:r w:rsidR="00E225CC" w:rsidRPr="0059514C">
        <w:rPr>
          <w:rFonts w:ascii="Times New Roman" w:eastAsia="Times New Roman" w:hAnsi="Times New Roman" w:cs="Times New Roman"/>
          <w:kern w:val="2"/>
          <w:sz w:val="22"/>
          <w:szCs w:val="22"/>
          <w:shd w:val="clear" w:color="auto" w:fill="FFFFFF"/>
          <w:lang w:eastAsia="zh-CN" w:bidi="hi-IN"/>
        </w:rPr>
        <w:t>5.1. Показатель качества оказанных услуг: работоспособность системы в полном объеме</w:t>
      </w:r>
      <w:r w:rsidR="00E225CC" w:rsidRPr="0059514C">
        <w:rPr>
          <w:rFonts w:ascii="Times New Roman" w:hAnsi="Times New Roman" w:cs="Times New Roman"/>
          <w:sz w:val="22"/>
          <w:szCs w:val="22"/>
        </w:rPr>
        <w:t>.</w:t>
      </w:r>
    </w:p>
    <w:p w14:paraId="37D9CC54" w14:textId="70456D1B" w:rsidR="003C68DA" w:rsidRPr="0059514C" w:rsidRDefault="00725EA0" w:rsidP="00227553">
      <w:pPr>
        <w:tabs>
          <w:tab w:val="left" w:pos="567"/>
        </w:tabs>
        <w:ind w:left="-284"/>
        <w:jc w:val="both"/>
        <w:rPr>
          <w:rFonts w:ascii="Times New Roman" w:hAnsi="Times New Roman" w:cs="Times New Roman"/>
          <w:sz w:val="22"/>
          <w:szCs w:val="22"/>
        </w:rPr>
      </w:pPr>
      <w:r w:rsidRPr="0059514C">
        <w:rPr>
          <w:rFonts w:ascii="Times New Roman" w:eastAsia="Times New Roman" w:hAnsi="Times New Roman" w:cs="Times New Roman"/>
          <w:kern w:val="2"/>
          <w:sz w:val="22"/>
          <w:szCs w:val="22"/>
          <w:shd w:val="clear" w:color="auto" w:fill="FFFFFF"/>
          <w:lang w:eastAsia="zh-CN" w:bidi="hi-IN"/>
        </w:rPr>
        <w:t xml:space="preserve">              </w:t>
      </w:r>
      <w:r w:rsidRPr="0059514C">
        <w:rPr>
          <w:rFonts w:ascii="Times New Roman" w:eastAsia="Times New Roman" w:hAnsi="Times New Roman" w:cs="Times New Roman"/>
          <w:kern w:val="2"/>
          <w:sz w:val="22"/>
          <w:szCs w:val="22"/>
          <w:shd w:val="clear" w:color="auto" w:fill="FFFFFF"/>
          <w:lang w:eastAsia="zh-CN" w:bidi="hi-IN"/>
        </w:rPr>
        <w:tab/>
      </w:r>
      <w:r w:rsidR="00E225CC" w:rsidRPr="0059514C">
        <w:rPr>
          <w:rFonts w:ascii="Times New Roman" w:eastAsia="Times New Roman" w:hAnsi="Times New Roman" w:cs="Times New Roman"/>
          <w:kern w:val="2"/>
          <w:sz w:val="22"/>
          <w:szCs w:val="22"/>
          <w:shd w:val="clear" w:color="auto" w:fill="FFFFFF"/>
          <w:lang w:eastAsia="zh-CN" w:bidi="hi-IN"/>
        </w:rPr>
        <w:t>5.2</w:t>
      </w:r>
      <w:r w:rsidR="003C68DA" w:rsidRPr="0059514C">
        <w:rPr>
          <w:rFonts w:ascii="Times New Roman" w:eastAsia="Times New Roman" w:hAnsi="Times New Roman" w:cs="Times New Roman"/>
          <w:kern w:val="2"/>
          <w:sz w:val="22"/>
          <w:szCs w:val="22"/>
          <w:shd w:val="clear" w:color="auto" w:fill="FFFFFF"/>
          <w:lang w:eastAsia="zh-CN" w:bidi="hi-IN"/>
        </w:rPr>
        <w:t xml:space="preserve">. </w:t>
      </w:r>
      <w:r w:rsidR="006078D6" w:rsidRPr="0059514C">
        <w:rPr>
          <w:rFonts w:ascii="Times New Roman" w:hAnsi="Times New Roman" w:cs="Times New Roman"/>
          <w:sz w:val="22"/>
          <w:szCs w:val="22"/>
        </w:rPr>
        <w:t xml:space="preserve">Гарантийный срок на результат услуг составляет </w:t>
      </w:r>
      <w:r w:rsidR="003C68DA" w:rsidRPr="0059514C">
        <w:rPr>
          <w:rFonts w:ascii="Times New Roman" w:hAnsi="Times New Roman" w:cs="Times New Roman"/>
          <w:sz w:val="22"/>
          <w:szCs w:val="22"/>
        </w:rPr>
        <w:t xml:space="preserve">12 (двенадцать) месяцев с даты подписания </w:t>
      </w:r>
      <w:r w:rsidR="00286D07" w:rsidRPr="0059514C">
        <w:rPr>
          <w:rFonts w:ascii="Times New Roman" w:hAnsi="Times New Roman" w:cs="Times New Roman"/>
          <w:sz w:val="22"/>
          <w:szCs w:val="22"/>
        </w:rPr>
        <w:t>Акта сдачи-приемки оказанных услуг</w:t>
      </w:r>
      <w:r w:rsidR="003C68DA" w:rsidRPr="0059514C">
        <w:rPr>
          <w:rFonts w:ascii="Times New Roman" w:hAnsi="Times New Roman" w:cs="Times New Roman"/>
          <w:sz w:val="22"/>
          <w:szCs w:val="22"/>
        </w:rPr>
        <w:t>.</w:t>
      </w:r>
    </w:p>
    <w:p w14:paraId="39809473" w14:textId="4E193340" w:rsidR="003C68DA" w:rsidRPr="0059514C" w:rsidRDefault="006078D6" w:rsidP="00227553">
      <w:pPr>
        <w:tabs>
          <w:tab w:val="left" w:pos="567"/>
        </w:tabs>
        <w:ind w:left="-284"/>
        <w:contextualSpacing/>
        <w:jc w:val="both"/>
        <w:rPr>
          <w:rFonts w:ascii="Times New Roman" w:eastAsia="Times New Roman" w:hAnsi="Times New Roman" w:cs="Times New Roman"/>
          <w:kern w:val="2"/>
          <w:sz w:val="22"/>
          <w:szCs w:val="22"/>
          <w:shd w:val="clear" w:color="auto" w:fill="FFFFFF"/>
          <w:lang w:eastAsia="zh-CN" w:bidi="hi-IN"/>
        </w:rPr>
      </w:pPr>
      <w:r w:rsidRPr="0059514C">
        <w:rPr>
          <w:rFonts w:ascii="Times New Roman" w:hAnsi="Times New Roman" w:cs="Times New Roman"/>
          <w:sz w:val="22"/>
          <w:szCs w:val="22"/>
        </w:rPr>
        <w:tab/>
        <w:t>5.3</w:t>
      </w:r>
      <w:r w:rsidR="003C68DA" w:rsidRPr="0059514C">
        <w:rPr>
          <w:rFonts w:ascii="Times New Roman" w:hAnsi="Times New Roman" w:cs="Times New Roman"/>
          <w:sz w:val="22"/>
          <w:szCs w:val="22"/>
        </w:rPr>
        <w:t xml:space="preserve">. </w:t>
      </w:r>
      <w:r w:rsidR="003C68DA" w:rsidRPr="0059514C">
        <w:rPr>
          <w:rFonts w:ascii="Times New Roman" w:eastAsia="Times New Roman" w:hAnsi="Times New Roman" w:cs="Times New Roman"/>
          <w:kern w:val="2"/>
          <w:sz w:val="22"/>
          <w:szCs w:val="22"/>
          <w:shd w:val="clear" w:color="auto" w:fill="FFFFFF"/>
          <w:lang w:eastAsia="zh-CN" w:bidi="hi-IN"/>
        </w:rPr>
        <w:t>Гарантийный срок подразумевает собой период времени, в течение которого Исполнитель возмещает Заказчику ущерб, возни</w:t>
      </w:r>
      <w:r w:rsidR="008C121E" w:rsidRPr="0059514C">
        <w:rPr>
          <w:rFonts w:ascii="Times New Roman" w:eastAsia="Times New Roman" w:hAnsi="Times New Roman" w:cs="Times New Roman"/>
          <w:kern w:val="2"/>
          <w:sz w:val="22"/>
          <w:szCs w:val="22"/>
          <w:shd w:val="clear" w:color="auto" w:fill="FFFFFF"/>
          <w:lang w:eastAsia="zh-CN" w:bidi="hi-IN"/>
        </w:rPr>
        <w:t>кший в результате некачественно</w:t>
      </w:r>
      <w:r w:rsidR="00725EA0" w:rsidRPr="0059514C">
        <w:rPr>
          <w:rFonts w:ascii="Times New Roman" w:eastAsia="Times New Roman" w:hAnsi="Times New Roman" w:cs="Times New Roman"/>
          <w:kern w:val="2"/>
          <w:sz w:val="22"/>
          <w:szCs w:val="22"/>
          <w:shd w:val="clear" w:color="auto" w:fill="FFFFFF"/>
          <w:lang w:eastAsia="zh-CN" w:bidi="hi-IN"/>
        </w:rPr>
        <w:t xml:space="preserve"> оказанных услуг</w:t>
      </w:r>
      <w:r w:rsidR="003C68DA" w:rsidRPr="0059514C">
        <w:rPr>
          <w:rFonts w:ascii="Times New Roman" w:eastAsia="Times New Roman" w:hAnsi="Times New Roman" w:cs="Times New Roman"/>
          <w:kern w:val="2"/>
          <w:sz w:val="22"/>
          <w:szCs w:val="22"/>
          <w:shd w:val="clear" w:color="auto" w:fill="FFFFFF"/>
          <w:lang w:eastAsia="zh-CN" w:bidi="hi-IN"/>
        </w:rPr>
        <w:t>.</w:t>
      </w:r>
    </w:p>
    <w:p w14:paraId="03D71B89" w14:textId="67EE3FED" w:rsidR="00227553" w:rsidRPr="0059514C" w:rsidRDefault="006078D6" w:rsidP="0059514C">
      <w:pPr>
        <w:widowControl/>
        <w:shd w:val="clear" w:color="auto" w:fill="FFFFFF"/>
        <w:ind w:left="-284"/>
        <w:contextualSpacing/>
        <w:jc w:val="both"/>
        <w:rPr>
          <w:rFonts w:ascii="Times New Roman" w:eastAsia="Times New Roman" w:hAnsi="Times New Roman" w:cs="Times New Roman"/>
          <w:kern w:val="2"/>
          <w:sz w:val="22"/>
          <w:szCs w:val="22"/>
          <w:shd w:val="clear" w:color="auto" w:fill="FFFFFF"/>
          <w:lang w:eastAsia="zh-CN" w:bidi="hi-IN"/>
        </w:rPr>
      </w:pPr>
      <w:r>
        <w:rPr>
          <w:rFonts w:ascii="Times New Roman" w:hAnsi="Times New Roman" w:cs="Times New Roman"/>
        </w:rPr>
        <w:tab/>
      </w:r>
      <w:bookmarkStart w:id="0" w:name="_GoBack"/>
      <w:r w:rsidRPr="0059514C">
        <w:rPr>
          <w:rFonts w:ascii="Times New Roman" w:eastAsia="Times New Roman" w:hAnsi="Times New Roman" w:cs="Times New Roman"/>
          <w:kern w:val="2"/>
          <w:sz w:val="22"/>
          <w:szCs w:val="22"/>
          <w:shd w:val="clear" w:color="auto" w:fill="FFFFFF"/>
          <w:lang w:eastAsia="zh-CN" w:bidi="hi-IN"/>
        </w:rPr>
        <w:t>5.4</w:t>
      </w:r>
      <w:r w:rsidR="003C68DA" w:rsidRPr="0059514C">
        <w:rPr>
          <w:rFonts w:ascii="Times New Roman" w:eastAsia="Times New Roman" w:hAnsi="Times New Roman" w:cs="Times New Roman"/>
          <w:kern w:val="2"/>
          <w:sz w:val="22"/>
          <w:szCs w:val="22"/>
          <w:shd w:val="clear" w:color="auto" w:fill="FFFFFF"/>
          <w:lang w:eastAsia="zh-CN" w:bidi="hi-IN"/>
        </w:rPr>
        <w:t>. При обнаружении в период гарантийного срока недостатков, которые не позволяют осуществлять норм</w:t>
      </w:r>
      <w:r w:rsidRPr="0059514C">
        <w:rPr>
          <w:rFonts w:ascii="Times New Roman" w:eastAsia="Times New Roman" w:hAnsi="Times New Roman" w:cs="Times New Roman"/>
          <w:kern w:val="2"/>
          <w:sz w:val="22"/>
          <w:szCs w:val="22"/>
          <w:shd w:val="clear" w:color="auto" w:fill="FFFFFF"/>
          <w:lang w:eastAsia="zh-CN" w:bidi="hi-IN"/>
        </w:rPr>
        <w:t xml:space="preserve">альную эксплуатацию </w:t>
      </w:r>
      <w:r w:rsidR="00725EA0" w:rsidRPr="0059514C">
        <w:rPr>
          <w:rFonts w:ascii="Times New Roman" w:eastAsia="Times New Roman" w:hAnsi="Times New Roman" w:cs="Times New Roman"/>
          <w:kern w:val="2"/>
          <w:sz w:val="22"/>
          <w:szCs w:val="22"/>
          <w:shd w:val="clear" w:color="auto" w:fill="FFFFFF"/>
          <w:lang w:eastAsia="zh-CN" w:bidi="hi-IN"/>
        </w:rPr>
        <w:t>АППЗ</w:t>
      </w:r>
      <w:r w:rsidR="003C68DA" w:rsidRPr="0059514C">
        <w:rPr>
          <w:rFonts w:ascii="Times New Roman" w:eastAsia="Times New Roman" w:hAnsi="Times New Roman" w:cs="Times New Roman"/>
          <w:kern w:val="2"/>
          <w:sz w:val="22"/>
          <w:szCs w:val="22"/>
          <w:shd w:val="clear" w:color="auto" w:fill="FFFFFF"/>
          <w:lang w:eastAsia="zh-CN" w:bidi="hi-IN"/>
        </w:rPr>
        <w:t>, Исполнитель обязан устранить их за свой счет и в согласованные с Заказчиком сроки.</w:t>
      </w:r>
      <w:r w:rsidR="00725EA0" w:rsidRPr="0059514C">
        <w:rPr>
          <w:rFonts w:ascii="Times New Roman" w:eastAsia="Times New Roman" w:hAnsi="Times New Roman" w:cs="Times New Roman"/>
          <w:kern w:val="2"/>
          <w:sz w:val="22"/>
          <w:szCs w:val="22"/>
          <w:shd w:val="clear" w:color="auto" w:fill="FFFFFF"/>
          <w:lang w:eastAsia="zh-CN" w:bidi="hi-IN"/>
        </w:rPr>
        <w:t xml:space="preserve"> </w:t>
      </w:r>
      <w:r w:rsidR="003C68DA" w:rsidRPr="0059514C">
        <w:rPr>
          <w:rFonts w:ascii="Times New Roman" w:eastAsia="Times New Roman" w:hAnsi="Times New Roman" w:cs="Times New Roman"/>
          <w:kern w:val="2"/>
          <w:sz w:val="22"/>
          <w:szCs w:val="22"/>
          <w:shd w:val="clear" w:color="auto" w:fill="FFFFFF"/>
          <w:lang w:eastAsia="zh-CN" w:bidi="hi-IN"/>
        </w:rPr>
        <w:t xml:space="preserve">Течение гарантийного срока прерывается на всё время, на протяжении которого результат </w:t>
      </w:r>
      <w:r w:rsidRPr="0059514C">
        <w:rPr>
          <w:rFonts w:ascii="Times New Roman" w:eastAsia="Times New Roman" w:hAnsi="Times New Roman" w:cs="Times New Roman"/>
          <w:kern w:val="2"/>
          <w:sz w:val="22"/>
          <w:szCs w:val="22"/>
          <w:shd w:val="clear" w:color="auto" w:fill="FFFFFF"/>
          <w:lang w:eastAsia="zh-CN" w:bidi="hi-IN"/>
        </w:rPr>
        <w:t>услуг</w:t>
      </w:r>
      <w:r w:rsidR="003C68DA" w:rsidRPr="0059514C">
        <w:rPr>
          <w:rFonts w:ascii="Times New Roman" w:eastAsia="Times New Roman" w:hAnsi="Times New Roman" w:cs="Times New Roman"/>
          <w:kern w:val="2"/>
          <w:sz w:val="22"/>
          <w:szCs w:val="22"/>
          <w:shd w:val="clear" w:color="auto" w:fill="FFFFFF"/>
          <w:lang w:eastAsia="zh-CN" w:bidi="hi-IN"/>
        </w:rPr>
        <w:t xml:space="preserve"> (или его часть) не мог использоваться вследствие недостатков (дефектов) </w:t>
      </w:r>
      <w:r w:rsidRPr="0059514C">
        <w:rPr>
          <w:rFonts w:ascii="Times New Roman" w:eastAsia="Times New Roman" w:hAnsi="Times New Roman" w:cs="Times New Roman"/>
          <w:kern w:val="2"/>
          <w:sz w:val="22"/>
          <w:szCs w:val="22"/>
          <w:shd w:val="clear" w:color="auto" w:fill="FFFFFF"/>
          <w:lang w:eastAsia="zh-CN" w:bidi="hi-IN"/>
        </w:rPr>
        <w:t>услуг</w:t>
      </w:r>
      <w:r w:rsidR="003C68DA" w:rsidRPr="0059514C">
        <w:rPr>
          <w:rFonts w:ascii="Times New Roman" w:eastAsia="Times New Roman" w:hAnsi="Times New Roman" w:cs="Times New Roman"/>
          <w:kern w:val="2"/>
          <w:sz w:val="22"/>
          <w:szCs w:val="22"/>
          <w:shd w:val="clear" w:color="auto" w:fill="FFFFFF"/>
          <w:lang w:eastAsia="zh-CN" w:bidi="hi-IN"/>
        </w:rPr>
        <w:t xml:space="preserve">, за которые отвечает </w:t>
      </w:r>
      <w:r w:rsidRPr="0059514C">
        <w:rPr>
          <w:rFonts w:ascii="Times New Roman" w:eastAsia="Times New Roman" w:hAnsi="Times New Roman" w:cs="Times New Roman"/>
          <w:kern w:val="2"/>
          <w:sz w:val="22"/>
          <w:szCs w:val="22"/>
          <w:shd w:val="clear" w:color="auto" w:fill="FFFFFF"/>
          <w:lang w:eastAsia="zh-CN" w:bidi="hi-IN"/>
        </w:rPr>
        <w:t>Исполнитель</w:t>
      </w:r>
      <w:bookmarkEnd w:id="0"/>
      <w:r w:rsidRPr="0059514C">
        <w:rPr>
          <w:rFonts w:ascii="Times New Roman" w:eastAsia="Times New Roman" w:hAnsi="Times New Roman" w:cs="Times New Roman"/>
          <w:kern w:val="2"/>
          <w:sz w:val="22"/>
          <w:szCs w:val="22"/>
          <w:shd w:val="clear" w:color="auto" w:fill="FFFFFF"/>
          <w:lang w:eastAsia="zh-CN" w:bidi="hi-IN"/>
        </w:rPr>
        <w:t>.</w:t>
      </w:r>
    </w:p>
    <w:p w14:paraId="73125E4A" w14:textId="77777777" w:rsidR="00725EA0" w:rsidRDefault="00725EA0" w:rsidP="00D32A17">
      <w:pPr>
        <w:tabs>
          <w:tab w:val="left" w:pos="567"/>
        </w:tabs>
        <w:ind w:left="-284"/>
        <w:contextualSpacing/>
        <w:jc w:val="both"/>
        <w:rPr>
          <w:rFonts w:ascii="Times New Roman" w:hAnsi="Times New Roman" w:cs="Times New Roman"/>
        </w:rPr>
      </w:pPr>
    </w:p>
    <w:p w14:paraId="01CEA4BD" w14:textId="6F92A00D" w:rsidR="000A0E4C" w:rsidRDefault="000A0E4C" w:rsidP="006A5A89">
      <w:pPr>
        <w:ind w:firstLine="426"/>
        <w:jc w:val="both"/>
        <w:rPr>
          <w:sz w:val="22"/>
          <w:szCs w:val="22"/>
        </w:rPr>
      </w:pPr>
    </w:p>
    <w:tbl>
      <w:tblPr>
        <w:tblW w:w="8789" w:type="dxa"/>
        <w:jc w:val="center"/>
        <w:tblLayout w:type="fixed"/>
        <w:tblLook w:val="04A0" w:firstRow="1" w:lastRow="0" w:firstColumn="1" w:lastColumn="0" w:noHBand="0" w:noVBand="1"/>
      </w:tblPr>
      <w:tblGrid>
        <w:gridCol w:w="4395"/>
        <w:gridCol w:w="4394"/>
      </w:tblGrid>
      <w:tr w:rsidR="000A0E4C" w:rsidRPr="000A0E4C" w14:paraId="5BDFC16B" w14:textId="77777777" w:rsidTr="003F781B">
        <w:trPr>
          <w:jc w:val="center"/>
        </w:trPr>
        <w:tc>
          <w:tcPr>
            <w:tcW w:w="4395" w:type="dxa"/>
          </w:tcPr>
          <w:p w14:paraId="6B9FCC25" w14:textId="77777777" w:rsidR="000A0E4C" w:rsidRPr="000A0E4C" w:rsidRDefault="000A0E4C" w:rsidP="000A0E4C">
            <w:pPr>
              <w:suppressAutoHyphens w:val="0"/>
              <w:spacing w:line="0" w:lineRule="atLeast"/>
              <w:rPr>
                <w:rFonts w:ascii="Times New Roman" w:eastAsia="Times New Roman" w:hAnsi="Times New Roman" w:cs="Times New Roman"/>
                <w:b/>
                <w:color w:val="auto"/>
                <w:sz w:val="22"/>
                <w:szCs w:val="22"/>
                <w:lang w:bidi="ar-SA"/>
              </w:rPr>
            </w:pPr>
            <w:r w:rsidRPr="000A0E4C">
              <w:rPr>
                <w:rFonts w:ascii="Times New Roman" w:eastAsia="Times New Roman" w:hAnsi="Times New Roman" w:cs="Times New Roman"/>
                <w:b/>
                <w:color w:val="auto"/>
                <w:sz w:val="22"/>
                <w:szCs w:val="22"/>
                <w:lang w:bidi="ar-SA"/>
              </w:rPr>
              <w:t>Заказчик:</w:t>
            </w:r>
          </w:p>
        </w:tc>
        <w:tc>
          <w:tcPr>
            <w:tcW w:w="4394" w:type="dxa"/>
          </w:tcPr>
          <w:p w14:paraId="6C678ED7" w14:textId="77777777" w:rsidR="000A0E4C" w:rsidRPr="000A0E4C" w:rsidRDefault="000A0E4C" w:rsidP="000A0E4C">
            <w:pPr>
              <w:keepNext/>
              <w:suppressAutoHyphens w:val="0"/>
              <w:spacing w:line="0" w:lineRule="atLeast"/>
              <w:rPr>
                <w:rFonts w:ascii="Times New Roman" w:eastAsia="Times New Roman" w:hAnsi="Times New Roman" w:cs="Times New Roman"/>
                <w:b/>
                <w:color w:val="auto"/>
                <w:sz w:val="22"/>
                <w:szCs w:val="22"/>
                <w:lang w:bidi="ar-SA"/>
              </w:rPr>
            </w:pPr>
            <w:r w:rsidRPr="000A0E4C">
              <w:rPr>
                <w:rFonts w:ascii="Times New Roman" w:eastAsia="Times New Roman" w:hAnsi="Times New Roman" w:cs="Times New Roman"/>
                <w:b/>
                <w:color w:val="auto"/>
                <w:sz w:val="22"/>
                <w:szCs w:val="22"/>
                <w:lang w:bidi="ar-SA"/>
              </w:rPr>
              <w:t>Исполнитель:</w:t>
            </w:r>
          </w:p>
        </w:tc>
      </w:tr>
      <w:tr w:rsidR="000A0E4C" w:rsidRPr="000A0E4C" w14:paraId="22C3F6F2" w14:textId="77777777" w:rsidTr="003F781B">
        <w:trPr>
          <w:trHeight w:val="284"/>
          <w:jc w:val="center"/>
        </w:trPr>
        <w:tc>
          <w:tcPr>
            <w:tcW w:w="4395" w:type="dxa"/>
          </w:tcPr>
          <w:p w14:paraId="320C14B1" w14:textId="77777777" w:rsidR="000A0E4C" w:rsidRPr="000A0E4C" w:rsidRDefault="000A0E4C" w:rsidP="000A0E4C">
            <w:pPr>
              <w:widowControl/>
              <w:suppressAutoHyphens w:val="0"/>
              <w:rPr>
                <w:rFonts w:ascii="Times New Roman" w:eastAsia="Times New Roman" w:hAnsi="Times New Roman" w:cs="Times New Roman"/>
                <w:color w:val="auto"/>
                <w:sz w:val="22"/>
                <w:szCs w:val="22"/>
                <w:lang w:bidi="ar-SA"/>
              </w:rPr>
            </w:pPr>
            <w:r w:rsidRPr="000A0E4C">
              <w:rPr>
                <w:rFonts w:ascii="Times New Roman" w:eastAsia="Times New Roman" w:hAnsi="Times New Roman" w:cs="Times New Roman"/>
                <w:color w:val="auto"/>
                <w:sz w:val="22"/>
                <w:szCs w:val="22"/>
                <w:lang w:bidi="ar-SA"/>
              </w:rPr>
              <w:t xml:space="preserve">Заместитель главного врача по организационно-методической работе и общим вопросам </w:t>
            </w:r>
          </w:p>
          <w:p w14:paraId="14829695" w14:textId="77777777" w:rsidR="000A0E4C" w:rsidRPr="000A0E4C" w:rsidRDefault="000A0E4C" w:rsidP="000A0E4C">
            <w:pPr>
              <w:widowControl/>
              <w:suppressAutoHyphens w:val="0"/>
              <w:rPr>
                <w:rFonts w:ascii="Times New Roman" w:eastAsia="Times New Roman" w:hAnsi="Times New Roman" w:cs="Times New Roman"/>
                <w:color w:val="auto"/>
                <w:sz w:val="22"/>
                <w:szCs w:val="22"/>
                <w:lang w:bidi="ar-SA"/>
              </w:rPr>
            </w:pPr>
          </w:p>
          <w:p w14:paraId="70D78228" w14:textId="77777777" w:rsidR="000A0E4C" w:rsidRPr="000A0E4C" w:rsidRDefault="000A0E4C" w:rsidP="000A0E4C">
            <w:pPr>
              <w:widowControl/>
              <w:suppressAutoHyphens w:val="0"/>
              <w:rPr>
                <w:rFonts w:ascii="Times New Roman" w:eastAsia="Times New Roman" w:hAnsi="Times New Roman" w:cs="Times New Roman"/>
                <w:color w:val="auto"/>
                <w:sz w:val="22"/>
                <w:szCs w:val="22"/>
                <w:lang w:bidi="ar-SA"/>
              </w:rPr>
            </w:pPr>
            <w:r w:rsidRPr="000A0E4C">
              <w:rPr>
                <w:rFonts w:ascii="Times New Roman" w:eastAsia="Times New Roman" w:hAnsi="Times New Roman" w:cs="Times New Roman"/>
                <w:color w:val="auto"/>
                <w:sz w:val="22"/>
                <w:szCs w:val="22"/>
                <w:lang w:bidi="ar-SA"/>
              </w:rPr>
              <w:t>_________________________/Касаткин А.Е.</w:t>
            </w:r>
          </w:p>
          <w:p w14:paraId="16A922EF" w14:textId="77777777" w:rsidR="000A0E4C" w:rsidRPr="000A0E4C" w:rsidRDefault="000A0E4C" w:rsidP="000A0E4C">
            <w:pPr>
              <w:widowControl/>
              <w:suppressAutoHyphens w:val="0"/>
              <w:spacing w:line="0" w:lineRule="atLeast"/>
              <w:rPr>
                <w:rFonts w:ascii="Times New Roman" w:eastAsia="Times New Roman" w:hAnsi="Times New Roman" w:cs="Times New Roman"/>
                <w:color w:val="auto"/>
                <w:sz w:val="16"/>
                <w:szCs w:val="16"/>
                <w:lang w:bidi="ar-SA"/>
              </w:rPr>
            </w:pPr>
            <w:r w:rsidRPr="000A0E4C">
              <w:rPr>
                <w:rFonts w:ascii="Times New Roman" w:eastAsia="Calibri" w:hAnsi="Times New Roman" w:cs="Times New Roman"/>
                <w:sz w:val="16"/>
                <w:szCs w:val="16"/>
                <w:lang w:bidi="ar-SA"/>
              </w:rPr>
              <w:t>(Подписано ЭП)</w:t>
            </w:r>
          </w:p>
        </w:tc>
        <w:tc>
          <w:tcPr>
            <w:tcW w:w="4394" w:type="dxa"/>
          </w:tcPr>
          <w:p w14:paraId="71ADDB9A" w14:textId="77777777" w:rsidR="000A0E4C" w:rsidRPr="000A0E4C" w:rsidRDefault="000A0E4C" w:rsidP="000A0E4C">
            <w:pPr>
              <w:widowControl/>
              <w:suppressAutoHyphens w:val="0"/>
              <w:spacing w:line="0" w:lineRule="atLeast"/>
              <w:rPr>
                <w:rFonts w:ascii="Times New Roman" w:eastAsia="Times New Roman" w:hAnsi="Times New Roman" w:cs="Times New Roman"/>
                <w:color w:val="auto"/>
                <w:sz w:val="22"/>
                <w:szCs w:val="22"/>
                <w:lang w:bidi="ar-SA"/>
              </w:rPr>
            </w:pPr>
            <w:r w:rsidRPr="000A0E4C">
              <w:rPr>
                <w:rFonts w:ascii="Times New Roman" w:eastAsia="Times New Roman" w:hAnsi="Times New Roman" w:cs="Times New Roman"/>
                <w:color w:val="auto"/>
                <w:sz w:val="22"/>
                <w:szCs w:val="22"/>
                <w:lang w:bidi="ar-SA"/>
              </w:rPr>
              <w:t xml:space="preserve">_____ </w:t>
            </w:r>
          </w:p>
          <w:p w14:paraId="35CE864D" w14:textId="77777777" w:rsidR="000A0E4C" w:rsidRPr="000A0E4C" w:rsidRDefault="000A0E4C" w:rsidP="000A0E4C">
            <w:pPr>
              <w:widowControl/>
              <w:suppressAutoHyphens w:val="0"/>
              <w:spacing w:line="0" w:lineRule="atLeast"/>
              <w:rPr>
                <w:rFonts w:ascii="Times New Roman" w:eastAsia="Times New Roman" w:hAnsi="Times New Roman" w:cs="Times New Roman"/>
                <w:color w:val="auto"/>
                <w:sz w:val="22"/>
                <w:szCs w:val="22"/>
                <w:lang w:bidi="ar-SA"/>
              </w:rPr>
            </w:pPr>
          </w:p>
          <w:p w14:paraId="4F030C6B" w14:textId="77777777" w:rsidR="000A0E4C" w:rsidRPr="000A0E4C" w:rsidRDefault="000A0E4C" w:rsidP="000A0E4C">
            <w:pPr>
              <w:widowControl/>
              <w:suppressAutoHyphens w:val="0"/>
              <w:spacing w:line="0" w:lineRule="atLeast"/>
              <w:rPr>
                <w:rFonts w:ascii="Times New Roman" w:eastAsia="Times New Roman" w:hAnsi="Times New Roman" w:cs="Times New Roman"/>
                <w:color w:val="auto"/>
                <w:sz w:val="22"/>
                <w:szCs w:val="22"/>
                <w:lang w:bidi="ar-SA"/>
              </w:rPr>
            </w:pPr>
          </w:p>
          <w:p w14:paraId="4300338C" w14:textId="77777777" w:rsidR="000A0E4C" w:rsidRPr="000A0E4C" w:rsidRDefault="000A0E4C" w:rsidP="000A0E4C">
            <w:pPr>
              <w:widowControl/>
              <w:suppressAutoHyphens w:val="0"/>
              <w:spacing w:line="0" w:lineRule="atLeast"/>
              <w:rPr>
                <w:rFonts w:ascii="Times New Roman" w:eastAsia="Times New Roman" w:hAnsi="Times New Roman" w:cs="Times New Roman"/>
                <w:color w:val="auto"/>
                <w:sz w:val="22"/>
                <w:szCs w:val="22"/>
                <w:lang w:bidi="ar-SA"/>
              </w:rPr>
            </w:pPr>
          </w:p>
          <w:p w14:paraId="79C6510E" w14:textId="77777777" w:rsidR="000A0E4C" w:rsidRPr="000A0E4C" w:rsidRDefault="000A0E4C" w:rsidP="000A0E4C">
            <w:pPr>
              <w:widowControl/>
              <w:suppressAutoHyphens w:val="0"/>
              <w:spacing w:line="0" w:lineRule="atLeast"/>
              <w:rPr>
                <w:rFonts w:ascii="Times New Roman" w:eastAsia="Times New Roman" w:hAnsi="Times New Roman" w:cs="Times New Roman"/>
                <w:color w:val="auto"/>
                <w:sz w:val="22"/>
                <w:szCs w:val="22"/>
                <w:lang w:bidi="ar-SA"/>
              </w:rPr>
            </w:pPr>
            <w:r w:rsidRPr="000A0E4C">
              <w:rPr>
                <w:rFonts w:ascii="Times New Roman" w:eastAsia="Times New Roman" w:hAnsi="Times New Roman" w:cs="Times New Roman"/>
                <w:color w:val="auto"/>
                <w:sz w:val="22"/>
                <w:szCs w:val="22"/>
                <w:lang w:bidi="ar-SA"/>
              </w:rPr>
              <w:t>____________________/________</w:t>
            </w:r>
          </w:p>
          <w:p w14:paraId="48208610" w14:textId="77777777" w:rsidR="000A0E4C" w:rsidRPr="000A0E4C" w:rsidRDefault="000A0E4C" w:rsidP="000A0E4C">
            <w:pPr>
              <w:suppressAutoHyphens w:val="0"/>
              <w:spacing w:line="0" w:lineRule="atLeast"/>
              <w:rPr>
                <w:rFonts w:ascii="Times New Roman" w:eastAsia="Times New Roman" w:hAnsi="Times New Roman" w:cs="Times New Roman"/>
                <w:color w:val="auto"/>
                <w:sz w:val="16"/>
                <w:szCs w:val="16"/>
                <w:lang w:bidi="ar-SA"/>
              </w:rPr>
            </w:pPr>
            <w:r w:rsidRPr="000A0E4C">
              <w:rPr>
                <w:rFonts w:ascii="Times New Roman" w:eastAsia="Times New Roman" w:hAnsi="Times New Roman" w:cs="Times New Roman"/>
                <w:color w:val="auto"/>
                <w:sz w:val="16"/>
                <w:szCs w:val="16"/>
                <w:lang w:bidi="ar-SA"/>
              </w:rPr>
              <w:t xml:space="preserve">(Подписано ЭП) </w:t>
            </w:r>
          </w:p>
        </w:tc>
      </w:tr>
    </w:tbl>
    <w:p w14:paraId="6713182C" w14:textId="77777777" w:rsidR="000A0E4C" w:rsidRPr="001C2864" w:rsidRDefault="000A0E4C" w:rsidP="006A5A89">
      <w:pPr>
        <w:ind w:firstLine="426"/>
        <w:jc w:val="both"/>
        <w:rPr>
          <w:sz w:val="22"/>
          <w:szCs w:val="22"/>
        </w:rPr>
      </w:pPr>
    </w:p>
    <w:p w14:paraId="1E6A2C1E" w14:textId="77777777" w:rsidR="006A5A89" w:rsidRPr="005D57E7" w:rsidRDefault="006A5A89" w:rsidP="00D32A17">
      <w:pPr>
        <w:tabs>
          <w:tab w:val="left" w:pos="567"/>
        </w:tabs>
        <w:ind w:left="-284"/>
        <w:contextualSpacing/>
        <w:jc w:val="both"/>
        <w:rPr>
          <w:rFonts w:ascii="Times New Roman" w:hAnsi="Times New Roman" w:cs="Times New Roman"/>
        </w:rPr>
      </w:pPr>
    </w:p>
    <w:sectPr w:rsidR="006A5A89" w:rsidRPr="005D57E7" w:rsidSect="003C68DA">
      <w:headerReference w:type="default" r:id="rId7"/>
      <w:footerReference w:type="default" r:id="rId8"/>
      <w:pgSz w:w="11906" w:h="16838"/>
      <w:pgMar w:top="709" w:right="566" w:bottom="709" w:left="1134" w:header="0" w:footer="3"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6B1A67F" w14:textId="77777777" w:rsidR="00860BF0" w:rsidRDefault="00860BF0">
      <w:r>
        <w:separator/>
      </w:r>
    </w:p>
  </w:endnote>
  <w:endnote w:type="continuationSeparator" w:id="0">
    <w:p w14:paraId="1103205A" w14:textId="77777777" w:rsidR="00860BF0" w:rsidRDefault="00860B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Microsoft Sans Serif">
    <w:panose1 w:val="020B0604020202020204"/>
    <w:charset w:val="CC"/>
    <w:family w:val="swiss"/>
    <w:pitch w:val="variable"/>
    <w:sig w:usb0="E5002EFF" w:usb1="C000605B" w:usb2="00000029" w:usb3="00000000" w:csb0="0001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479DCE9" w14:textId="77777777" w:rsidR="00674248" w:rsidRDefault="00674248"/>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1D6B431" w14:textId="77777777" w:rsidR="00860BF0" w:rsidRDefault="00860BF0">
      <w:r>
        <w:separator/>
      </w:r>
    </w:p>
  </w:footnote>
  <w:footnote w:type="continuationSeparator" w:id="0">
    <w:p w14:paraId="5CB7DA1C" w14:textId="77777777" w:rsidR="00860BF0" w:rsidRDefault="00860BF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137C50C" w14:textId="77777777" w:rsidR="00674248" w:rsidRDefault="00674248"/>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B82FCF"/>
    <w:multiLevelType w:val="multilevel"/>
    <w:tmpl w:val="CA18A154"/>
    <w:lvl w:ilvl="0">
      <w:start w:val="1"/>
      <w:numFmt w:val="decimal"/>
      <w:lvlText w:val="%1."/>
      <w:lvlJc w:val="left"/>
      <w:pPr>
        <w:tabs>
          <w:tab w:val="num" w:pos="0"/>
        </w:tabs>
        <w:ind w:left="0" w:firstLine="0"/>
      </w:pPr>
      <w:rPr>
        <w:rFonts w:ascii="Times New Roman" w:eastAsia="Times New Roman" w:hAnsi="Times New Roman" w:cs="Times New Roman"/>
        <w:b/>
        <w:bCs/>
        <w:i w:val="0"/>
        <w:iCs w:val="0"/>
        <w:caps w:val="0"/>
        <w:smallCaps w:val="0"/>
        <w:strike w:val="0"/>
        <w:dstrike w:val="0"/>
        <w:color w:val="000000"/>
        <w:spacing w:val="0"/>
        <w:w w:val="100"/>
        <w:sz w:val="24"/>
        <w:szCs w:val="24"/>
        <w:u w:val="none"/>
        <w:lang w:val="ru-RU" w:eastAsia="ru-RU" w:bidi="ru-RU"/>
      </w:rPr>
    </w:lvl>
    <w:lvl w:ilvl="1">
      <w:start w:val="1"/>
      <w:numFmt w:val="decimal"/>
      <w:lvlText w:val="%1.%2."/>
      <w:lvlJc w:val="left"/>
      <w:pPr>
        <w:tabs>
          <w:tab w:val="num" w:pos="0"/>
        </w:tabs>
        <w:ind w:left="0" w:firstLine="0"/>
      </w:pPr>
      <w:rPr>
        <w:rFonts w:ascii="Times New Roman" w:eastAsia="Times New Roman" w:hAnsi="Times New Roman" w:cs="Times New Roman"/>
        <w:b w:val="0"/>
        <w:bCs w:val="0"/>
        <w:i w:val="0"/>
        <w:iCs w:val="0"/>
        <w:caps w:val="0"/>
        <w:smallCaps w:val="0"/>
        <w:strike w:val="0"/>
        <w:dstrike w:val="0"/>
        <w:color w:val="000000"/>
        <w:spacing w:val="0"/>
        <w:w w:val="100"/>
        <w:sz w:val="24"/>
        <w:szCs w:val="24"/>
        <w:u w:val="none"/>
        <w:lang w:val="ru-RU" w:eastAsia="ru-RU" w:bidi="ru-RU"/>
      </w:rPr>
    </w:lvl>
    <w:lvl w:ilvl="2">
      <w:numFmt w:val="decimal"/>
      <w:lvlText w:val=""/>
      <w:lvlJc w:val="left"/>
      <w:pPr>
        <w:tabs>
          <w:tab w:val="num" w:pos="0"/>
        </w:tabs>
        <w:ind w:left="0" w:firstLine="0"/>
      </w:pPr>
    </w:lvl>
    <w:lvl w:ilvl="3">
      <w:numFmt w:val="decimal"/>
      <w:lvlText w:val=""/>
      <w:lvlJc w:val="left"/>
      <w:pPr>
        <w:tabs>
          <w:tab w:val="num" w:pos="0"/>
        </w:tabs>
        <w:ind w:left="0" w:firstLine="0"/>
      </w:pPr>
    </w:lvl>
    <w:lvl w:ilvl="4">
      <w:numFmt w:val="decimal"/>
      <w:lvlText w:val=""/>
      <w:lvlJc w:val="left"/>
      <w:pPr>
        <w:tabs>
          <w:tab w:val="num" w:pos="0"/>
        </w:tabs>
        <w:ind w:left="0" w:firstLine="0"/>
      </w:pPr>
    </w:lvl>
    <w:lvl w:ilvl="5">
      <w:numFmt w:val="decimal"/>
      <w:lvlText w:val=""/>
      <w:lvlJc w:val="left"/>
      <w:pPr>
        <w:tabs>
          <w:tab w:val="num" w:pos="0"/>
        </w:tabs>
        <w:ind w:left="0" w:firstLine="0"/>
      </w:pPr>
    </w:lvl>
    <w:lvl w:ilvl="6">
      <w:numFmt w:val="decimal"/>
      <w:lvlText w:val=""/>
      <w:lvlJc w:val="left"/>
      <w:pPr>
        <w:tabs>
          <w:tab w:val="num" w:pos="0"/>
        </w:tabs>
        <w:ind w:left="0" w:firstLine="0"/>
      </w:pPr>
    </w:lvl>
    <w:lvl w:ilvl="7">
      <w:numFmt w:val="decimal"/>
      <w:lvlText w:val=""/>
      <w:lvlJc w:val="left"/>
      <w:pPr>
        <w:tabs>
          <w:tab w:val="num" w:pos="0"/>
        </w:tabs>
        <w:ind w:left="0" w:firstLine="0"/>
      </w:pPr>
    </w:lvl>
    <w:lvl w:ilvl="8">
      <w:numFmt w:val="decimal"/>
      <w:lvlText w:val=""/>
      <w:lvlJc w:val="left"/>
      <w:pPr>
        <w:tabs>
          <w:tab w:val="num" w:pos="0"/>
        </w:tabs>
        <w:ind w:left="0" w:firstLine="0"/>
      </w:pPr>
    </w:lvl>
  </w:abstractNum>
  <w:abstractNum w:abstractNumId="1" w15:restartNumberingAfterBreak="0">
    <w:nsid w:val="3F8D3B7A"/>
    <w:multiLevelType w:val="multilevel"/>
    <w:tmpl w:val="08B2086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411A3C47"/>
    <w:multiLevelType w:val="hybridMultilevel"/>
    <w:tmpl w:val="855C8178"/>
    <w:lvl w:ilvl="0" w:tplc="7B14193A">
      <w:start w:val="1"/>
      <w:numFmt w:val="decimal"/>
      <w:lvlText w:val="%1."/>
      <w:lvlJc w:val="left"/>
      <w:pPr>
        <w:ind w:left="360" w:hanging="360"/>
      </w:pPr>
      <w:rPr>
        <w:b w:val="0"/>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 w15:restartNumberingAfterBreak="0">
    <w:nsid w:val="4CB91BBE"/>
    <w:multiLevelType w:val="multilevel"/>
    <w:tmpl w:val="12605BFE"/>
    <w:lvl w:ilvl="0">
      <w:start w:val="2"/>
      <w:numFmt w:val="decimal"/>
      <w:lvlText w:val="5.%1."/>
      <w:lvlJc w:val="left"/>
      <w:pPr>
        <w:tabs>
          <w:tab w:val="num" w:pos="0"/>
        </w:tabs>
        <w:ind w:left="0" w:firstLine="0"/>
      </w:pPr>
      <w:rPr>
        <w:rFonts w:ascii="Times New Roman" w:eastAsia="Times New Roman" w:hAnsi="Times New Roman" w:cs="Times New Roman"/>
        <w:b w:val="0"/>
        <w:bCs w:val="0"/>
        <w:i w:val="0"/>
        <w:iCs w:val="0"/>
        <w:caps w:val="0"/>
        <w:smallCaps w:val="0"/>
        <w:strike w:val="0"/>
        <w:dstrike w:val="0"/>
        <w:color w:val="000000"/>
        <w:spacing w:val="0"/>
        <w:w w:val="100"/>
        <w:sz w:val="24"/>
        <w:szCs w:val="24"/>
        <w:u w:val="none"/>
        <w:lang w:val="ru-RU" w:eastAsia="ru-RU" w:bidi="ru-RU"/>
      </w:rPr>
    </w:lvl>
    <w:lvl w:ilvl="1">
      <w:numFmt w:val="decimal"/>
      <w:lvlText w:val=""/>
      <w:lvlJc w:val="left"/>
      <w:pPr>
        <w:tabs>
          <w:tab w:val="num" w:pos="0"/>
        </w:tabs>
        <w:ind w:left="0" w:firstLine="0"/>
      </w:pPr>
    </w:lvl>
    <w:lvl w:ilvl="2">
      <w:numFmt w:val="decimal"/>
      <w:lvlText w:val=""/>
      <w:lvlJc w:val="left"/>
      <w:pPr>
        <w:tabs>
          <w:tab w:val="num" w:pos="0"/>
        </w:tabs>
        <w:ind w:left="0" w:firstLine="0"/>
      </w:pPr>
    </w:lvl>
    <w:lvl w:ilvl="3">
      <w:numFmt w:val="decimal"/>
      <w:lvlText w:val=""/>
      <w:lvlJc w:val="left"/>
      <w:pPr>
        <w:tabs>
          <w:tab w:val="num" w:pos="0"/>
        </w:tabs>
        <w:ind w:left="0" w:firstLine="0"/>
      </w:pPr>
    </w:lvl>
    <w:lvl w:ilvl="4">
      <w:numFmt w:val="decimal"/>
      <w:lvlText w:val=""/>
      <w:lvlJc w:val="left"/>
      <w:pPr>
        <w:tabs>
          <w:tab w:val="num" w:pos="0"/>
        </w:tabs>
        <w:ind w:left="0" w:firstLine="0"/>
      </w:pPr>
    </w:lvl>
    <w:lvl w:ilvl="5">
      <w:numFmt w:val="decimal"/>
      <w:lvlText w:val=""/>
      <w:lvlJc w:val="left"/>
      <w:pPr>
        <w:tabs>
          <w:tab w:val="num" w:pos="0"/>
        </w:tabs>
        <w:ind w:left="0" w:firstLine="0"/>
      </w:pPr>
    </w:lvl>
    <w:lvl w:ilvl="6">
      <w:numFmt w:val="decimal"/>
      <w:lvlText w:val=""/>
      <w:lvlJc w:val="left"/>
      <w:pPr>
        <w:tabs>
          <w:tab w:val="num" w:pos="0"/>
        </w:tabs>
        <w:ind w:left="0" w:firstLine="0"/>
      </w:pPr>
    </w:lvl>
    <w:lvl w:ilvl="7">
      <w:numFmt w:val="decimal"/>
      <w:lvlText w:val=""/>
      <w:lvlJc w:val="left"/>
      <w:pPr>
        <w:tabs>
          <w:tab w:val="num" w:pos="0"/>
        </w:tabs>
        <w:ind w:left="0" w:firstLine="0"/>
      </w:pPr>
    </w:lvl>
    <w:lvl w:ilvl="8">
      <w:numFmt w:val="decimal"/>
      <w:lvlText w:val=""/>
      <w:lvlJc w:val="left"/>
      <w:pPr>
        <w:tabs>
          <w:tab w:val="num" w:pos="0"/>
        </w:tabs>
        <w:ind w:left="0" w:firstLine="0"/>
      </w:pPr>
    </w:lvl>
  </w:abstractNum>
  <w:abstractNum w:abstractNumId="4" w15:restartNumberingAfterBreak="0">
    <w:nsid w:val="60961B83"/>
    <w:multiLevelType w:val="multilevel"/>
    <w:tmpl w:val="2A542C24"/>
    <w:lvl w:ilvl="0">
      <w:start w:val="1"/>
      <w:numFmt w:val="decimal"/>
      <w:lvlText w:val="2.%1"/>
      <w:lvlJc w:val="left"/>
      <w:pPr>
        <w:tabs>
          <w:tab w:val="num" w:pos="0"/>
        </w:tabs>
        <w:ind w:left="0" w:firstLine="0"/>
      </w:pPr>
      <w:rPr>
        <w:rFonts w:ascii="Times New Roman" w:eastAsia="Times New Roman" w:hAnsi="Times New Roman" w:cs="Times New Roman"/>
        <w:b w:val="0"/>
        <w:bCs w:val="0"/>
        <w:i w:val="0"/>
        <w:iCs w:val="0"/>
        <w:caps w:val="0"/>
        <w:smallCaps w:val="0"/>
        <w:strike w:val="0"/>
        <w:dstrike w:val="0"/>
        <w:color w:val="000000"/>
        <w:spacing w:val="0"/>
        <w:w w:val="100"/>
        <w:sz w:val="24"/>
        <w:szCs w:val="24"/>
        <w:u w:val="none"/>
        <w:lang w:val="ru-RU" w:eastAsia="ru-RU" w:bidi="ru-RU"/>
      </w:rPr>
    </w:lvl>
    <w:lvl w:ilvl="1">
      <w:numFmt w:val="decimal"/>
      <w:lvlText w:val=""/>
      <w:lvlJc w:val="left"/>
      <w:pPr>
        <w:tabs>
          <w:tab w:val="num" w:pos="0"/>
        </w:tabs>
        <w:ind w:left="0" w:firstLine="0"/>
      </w:pPr>
    </w:lvl>
    <w:lvl w:ilvl="2">
      <w:numFmt w:val="decimal"/>
      <w:lvlText w:val=""/>
      <w:lvlJc w:val="left"/>
      <w:pPr>
        <w:tabs>
          <w:tab w:val="num" w:pos="0"/>
        </w:tabs>
        <w:ind w:left="0" w:firstLine="0"/>
      </w:pPr>
    </w:lvl>
    <w:lvl w:ilvl="3">
      <w:numFmt w:val="decimal"/>
      <w:lvlText w:val=""/>
      <w:lvlJc w:val="left"/>
      <w:pPr>
        <w:tabs>
          <w:tab w:val="num" w:pos="0"/>
        </w:tabs>
        <w:ind w:left="0" w:firstLine="0"/>
      </w:pPr>
    </w:lvl>
    <w:lvl w:ilvl="4">
      <w:numFmt w:val="decimal"/>
      <w:lvlText w:val=""/>
      <w:lvlJc w:val="left"/>
      <w:pPr>
        <w:tabs>
          <w:tab w:val="num" w:pos="0"/>
        </w:tabs>
        <w:ind w:left="0" w:firstLine="0"/>
      </w:pPr>
    </w:lvl>
    <w:lvl w:ilvl="5">
      <w:numFmt w:val="decimal"/>
      <w:lvlText w:val=""/>
      <w:lvlJc w:val="left"/>
      <w:pPr>
        <w:tabs>
          <w:tab w:val="num" w:pos="0"/>
        </w:tabs>
        <w:ind w:left="0" w:firstLine="0"/>
      </w:pPr>
    </w:lvl>
    <w:lvl w:ilvl="6">
      <w:numFmt w:val="decimal"/>
      <w:lvlText w:val=""/>
      <w:lvlJc w:val="left"/>
      <w:pPr>
        <w:tabs>
          <w:tab w:val="num" w:pos="0"/>
        </w:tabs>
        <w:ind w:left="0" w:firstLine="0"/>
      </w:pPr>
    </w:lvl>
    <w:lvl w:ilvl="7">
      <w:numFmt w:val="decimal"/>
      <w:lvlText w:val=""/>
      <w:lvlJc w:val="left"/>
      <w:pPr>
        <w:tabs>
          <w:tab w:val="num" w:pos="0"/>
        </w:tabs>
        <w:ind w:left="0" w:firstLine="0"/>
      </w:pPr>
    </w:lvl>
    <w:lvl w:ilvl="8">
      <w:numFmt w:val="decimal"/>
      <w:lvlText w:val=""/>
      <w:lvlJc w:val="left"/>
      <w:pPr>
        <w:tabs>
          <w:tab w:val="num" w:pos="0"/>
        </w:tabs>
        <w:ind w:left="0" w:firstLine="0"/>
      </w:pPr>
    </w:lvl>
  </w:abstractNum>
  <w:abstractNum w:abstractNumId="5" w15:restartNumberingAfterBreak="0">
    <w:nsid w:val="66F47E27"/>
    <w:multiLevelType w:val="multilevel"/>
    <w:tmpl w:val="EBBE582A"/>
    <w:lvl w:ilvl="0">
      <w:start w:val="4"/>
      <w:numFmt w:val="decimal"/>
      <w:lvlText w:val="4.%1."/>
      <w:lvlJc w:val="left"/>
      <w:pPr>
        <w:tabs>
          <w:tab w:val="num" w:pos="0"/>
        </w:tabs>
        <w:ind w:left="0" w:firstLine="0"/>
      </w:pPr>
      <w:rPr>
        <w:rFonts w:ascii="Times New Roman" w:eastAsia="Times New Roman" w:hAnsi="Times New Roman" w:cs="Times New Roman"/>
        <w:b w:val="0"/>
        <w:bCs w:val="0"/>
        <w:i w:val="0"/>
        <w:iCs w:val="0"/>
        <w:caps w:val="0"/>
        <w:smallCaps w:val="0"/>
        <w:strike w:val="0"/>
        <w:dstrike w:val="0"/>
        <w:color w:val="000000"/>
        <w:spacing w:val="0"/>
        <w:w w:val="100"/>
        <w:sz w:val="24"/>
        <w:szCs w:val="24"/>
        <w:u w:val="none"/>
        <w:lang w:val="ru-RU" w:eastAsia="ru-RU" w:bidi="ru-RU"/>
      </w:rPr>
    </w:lvl>
    <w:lvl w:ilvl="1">
      <w:numFmt w:val="decimal"/>
      <w:lvlText w:val=""/>
      <w:lvlJc w:val="left"/>
      <w:pPr>
        <w:tabs>
          <w:tab w:val="num" w:pos="0"/>
        </w:tabs>
        <w:ind w:left="0" w:firstLine="0"/>
      </w:pPr>
    </w:lvl>
    <w:lvl w:ilvl="2">
      <w:numFmt w:val="decimal"/>
      <w:lvlText w:val=""/>
      <w:lvlJc w:val="left"/>
      <w:pPr>
        <w:tabs>
          <w:tab w:val="num" w:pos="0"/>
        </w:tabs>
        <w:ind w:left="0" w:firstLine="0"/>
      </w:pPr>
    </w:lvl>
    <w:lvl w:ilvl="3">
      <w:numFmt w:val="decimal"/>
      <w:lvlText w:val=""/>
      <w:lvlJc w:val="left"/>
      <w:pPr>
        <w:tabs>
          <w:tab w:val="num" w:pos="0"/>
        </w:tabs>
        <w:ind w:left="0" w:firstLine="0"/>
      </w:pPr>
    </w:lvl>
    <w:lvl w:ilvl="4">
      <w:numFmt w:val="decimal"/>
      <w:lvlText w:val=""/>
      <w:lvlJc w:val="left"/>
      <w:pPr>
        <w:tabs>
          <w:tab w:val="num" w:pos="0"/>
        </w:tabs>
        <w:ind w:left="0" w:firstLine="0"/>
      </w:pPr>
    </w:lvl>
    <w:lvl w:ilvl="5">
      <w:numFmt w:val="decimal"/>
      <w:lvlText w:val=""/>
      <w:lvlJc w:val="left"/>
      <w:pPr>
        <w:tabs>
          <w:tab w:val="num" w:pos="0"/>
        </w:tabs>
        <w:ind w:left="0" w:firstLine="0"/>
      </w:pPr>
    </w:lvl>
    <w:lvl w:ilvl="6">
      <w:numFmt w:val="decimal"/>
      <w:lvlText w:val=""/>
      <w:lvlJc w:val="left"/>
      <w:pPr>
        <w:tabs>
          <w:tab w:val="num" w:pos="0"/>
        </w:tabs>
        <w:ind w:left="0" w:firstLine="0"/>
      </w:pPr>
    </w:lvl>
    <w:lvl w:ilvl="7">
      <w:numFmt w:val="decimal"/>
      <w:lvlText w:val=""/>
      <w:lvlJc w:val="left"/>
      <w:pPr>
        <w:tabs>
          <w:tab w:val="num" w:pos="0"/>
        </w:tabs>
        <w:ind w:left="0" w:firstLine="0"/>
      </w:pPr>
    </w:lvl>
    <w:lvl w:ilvl="8">
      <w:numFmt w:val="decimal"/>
      <w:lvlText w:val=""/>
      <w:lvlJc w:val="left"/>
      <w:pPr>
        <w:tabs>
          <w:tab w:val="num" w:pos="0"/>
        </w:tabs>
        <w:ind w:left="0" w:firstLine="0"/>
      </w:pPr>
    </w:lvl>
  </w:abstractNum>
  <w:abstractNum w:abstractNumId="6" w15:restartNumberingAfterBreak="0">
    <w:nsid w:val="70E003B4"/>
    <w:multiLevelType w:val="multilevel"/>
    <w:tmpl w:val="A1526A9E"/>
    <w:lvl w:ilvl="0">
      <w:start w:val="3"/>
      <w:numFmt w:val="decimal"/>
      <w:lvlText w:val="4.%1"/>
      <w:lvlJc w:val="left"/>
      <w:pPr>
        <w:tabs>
          <w:tab w:val="num" w:pos="0"/>
        </w:tabs>
        <w:ind w:left="0" w:firstLine="0"/>
      </w:pPr>
      <w:rPr>
        <w:rFonts w:ascii="Times New Roman" w:eastAsia="Times New Roman" w:hAnsi="Times New Roman" w:cs="Times New Roman"/>
        <w:b w:val="0"/>
        <w:bCs w:val="0"/>
        <w:i w:val="0"/>
        <w:iCs w:val="0"/>
        <w:caps w:val="0"/>
        <w:smallCaps w:val="0"/>
        <w:strike w:val="0"/>
        <w:dstrike w:val="0"/>
        <w:color w:val="000000"/>
        <w:spacing w:val="0"/>
        <w:w w:val="100"/>
        <w:sz w:val="24"/>
        <w:szCs w:val="24"/>
        <w:u w:val="none"/>
        <w:lang w:val="ru-RU" w:eastAsia="ru-RU" w:bidi="ru-RU"/>
      </w:rPr>
    </w:lvl>
    <w:lvl w:ilvl="1">
      <w:numFmt w:val="decimal"/>
      <w:lvlText w:val=""/>
      <w:lvlJc w:val="left"/>
      <w:pPr>
        <w:tabs>
          <w:tab w:val="num" w:pos="0"/>
        </w:tabs>
        <w:ind w:left="0" w:firstLine="0"/>
      </w:pPr>
    </w:lvl>
    <w:lvl w:ilvl="2">
      <w:numFmt w:val="decimal"/>
      <w:lvlText w:val=""/>
      <w:lvlJc w:val="left"/>
      <w:pPr>
        <w:tabs>
          <w:tab w:val="num" w:pos="0"/>
        </w:tabs>
        <w:ind w:left="0" w:firstLine="0"/>
      </w:pPr>
    </w:lvl>
    <w:lvl w:ilvl="3">
      <w:numFmt w:val="decimal"/>
      <w:lvlText w:val=""/>
      <w:lvlJc w:val="left"/>
      <w:pPr>
        <w:tabs>
          <w:tab w:val="num" w:pos="0"/>
        </w:tabs>
        <w:ind w:left="0" w:firstLine="0"/>
      </w:pPr>
    </w:lvl>
    <w:lvl w:ilvl="4">
      <w:numFmt w:val="decimal"/>
      <w:lvlText w:val=""/>
      <w:lvlJc w:val="left"/>
      <w:pPr>
        <w:tabs>
          <w:tab w:val="num" w:pos="0"/>
        </w:tabs>
        <w:ind w:left="0" w:firstLine="0"/>
      </w:pPr>
    </w:lvl>
    <w:lvl w:ilvl="5">
      <w:numFmt w:val="decimal"/>
      <w:lvlText w:val=""/>
      <w:lvlJc w:val="left"/>
      <w:pPr>
        <w:tabs>
          <w:tab w:val="num" w:pos="0"/>
        </w:tabs>
        <w:ind w:left="0" w:firstLine="0"/>
      </w:pPr>
    </w:lvl>
    <w:lvl w:ilvl="6">
      <w:numFmt w:val="decimal"/>
      <w:lvlText w:val=""/>
      <w:lvlJc w:val="left"/>
      <w:pPr>
        <w:tabs>
          <w:tab w:val="num" w:pos="0"/>
        </w:tabs>
        <w:ind w:left="0" w:firstLine="0"/>
      </w:pPr>
    </w:lvl>
    <w:lvl w:ilvl="7">
      <w:numFmt w:val="decimal"/>
      <w:lvlText w:val=""/>
      <w:lvlJc w:val="left"/>
      <w:pPr>
        <w:tabs>
          <w:tab w:val="num" w:pos="0"/>
        </w:tabs>
        <w:ind w:left="0" w:firstLine="0"/>
      </w:pPr>
    </w:lvl>
    <w:lvl w:ilvl="8">
      <w:numFmt w:val="decimal"/>
      <w:lvlText w:val=""/>
      <w:lvlJc w:val="left"/>
      <w:pPr>
        <w:tabs>
          <w:tab w:val="num" w:pos="0"/>
        </w:tabs>
        <w:ind w:left="0" w:firstLine="0"/>
      </w:pPr>
    </w:lvl>
  </w:abstractNum>
  <w:abstractNum w:abstractNumId="7" w15:restartNumberingAfterBreak="0">
    <w:nsid w:val="78D25669"/>
    <w:multiLevelType w:val="multilevel"/>
    <w:tmpl w:val="73DE8F46"/>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0"/>
  </w:num>
  <w:num w:numId="2">
    <w:abstractNumId w:val="4"/>
  </w:num>
  <w:num w:numId="3">
    <w:abstractNumId w:val="6"/>
  </w:num>
  <w:num w:numId="4">
    <w:abstractNumId w:val="5"/>
  </w:num>
  <w:num w:numId="5">
    <w:abstractNumId w:val="3"/>
  </w:num>
  <w:num w:numId="6">
    <w:abstractNumId w:val="1"/>
  </w:num>
  <w:num w:numId="7">
    <w:abstractNumId w:val="7"/>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oNotDisplayPageBoundaries/>
  <w:defaultTabStop w:val="708"/>
  <w:autoHyphenation/>
  <w:characterSpacingControl w:val="doNotCompress"/>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74248"/>
    <w:rsid w:val="00014C73"/>
    <w:rsid w:val="000456AC"/>
    <w:rsid w:val="00057604"/>
    <w:rsid w:val="0006089A"/>
    <w:rsid w:val="000617A7"/>
    <w:rsid w:val="000763C9"/>
    <w:rsid w:val="000A0239"/>
    <w:rsid w:val="000A0E4C"/>
    <w:rsid w:val="000A1F88"/>
    <w:rsid w:val="000A5483"/>
    <w:rsid w:val="000C4478"/>
    <w:rsid w:val="000F774E"/>
    <w:rsid w:val="00117CF8"/>
    <w:rsid w:val="0012009A"/>
    <w:rsid w:val="001225D3"/>
    <w:rsid w:val="00151FC7"/>
    <w:rsid w:val="00177674"/>
    <w:rsid w:val="00177A19"/>
    <w:rsid w:val="001807E9"/>
    <w:rsid w:val="0018578C"/>
    <w:rsid w:val="001A2CC6"/>
    <w:rsid w:val="001C0AAD"/>
    <w:rsid w:val="001C2D8B"/>
    <w:rsid w:val="001E6E46"/>
    <w:rsid w:val="001F193D"/>
    <w:rsid w:val="001F5337"/>
    <w:rsid w:val="002015D9"/>
    <w:rsid w:val="00220FB9"/>
    <w:rsid w:val="00227553"/>
    <w:rsid w:val="0025171E"/>
    <w:rsid w:val="00264E7A"/>
    <w:rsid w:val="0026637D"/>
    <w:rsid w:val="002728B3"/>
    <w:rsid w:val="00275FFB"/>
    <w:rsid w:val="00276B2D"/>
    <w:rsid w:val="00284370"/>
    <w:rsid w:val="00286D07"/>
    <w:rsid w:val="002909DB"/>
    <w:rsid w:val="00292708"/>
    <w:rsid w:val="002970CA"/>
    <w:rsid w:val="002C78CF"/>
    <w:rsid w:val="002F0094"/>
    <w:rsid w:val="002F7862"/>
    <w:rsid w:val="00302C75"/>
    <w:rsid w:val="00332D51"/>
    <w:rsid w:val="003438D3"/>
    <w:rsid w:val="00346108"/>
    <w:rsid w:val="003513A6"/>
    <w:rsid w:val="00383FEB"/>
    <w:rsid w:val="00390E41"/>
    <w:rsid w:val="003A281C"/>
    <w:rsid w:val="003A398E"/>
    <w:rsid w:val="003A50CB"/>
    <w:rsid w:val="003A7ACF"/>
    <w:rsid w:val="003B2B70"/>
    <w:rsid w:val="003B4184"/>
    <w:rsid w:val="003C68DA"/>
    <w:rsid w:val="003E71B9"/>
    <w:rsid w:val="003F3956"/>
    <w:rsid w:val="00412476"/>
    <w:rsid w:val="00414333"/>
    <w:rsid w:val="004458C1"/>
    <w:rsid w:val="0046185D"/>
    <w:rsid w:val="00461C41"/>
    <w:rsid w:val="00464BE9"/>
    <w:rsid w:val="00466B58"/>
    <w:rsid w:val="00470153"/>
    <w:rsid w:val="00473F80"/>
    <w:rsid w:val="004832A0"/>
    <w:rsid w:val="004A3C1D"/>
    <w:rsid w:val="004B79EE"/>
    <w:rsid w:val="004D13C2"/>
    <w:rsid w:val="004E4E32"/>
    <w:rsid w:val="004E7B59"/>
    <w:rsid w:val="004F16FB"/>
    <w:rsid w:val="004F499A"/>
    <w:rsid w:val="004F678F"/>
    <w:rsid w:val="005125EB"/>
    <w:rsid w:val="00523B9F"/>
    <w:rsid w:val="005365E4"/>
    <w:rsid w:val="00537E7F"/>
    <w:rsid w:val="00557459"/>
    <w:rsid w:val="0059514C"/>
    <w:rsid w:val="00597733"/>
    <w:rsid w:val="005A16AF"/>
    <w:rsid w:val="005A3178"/>
    <w:rsid w:val="005A3E22"/>
    <w:rsid w:val="005A6CF4"/>
    <w:rsid w:val="005B398B"/>
    <w:rsid w:val="005C1263"/>
    <w:rsid w:val="005D57E7"/>
    <w:rsid w:val="005D5B8D"/>
    <w:rsid w:val="005D6804"/>
    <w:rsid w:val="005D6C1F"/>
    <w:rsid w:val="005F363B"/>
    <w:rsid w:val="006005CC"/>
    <w:rsid w:val="006078D6"/>
    <w:rsid w:val="00614C65"/>
    <w:rsid w:val="0062131B"/>
    <w:rsid w:val="00625E2B"/>
    <w:rsid w:val="0065795B"/>
    <w:rsid w:val="00674248"/>
    <w:rsid w:val="006A4F76"/>
    <w:rsid w:val="006A5A89"/>
    <w:rsid w:val="006D179F"/>
    <w:rsid w:val="006D5B35"/>
    <w:rsid w:val="006E5BA2"/>
    <w:rsid w:val="006F7E26"/>
    <w:rsid w:val="00725EA0"/>
    <w:rsid w:val="00741B31"/>
    <w:rsid w:val="007560F7"/>
    <w:rsid w:val="00764056"/>
    <w:rsid w:val="007866DE"/>
    <w:rsid w:val="007A5182"/>
    <w:rsid w:val="007B2557"/>
    <w:rsid w:val="007B4158"/>
    <w:rsid w:val="007B739B"/>
    <w:rsid w:val="007E11E8"/>
    <w:rsid w:val="00815D22"/>
    <w:rsid w:val="008231B4"/>
    <w:rsid w:val="00833BD9"/>
    <w:rsid w:val="00846736"/>
    <w:rsid w:val="00852909"/>
    <w:rsid w:val="00855D09"/>
    <w:rsid w:val="00860BF0"/>
    <w:rsid w:val="00863442"/>
    <w:rsid w:val="00863F22"/>
    <w:rsid w:val="00877869"/>
    <w:rsid w:val="00882FB0"/>
    <w:rsid w:val="00887305"/>
    <w:rsid w:val="00891370"/>
    <w:rsid w:val="0089707A"/>
    <w:rsid w:val="008C121E"/>
    <w:rsid w:val="008C2946"/>
    <w:rsid w:val="008D2082"/>
    <w:rsid w:val="008D4945"/>
    <w:rsid w:val="008F6D02"/>
    <w:rsid w:val="00934B41"/>
    <w:rsid w:val="0095612E"/>
    <w:rsid w:val="009600C6"/>
    <w:rsid w:val="00960784"/>
    <w:rsid w:val="00961D73"/>
    <w:rsid w:val="00966898"/>
    <w:rsid w:val="00974404"/>
    <w:rsid w:val="00984B39"/>
    <w:rsid w:val="009A4BC8"/>
    <w:rsid w:val="009B6BDF"/>
    <w:rsid w:val="009C44EF"/>
    <w:rsid w:val="009C639C"/>
    <w:rsid w:val="009D2077"/>
    <w:rsid w:val="009E15D7"/>
    <w:rsid w:val="009E2FB0"/>
    <w:rsid w:val="00A01853"/>
    <w:rsid w:val="00A064AB"/>
    <w:rsid w:val="00A22617"/>
    <w:rsid w:val="00A24DD0"/>
    <w:rsid w:val="00A31575"/>
    <w:rsid w:val="00A33CA2"/>
    <w:rsid w:val="00A345DA"/>
    <w:rsid w:val="00A40AB4"/>
    <w:rsid w:val="00A41822"/>
    <w:rsid w:val="00A46F7C"/>
    <w:rsid w:val="00A625EB"/>
    <w:rsid w:val="00A65CA1"/>
    <w:rsid w:val="00AA5CF2"/>
    <w:rsid w:val="00AB31D1"/>
    <w:rsid w:val="00AB76B0"/>
    <w:rsid w:val="00AC2696"/>
    <w:rsid w:val="00AC7EB1"/>
    <w:rsid w:val="00AE6E58"/>
    <w:rsid w:val="00AF36B7"/>
    <w:rsid w:val="00AF7D1B"/>
    <w:rsid w:val="00B315AC"/>
    <w:rsid w:val="00B619E7"/>
    <w:rsid w:val="00B71466"/>
    <w:rsid w:val="00B82192"/>
    <w:rsid w:val="00BC6D63"/>
    <w:rsid w:val="00BD68EC"/>
    <w:rsid w:val="00C221A4"/>
    <w:rsid w:val="00C302EF"/>
    <w:rsid w:val="00C32D5A"/>
    <w:rsid w:val="00C715AA"/>
    <w:rsid w:val="00C9071E"/>
    <w:rsid w:val="00CA02A4"/>
    <w:rsid w:val="00CA7F5B"/>
    <w:rsid w:val="00CB0FCD"/>
    <w:rsid w:val="00CE1728"/>
    <w:rsid w:val="00CE28DC"/>
    <w:rsid w:val="00D0283C"/>
    <w:rsid w:val="00D04A9C"/>
    <w:rsid w:val="00D25F46"/>
    <w:rsid w:val="00D32A17"/>
    <w:rsid w:val="00D4231C"/>
    <w:rsid w:val="00D43D2A"/>
    <w:rsid w:val="00D51405"/>
    <w:rsid w:val="00D634F5"/>
    <w:rsid w:val="00D63D69"/>
    <w:rsid w:val="00D73D6F"/>
    <w:rsid w:val="00D74413"/>
    <w:rsid w:val="00DE4017"/>
    <w:rsid w:val="00DE7F81"/>
    <w:rsid w:val="00E01DC1"/>
    <w:rsid w:val="00E225CC"/>
    <w:rsid w:val="00E27D7A"/>
    <w:rsid w:val="00E54971"/>
    <w:rsid w:val="00E568CE"/>
    <w:rsid w:val="00E87A29"/>
    <w:rsid w:val="00E93E6C"/>
    <w:rsid w:val="00EB39A1"/>
    <w:rsid w:val="00EB7BEC"/>
    <w:rsid w:val="00EC1BF6"/>
    <w:rsid w:val="00EC28AF"/>
    <w:rsid w:val="00ED41F6"/>
    <w:rsid w:val="00EE133E"/>
    <w:rsid w:val="00EE46F9"/>
    <w:rsid w:val="00EE728B"/>
    <w:rsid w:val="00F25541"/>
    <w:rsid w:val="00F34C78"/>
    <w:rsid w:val="00F36728"/>
    <w:rsid w:val="00F46D74"/>
    <w:rsid w:val="00F719C4"/>
    <w:rsid w:val="00F80785"/>
    <w:rsid w:val="00F828F1"/>
    <w:rsid w:val="00F84C70"/>
    <w:rsid w:val="00F86BAF"/>
    <w:rsid w:val="00F91089"/>
    <w:rsid w:val="00FB1D58"/>
    <w:rsid w:val="00FB4817"/>
    <w:rsid w:val="00FC47FF"/>
    <w:rsid w:val="00FC4FFD"/>
    <w:rsid w:val="00FC56BC"/>
    <w:rsid w:val="00FC5780"/>
    <w:rsid w:val="00FC6951"/>
    <w:rsid w:val="00FD1554"/>
    <w:rsid w:val="00FE63A4"/>
    <w:rsid w:val="00FE69B6"/>
    <w:rsid w:val="00FF06EF"/>
    <w:rsid w:val="00FF672E"/>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212CD7"/>
  <w15:docId w15:val="{CEFC6962-D56E-4968-92A6-A859244ABC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Microsoft Sans Serif" w:eastAsia="Microsoft Sans Serif" w:hAnsi="Microsoft Sans Serif" w:cs="Microsoft Sans Serif"/>
        <w:sz w:val="24"/>
        <w:szCs w:val="24"/>
        <w:lang w:val="ru-RU" w:eastAsia="ru-RU" w:bidi="ru-RU"/>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22617"/>
    <w:pPr>
      <w:widowControl w:val="0"/>
    </w:pPr>
    <w:rPr>
      <w:color w:val="00000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
    <w:name w:val="Интернет-ссылка"/>
    <w:basedOn w:val="a0"/>
    <w:rPr>
      <w:color w:val="0066CC"/>
      <w:u w:val="single"/>
    </w:rPr>
  </w:style>
  <w:style w:type="character" w:customStyle="1" w:styleId="1">
    <w:name w:val="Заголовок №1_"/>
    <w:basedOn w:val="a0"/>
    <w:link w:val="10"/>
    <w:qFormat/>
    <w:rPr>
      <w:rFonts w:ascii="Times New Roman" w:eastAsia="Times New Roman" w:hAnsi="Times New Roman" w:cs="Times New Roman"/>
      <w:b/>
      <w:bCs/>
      <w:i w:val="0"/>
      <w:iCs w:val="0"/>
      <w:caps w:val="0"/>
      <w:smallCaps w:val="0"/>
      <w:strike w:val="0"/>
      <w:dstrike w:val="0"/>
      <w:u w:val="none"/>
    </w:rPr>
  </w:style>
  <w:style w:type="character" w:customStyle="1" w:styleId="11">
    <w:name w:val="Заголовок №1 + Не полужирный"/>
    <w:basedOn w:val="1"/>
    <w:qFormat/>
    <w:rPr>
      <w:rFonts w:ascii="Times New Roman" w:eastAsia="Times New Roman" w:hAnsi="Times New Roman" w:cs="Times New Roman"/>
      <w:b/>
      <w:bCs/>
      <w:i w:val="0"/>
      <w:iCs w:val="0"/>
      <w:caps w:val="0"/>
      <w:smallCaps w:val="0"/>
      <w:strike w:val="0"/>
      <w:dstrike w:val="0"/>
      <w:color w:val="000000"/>
      <w:spacing w:val="0"/>
      <w:w w:val="100"/>
      <w:sz w:val="24"/>
      <w:szCs w:val="24"/>
      <w:u w:val="none"/>
      <w:lang w:val="ru-RU" w:eastAsia="ru-RU" w:bidi="ru-RU"/>
    </w:rPr>
  </w:style>
  <w:style w:type="character" w:customStyle="1" w:styleId="2">
    <w:name w:val="Основной текст (2)_"/>
    <w:basedOn w:val="a0"/>
    <w:link w:val="20"/>
    <w:qFormat/>
    <w:rPr>
      <w:rFonts w:ascii="Times New Roman" w:eastAsia="Times New Roman" w:hAnsi="Times New Roman" w:cs="Times New Roman"/>
      <w:b w:val="0"/>
      <w:bCs w:val="0"/>
      <w:i w:val="0"/>
      <w:iCs w:val="0"/>
      <w:caps w:val="0"/>
      <w:smallCaps w:val="0"/>
      <w:strike w:val="0"/>
      <w:dstrike w:val="0"/>
      <w:u w:val="none"/>
    </w:rPr>
  </w:style>
  <w:style w:type="character" w:customStyle="1" w:styleId="21">
    <w:name w:val="Основной текст (2) + Полужирный"/>
    <w:basedOn w:val="2"/>
    <w:qFormat/>
    <w:rPr>
      <w:rFonts w:ascii="Times New Roman" w:eastAsia="Times New Roman" w:hAnsi="Times New Roman" w:cs="Times New Roman"/>
      <w:b/>
      <w:bCs/>
      <w:i w:val="0"/>
      <w:iCs w:val="0"/>
      <w:caps w:val="0"/>
      <w:smallCaps w:val="0"/>
      <w:strike w:val="0"/>
      <w:dstrike w:val="0"/>
      <w:color w:val="000000"/>
      <w:spacing w:val="0"/>
      <w:w w:val="100"/>
      <w:sz w:val="24"/>
      <w:szCs w:val="24"/>
      <w:u w:val="none"/>
      <w:lang w:val="ru-RU" w:eastAsia="ru-RU" w:bidi="ru-RU"/>
    </w:rPr>
  </w:style>
  <w:style w:type="character" w:customStyle="1" w:styleId="3">
    <w:name w:val="Основной текст (3)_"/>
    <w:basedOn w:val="a0"/>
    <w:link w:val="30"/>
    <w:qFormat/>
    <w:rPr>
      <w:rFonts w:ascii="Times New Roman" w:eastAsia="Times New Roman" w:hAnsi="Times New Roman" w:cs="Times New Roman"/>
      <w:b/>
      <w:bCs/>
      <w:i w:val="0"/>
      <w:iCs w:val="0"/>
      <w:caps w:val="0"/>
      <w:smallCaps w:val="0"/>
      <w:strike w:val="0"/>
      <w:dstrike w:val="0"/>
      <w:u w:val="none"/>
    </w:rPr>
  </w:style>
  <w:style w:type="character" w:customStyle="1" w:styleId="2MicrosoftSansSerif105pt">
    <w:name w:val="Основной текст (2) + Microsoft Sans Serif;10;5 pt"/>
    <w:basedOn w:val="2"/>
    <w:qFormat/>
    <w:rPr>
      <w:rFonts w:ascii="Microsoft Sans Serif" w:eastAsia="Microsoft Sans Serif" w:hAnsi="Microsoft Sans Serif" w:cs="Microsoft Sans Serif"/>
      <w:b w:val="0"/>
      <w:bCs w:val="0"/>
      <w:i w:val="0"/>
      <w:iCs w:val="0"/>
      <w:caps w:val="0"/>
      <w:smallCaps w:val="0"/>
      <w:strike w:val="0"/>
      <w:dstrike w:val="0"/>
      <w:color w:val="000000"/>
      <w:spacing w:val="0"/>
      <w:w w:val="100"/>
      <w:sz w:val="21"/>
      <w:szCs w:val="21"/>
      <w:u w:val="none"/>
      <w:lang w:val="ru-RU" w:eastAsia="ru-RU" w:bidi="ru-RU"/>
    </w:rPr>
  </w:style>
  <w:style w:type="character" w:customStyle="1" w:styleId="2MicrosoftSansSerif9pt">
    <w:name w:val="Основной текст (2) + Microsoft Sans Serif;9 pt"/>
    <w:basedOn w:val="2"/>
    <w:qFormat/>
    <w:rPr>
      <w:rFonts w:ascii="Microsoft Sans Serif" w:eastAsia="Microsoft Sans Serif" w:hAnsi="Microsoft Sans Serif" w:cs="Microsoft Sans Serif"/>
      <w:b w:val="0"/>
      <w:bCs w:val="0"/>
      <w:i w:val="0"/>
      <w:iCs w:val="0"/>
      <w:caps w:val="0"/>
      <w:smallCaps w:val="0"/>
      <w:strike w:val="0"/>
      <w:dstrike w:val="0"/>
      <w:color w:val="000000"/>
      <w:spacing w:val="0"/>
      <w:w w:val="100"/>
      <w:sz w:val="18"/>
      <w:szCs w:val="18"/>
      <w:u w:val="none"/>
      <w:lang w:val="ru-RU" w:eastAsia="ru-RU" w:bidi="ru-RU"/>
    </w:rPr>
  </w:style>
  <w:style w:type="character" w:customStyle="1" w:styleId="29pt">
    <w:name w:val="Основной текст (2) + 9 pt;Полужирный"/>
    <w:basedOn w:val="2"/>
    <w:qFormat/>
    <w:rPr>
      <w:rFonts w:ascii="Times New Roman" w:eastAsia="Times New Roman" w:hAnsi="Times New Roman" w:cs="Times New Roman"/>
      <w:b/>
      <w:bCs/>
      <w:i w:val="0"/>
      <w:iCs w:val="0"/>
      <w:caps w:val="0"/>
      <w:smallCaps w:val="0"/>
      <w:strike w:val="0"/>
      <w:dstrike w:val="0"/>
      <w:color w:val="000000"/>
      <w:spacing w:val="0"/>
      <w:w w:val="100"/>
      <w:sz w:val="18"/>
      <w:szCs w:val="18"/>
      <w:u w:val="none"/>
      <w:lang w:val="ru-RU" w:eastAsia="ru-RU" w:bidi="ru-RU"/>
    </w:rPr>
  </w:style>
  <w:style w:type="character" w:customStyle="1" w:styleId="a3">
    <w:name w:val="Колонтитул_"/>
    <w:basedOn w:val="a0"/>
    <w:qFormat/>
    <w:rPr>
      <w:rFonts w:ascii="Times New Roman" w:eastAsia="Times New Roman" w:hAnsi="Times New Roman" w:cs="Times New Roman"/>
      <w:b w:val="0"/>
      <w:bCs w:val="0"/>
      <w:i w:val="0"/>
      <w:iCs w:val="0"/>
      <w:caps w:val="0"/>
      <w:smallCaps w:val="0"/>
      <w:strike w:val="0"/>
      <w:dstrike w:val="0"/>
      <w:sz w:val="17"/>
      <w:szCs w:val="17"/>
      <w:u w:val="none"/>
    </w:rPr>
  </w:style>
  <w:style w:type="character" w:customStyle="1" w:styleId="a4">
    <w:name w:val="Колонтитул"/>
    <w:basedOn w:val="a3"/>
    <w:qFormat/>
    <w:rPr>
      <w:rFonts w:ascii="Times New Roman" w:eastAsia="Times New Roman" w:hAnsi="Times New Roman" w:cs="Times New Roman"/>
      <w:b w:val="0"/>
      <w:bCs w:val="0"/>
      <w:i w:val="0"/>
      <w:iCs w:val="0"/>
      <w:caps w:val="0"/>
      <w:smallCaps w:val="0"/>
      <w:strike w:val="0"/>
      <w:dstrike w:val="0"/>
      <w:color w:val="000000"/>
      <w:spacing w:val="0"/>
      <w:w w:val="100"/>
      <w:sz w:val="17"/>
      <w:szCs w:val="17"/>
      <w:u w:val="none"/>
      <w:lang w:val="ru-RU" w:eastAsia="ru-RU" w:bidi="ru-RU"/>
    </w:rPr>
  </w:style>
  <w:style w:type="character" w:customStyle="1" w:styleId="4Exact">
    <w:name w:val="Основной текст (4) Exact"/>
    <w:basedOn w:val="a0"/>
    <w:link w:val="4"/>
    <w:qFormat/>
    <w:rPr>
      <w:rFonts w:ascii="Times New Roman" w:eastAsia="Times New Roman" w:hAnsi="Times New Roman" w:cs="Times New Roman"/>
      <w:b/>
      <w:bCs/>
      <w:i w:val="0"/>
      <w:iCs w:val="0"/>
      <w:caps w:val="0"/>
      <w:smallCaps w:val="0"/>
      <w:strike w:val="0"/>
      <w:dstrike w:val="0"/>
      <w:sz w:val="18"/>
      <w:szCs w:val="18"/>
      <w:u w:val="none"/>
    </w:rPr>
  </w:style>
  <w:style w:type="character" w:customStyle="1" w:styleId="a5">
    <w:name w:val="Верхний колонтитул Знак"/>
    <w:basedOn w:val="a0"/>
    <w:uiPriority w:val="99"/>
    <w:qFormat/>
    <w:rsid w:val="009C77BF"/>
    <w:rPr>
      <w:color w:val="000000"/>
    </w:rPr>
  </w:style>
  <w:style w:type="character" w:customStyle="1" w:styleId="a6">
    <w:name w:val="Нижний колонтитул Знак"/>
    <w:basedOn w:val="a0"/>
    <w:uiPriority w:val="99"/>
    <w:qFormat/>
    <w:rsid w:val="009C77BF"/>
    <w:rPr>
      <w:color w:val="000000"/>
    </w:rPr>
  </w:style>
  <w:style w:type="character" w:customStyle="1" w:styleId="a7">
    <w:name w:val="Текст выноски Знак"/>
    <w:basedOn w:val="a0"/>
    <w:uiPriority w:val="99"/>
    <w:semiHidden/>
    <w:qFormat/>
    <w:rsid w:val="00AA2341"/>
    <w:rPr>
      <w:rFonts w:ascii="Tahoma" w:hAnsi="Tahoma" w:cs="Tahoma"/>
      <w:color w:val="000000"/>
      <w:sz w:val="16"/>
      <w:szCs w:val="16"/>
    </w:rPr>
  </w:style>
  <w:style w:type="paragraph" w:customStyle="1" w:styleId="12">
    <w:name w:val="Заголовок1"/>
    <w:basedOn w:val="a"/>
    <w:next w:val="a8"/>
    <w:qFormat/>
    <w:pPr>
      <w:keepNext/>
      <w:spacing w:before="240" w:after="120"/>
    </w:pPr>
    <w:rPr>
      <w:rFonts w:ascii="Arial" w:eastAsia="Microsoft YaHei" w:hAnsi="Arial" w:cs="Lucida Sans"/>
      <w:sz w:val="28"/>
      <w:szCs w:val="28"/>
    </w:rPr>
  </w:style>
  <w:style w:type="paragraph" w:styleId="a8">
    <w:name w:val="Body Text"/>
    <w:basedOn w:val="a"/>
    <w:pPr>
      <w:spacing w:after="140" w:line="276" w:lineRule="auto"/>
    </w:pPr>
  </w:style>
  <w:style w:type="paragraph" w:styleId="a9">
    <w:name w:val="List"/>
    <w:basedOn w:val="a8"/>
    <w:rPr>
      <w:rFonts w:cs="Lucida Sans"/>
    </w:rPr>
  </w:style>
  <w:style w:type="paragraph" w:styleId="aa">
    <w:name w:val="caption"/>
    <w:basedOn w:val="a"/>
    <w:qFormat/>
    <w:pPr>
      <w:suppressLineNumbers/>
      <w:spacing w:before="120" w:after="120"/>
    </w:pPr>
    <w:rPr>
      <w:rFonts w:cs="Lucida Sans"/>
      <w:i/>
      <w:iCs/>
    </w:rPr>
  </w:style>
  <w:style w:type="paragraph" w:styleId="ab">
    <w:name w:val="index heading"/>
    <w:basedOn w:val="a"/>
    <w:qFormat/>
    <w:pPr>
      <w:suppressLineNumbers/>
    </w:pPr>
    <w:rPr>
      <w:rFonts w:cs="Lucida Sans"/>
    </w:rPr>
  </w:style>
  <w:style w:type="paragraph" w:customStyle="1" w:styleId="10">
    <w:name w:val="Заголовок №1"/>
    <w:basedOn w:val="a"/>
    <w:link w:val="1"/>
    <w:qFormat/>
    <w:pPr>
      <w:shd w:val="clear" w:color="auto" w:fill="FFFFFF"/>
      <w:spacing w:line="278" w:lineRule="exact"/>
      <w:jc w:val="center"/>
      <w:outlineLvl w:val="0"/>
    </w:pPr>
    <w:rPr>
      <w:rFonts w:ascii="Times New Roman" w:eastAsia="Times New Roman" w:hAnsi="Times New Roman" w:cs="Times New Roman"/>
      <w:b/>
      <w:bCs/>
    </w:rPr>
  </w:style>
  <w:style w:type="paragraph" w:customStyle="1" w:styleId="20">
    <w:name w:val="Основной текст (2)"/>
    <w:basedOn w:val="a"/>
    <w:link w:val="2"/>
    <w:qFormat/>
    <w:pPr>
      <w:shd w:val="clear" w:color="auto" w:fill="FFFFFF"/>
      <w:spacing w:line="274" w:lineRule="exact"/>
    </w:pPr>
    <w:rPr>
      <w:rFonts w:ascii="Times New Roman" w:eastAsia="Times New Roman" w:hAnsi="Times New Roman" w:cs="Times New Roman"/>
    </w:rPr>
  </w:style>
  <w:style w:type="paragraph" w:customStyle="1" w:styleId="30">
    <w:name w:val="Основной текст (3)"/>
    <w:basedOn w:val="a"/>
    <w:link w:val="3"/>
    <w:qFormat/>
    <w:pPr>
      <w:shd w:val="clear" w:color="auto" w:fill="FFFFFF"/>
      <w:spacing w:after="420" w:line="274" w:lineRule="exact"/>
    </w:pPr>
    <w:rPr>
      <w:rFonts w:ascii="Times New Roman" w:eastAsia="Times New Roman" w:hAnsi="Times New Roman" w:cs="Times New Roman"/>
      <w:b/>
      <w:bCs/>
    </w:rPr>
  </w:style>
  <w:style w:type="paragraph" w:customStyle="1" w:styleId="ac">
    <w:name w:val="Колонтитул"/>
    <w:basedOn w:val="a"/>
    <w:qFormat/>
    <w:pPr>
      <w:shd w:val="clear" w:color="auto" w:fill="FFFFFF"/>
      <w:spacing w:line="0" w:lineRule="atLeast"/>
    </w:pPr>
    <w:rPr>
      <w:rFonts w:ascii="Times New Roman" w:eastAsia="Times New Roman" w:hAnsi="Times New Roman" w:cs="Times New Roman"/>
      <w:sz w:val="17"/>
      <w:szCs w:val="17"/>
    </w:rPr>
  </w:style>
  <w:style w:type="paragraph" w:customStyle="1" w:styleId="4">
    <w:name w:val="Основной текст (4)"/>
    <w:basedOn w:val="a"/>
    <w:link w:val="4Exact"/>
    <w:qFormat/>
    <w:pPr>
      <w:shd w:val="clear" w:color="auto" w:fill="FFFFFF"/>
      <w:spacing w:line="0" w:lineRule="atLeast"/>
      <w:ind w:hanging="500"/>
    </w:pPr>
    <w:rPr>
      <w:rFonts w:ascii="Times New Roman" w:eastAsia="Times New Roman" w:hAnsi="Times New Roman" w:cs="Times New Roman"/>
      <w:b/>
      <w:bCs/>
      <w:sz w:val="18"/>
      <w:szCs w:val="18"/>
    </w:rPr>
  </w:style>
  <w:style w:type="paragraph" w:customStyle="1" w:styleId="ad">
    <w:name w:val="Верхний и нижний колонтитулы"/>
    <w:basedOn w:val="a"/>
    <w:qFormat/>
  </w:style>
  <w:style w:type="paragraph" w:styleId="ae">
    <w:name w:val="header"/>
    <w:basedOn w:val="a"/>
    <w:uiPriority w:val="99"/>
    <w:unhideWhenUsed/>
    <w:rsid w:val="009C77BF"/>
    <w:pPr>
      <w:tabs>
        <w:tab w:val="center" w:pos="4677"/>
        <w:tab w:val="right" w:pos="9355"/>
      </w:tabs>
    </w:pPr>
  </w:style>
  <w:style w:type="paragraph" w:styleId="af">
    <w:name w:val="footer"/>
    <w:basedOn w:val="a"/>
    <w:uiPriority w:val="99"/>
    <w:unhideWhenUsed/>
    <w:rsid w:val="009C77BF"/>
    <w:pPr>
      <w:tabs>
        <w:tab w:val="center" w:pos="4677"/>
        <w:tab w:val="right" w:pos="9355"/>
      </w:tabs>
    </w:pPr>
  </w:style>
  <w:style w:type="paragraph" w:styleId="af0">
    <w:name w:val="List Paragraph"/>
    <w:aliases w:val="Bullet List,FooterText,numbered,ТЗ список,Paragraphe de liste1,lp1,Bulletr List Paragraph,List Paragraph,List Paragraph1,Нумерованый список,SL_Абзац списка,Список нумерованный цифры,Цветной список - Акцент 11,Table-Normal,RSHB_Table-Normal"/>
    <w:basedOn w:val="a"/>
    <w:link w:val="af1"/>
    <w:uiPriority w:val="34"/>
    <w:qFormat/>
    <w:rsid w:val="00641023"/>
    <w:pPr>
      <w:ind w:left="720"/>
      <w:contextualSpacing/>
    </w:pPr>
  </w:style>
  <w:style w:type="paragraph" w:styleId="af2">
    <w:name w:val="Balloon Text"/>
    <w:basedOn w:val="a"/>
    <w:uiPriority w:val="99"/>
    <w:semiHidden/>
    <w:unhideWhenUsed/>
    <w:qFormat/>
    <w:rsid w:val="00AA2341"/>
    <w:rPr>
      <w:rFonts w:ascii="Tahoma" w:hAnsi="Tahoma" w:cs="Tahoma"/>
      <w:sz w:val="16"/>
      <w:szCs w:val="16"/>
    </w:rPr>
  </w:style>
  <w:style w:type="paragraph" w:customStyle="1" w:styleId="af3">
    <w:name w:val="Содержимое таблицы"/>
    <w:basedOn w:val="a"/>
    <w:qFormat/>
    <w:pPr>
      <w:suppressLineNumbers/>
    </w:pPr>
  </w:style>
  <w:style w:type="paragraph" w:customStyle="1" w:styleId="af4">
    <w:name w:val="Заголовок таблицы"/>
    <w:basedOn w:val="af3"/>
    <w:qFormat/>
    <w:pPr>
      <w:jc w:val="center"/>
    </w:pPr>
    <w:rPr>
      <w:b/>
      <w:bCs/>
    </w:rPr>
  </w:style>
  <w:style w:type="paragraph" w:customStyle="1" w:styleId="ConsNormal">
    <w:name w:val="ConsNormal"/>
    <w:rsid w:val="00523B9F"/>
    <w:pPr>
      <w:widowControl w:val="0"/>
      <w:suppressAutoHyphens w:val="0"/>
      <w:autoSpaceDE w:val="0"/>
      <w:autoSpaceDN w:val="0"/>
      <w:adjustRightInd w:val="0"/>
      <w:ind w:firstLine="720"/>
    </w:pPr>
    <w:rPr>
      <w:rFonts w:ascii="Arial" w:eastAsia="Times New Roman" w:hAnsi="Arial" w:cs="Arial"/>
      <w:sz w:val="20"/>
      <w:szCs w:val="20"/>
      <w:lang w:bidi="ar-SA"/>
    </w:rPr>
  </w:style>
  <w:style w:type="character" w:styleId="af5">
    <w:name w:val="Hyperlink"/>
    <w:aliases w:val="%Hyperlink,Hyperlink"/>
    <w:basedOn w:val="a0"/>
    <w:rsid w:val="00984B39"/>
    <w:rPr>
      <w:color w:val="0000FF"/>
      <w:u w:val="single"/>
    </w:rPr>
  </w:style>
  <w:style w:type="paragraph" w:customStyle="1" w:styleId="parametervalue">
    <w:name w:val="parametervalue"/>
    <w:basedOn w:val="a"/>
    <w:rsid w:val="00984B39"/>
    <w:pPr>
      <w:widowControl/>
      <w:suppressAutoHyphens w:val="0"/>
      <w:spacing w:before="100" w:beforeAutospacing="1" w:after="100" w:afterAutospacing="1"/>
    </w:pPr>
    <w:rPr>
      <w:rFonts w:ascii="Times New Roman" w:eastAsia="Times New Roman" w:hAnsi="Times New Roman" w:cs="Times New Roman"/>
      <w:color w:val="auto"/>
      <w:lang w:bidi="ar-SA"/>
    </w:rPr>
  </w:style>
  <w:style w:type="character" w:customStyle="1" w:styleId="af1">
    <w:name w:val="Абзац списка Знак"/>
    <w:aliases w:val="Bullet List Знак,FooterText Знак,numbered Знак,ТЗ список Знак,Paragraphe de liste1 Знак,lp1 Знак,Bulletr List Paragraph Знак,List Paragraph Знак,List Paragraph1 Знак,Нумерованый список Знак,SL_Абзац списка Знак,Table-Normal Знак"/>
    <w:link w:val="af0"/>
    <w:uiPriority w:val="34"/>
    <w:qFormat/>
    <w:locked/>
    <w:rsid w:val="00984B39"/>
    <w:rPr>
      <w:color w:val="000000"/>
    </w:rPr>
  </w:style>
  <w:style w:type="paragraph" w:styleId="af6">
    <w:name w:val="footnote text"/>
    <w:aliases w:val="Знак2 Знак Знак Знак,Знак2 Знак Знак Знак Знак Знак,Текст сноски Знак2,Текст сноски Знак1 Знак1,Текст сноски Знак Знак Знак1,Знак4 Знак Знак Знак1,Текст сноски Знак1 Знак Знак,Текст сноски Знак Знак Знак Знак, Знак4 Знак, Знак4 Знак1, Знак4"/>
    <w:basedOn w:val="a"/>
    <w:link w:val="af7"/>
    <w:uiPriority w:val="99"/>
    <w:qFormat/>
    <w:rsid w:val="00A01853"/>
    <w:pPr>
      <w:widowControl/>
      <w:suppressAutoHyphens w:val="0"/>
      <w:spacing w:after="60"/>
      <w:jc w:val="both"/>
    </w:pPr>
    <w:rPr>
      <w:rFonts w:ascii="Times New Roman" w:eastAsia="Times New Roman" w:hAnsi="Times New Roman" w:cs="Times New Roman"/>
      <w:color w:val="auto"/>
      <w:sz w:val="20"/>
      <w:szCs w:val="20"/>
      <w:lang w:val="x-none" w:bidi="ar-SA"/>
    </w:rPr>
  </w:style>
  <w:style w:type="character" w:customStyle="1" w:styleId="af7">
    <w:name w:val="Текст сноски Знак"/>
    <w:aliases w:val="Знак2 Знак Знак Знак Знак,Знак2 Знак Знак Знак Знак Знак Знак,Текст сноски Знак2 Знак,Текст сноски Знак1 Знак1 Знак,Текст сноски Знак Знак Знак1 Знак,Знак4 Знак Знак Знак1 Знак,Текст сноски Знак1 Знак Знак Знак, Знак4 Знак Знак"/>
    <w:basedOn w:val="a0"/>
    <w:link w:val="af6"/>
    <w:uiPriority w:val="99"/>
    <w:rsid w:val="00A01853"/>
    <w:rPr>
      <w:rFonts w:ascii="Times New Roman" w:eastAsia="Times New Roman" w:hAnsi="Times New Roman" w:cs="Times New Roman"/>
      <w:sz w:val="20"/>
      <w:szCs w:val="20"/>
      <w:lang w:val="x-none" w:bidi="ar-SA"/>
    </w:rPr>
  </w:style>
  <w:style w:type="paragraph" w:customStyle="1" w:styleId="Default">
    <w:name w:val="Default"/>
    <w:rsid w:val="003C68DA"/>
    <w:pPr>
      <w:suppressAutoHyphens w:val="0"/>
      <w:autoSpaceDE w:val="0"/>
      <w:autoSpaceDN w:val="0"/>
      <w:adjustRightInd w:val="0"/>
    </w:pPr>
    <w:rPr>
      <w:rFonts w:ascii="Times New Roman" w:hAnsi="Times New Roman" w:cs="Times New Roman"/>
      <w:color w:val="000000"/>
      <w:lang w:bidi="ar-SA"/>
    </w:rPr>
  </w:style>
  <w:style w:type="character" w:styleId="af8">
    <w:name w:val="annotation reference"/>
    <w:basedOn w:val="a0"/>
    <w:uiPriority w:val="99"/>
    <w:semiHidden/>
    <w:unhideWhenUsed/>
    <w:rsid w:val="00E225CC"/>
    <w:rPr>
      <w:sz w:val="16"/>
      <w:szCs w:val="16"/>
    </w:rPr>
  </w:style>
  <w:style w:type="paragraph" w:styleId="af9">
    <w:name w:val="annotation text"/>
    <w:basedOn w:val="a"/>
    <w:link w:val="afa"/>
    <w:uiPriority w:val="99"/>
    <w:semiHidden/>
    <w:unhideWhenUsed/>
    <w:rsid w:val="00E225CC"/>
    <w:rPr>
      <w:sz w:val="20"/>
      <w:szCs w:val="20"/>
    </w:rPr>
  </w:style>
  <w:style w:type="character" w:customStyle="1" w:styleId="afa">
    <w:name w:val="Текст примечания Знак"/>
    <w:basedOn w:val="a0"/>
    <w:link w:val="af9"/>
    <w:uiPriority w:val="99"/>
    <w:semiHidden/>
    <w:rsid w:val="00E225CC"/>
    <w:rPr>
      <w:color w:val="000000"/>
      <w:sz w:val="20"/>
      <w:szCs w:val="20"/>
    </w:rPr>
  </w:style>
  <w:style w:type="paragraph" w:styleId="afb">
    <w:name w:val="annotation subject"/>
    <w:basedOn w:val="af9"/>
    <w:next w:val="af9"/>
    <w:link w:val="afc"/>
    <w:uiPriority w:val="99"/>
    <w:semiHidden/>
    <w:unhideWhenUsed/>
    <w:rsid w:val="00E225CC"/>
    <w:rPr>
      <w:b/>
      <w:bCs/>
    </w:rPr>
  </w:style>
  <w:style w:type="character" w:customStyle="1" w:styleId="afc">
    <w:name w:val="Тема примечания Знак"/>
    <w:basedOn w:val="afa"/>
    <w:link w:val="afb"/>
    <w:uiPriority w:val="99"/>
    <w:semiHidden/>
    <w:rsid w:val="00E225CC"/>
    <w:rPr>
      <w:b/>
      <w:bCs/>
      <w:color w:val="00000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4614054">
      <w:bodyDiv w:val="1"/>
      <w:marLeft w:val="0"/>
      <w:marRight w:val="0"/>
      <w:marTop w:val="0"/>
      <w:marBottom w:val="0"/>
      <w:divBdr>
        <w:top w:val="none" w:sz="0" w:space="0" w:color="auto"/>
        <w:left w:val="none" w:sz="0" w:space="0" w:color="auto"/>
        <w:bottom w:val="none" w:sz="0" w:space="0" w:color="auto"/>
        <w:right w:val="none" w:sz="0" w:space="0" w:color="auto"/>
      </w:divBdr>
    </w:div>
    <w:div w:id="444423129">
      <w:bodyDiv w:val="1"/>
      <w:marLeft w:val="0"/>
      <w:marRight w:val="0"/>
      <w:marTop w:val="0"/>
      <w:marBottom w:val="0"/>
      <w:divBdr>
        <w:top w:val="none" w:sz="0" w:space="0" w:color="auto"/>
        <w:left w:val="none" w:sz="0" w:space="0" w:color="auto"/>
        <w:bottom w:val="none" w:sz="0" w:space="0" w:color="auto"/>
        <w:right w:val="none" w:sz="0" w:space="0" w:color="auto"/>
      </w:divBdr>
    </w:div>
    <w:div w:id="518206738">
      <w:bodyDiv w:val="1"/>
      <w:marLeft w:val="0"/>
      <w:marRight w:val="0"/>
      <w:marTop w:val="0"/>
      <w:marBottom w:val="0"/>
      <w:divBdr>
        <w:top w:val="none" w:sz="0" w:space="0" w:color="auto"/>
        <w:left w:val="none" w:sz="0" w:space="0" w:color="auto"/>
        <w:bottom w:val="none" w:sz="0" w:space="0" w:color="auto"/>
        <w:right w:val="none" w:sz="0" w:space="0" w:color="auto"/>
      </w:divBdr>
    </w:div>
    <w:div w:id="728765419">
      <w:bodyDiv w:val="1"/>
      <w:marLeft w:val="0"/>
      <w:marRight w:val="0"/>
      <w:marTop w:val="0"/>
      <w:marBottom w:val="0"/>
      <w:divBdr>
        <w:top w:val="none" w:sz="0" w:space="0" w:color="auto"/>
        <w:left w:val="none" w:sz="0" w:space="0" w:color="auto"/>
        <w:bottom w:val="none" w:sz="0" w:space="0" w:color="auto"/>
        <w:right w:val="none" w:sz="0" w:space="0" w:color="auto"/>
      </w:divBdr>
    </w:div>
    <w:div w:id="745420738">
      <w:bodyDiv w:val="1"/>
      <w:marLeft w:val="0"/>
      <w:marRight w:val="0"/>
      <w:marTop w:val="0"/>
      <w:marBottom w:val="0"/>
      <w:divBdr>
        <w:top w:val="none" w:sz="0" w:space="0" w:color="auto"/>
        <w:left w:val="none" w:sz="0" w:space="0" w:color="auto"/>
        <w:bottom w:val="none" w:sz="0" w:space="0" w:color="auto"/>
        <w:right w:val="none" w:sz="0" w:space="0" w:color="auto"/>
      </w:divBdr>
    </w:div>
    <w:div w:id="958608732">
      <w:bodyDiv w:val="1"/>
      <w:marLeft w:val="0"/>
      <w:marRight w:val="0"/>
      <w:marTop w:val="0"/>
      <w:marBottom w:val="0"/>
      <w:divBdr>
        <w:top w:val="none" w:sz="0" w:space="0" w:color="auto"/>
        <w:left w:val="none" w:sz="0" w:space="0" w:color="auto"/>
        <w:bottom w:val="none" w:sz="0" w:space="0" w:color="auto"/>
        <w:right w:val="none" w:sz="0" w:space="0" w:color="auto"/>
      </w:divBdr>
    </w:div>
    <w:div w:id="1486119423">
      <w:bodyDiv w:val="1"/>
      <w:marLeft w:val="0"/>
      <w:marRight w:val="0"/>
      <w:marTop w:val="0"/>
      <w:marBottom w:val="0"/>
      <w:divBdr>
        <w:top w:val="none" w:sz="0" w:space="0" w:color="auto"/>
        <w:left w:val="none" w:sz="0" w:space="0" w:color="auto"/>
        <w:bottom w:val="none" w:sz="0" w:space="0" w:color="auto"/>
        <w:right w:val="none" w:sz="0" w:space="0" w:color="auto"/>
      </w:divBdr>
    </w:div>
    <w:div w:id="1504542327">
      <w:bodyDiv w:val="1"/>
      <w:marLeft w:val="0"/>
      <w:marRight w:val="0"/>
      <w:marTop w:val="0"/>
      <w:marBottom w:val="0"/>
      <w:divBdr>
        <w:top w:val="none" w:sz="0" w:space="0" w:color="auto"/>
        <w:left w:val="none" w:sz="0" w:space="0" w:color="auto"/>
        <w:bottom w:val="none" w:sz="0" w:space="0" w:color="auto"/>
        <w:right w:val="none" w:sz="0" w:space="0" w:color="auto"/>
      </w:divBdr>
    </w:div>
    <w:div w:id="1616134101">
      <w:bodyDiv w:val="1"/>
      <w:marLeft w:val="0"/>
      <w:marRight w:val="0"/>
      <w:marTop w:val="0"/>
      <w:marBottom w:val="0"/>
      <w:divBdr>
        <w:top w:val="none" w:sz="0" w:space="0" w:color="auto"/>
        <w:left w:val="none" w:sz="0" w:space="0" w:color="auto"/>
        <w:bottom w:val="none" w:sz="0" w:space="0" w:color="auto"/>
        <w:right w:val="none" w:sz="0" w:space="0" w:color="auto"/>
      </w:divBdr>
    </w:div>
    <w:div w:id="1624533967">
      <w:bodyDiv w:val="1"/>
      <w:marLeft w:val="0"/>
      <w:marRight w:val="0"/>
      <w:marTop w:val="0"/>
      <w:marBottom w:val="0"/>
      <w:divBdr>
        <w:top w:val="none" w:sz="0" w:space="0" w:color="auto"/>
        <w:left w:val="none" w:sz="0" w:space="0" w:color="auto"/>
        <w:bottom w:val="none" w:sz="0" w:space="0" w:color="auto"/>
        <w:right w:val="none" w:sz="0" w:space="0" w:color="auto"/>
      </w:divBdr>
    </w:div>
    <w:div w:id="1649094062">
      <w:bodyDiv w:val="1"/>
      <w:marLeft w:val="0"/>
      <w:marRight w:val="0"/>
      <w:marTop w:val="0"/>
      <w:marBottom w:val="0"/>
      <w:divBdr>
        <w:top w:val="none" w:sz="0" w:space="0" w:color="auto"/>
        <w:left w:val="none" w:sz="0" w:space="0" w:color="auto"/>
        <w:bottom w:val="none" w:sz="0" w:space="0" w:color="auto"/>
        <w:right w:val="none" w:sz="0" w:space="0" w:color="auto"/>
      </w:divBdr>
    </w:div>
    <w:div w:id="172112860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111</TotalTime>
  <Pages>2</Pages>
  <Words>799</Words>
  <Characters>4559</Characters>
  <Application>Microsoft Office Word</Application>
  <DocSecurity>0</DocSecurity>
  <Lines>37</Lines>
  <Paragraphs>10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5348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Ведерников Алексей Георгиевич</dc:creator>
  <dc:description/>
  <cp:lastModifiedBy>Новиченко Ангелина Сергеевна</cp:lastModifiedBy>
  <cp:revision>26</cp:revision>
  <cp:lastPrinted>2023-09-08T06:47:00Z</cp:lastPrinted>
  <dcterms:created xsi:type="dcterms:W3CDTF">2026-06-05T08:46:00Z</dcterms:created>
  <dcterms:modified xsi:type="dcterms:W3CDTF">2026-07-02T13:37:00Z</dcterms:modified>
  <dc:language>ru</dc:language>
</cp:coreProperties>
</file>