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79F541" w14:textId="77777777" w:rsidR="00992A31" w:rsidRPr="00992A31" w:rsidRDefault="00992A31" w:rsidP="00992A31">
      <w:pPr>
        <w:rPr>
          <w:rFonts w:ascii="Times New Roman" w:eastAsia="Calibri" w:hAnsi="Times New Roman" w:cs="Times New Roman"/>
          <w:b/>
          <w:sz w:val="24"/>
          <w:szCs w:val="24"/>
        </w:rPr>
      </w:pPr>
    </w:p>
    <w:p w14:paraId="51D31177" w14:textId="77777777" w:rsidR="00255869" w:rsidRDefault="00992A31" w:rsidP="00992A31">
      <w:pPr>
        <w:spacing w:after="0" w:line="240" w:lineRule="auto"/>
        <w:jc w:val="center"/>
        <w:rPr>
          <w:rFonts w:ascii="Times New Roman" w:eastAsia="Calibri" w:hAnsi="Times New Roman" w:cs="Times New Roman"/>
          <w:b/>
        </w:rPr>
      </w:pPr>
      <w:r w:rsidRPr="00992A31">
        <w:rPr>
          <w:rFonts w:ascii="Times New Roman" w:eastAsia="Calibri" w:hAnsi="Times New Roman" w:cs="Times New Roman"/>
          <w:b/>
        </w:rPr>
        <w:t xml:space="preserve">Расчет начальной (максимальной) цены контракта </w:t>
      </w:r>
    </w:p>
    <w:p w14:paraId="55F230BA" w14:textId="55237E84" w:rsidR="00992A31" w:rsidRPr="00992A31" w:rsidRDefault="00992A31" w:rsidP="00992A31">
      <w:pPr>
        <w:spacing w:after="0" w:line="240" w:lineRule="auto"/>
        <w:jc w:val="center"/>
        <w:rPr>
          <w:rFonts w:ascii="Times New Roman" w:eastAsia="Calibri" w:hAnsi="Times New Roman" w:cs="Times New Roman"/>
          <w:b/>
        </w:rPr>
      </w:pPr>
      <w:r w:rsidRPr="00992A31">
        <w:rPr>
          <w:rFonts w:ascii="Times New Roman" w:eastAsia="Calibri" w:hAnsi="Times New Roman" w:cs="Times New Roman"/>
          <w:b/>
        </w:rPr>
        <w:t xml:space="preserve">на </w:t>
      </w:r>
      <w:r w:rsidR="00C16311" w:rsidRPr="00C16311">
        <w:rPr>
          <w:rFonts w:ascii="Times New Roman" w:eastAsia="Calibri" w:hAnsi="Times New Roman" w:cs="Times New Roman"/>
          <w:b/>
        </w:rPr>
        <w:t>поставк</w:t>
      </w:r>
      <w:r w:rsidR="00C16311">
        <w:rPr>
          <w:rFonts w:ascii="Times New Roman" w:eastAsia="Calibri" w:hAnsi="Times New Roman" w:cs="Times New Roman"/>
          <w:b/>
        </w:rPr>
        <w:t>у</w:t>
      </w:r>
      <w:r w:rsidR="00C16311" w:rsidRPr="00C16311">
        <w:rPr>
          <w:rFonts w:ascii="Times New Roman" w:eastAsia="Calibri" w:hAnsi="Times New Roman" w:cs="Times New Roman"/>
          <w:b/>
        </w:rPr>
        <w:t xml:space="preserve"> хозяйственно-бытовых товаров</w:t>
      </w:r>
    </w:p>
    <w:p w14:paraId="47442C1B" w14:textId="77777777" w:rsidR="00992A31" w:rsidRPr="00992A31" w:rsidRDefault="00992A31" w:rsidP="00992A31">
      <w:pPr>
        <w:spacing w:after="0" w:line="240" w:lineRule="auto"/>
        <w:ind w:firstLine="709"/>
        <w:jc w:val="both"/>
        <w:rPr>
          <w:rFonts w:ascii="Times New Roman" w:eastAsia="Calibri" w:hAnsi="Times New Roman" w:cs="Times New Roman"/>
          <w:sz w:val="24"/>
          <w:szCs w:val="24"/>
        </w:rPr>
      </w:pPr>
      <w:r w:rsidRPr="00992A31">
        <w:rPr>
          <w:rFonts w:ascii="Times New Roman" w:eastAsia="Calibri" w:hAnsi="Times New Roman" w:cs="Times New Roman"/>
          <w:sz w:val="24"/>
          <w:szCs w:val="24"/>
        </w:rPr>
        <w:t>Цена контракта определена и обоснована в соответствии с требованиями статьи 22 Закона 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посредством применения следующего метода: метод сопоставимых рыночных цен (анализа рынка).</w:t>
      </w:r>
    </w:p>
    <w:p w14:paraId="1D5CEE2A" w14:textId="77777777" w:rsidR="00992A31" w:rsidRPr="00992A31" w:rsidRDefault="00992A31" w:rsidP="00992A31">
      <w:pPr>
        <w:spacing w:after="0" w:line="240" w:lineRule="auto"/>
        <w:ind w:firstLine="709"/>
        <w:jc w:val="both"/>
        <w:rPr>
          <w:rFonts w:ascii="Times New Roman" w:eastAsia="Calibri" w:hAnsi="Times New Roman" w:cs="Times New Roman"/>
          <w:sz w:val="24"/>
          <w:szCs w:val="24"/>
        </w:rPr>
      </w:pPr>
      <w:r w:rsidRPr="00992A31">
        <w:rPr>
          <w:rFonts w:ascii="Times New Roman" w:eastAsia="Calibri" w:hAnsi="Times New Roman" w:cs="Times New Roman"/>
          <w:sz w:val="24"/>
          <w:szCs w:val="24"/>
        </w:rPr>
        <w:t>Метод сопоставимых рыночных цен (анализа рынка) заключается в установлении начальной (максимальной) цены контракта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p w14:paraId="11297962" w14:textId="77777777" w:rsidR="00992A31" w:rsidRPr="00992A31" w:rsidRDefault="00992A31" w:rsidP="00992A31">
      <w:pPr>
        <w:spacing w:after="0" w:line="240" w:lineRule="auto"/>
        <w:ind w:firstLine="709"/>
        <w:jc w:val="both"/>
        <w:rPr>
          <w:rFonts w:ascii="Times New Roman" w:eastAsia="Calibri" w:hAnsi="Times New Roman" w:cs="Times New Roman"/>
          <w:sz w:val="24"/>
          <w:szCs w:val="24"/>
        </w:rPr>
      </w:pPr>
      <w:r w:rsidRPr="00992A31">
        <w:rPr>
          <w:rFonts w:ascii="Times New Roman" w:eastAsia="Calibri" w:hAnsi="Times New Roman" w:cs="Times New Roman"/>
          <w:sz w:val="24"/>
          <w:szCs w:val="24"/>
        </w:rPr>
        <w:t>При применении метода сопоставимых рыночных цен (анализа рынка) информация о ценах товаров, работ, услуг должна быть получена с учетом сопоставимых с условиями планируемой закупки коммерческих и (или) финансовых условий поставок товаров, выполнения работ, оказания услуг.</w:t>
      </w:r>
    </w:p>
    <w:p w14:paraId="7F2259F2" w14:textId="77777777" w:rsidR="00992A31" w:rsidRPr="00992A31" w:rsidRDefault="00992A31" w:rsidP="00992A31">
      <w:pPr>
        <w:spacing w:after="0" w:line="240" w:lineRule="auto"/>
        <w:ind w:firstLine="709"/>
        <w:jc w:val="both"/>
        <w:rPr>
          <w:rFonts w:ascii="Times New Roman" w:eastAsia="Calibri" w:hAnsi="Times New Roman" w:cs="Times New Roman"/>
          <w:sz w:val="24"/>
          <w:szCs w:val="24"/>
        </w:rPr>
      </w:pPr>
      <w:r w:rsidRPr="00992A31">
        <w:rPr>
          <w:rFonts w:ascii="Times New Roman" w:eastAsia="Calibri" w:hAnsi="Times New Roman" w:cs="Times New Roman"/>
          <w:sz w:val="24"/>
          <w:szCs w:val="24"/>
        </w:rPr>
        <w:t>При применении метода сопоставимых рыночных цен (анализа рынка) заказчик может использовать обоснованные им коэффициенты или индексы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w:t>
      </w:r>
    </w:p>
    <w:p w14:paraId="63E1A5B4" w14:textId="77777777" w:rsidR="00992A31" w:rsidRPr="00992A31" w:rsidRDefault="00992A31" w:rsidP="00992A31">
      <w:pPr>
        <w:spacing w:after="0" w:line="240" w:lineRule="auto"/>
        <w:ind w:firstLine="709"/>
        <w:jc w:val="both"/>
        <w:rPr>
          <w:rFonts w:ascii="Times New Roman" w:eastAsia="Calibri" w:hAnsi="Times New Roman" w:cs="Times New Roman"/>
          <w:sz w:val="24"/>
          <w:szCs w:val="24"/>
        </w:rPr>
      </w:pPr>
      <w:r w:rsidRPr="00992A31">
        <w:rPr>
          <w:rFonts w:ascii="Times New Roman" w:eastAsia="Calibri" w:hAnsi="Times New Roman" w:cs="Times New Roman"/>
          <w:sz w:val="24"/>
          <w:szCs w:val="24"/>
        </w:rPr>
        <w:t>В целях применения метода сопоставимых рыночных цен (анализа рынка) могут использоваться общедоступная информация о рыночных ценах товаров, работ, услуг в соответствии с частью 18 статьи 22 Закона, информация о ценах товаров, работ, услуг, полученная по запросу заказчика у поставщиков (подрядчиков, исполнителей), осуществляющих поставки идентичных товаров, работ, услуг, планируемых к закупкам, или при их отсутствии однородных товаров, работ, услуг, а также информация, полученная в результате размещения запросов цен товаров, работ, услуг в единой информационной системе.</w:t>
      </w:r>
    </w:p>
    <w:p w14:paraId="629ECFEB" w14:textId="77777777" w:rsidR="00992A31" w:rsidRPr="00992A31" w:rsidRDefault="00992A31" w:rsidP="00992A31">
      <w:pPr>
        <w:spacing w:after="0" w:line="240" w:lineRule="auto"/>
        <w:ind w:firstLine="709"/>
        <w:jc w:val="both"/>
        <w:rPr>
          <w:rFonts w:ascii="Times New Roman" w:eastAsia="Calibri" w:hAnsi="Times New Roman" w:cs="Times New Roman"/>
          <w:sz w:val="24"/>
          <w:szCs w:val="24"/>
        </w:rPr>
      </w:pPr>
      <w:r w:rsidRPr="00992A31">
        <w:rPr>
          <w:rFonts w:ascii="Times New Roman" w:eastAsia="Calibri" w:hAnsi="Times New Roman" w:cs="Times New Roman"/>
          <w:sz w:val="24"/>
          <w:szCs w:val="24"/>
        </w:rPr>
        <w:t>В соответствии с распоряжением Комитета по государственному заказу Санкт-Петербурга от 24.08.2016 № 160-р «Об утверждении Порядка формирования и ведения Реестра товаров для обеспечения нужд Санкт-Петербурга» реестр товаров для обеспечения нужд Санкт-Петербурга применяется заказчиками при определении начальной (максимальной) цены контракта, начальной цены единицы товара, работы, услуги, начальной суммы цен указанных единиц (в случае если количество поставляемых товаров, объем подлежащих выполнению работ, оказанию услуг невозможно определить) методом сопоставимых рыночных цен. Средняя цена единицы товара используется при определении начальной (максимальной) цены контракта, начальной цены единицы товара, работы, услуги, начальной суммы цен указанных единиц (в случае если количество поставляемых товаров, объем подлежащих выполнению работ, оказанию услуг невозможно определить) методом сопоставимых рыночных цен.</w:t>
      </w:r>
    </w:p>
    <w:p w14:paraId="019B48EF" w14:textId="77777777" w:rsidR="00992A31" w:rsidRPr="00992A31" w:rsidRDefault="00992A31" w:rsidP="00992A31">
      <w:pPr>
        <w:spacing w:after="0" w:line="240" w:lineRule="auto"/>
        <w:jc w:val="center"/>
        <w:rPr>
          <w:rFonts w:ascii="Times New Roman" w:eastAsia="Calibri" w:hAnsi="Times New Roman" w:cs="Times New Roman"/>
          <w:sz w:val="24"/>
          <w:szCs w:val="24"/>
        </w:rPr>
      </w:pPr>
    </w:p>
    <w:p w14:paraId="151E33C0" w14:textId="37AA6138" w:rsidR="00E71F07" w:rsidRDefault="00E71F07" w:rsidP="00992A31">
      <w:pPr>
        <w:spacing w:after="0" w:line="240" w:lineRule="auto"/>
        <w:rPr>
          <w:rFonts w:ascii="Times New Roman" w:eastAsia="Times New Roman" w:hAnsi="Times New Roman" w:cs="Times New Roman"/>
          <w:bCs/>
          <w:color w:val="000000"/>
          <w:sz w:val="24"/>
          <w:szCs w:val="24"/>
          <w:lang w:eastAsia="ru-RU"/>
        </w:rPr>
      </w:pPr>
    </w:p>
    <w:p w14:paraId="1E607929" w14:textId="7614EF3C" w:rsidR="00255869" w:rsidRDefault="00255869" w:rsidP="00992A31">
      <w:pPr>
        <w:spacing w:after="0" w:line="240" w:lineRule="auto"/>
        <w:rPr>
          <w:rFonts w:ascii="Times New Roman" w:eastAsia="Times New Roman" w:hAnsi="Times New Roman" w:cs="Times New Roman"/>
          <w:bCs/>
          <w:color w:val="000000"/>
          <w:sz w:val="24"/>
          <w:szCs w:val="24"/>
          <w:lang w:eastAsia="ru-RU"/>
        </w:rPr>
      </w:pPr>
    </w:p>
    <w:p w14:paraId="1C2ACCBB" w14:textId="30FCE632" w:rsidR="00255869" w:rsidRDefault="00255869" w:rsidP="00992A31">
      <w:pPr>
        <w:spacing w:after="0" w:line="240" w:lineRule="auto"/>
        <w:rPr>
          <w:rFonts w:ascii="Times New Roman" w:eastAsia="Times New Roman" w:hAnsi="Times New Roman" w:cs="Times New Roman"/>
          <w:bCs/>
          <w:color w:val="000000"/>
          <w:sz w:val="24"/>
          <w:szCs w:val="24"/>
          <w:lang w:eastAsia="ru-RU"/>
        </w:rPr>
      </w:pPr>
    </w:p>
    <w:p w14:paraId="7117D1D8" w14:textId="39DA48D3" w:rsidR="00255869" w:rsidRDefault="00255869" w:rsidP="00992A31">
      <w:pPr>
        <w:spacing w:after="0" w:line="240" w:lineRule="auto"/>
        <w:rPr>
          <w:rFonts w:ascii="Times New Roman" w:eastAsia="Times New Roman" w:hAnsi="Times New Roman" w:cs="Times New Roman"/>
          <w:bCs/>
          <w:color w:val="000000"/>
          <w:sz w:val="24"/>
          <w:szCs w:val="24"/>
          <w:lang w:eastAsia="ru-RU"/>
        </w:rPr>
      </w:pPr>
    </w:p>
    <w:p w14:paraId="06289C26" w14:textId="5EFB1AF2" w:rsidR="00255869" w:rsidRDefault="00255869" w:rsidP="00992A31">
      <w:pPr>
        <w:spacing w:after="0" w:line="240" w:lineRule="auto"/>
        <w:rPr>
          <w:rFonts w:ascii="Times New Roman" w:eastAsia="Times New Roman" w:hAnsi="Times New Roman" w:cs="Times New Roman"/>
          <w:bCs/>
          <w:color w:val="000000"/>
          <w:sz w:val="24"/>
          <w:szCs w:val="24"/>
          <w:lang w:eastAsia="ru-RU"/>
        </w:rPr>
      </w:pPr>
    </w:p>
    <w:p w14:paraId="62459825" w14:textId="22EAA24D" w:rsidR="00255869" w:rsidRDefault="00255869" w:rsidP="00992A31">
      <w:pPr>
        <w:spacing w:after="0" w:line="240" w:lineRule="auto"/>
        <w:rPr>
          <w:rFonts w:ascii="Times New Roman" w:eastAsia="Times New Roman" w:hAnsi="Times New Roman" w:cs="Times New Roman"/>
          <w:bCs/>
          <w:color w:val="000000"/>
          <w:sz w:val="24"/>
          <w:szCs w:val="24"/>
          <w:lang w:eastAsia="ru-RU"/>
        </w:rPr>
      </w:pPr>
    </w:p>
    <w:p w14:paraId="1E613C2A" w14:textId="134DE915" w:rsidR="00255869" w:rsidRDefault="00255869" w:rsidP="00992A31">
      <w:pPr>
        <w:spacing w:after="0" w:line="240" w:lineRule="auto"/>
        <w:rPr>
          <w:rFonts w:ascii="Times New Roman" w:eastAsia="Times New Roman" w:hAnsi="Times New Roman" w:cs="Times New Roman"/>
          <w:bCs/>
          <w:color w:val="000000"/>
          <w:sz w:val="24"/>
          <w:szCs w:val="24"/>
          <w:lang w:eastAsia="ru-RU"/>
        </w:rPr>
      </w:pPr>
    </w:p>
    <w:p w14:paraId="2EF38B98" w14:textId="503F0C33" w:rsidR="00255869" w:rsidRDefault="00255869" w:rsidP="00992A31">
      <w:pPr>
        <w:spacing w:after="0" w:line="240" w:lineRule="auto"/>
        <w:rPr>
          <w:rFonts w:ascii="Times New Roman" w:eastAsia="Times New Roman" w:hAnsi="Times New Roman" w:cs="Times New Roman"/>
          <w:bCs/>
          <w:color w:val="000000"/>
          <w:sz w:val="24"/>
          <w:szCs w:val="24"/>
          <w:lang w:eastAsia="ru-RU"/>
        </w:rPr>
      </w:pPr>
    </w:p>
    <w:p w14:paraId="1DC3F365" w14:textId="77777777" w:rsidR="00255869" w:rsidRPr="00F90E91" w:rsidRDefault="00255869" w:rsidP="00992A31">
      <w:pPr>
        <w:spacing w:after="0" w:line="240" w:lineRule="auto"/>
        <w:rPr>
          <w:rFonts w:ascii="Times New Roman" w:eastAsia="Times New Roman" w:hAnsi="Times New Roman" w:cs="Times New Roman"/>
          <w:bCs/>
          <w:color w:val="000000"/>
          <w:sz w:val="24"/>
          <w:szCs w:val="24"/>
          <w:lang w:eastAsia="ru-RU"/>
        </w:rPr>
      </w:pPr>
    </w:p>
    <w:tbl>
      <w:tblPr>
        <w:tblStyle w:val="a8"/>
        <w:tblW w:w="15593" w:type="dxa"/>
        <w:tblInd w:w="-176" w:type="dxa"/>
        <w:tblLayout w:type="fixed"/>
        <w:tblLook w:val="04A0" w:firstRow="1" w:lastRow="0" w:firstColumn="1" w:lastColumn="0" w:noHBand="0" w:noVBand="1"/>
      </w:tblPr>
      <w:tblGrid>
        <w:gridCol w:w="568"/>
        <w:gridCol w:w="1984"/>
        <w:gridCol w:w="1399"/>
        <w:gridCol w:w="1153"/>
        <w:gridCol w:w="908"/>
        <w:gridCol w:w="2538"/>
        <w:gridCol w:w="2339"/>
        <w:gridCol w:w="1161"/>
        <w:gridCol w:w="1134"/>
        <w:gridCol w:w="1134"/>
        <w:gridCol w:w="1275"/>
      </w:tblGrid>
      <w:tr w:rsidR="00E71F07" w:rsidRPr="00062A3C" w14:paraId="67CF32F7" w14:textId="77777777" w:rsidTr="00E553B5">
        <w:tc>
          <w:tcPr>
            <w:tcW w:w="568" w:type="dxa"/>
          </w:tcPr>
          <w:p w14:paraId="7AFE060F" w14:textId="77777777" w:rsidR="00E71F07" w:rsidRPr="00B7559B" w:rsidRDefault="00E71F07" w:rsidP="00062A3C">
            <w:pPr>
              <w:jc w:val="center"/>
              <w:rPr>
                <w:sz w:val="22"/>
                <w:szCs w:val="22"/>
              </w:rPr>
            </w:pPr>
            <w:r w:rsidRPr="00B7559B">
              <w:rPr>
                <w:sz w:val="22"/>
                <w:szCs w:val="22"/>
              </w:rPr>
              <w:t>№ п/п</w:t>
            </w:r>
          </w:p>
        </w:tc>
        <w:tc>
          <w:tcPr>
            <w:tcW w:w="1984" w:type="dxa"/>
          </w:tcPr>
          <w:p w14:paraId="0910609B" w14:textId="77777777" w:rsidR="00E71F07" w:rsidRDefault="00E71F07" w:rsidP="00EB26FB">
            <w:pPr>
              <w:jc w:val="center"/>
              <w:rPr>
                <w:sz w:val="22"/>
                <w:szCs w:val="22"/>
              </w:rPr>
            </w:pPr>
            <w:r w:rsidRPr="00B7559B">
              <w:rPr>
                <w:sz w:val="22"/>
                <w:szCs w:val="22"/>
              </w:rPr>
              <w:t xml:space="preserve">Наименование </w:t>
            </w:r>
            <w:r>
              <w:rPr>
                <w:sz w:val="22"/>
                <w:szCs w:val="22"/>
              </w:rPr>
              <w:t>товара</w:t>
            </w:r>
          </w:p>
          <w:p w14:paraId="7E3B6DCC" w14:textId="794FE4FB" w:rsidR="00E71F07" w:rsidRPr="00B7559B" w:rsidRDefault="00E71F07" w:rsidP="00EB26FB">
            <w:pPr>
              <w:jc w:val="center"/>
              <w:rPr>
                <w:sz w:val="22"/>
                <w:szCs w:val="22"/>
              </w:rPr>
            </w:pPr>
          </w:p>
        </w:tc>
        <w:tc>
          <w:tcPr>
            <w:tcW w:w="1399" w:type="dxa"/>
          </w:tcPr>
          <w:p w14:paraId="6D9A8954" w14:textId="0183BB94" w:rsidR="00E71F07" w:rsidRPr="00C15D0C" w:rsidRDefault="00E71F07" w:rsidP="00062A3C">
            <w:pPr>
              <w:jc w:val="center"/>
              <w:rPr>
                <w:sz w:val="22"/>
                <w:szCs w:val="22"/>
              </w:rPr>
            </w:pPr>
            <w:r w:rsidRPr="00C15D0C">
              <w:rPr>
                <w:sz w:val="22"/>
                <w:szCs w:val="22"/>
              </w:rPr>
              <w:t>Наименование ККН</w:t>
            </w:r>
          </w:p>
        </w:tc>
        <w:tc>
          <w:tcPr>
            <w:tcW w:w="1153" w:type="dxa"/>
          </w:tcPr>
          <w:p w14:paraId="48F03128" w14:textId="38F01676" w:rsidR="00E71F07" w:rsidRPr="00B7559B" w:rsidRDefault="00E71F07" w:rsidP="00062A3C">
            <w:pPr>
              <w:jc w:val="center"/>
              <w:rPr>
                <w:sz w:val="22"/>
                <w:szCs w:val="22"/>
              </w:rPr>
            </w:pPr>
            <w:r w:rsidRPr="00B7559B">
              <w:rPr>
                <w:sz w:val="22"/>
                <w:szCs w:val="22"/>
              </w:rPr>
              <w:t>Ед. измер.</w:t>
            </w:r>
          </w:p>
        </w:tc>
        <w:tc>
          <w:tcPr>
            <w:tcW w:w="908" w:type="dxa"/>
          </w:tcPr>
          <w:p w14:paraId="419AA3B9" w14:textId="2C5648EB" w:rsidR="00E71F07" w:rsidRPr="00B7559B" w:rsidRDefault="00E71F07" w:rsidP="00062A3C">
            <w:pPr>
              <w:jc w:val="center"/>
              <w:rPr>
                <w:sz w:val="22"/>
                <w:szCs w:val="22"/>
              </w:rPr>
            </w:pPr>
            <w:r>
              <w:rPr>
                <w:sz w:val="22"/>
                <w:szCs w:val="22"/>
              </w:rPr>
              <w:t>Кол-во</w:t>
            </w:r>
          </w:p>
        </w:tc>
        <w:tc>
          <w:tcPr>
            <w:tcW w:w="2538" w:type="dxa"/>
          </w:tcPr>
          <w:p w14:paraId="6487C207" w14:textId="77777777" w:rsidR="00E71F07" w:rsidRPr="00B7559B" w:rsidRDefault="00E71F07" w:rsidP="00062A3C">
            <w:pPr>
              <w:jc w:val="center"/>
              <w:rPr>
                <w:sz w:val="22"/>
                <w:szCs w:val="22"/>
              </w:rPr>
            </w:pPr>
            <w:r w:rsidRPr="00B7559B">
              <w:rPr>
                <w:sz w:val="22"/>
                <w:szCs w:val="22"/>
              </w:rPr>
              <w:t>Источник ценовой информации</w:t>
            </w:r>
          </w:p>
        </w:tc>
        <w:tc>
          <w:tcPr>
            <w:tcW w:w="2339" w:type="dxa"/>
          </w:tcPr>
          <w:p w14:paraId="472B6DDE" w14:textId="77777777" w:rsidR="00E71F07" w:rsidRPr="00B7559B" w:rsidRDefault="00E71F07" w:rsidP="00062A3C">
            <w:pPr>
              <w:jc w:val="center"/>
              <w:rPr>
                <w:sz w:val="22"/>
                <w:szCs w:val="22"/>
              </w:rPr>
            </w:pPr>
            <w:r w:rsidRPr="00B7559B">
              <w:rPr>
                <w:sz w:val="22"/>
                <w:szCs w:val="22"/>
              </w:rPr>
              <w:t>Цена, включая НДС, руб.</w:t>
            </w:r>
          </w:p>
        </w:tc>
        <w:tc>
          <w:tcPr>
            <w:tcW w:w="1161" w:type="dxa"/>
            <w:vAlign w:val="center"/>
          </w:tcPr>
          <w:p w14:paraId="6822C9FE" w14:textId="77777777" w:rsidR="00E71F07" w:rsidRPr="00B7559B" w:rsidRDefault="00E71F07" w:rsidP="00062A3C">
            <w:pPr>
              <w:jc w:val="center"/>
              <w:rPr>
                <w:sz w:val="22"/>
                <w:szCs w:val="22"/>
              </w:rPr>
            </w:pPr>
            <w:r w:rsidRPr="00B7559B">
              <w:rPr>
                <w:sz w:val="22"/>
                <w:szCs w:val="22"/>
              </w:rPr>
              <w:t>Среднеквадратичное отклонение</w:t>
            </w:r>
          </w:p>
        </w:tc>
        <w:tc>
          <w:tcPr>
            <w:tcW w:w="1134" w:type="dxa"/>
            <w:vAlign w:val="center"/>
          </w:tcPr>
          <w:p w14:paraId="19AC0824" w14:textId="27BC98EB" w:rsidR="00E71F07" w:rsidRPr="00B7559B" w:rsidRDefault="00E71F07" w:rsidP="00062A3C">
            <w:pPr>
              <w:jc w:val="center"/>
              <w:rPr>
                <w:sz w:val="22"/>
                <w:szCs w:val="22"/>
              </w:rPr>
            </w:pPr>
            <w:r w:rsidRPr="00B7559B">
              <w:rPr>
                <w:sz w:val="22"/>
                <w:szCs w:val="22"/>
              </w:rPr>
              <w:t>Коэффициент вариации, %</w:t>
            </w:r>
          </w:p>
        </w:tc>
        <w:tc>
          <w:tcPr>
            <w:tcW w:w="1134" w:type="dxa"/>
            <w:vAlign w:val="center"/>
          </w:tcPr>
          <w:p w14:paraId="77C11202" w14:textId="77777777" w:rsidR="00E71F07" w:rsidRPr="00B7559B" w:rsidRDefault="00E71F07" w:rsidP="00062A3C">
            <w:pPr>
              <w:jc w:val="center"/>
              <w:rPr>
                <w:sz w:val="22"/>
                <w:szCs w:val="22"/>
              </w:rPr>
            </w:pPr>
            <w:r w:rsidRPr="00B7559B">
              <w:rPr>
                <w:sz w:val="22"/>
                <w:szCs w:val="22"/>
              </w:rPr>
              <w:t>Средняя цена включая НДС, руб.</w:t>
            </w:r>
          </w:p>
        </w:tc>
        <w:tc>
          <w:tcPr>
            <w:tcW w:w="1275" w:type="dxa"/>
          </w:tcPr>
          <w:p w14:paraId="44DCDB20" w14:textId="77777777" w:rsidR="00E71F07" w:rsidRPr="00B7559B" w:rsidRDefault="00E71F07" w:rsidP="00062A3C">
            <w:pPr>
              <w:jc w:val="center"/>
              <w:rPr>
                <w:sz w:val="22"/>
                <w:szCs w:val="22"/>
              </w:rPr>
            </w:pPr>
            <w:r w:rsidRPr="00B7559B">
              <w:rPr>
                <w:sz w:val="22"/>
                <w:szCs w:val="22"/>
              </w:rPr>
              <w:t>Сумма, включая НДС, руб.</w:t>
            </w:r>
          </w:p>
        </w:tc>
      </w:tr>
      <w:tr w:rsidR="00A57CB0" w:rsidRPr="00062A3C" w14:paraId="61243424" w14:textId="77777777" w:rsidTr="0077224A">
        <w:tc>
          <w:tcPr>
            <w:tcW w:w="568" w:type="dxa"/>
            <w:vMerge w:val="restart"/>
          </w:tcPr>
          <w:p w14:paraId="71858097" w14:textId="0E3AE82B" w:rsidR="00A57CB0" w:rsidRPr="00C15D0C" w:rsidRDefault="00A57CB0" w:rsidP="00A57CB0">
            <w:pPr>
              <w:jc w:val="center"/>
              <w:rPr>
                <w:sz w:val="22"/>
                <w:szCs w:val="22"/>
              </w:rPr>
            </w:pPr>
            <w:r>
              <w:rPr>
                <w:sz w:val="22"/>
                <w:szCs w:val="22"/>
              </w:rPr>
              <w:t>1</w:t>
            </w:r>
          </w:p>
        </w:tc>
        <w:tc>
          <w:tcPr>
            <w:tcW w:w="1984" w:type="dxa"/>
            <w:vMerge w:val="restart"/>
          </w:tcPr>
          <w:p w14:paraId="29A30DBA" w14:textId="4C1BA219" w:rsidR="00A57CB0" w:rsidRPr="00C15D0C" w:rsidRDefault="00A57CB0" w:rsidP="00A57CB0">
            <w:pPr>
              <w:jc w:val="center"/>
              <w:rPr>
                <w:sz w:val="22"/>
                <w:szCs w:val="22"/>
              </w:rPr>
            </w:pPr>
            <w:r w:rsidRPr="00A57CB0">
              <w:rPr>
                <w:sz w:val="22"/>
                <w:szCs w:val="22"/>
              </w:rPr>
              <w:t>Ящик пожарный для песка тип 1</w:t>
            </w:r>
          </w:p>
        </w:tc>
        <w:tc>
          <w:tcPr>
            <w:tcW w:w="1399" w:type="dxa"/>
            <w:vMerge w:val="restart"/>
          </w:tcPr>
          <w:p w14:paraId="35D1A402" w14:textId="77777777" w:rsidR="00A57CB0" w:rsidRDefault="00A57CB0" w:rsidP="00A57CB0">
            <w:pPr>
              <w:jc w:val="center"/>
              <w:rPr>
                <w:sz w:val="22"/>
                <w:szCs w:val="22"/>
              </w:rPr>
            </w:pPr>
            <w:r w:rsidRPr="00A57CB0">
              <w:rPr>
                <w:sz w:val="22"/>
                <w:szCs w:val="22"/>
              </w:rPr>
              <w:t>Ящик пожарный для песка тип 1</w:t>
            </w:r>
          </w:p>
          <w:p w14:paraId="5EC57784" w14:textId="47084A86" w:rsidR="00A57CB0" w:rsidRPr="00C15D0C" w:rsidRDefault="00A57CB0" w:rsidP="00A57CB0">
            <w:pPr>
              <w:jc w:val="center"/>
              <w:rPr>
                <w:sz w:val="22"/>
                <w:szCs w:val="22"/>
              </w:rPr>
            </w:pPr>
            <w:r w:rsidRPr="00A57CB0">
              <w:rPr>
                <w:sz w:val="22"/>
                <w:szCs w:val="22"/>
              </w:rPr>
              <w:t>25.99.29.190-022</w:t>
            </w:r>
          </w:p>
        </w:tc>
        <w:tc>
          <w:tcPr>
            <w:tcW w:w="1153" w:type="dxa"/>
            <w:vMerge w:val="restart"/>
          </w:tcPr>
          <w:p w14:paraId="6F526F8F" w14:textId="18A2044C" w:rsidR="00A57CB0" w:rsidRPr="00C15D0C" w:rsidRDefault="00A57CB0" w:rsidP="00A57CB0">
            <w:pPr>
              <w:jc w:val="center"/>
              <w:rPr>
                <w:sz w:val="22"/>
                <w:szCs w:val="22"/>
              </w:rPr>
            </w:pPr>
            <w:r w:rsidRPr="001D66BF">
              <w:rPr>
                <w:sz w:val="22"/>
                <w:szCs w:val="22"/>
              </w:rPr>
              <w:t>шт</w:t>
            </w:r>
          </w:p>
        </w:tc>
        <w:tc>
          <w:tcPr>
            <w:tcW w:w="908" w:type="dxa"/>
            <w:vMerge w:val="restart"/>
          </w:tcPr>
          <w:p w14:paraId="488EBCBB" w14:textId="21D0C826" w:rsidR="00A57CB0" w:rsidRPr="00C15D0C" w:rsidRDefault="00A57CB0" w:rsidP="00A57CB0">
            <w:pPr>
              <w:jc w:val="center"/>
              <w:rPr>
                <w:sz w:val="22"/>
                <w:szCs w:val="22"/>
              </w:rPr>
            </w:pPr>
            <w:r>
              <w:rPr>
                <w:sz w:val="22"/>
                <w:szCs w:val="22"/>
              </w:rPr>
              <w:t>1</w:t>
            </w:r>
          </w:p>
        </w:tc>
        <w:tc>
          <w:tcPr>
            <w:tcW w:w="2538" w:type="dxa"/>
            <w:vAlign w:val="center"/>
          </w:tcPr>
          <w:p w14:paraId="26EB2E79" w14:textId="2E434932" w:rsidR="00A57CB0" w:rsidRPr="00AE261C" w:rsidRDefault="00A57CB0" w:rsidP="00A57CB0">
            <w:pPr>
              <w:jc w:val="center"/>
              <w:rPr>
                <w:sz w:val="22"/>
                <w:szCs w:val="22"/>
              </w:rPr>
            </w:pPr>
            <w:r w:rsidRPr="00A57CB0">
              <w:rPr>
                <w:sz w:val="22"/>
                <w:szCs w:val="22"/>
              </w:rPr>
              <w:t>2780407068125000046 от 04.03.2025</w:t>
            </w:r>
          </w:p>
        </w:tc>
        <w:tc>
          <w:tcPr>
            <w:tcW w:w="2339" w:type="dxa"/>
            <w:vAlign w:val="center"/>
          </w:tcPr>
          <w:p w14:paraId="276297F3" w14:textId="3B6DD73E" w:rsidR="00A57CB0" w:rsidRPr="00AE261C" w:rsidRDefault="00A57CB0" w:rsidP="00A57CB0">
            <w:pPr>
              <w:jc w:val="center"/>
              <w:rPr>
                <w:sz w:val="22"/>
                <w:szCs w:val="22"/>
              </w:rPr>
            </w:pPr>
            <w:r w:rsidRPr="00A57CB0">
              <w:rPr>
                <w:sz w:val="22"/>
                <w:szCs w:val="22"/>
              </w:rPr>
              <w:t>4461,04</w:t>
            </w:r>
          </w:p>
        </w:tc>
        <w:tc>
          <w:tcPr>
            <w:tcW w:w="1161" w:type="dxa"/>
            <w:vMerge w:val="restart"/>
          </w:tcPr>
          <w:p w14:paraId="4927042E" w14:textId="77777777" w:rsidR="00A57CB0" w:rsidRPr="00A57CB0" w:rsidRDefault="00A57CB0" w:rsidP="00A57CB0">
            <w:pPr>
              <w:jc w:val="center"/>
              <w:rPr>
                <w:sz w:val="22"/>
                <w:szCs w:val="22"/>
              </w:rPr>
            </w:pPr>
          </w:p>
          <w:p w14:paraId="16A57917" w14:textId="77777777" w:rsidR="00A57CB0" w:rsidRPr="00A57CB0" w:rsidRDefault="00A57CB0" w:rsidP="00A57CB0">
            <w:pPr>
              <w:jc w:val="center"/>
              <w:rPr>
                <w:sz w:val="22"/>
                <w:szCs w:val="22"/>
              </w:rPr>
            </w:pPr>
          </w:p>
          <w:p w14:paraId="111F1427" w14:textId="77777777" w:rsidR="00A57CB0" w:rsidRPr="00A57CB0" w:rsidRDefault="00A57CB0" w:rsidP="00A57CB0">
            <w:pPr>
              <w:jc w:val="center"/>
              <w:rPr>
                <w:sz w:val="22"/>
                <w:szCs w:val="22"/>
              </w:rPr>
            </w:pPr>
          </w:p>
          <w:p w14:paraId="046353F1" w14:textId="77777777" w:rsidR="00A57CB0" w:rsidRPr="00A57CB0" w:rsidRDefault="00A57CB0" w:rsidP="00A57CB0">
            <w:pPr>
              <w:jc w:val="center"/>
              <w:rPr>
                <w:sz w:val="22"/>
                <w:szCs w:val="22"/>
              </w:rPr>
            </w:pPr>
          </w:p>
          <w:p w14:paraId="6B6C94BC" w14:textId="77777777" w:rsidR="00A57CB0" w:rsidRPr="00A57CB0" w:rsidRDefault="00A57CB0" w:rsidP="00A57CB0">
            <w:pPr>
              <w:jc w:val="center"/>
              <w:rPr>
                <w:sz w:val="22"/>
                <w:szCs w:val="22"/>
              </w:rPr>
            </w:pPr>
          </w:p>
          <w:p w14:paraId="7F5B5BB2" w14:textId="77777777" w:rsidR="00A57CB0" w:rsidRPr="00A57CB0" w:rsidRDefault="00A57CB0" w:rsidP="00A57CB0">
            <w:pPr>
              <w:jc w:val="center"/>
              <w:rPr>
                <w:sz w:val="22"/>
                <w:szCs w:val="22"/>
              </w:rPr>
            </w:pPr>
          </w:p>
          <w:p w14:paraId="70E8809E" w14:textId="77777777" w:rsidR="00A57CB0" w:rsidRPr="00A57CB0" w:rsidRDefault="00A57CB0" w:rsidP="00A57CB0">
            <w:pPr>
              <w:jc w:val="center"/>
              <w:rPr>
                <w:sz w:val="22"/>
                <w:szCs w:val="22"/>
              </w:rPr>
            </w:pPr>
          </w:p>
          <w:p w14:paraId="35C9C359" w14:textId="77777777" w:rsidR="00A57CB0" w:rsidRPr="00A57CB0" w:rsidRDefault="00A57CB0" w:rsidP="00A57CB0">
            <w:pPr>
              <w:jc w:val="center"/>
              <w:rPr>
                <w:sz w:val="22"/>
                <w:szCs w:val="22"/>
              </w:rPr>
            </w:pPr>
          </w:p>
          <w:p w14:paraId="044E9234" w14:textId="77777777" w:rsidR="00A57CB0" w:rsidRPr="00A57CB0" w:rsidRDefault="00A57CB0" w:rsidP="00A57CB0">
            <w:pPr>
              <w:jc w:val="center"/>
              <w:rPr>
                <w:sz w:val="22"/>
                <w:szCs w:val="22"/>
              </w:rPr>
            </w:pPr>
          </w:p>
          <w:p w14:paraId="0C6BFD67" w14:textId="18580899" w:rsidR="00A57CB0" w:rsidRPr="00AE261C" w:rsidRDefault="00A57CB0" w:rsidP="00A57CB0">
            <w:pPr>
              <w:jc w:val="center"/>
              <w:rPr>
                <w:sz w:val="22"/>
                <w:szCs w:val="22"/>
              </w:rPr>
            </w:pPr>
            <w:r w:rsidRPr="00A57CB0">
              <w:rPr>
                <w:sz w:val="22"/>
                <w:szCs w:val="22"/>
              </w:rPr>
              <w:t>806,97</w:t>
            </w:r>
          </w:p>
        </w:tc>
        <w:tc>
          <w:tcPr>
            <w:tcW w:w="1134" w:type="dxa"/>
            <w:vMerge w:val="restart"/>
          </w:tcPr>
          <w:p w14:paraId="338D1403" w14:textId="77777777" w:rsidR="00A57CB0" w:rsidRPr="00A57CB0" w:rsidRDefault="00A57CB0" w:rsidP="00A57CB0">
            <w:pPr>
              <w:jc w:val="center"/>
              <w:rPr>
                <w:sz w:val="22"/>
                <w:szCs w:val="22"/>
              </w:rPr>
            </w:pPr>
          </w:p>
          <w:p w14:paraId="74FB55F5" w14:textId="77777777" w:rsidR="00A57CB0" w:rsidRPr="00A57CB0" w:rsidRDefault="00A57CB0" w:rsidP="00A57CB0">
            <w:pPr>
              <w:jc w:val="center"/>
              <w:rPr>
                <w:sz w:val="22"/>
                <w:szCs w:val="22"/>
              </w:rPr>
            </w:pPr>
          </w:p>
          <w:p w14:paraId="304530EA" w14:textId="77777777" w:rsidR="00A57CB0" w:rsidRPr="00A57CB0" w:rsidRDefault="00A57CB0" w:rsidP="00A57CB0">
            <w:pPr>
              <w:jc w:val="center"/>
              <w:rPr>
                <w:sz w:val="22"/>
                <w:szCs w:val="22"/>
              </w:rPr>
            </w:pPr>
          </w:p>
          <w:p w14:paraId="61E07657" w14:textId="77777777" w:rsidR="00A57CB0" w:rsidRPr="00A57CB0" w:rsidRDefault="00A57CB0" w:rsidP="00A57CB0">
            <w:pPr>
              <w:jc w:val="center"/>
              <w:rPr>
                <w:sz w:val="22"/>
                <w:szCs w:val="22"/>
              </w:rPr>
            </w:pPr>
          </w:p>
          <w:p w14:paraId="68580424" w14:textId="77777777" w:rsidR="00A57CB0" w:rsidRPr="00A57CB0" w:rsidRDefault="00A57CB0" w:rsidP="00A57CB0">
            <w:pPr>
              <w:jc w:val="center"/>
              <w:rPr>
                <w:sz w:val="22"/>
                <w:szCs w:val="22"/>
              </w:rPr>
            </w:pPr>
          </w:p>
          <w:p w14:paraId="0CB454C9" w14:textId="77777777" w:rsidR="00A57CB0" w:rsidRPr="00A57CB0" w:rsidRDefault="00A57CB0" w:rsidP="00A57CB0">
            <w:pPr>
              <w:jc w:val="center"/>
              <w:rPr>
                <w:sz w:val="22"/>
                <w:szCs w:val="22"/>
              </w:rPr>
            </w:pPr>
          </w:p>
          <w:p w14:paraId="65175CEA" w14:textId="77777777" w:rsidR="00A57CB0" w:rsidRPr="00A57CB0" w:rsidRDefault="00A57CB0" w:rsidP="00A57CB0">
            <w:pPr>
              <w:jc w:val="center"/>
              <w:rPr>
                <w:sz w:val="22"/>
                <w:szCs w:val="22"/>
              </w:rPr>
            </w:pPr>
          </w:p>
          <w:p w14:paraId="5A9D341D" w14:textId="77777777" w:rsidR="00A57CB0" w:rsidRPr="00A57CB0" w:rsidRDefault="00A57CB0" w:rsidP="00A57CB0">
            <w:pPr>
              <w:jc w:val="center"/>
              <w:rPr>
                <w:sz w:val="22"/>
                <w:szCs w:val="22"/>
              </w:rPr>
            </w:pPr>
          </w:p>
          <w:p w14:paraId="026C6673" w14:textId="77777777" w:rsidR="00A57CB0" w:rsidRPr="00A57CB0" w:rsidRDefault="00A57CB0" w:rsidP="00A57CB0">
            <w:pPr>
              <w:jc w:val="center"/>
              <w:rPr>
                <w:sz w:val="22"/>
                <w:szCs w:val="22"/>
              </w:rPr>
            </w:pPr>
          </w:p>
          <w:p w14:paraId="25E50DC5" w14:textId="5BE52FEC" w:rsidR="00A57CB0" w:rsidRPr="00AE261C" w:rsidRDefault="00A57CB0" w:rsidP="00A57CB0">
            <w:pPr>
              <w:jc w:val="center"/>
              <w:rPr>
                <w:sz w:val="22"/>
                <w:szCs w:val="22"/>
              </w:rPr>
            </w:pPr>
            <w:r w:rsidRPr="00A57CB0">
              <w:rPr>
                <w:sz w:val="22"/>
                <w:szCs w:val="22"/>
              </w:rPr>
              <w:t>15,96</w:t>
            </w:r>
          </w:p>
        </w:tc>
        <w:tc>
          <w:tcPr>
            <w:tcW w:w="1134" w:type="dxa"/>
            <w:vMerge w:val="restart"/>
          </w:tcPr>
          <w:p w14:paraId="1B99A1A4" w14:textId="77777777" w:rsidR="00A57CB0" w:rsidRPr="00A57CB0" w:rsidRDefault="00A57CB0" w:rsidP="00A57CB0">
            <w:pPr>
              <w:jc w:val="center"/>
              <w:rPr>
                <w:sz w:val="22"/>
                <w:szCs w:val="22"/>
              </w:rPr>
            </w:pPr>
          </w:p>
          <w:p w14:paraId="3786146A" w14:textId="77777777" w:rsidR="00A57CB0" w:rsidRPr="00A57CB0" w:rsidRDefault="00A57CB0" w:rsidP="00A57CB0">
            <w:pPr>
              <w:jc w:val="center"/>
              <w:rPr>
                <w:sz w:val="22"/>
                <w:szCs w:val="22"/>
              </w:rPr>
            </w:pPr>
          </w:p>
          <w:p w14:paraId="3606CFD6" w14:textId="77777777" w:rsidR="00A57CB0" w:rsidRPr="00A57CB0" w:rsidRDefault="00A57CB0" w:rsidP="00A57CB0">
            <w:pPr>
              <w:jc w:val="center"/>
              <w:rPr>
                <w:sz w:val="22"/>
                <w:szCs w:val="22"/>
              </w:rPr>
            </w:pPr>
          </w:p>
          <w:p w14:paraId="08EF46E4" w14:textId="77777777" w:rsidR="00A57CB0" w:rsidRPr="00A57CB0" w:rsidRDefault="00A57CB0" w:rsidP="00A57CB0">
            <w:pPr>
              <w:jc w:val="center"/>
              <w:rPr>
                <w:sz w:val="22"/>
                <w:szCs w:val="22"/>
              </w:rPr>
            </w:pPr>
          </w:p>
          <w:p w14:paraId="54152437" w14:textId="77777777" w:rsidR="00A57CB0" w:rsidRPr="00A57CB0" w:rsidRDefault="00A57CB0" w:rsidP="00A57CB0">
            <w:pPr>
              <w:jc w:val="center"/>
              <w:rPr>
                <w:sz w:val="22"/>
                <w:szCs w:val="22"/>
              </w:rPr>
            </w:pPr>
          </w:p>
          <w:p w14:paraId="10419F65" w14:textId="77777777" w:rsidR="00A57CB0" w:rsidRPr="00A57CB0" w:rsidRDefault="00A57CB0" w:rsidP="00A57CB0">
            <w:pPr>
              <w:jc w:val="center"/>
              <w:rPr>
                <w:sz w:val="22"/>
                <w:szCs w:val="22"/>
              </w:rPr>
            </w:pPr>
          </w:p>
          <w:p w14:paraId="6D1655B4" w14:textId="77777777" w:rsidR="00A57CB0" w:rsidRPr="00A57CB0" w:rsidRDefault="00A57CB0" w:rsidP="00A57CB0">
            <w:pPr>
              <w:jc w:val="center"/>
              <w:rPr>
                <w:sz w:val="22"/>
                <w:szCs w:val="22"/>
              </w:rPr>
            </w:pPr>
          </w:p>
          <w:p w14:paraId="74FD1591" w14:textId="77777777" w:rsidR="00A57CB0" w:rsidRPr="00A57CB0" w:rsidRDefault="00A57CB0" w:rsidP="00A57CB0">
            <w:pPr>
              <w:jc w:val="center"/>
              <w:rPr>
                <w:sz w:val="22"/>
                <w:szCs w:val="22"/>
              </w:rPr>
            </w:pPr>
          </w:p>
          <w:p w14:paraId="7C7EF9D4" w14:textId="77777777" w:rsidR="00A57CB0" w:rsidRPr="00A57CB0" w:rsidRDefault="00A57CB0" w:rsidP="00A57CB0">
            <w:pPr>
              <w:jc w:val="center"/>
              <w:rPr>
                <w:sz w:val="22"/>
                <w:szCs w:val="22"/>
              </w:rPr>
            </w:pPr>
          </w:p>
          <w:p w14:paraId="5F4DFEA1" w14:textId="2C315B0E" w:rsidR="00A57CB0" w:rsidRPr="00AE261C" w:rsidRDefault="00A57CB0" w:rsidP="00A57CB0">
            <w:pPr>
              <w:jc w:val="center"/>
              <w:rPr>
                <w:sz w:val="22"/>
                <w:szCs w:val="22"/>
              </w:rPr>
            </w:pPr>
            <w:r w:rsidRPr="00A57CB0">
              <w:rPr>
                <w:sz w:val="22"/>
                <w:szCs w:val="22"/>
              </w:rPr>
              <w:t>5055,14</w:t>
            </w:r>
          </w:p>
        </w:tc>
        <w:tc>
          <w:tcPr>
            <w:tcW w:w="1275" w:type="dxa"/>
            <w:vMerge w:val="restart"/>
            <w:vAlign w:val="center"/>
          </w:tcPr>
          <w:p w14:paraId="4D6DB350" w14:textId="77777777" w:rsidR="00A57CB0" w:rsidRDefault="00A57CB0" w:rsidP="00A57CB0">
            <w:pPr>
              <w:jc w:val="center"/>
              <w:rPr>
                <w:sz w:val="22"/>
                <w:szCs w:val="22"/>
              </w:rPr>
            </w:pPr>
          </w:p>
          <w:p w14:paraId="4E2E4BF1" w14:textId="554B8658" w:rsidR="00A57CB0" w:rsidRPr="00AE261C" w:rsidRDefault="00A57CB0" w:rsidP="00A57CB0">
            <w:pPr>
              <w:jc w:val="center"/>
              <w:rPr>
                <w:sz w:val="22"/>
                <w:szCs w:val="22"/>
              </w:rPr>
            </w:pPr>
            <w:r>
              <w:rPr>
                <w:sz w:val="22"/>
                <w:szCs w:val="22"/>
              </w:rPr>
              <w:t>5055,14</w:t>
            </w:r>
          </w:p>
        </w:tc>
      </w:tr>
      <w:tr w:rsidR="00A57CB0" w:rsidRPr="00062A3C" w14:paraId="42509806" w14:textId="77777777" w:rsidTr="00A57CB0">
        <w:trPr>
          <w:trHeight w:val="456"/>
        </w:trPr>
        <w:tc>
          <w:tcPr>
            <w:tcW w:w="568" w:type="dxa"/>
            <w:vMerge/>
          </w:tcPr>
          <w:p w14:paraId="44F12FE1" w14:textId="77777777" w:rsidR="00A57CB0" w:rsidRPr="00C15D0C" w:rsidRDefault="00A57CB0" w:rsidP="00A57CB0">
            <w:pPr>
              <w:jc w:val="center"/>
              <w:rPr>
                <w:sz w:val="22"/>
                <w:szCs w:val="22"/>
              </w:rPr>
            </w:pPr>
          </w:p>
        </w:tc>
        <w:tc>
          <w:tcPr>
            <w:tcW w:w="1984" w:type="dxa"/>
            <w:vMerge/>
          </w:tcPr>
          <w:p w14:paraId="73C6ACAB" w14:textId="77777777" w:rsidR="00A57CB0" w:rsidRPr="00C15D0C" w:rsidRDefault="00A57CB0" w:rsidP="00A57CB0">
            <w:pPr>
              <w:jc w:val="center"/>
              <w:rPr>
                <w:sz w:val="22"/>
                <w:szCs w:val="22"/>
              </w:rPr>
            </w:pPr>
          </w:p>
        </w:tc>
        <w:tc>
          <w:tcPr>
            <w:tcW w:w="1399" w:type="dxa"/>
            <w:vMerge/>
          </w:tcPr>
          <w:p w14:paraId="4A639750" w14:textId="77777777" w:rsidR="00A57CB0" w:rsidRPr="00C15D0C" w:rsidRDefault="00A57CB0" w:rsidP="00A57CB0">
            <w:pPr>
              <w:jc w:val="center"/>
              <w:rPr>
                <w:sz w:val="22"/>
                <w:szCs w:val="22"/>
              </w:rPr>
            </w:pPr>
          </w:p>
        </w:tc>
        <w:tc>
          <w:tcPr>
            <w:tcW w:w="1153" w:type="dxa"/>
            <w:vMerge/>
          </w:tcPr>
          <w:p w14:paraId="27DB0579" w14:textId="5886E748" w:rsidR="00A57CB0" w:rsidRPr="00C15D0C" w:rsidRDefault="00A57CB0" w:rsidP="00A57CB0">
            <w:pPr>
              <w:jc w:val="center"/>
              <w:rPr>
                <w:sz w:val="22"/>
                <w:szCs w:val="22"/>
              </w:rPr>
            </w:pPr>
          </w:p>
        </w:tc>
        <w:tc>
          <w:tcPr>
            <w:tcW w:w="908" w:type="dxa"/>
            <w:vMerge/>
          </w:tcPr>
          <w:p w14:paraId="186DB56C" w14:textId="77777777" w:rsidR="00A57CB0" w:rsidRPr="00C15D0C" w:rsidRDefault="00A57CB0" w:rsidP="00A57CB0">
            <w:pPr>
              <w:jc w:val="center"/>
              <w:rPr>
                <w:sz w:val="22"/>
                <w:szCs w:val="22"/>
              </w:rPr>
            </w:pPr>
          </w:p>
        </w:tc>
        <w:tc>
          <w:tcPr>
            <w:tcW w:w="2538" w:type="dxa"/>
            <w:vAlign w:val="center"/>
          </w:tcPr>
          <w:p w14:paraId="43D5A822" w14:textId="665BDF66" w:rsidR="00A57CB0" w:rsidRPr="00AE261C" w:rsidRDefault="00A57CB0" w:rsidP="00A57CB0">
            <w:pPr>
              <w:jc w:val="center"/>
              <w:rPr>
                <w:sz w:val="22"/>
                <w:szCs w:val="22"/>
              </w:rPr>
            </w:pPr>
            <w:r w:rsidRPr="00A57CB0">
              <w:rPr>
                <w:sz w:val="22"/>
                <w:szCs w:val="22"/>
              </w:rPr>
              <w:t>Экранная копия от 04.02.2026 № 04-650/26-0-0</w:t>
            </w:r>
          </w:p>
        </w:tc>
        <w:tc>
          <w:tcPr>
            <w:tcW w:w="2339" w:type="dxa"/>
            <w:vAlign w:val="center"/>
          </w:tcPr>
          <w:p w14:paraId="769FE728" w14:textId="7FE74308" w:rsidR="00A57CB0" w:rsidRPr="00AE261C" w:rsidRDefault="00A57CB0" w:rsidP="00A57CB0">
            <w:pPr>
              <w:jc w:val="center"/>
              <w:rPr>
                <w:sz w:val="22"/>
                <w:szCs w:val="22"/>
              </w:rPr>
            </w:pPr>
            <w:r w:rsidRPr="00A57CB0">
              <w:rPr>
                <w:sz w:val="22"/>
                <w:szCs w:val="22"/>
              </w:rPr>
              <w:t>4990,00</w:t>
            </w:r>
          </w:p>
        </w:tc>
        <w:tc>
          <w:tcPr>
            <w:tcW w:w="1161" w:type="dxa"/>
            <w:vMerge/>
            <w:vAlign w:val="center"/>
          </w:tcPr>
          <w:p w14:paraId="6F73DC52" w14:textId="77777777" w:rsidR="00A57CB0" w:rsidRPr="00AE261C" w:rsidRDefault="00A57CB0" w:rsidP="00A57CB0">
            <w:pPr>
              <w:jc w:val="center"/>
              <w:rPr>
                <w:sz w:val="22"/>
                <w:szCs w:val="22"/>
              </w:rPr>
            </w:pPr>
          </w:p>
        </w:tc>
        <w:tc>
          <w:tcPr>
            <w:tcW w:w="1134" w:type="dxa"/>
            <w:vMerge/>
            <w:vAlign w:val="center"/>
          </w:tcPr>
          <w:p w14:paraId="4AD81A1E" w14:textId="77777777" w:rsidR="00A57CB0" w:rsidRPr="00AE261C" w:rsidRDefault="00A57CB0" w:rsidP="00A57CB0">
            <w:pPr>
              <w:jc w:val="center"/>
              <w:rPr>
                <w:sz w:val="22"/>
                <w:szCs w:val="22"/>
              </w:rPr>
            </w:pPr>
          </w:p>
        </w:tc>
        <w:tc>
          <w:tcPr>
            <w:tcW w:w="1134" w:type="dxa"/>
            <w:vMerge/>
            <w:vAlign w:val="center"/>
          </w:tcPr>
          <w:p w14:paraId="5F6ED321" w14:textId="77777777" w:rsidR="00A57CB0" w:rsidRPr="00AE261C" w:rsidRDefault="00A57CB0" w:rsidP="00A57CB0">
            <w:pPr>
              <w:jc w:val="center"/>
              <w:rPr>
                <w:sz w:val="22"/>
                <w:szCs w:val="22"/>
              </w:rPr>
            </w:pPr>
          </w:p>
        </w:tc>
        <w:tc>
          <w:tcPr>
            <w:tcW w:w="1275" w:type="dxa"/>
            <w:vMerge/>
            <w:vAlign w:val="center"/>
          </w:tcPr>
          <w:p w14:paraId="39A677D9" w14:textId="77777777" w:rsidR="00A57CB0" w:rsidRPr="00AE261C" w:rsidRDefault="00A57CB0" w:rsidP="00A57CB0">
            <w:pPr>
              <w:jc w:val="center"/>
              <w:rPr>
                <w:sz w:val="22"/>
                <w:szCs w:val="22"/>
              </w:rPr>
            </w:pPr>
          </w:p>
        </w:tc>
      </w:tr>
      <w:tr w:rsidR="00A57CB0" w:rsidRPr="00062A3C" w14:paraId="12EB2EA4" w14:textId="77777777" w:rsidTr="00E553B5">
        <w:trPr>
          <w:trHeight w:val="300"/>
        </w:trPr>
        <w:tc>
          <w:tcPr>
            <w:tcW w:w="568" w:type="dxa"/>
            <w:vMerge/>
          </w:tcPr>
          <w:p w14:paraId="1521C276" w14:textId="77777777" w:rsidR="00A57CB0" w:rsidRPr="00C15D0C" w:rsidRDefault="00A57CB0" w:rsidP="00A57CB0">
            <w:pPr>
              <w:jc w:val="center"/>
            </w:pPr>
          </w:p>
        </w:tc>
        <w:tc>
          <w:tcPr>
            <w:tcW w:w="1984" w:type="dxa"/>
            <w:vMerge/>
          </w:tcPr>
          <w:p w14:paraId="4B2DE4F6" w14:textId="77777777" w:rsidR="00A57CB0" w:rsidRPr="00A57CB0" w:rsidRDefault="00A57CB0" w:rsidP="00A57CB0">
            <w:pPr>
              <w:jc w:val="center"/>
              <w:rPr>
                <w:sz w:val="22"/>
                <w:szCs w:val="22"/>
              </w:rPr>
            </w:pPr>
          </w:p>
        </w:tc>
        <w:tc>
          <w:tcPr>
            <w:tcW w:w="1399" w:type="dxa"/>
            <w:vMerge/>
          </w:tcPr>
          <w:p w14:paraId="3AB57EC5" w14:textId="77777777" w:rsidR="00A57CB0" w:rsidRPr="00A57CB0" w:rsidRDefault="00A57CB0" w:rsidP="00A57CB0">
            <w:pPr>
              <w:jc w:val="center"/>
              <w:rPr>
                <w:sz w:val="22"/>
                <w:szCs w:val="22"/>
              </w:rPr>
            </w:pPr>
          </w:p>
        </w:tc>
        <w:tc>
          <w:tcPr>
            <w:tcW w:w="1153" w:type="dxa"/>
            <w:vMerge/>
          </w:tcPr>
          <w:p w14:paraId="5FCD1764" w14:textId="77777777" w:rsidR="00A57CB0" w:rsidRPr="00A57CB0" w:rsidRDefault="00A57CB0" w:rsidP="00A57CB0">
            <w:pPr>
              <w:jc w:val="center"/>
              <w:rPr>
                <w:sz w:val="22"/>
                <w:szCs w:val="22"/>
              </w:rPr>
            </w:pPr>
          </w:p>
        </w:tc>
        <w:tc>
          <w:tcPr>
            <w:tcW w:w="908" w:type="dxa"/>
            <w:vMerge/>
          </w:tcPr>
          <w:p w14:paraId="5A0750A3" w14:textId="77777777" w:rsidR="00A57CB0" w:rsidRPr="00A57CB0" w:rsidRDefault="00A57CB0" w:rsidP="00A57CB0">
            <w:pPr>
              <w:jc w:val="center"/>
              <w:rPr>
                <w:sz w:val="22"/>
                <w:szCs w:val="22"/>
              </w:rPr>
            </w:pPr>
          </w:p>
        </w:tc>
        <w:tc>
          <w:tcPr>
            <w:tcW w:w="2538" w:type="dxa"/>
            <w:vAlign w:val="center"/>
          </w:tcPr>
          <w:p w14:paraId="65AD59F9" w14:textId="6D963CE5" w:rsidR="00A57CB0" w:rsidRPr="00A57CB0" w:rsidRDefault="00A57CB0" w:rsidP="00A57CB0">
            <w:pPr>
              <w:jc w:val="center"/>
              <w:rPr>
                <w:sz w:val="22"/>
                <w:szCs w:val="22"/>
              </w:rPr>
            </w:pPr>
            <w:r w:rsidRPr="00A57CB0">
              <w:rPr>
                <w:sz w:val="22"/>
                <w:szCs w:val="22"/>
              </w:rPr>
              <w:t>Экранная копия от 04.02.2026 № 04-658/26-0-0</w:t>
            </w:r>
          </w:p>
        </w:tc>
        <w:tc>
          <w:tcPr>
            <w:tcW w:w="2339" w:type="dxa"/>
            <w:vAlign w:val="center"/>
          </w:tcPr>
          <w:p w14:paraId="4661A0B7" w14:textId="66037E1E" w:rsidR="00A57CB0" w:rsidRPr="00A57CB0" w:rsidRDefault="00A57CB0" w:rsidP="00A57CB0">
            <w:pPr>
              <w:jc w:val="center"/>
              <w:rPr>
                <w:sz w:val="22"/>
                <w:szCs w:val="22"/>
              </w:rPr>
            </w:pPr>
            <w:r w:rsidRPr="00A57CB0">
              <w:rPr>
                <w:sz w:val="22"/>
                <w:szCs w:val="22"/>
              </w:rPr>
              <w:t>4957,00</w:t>
            </w:r>
          </w:p>
        </w:tc>
        <w:tc>
          <w:tcPr>
            <w:tcW w:w="1161" w:type="dxa"/>
            <w:vMerge/>
            <w:vAlign w:val="center"/>
          </w:tcPr>
          <w:p w14:paraId="2A5F5E9B" w14:textId="77777777" w:rsidR="00A57CB0" w:rsidRPr="00A57CB0" w:rsidRDefault="00A57CB0" w:rsidP="00A57CB0">
            <w:pPr>
              <w:jc w:val="center"/>
              <w:rPr>
                <w:sz w:val="22"/>
                <w:szCs w:val="22"/>
              </w:rPr>
            </w:pPr>
          </w:p>
        </w:tc>
        <w:tc>
          <w:tcPr>
            <w:tcW w:w="1134" w:type="dxa"/>
            <w:vMerge/>
            <w:vAlign w:val="center"/>
          </w:tcPr>
          <w:p w14:paraId="27BD16C9" w14:textId="77777777" w:rsidR="00A57CB0" w:rsidRPr="00A57CB0" w:rsidRDefault="00A57CB0" w:rsidP="00A57CB0">
            <w:pPr>
              <w:jc w:val="center"/>
              <w:rPr>
                <w:sz w:val="22"/>
                <w:szCs w:val="22"/>
              </w:rPr>
            </w:pPr>
          </w:p>
        </w:tc>
        <w:tc>
          <w:tcPr>
            <w:tcW w:w="1134" w:type="dxa"/>
            <w:vMerge/>
            <w:vAlign w:val="center"/>
          </w:tcPr>
          <w:p w14:paraId="1C1FD285" w14:textId="77777777" w:rsidR="00A57CB0" w:rsidRPr="00A57CB0" w:rsidRDefault="00A57CB0" w:rsidP="00A57CB0">
            <w:pPr>
              <w:jc w:val="center"/>
              <w:rPr>
                <w:sz w:val="22"/>
                <w:szCs w:val="22"/>
              </w:rPr>
            </w:pPr>
          </w:p>
        </w:tc>
        <w:tc>
          <w:tcPr>
            <w:tcW w:w="1275" w:type="dxa"/>
            <w:vMerge/>
            <w:vAlign w:val="center"/>
          </w:tcPr>
          <w:p w14:paraId="0BDC0652" w14:textId="77777777" w:rsidR="00A57CB0" w:rsidRPr="00A57CB0" w:rsidRDefault="00A57CB0" w:rsidP="00A57CB0">
            <w:pPr>
              <w:jc w:val="center"/>
              <w:rPr>
                <w:sz w:val="22"/>
                <w:szCs w:val="22"/>
              </w:rPr>
            </w:pPr>
          </w:p>
        </w:tc>
      </w:tr>
      <w:tr w:rsidR="00A57CB0" w:rsidRPr="00062A3C" w14:paraId="039AEA15" w14:textId="77777777" w:rsidTr="00B90B6B">
        <w:trPr>
          <w:trHeight w:val="326"/>
        </w:trPr>
        <w:tc>
          <w:tcPr>
            <w:tcW w:w="568" w:type="dxa"/>
            <w:vMerge/>
          </w:tcPr>
          <w:p w14:paraId="28E4F001" w14:textId="77777777" w:rsidR="00A57CB0" w:rsidRPr="00C15D0C" w:rsidRDefault="00A57CB0" w:rsidP="00A57CB0">
            <w:pPr>
              <w:jc w:val="center"/>
              <w:rPr>
                <w:sz w:val="22"/>
                <w:szCs w:val="22"/>
              </w:rPr>
            </w:pPr>
          </w:p>
        </w:tc>
        <w:tc>
          <w:tcPr>
            <w:tcW w:w="1984" w:type="dxa"/>
            <w:vMerge/>
          </w:tcPr>
          <w:p w14:paraId="71D81753" w14:textId="77777777" w:rsidR="00A57CB0" w:rsidRPr="00C15D0C" w:rsidRDefault="00A57CB0" w:rsidP="00A57CB0">
            <w:pPr>
              <w:jc w:val="center"/>
              <w:rPr>
                <w:sz w:val="22"/>
                <w:szCs w:val="22"/>
              </w:rPr>
            </w:pPr>
          </w:p>
        </w:tc>
        <w:tc>
          <w:tcPr>
            <w:tcW w:w="1399" w:type="dxa"/>
            <w:vMerge/>
          </w:tcPr>
          <w:p w14:paraId="3A5AFFF4" w14:textId="77777777" w:rsidR="00A57CB0" w:rsidRPr="00C15D0C" w:rsidRDefault="00A57CB0" w:rsidP="00A57CB0">
            <w:pPr>
              <w:jc w:val="center"/>
              <w:rPr>
                <w:sz w:val="22"/>
                <w:szCs w:val="22"/>
              </w:rPr>
            </w:pPr>
          </w:p>
        </w:tc>
        <w:tc>
          <w:tcPr>
            <w:tcW w:w="1153" w:type="dxa"/>
            <w:vMerge/>
          </w:tcPr>
          <w:p w14:paraId="0A03B781" w14:textId="69B0AFF3" w:rsidR="00A57CB0" w:rsidRPr="00C15D0C" w:rsidRDefault="00A57CB0" w:rsidP="00A57CB0">
            <w:pPr>
              <w:jc w:val="center"/>
              <w:rPr>
                <w:sz w:val="22"/>
                <w:szCs w:val="22"/>
              </w:rPr>
            </w:pPr>
          </w:p>
        </w:tc>
        <w:tc>
          <w:tcPr>
            <w:tcW w:w="908" w:type="dxa"/>
            <w:vMerge/>
          </w:tcPr>
          <w:p w14:paraId="4BA37627" w14:textId="77777777" w:rsidR="00A57CB0" w:rsidRPr="00C15D0C" w:rsidRDefault="00A57CB0" w:rsidP="00A57CB0">
            <w:pPr>
              <w:jc w:val="center"/>
              <w:rPr>
                <w:sz w:val="22"/>
                <w:szCs w:val="22"/>
              </w:rPr>
            </w:pPr>
          </w:p>
        </w:tc>
        <w:tc>
          <w:tcPr>
            <w:tcW w:w="2538" w:type="dxa"/>
            <w:vAlign w:val="center"/>
          </w:tcPr>
          <w:p w14:paraId="58F8890A" w14:textId="37AB0C29" w:rsidR="00A57CB0" w:rsidRPr="00AE261C" w:rsidRDefault="00A57CB0" w:rsidP="00A57CB0">
            <w:pPr>
              <w:jc w:val="center"/>
              <w:rPr>
                <w:sz w:val="22"/>
                <w:szCs w:val="22"/>
              </w:rPr>
            </w:pPr>
            <w:r w:rsidRPr="00A57CB0">
              <w:rPr>
                <w:sz w:val="22"/>
                <w:szCs w:val="22"/>
              </w:rPr>
              <w:t>Экранная копия от 04.02.2026 № 04-661/26-0-0</w:t>
            </w:r>
          </w:p>
        </w:tc>
        <w:tc>
          <w:tcPr>
            <w:tcW w:w="2339" w:type="dxa"/>
            <w:vAlign w:val="center"/>
          </w:tcPr>
          <w:p w14:paraId="51AE1A6D" w14:textId="2F0A3A9D" w:rsidR="00A57CB0" w:rsidRPr="00AE261C" w:rsidRDefault="00A57CB0" w:rsidP="00A57CB0">
            <w:pPr>
              <w:jc w:val="center"/>
              <w:rPr>
                <w:sz w:val="22"/>
                <w:szCs w:val="22"/>
              </w:rPr>
            </w:pPr>
            <w:r w:rsidRPr="00A57CB0">
              <w:rPr>
                <w:sz w:val="22"/>
                <w:szCs w:val="22"/>
              </w:rPr>
              <w:t>6462,80</w:t>
            </w:r>
          </w:p>
        </w:tc>
        <w:tc>
          <w:tcPr>
            <w:tcW w:w="1161" w:type="dxa"/>
            <w:vMerge/>
            <w:vAlign w:val="center"/>
          </w:tcPr>
          <w:p w14:paraId="1F38A09D" w14:textId="77777777" w:rsidR="00A57CB0" w:rsidRPr="00AE261C" w:rsidRDefault="00A57CB0" w:rsidP="00A57CB0">
            <w:pPr>
              <w:jc w:val="center"/>
              <w:rPr>
                <w:sz w:val="22"/>
                <w:szCs w:val="22"/>
              </w:rPr>
            </w:pPr>
          </w:p>
        </w:tc>
        <w:tc>
          <w:tcPr>
            <w:tcW w:w="1134" w:type="dxa"/>
            <w:vMerge/>
            <w:vAlign w:val="center"/>
          </w:tcPr>
          <w:p w14:paraId="5A7678C8" w14:textId="77777777" w:rsidR="00A57CB0" w:rsidRPr="00AE261C" w:rsidRDefault="00A57CB0" w:rsidP="00A57CB0">
            <w:pPr>
              <w:jc w:val="center"/>
              <w:rPr>
                <w:sz w:val="22"/>
                <w:szCs w:val="22"/>
              </w:rPr>
            </w:pPr>
          </w:p>
        </w:tc>
        <w:tc>
          <w:tcPr>
            <w:tcW w:w="1134" w:type="dxa"/>
            <w:vMerge/>
            <w:vAlign w:val="center"/>
          </w:tcPr>
          <w:p w14:paraId="0E047104" w14:textId="77777777" w:rsidR="00A57CB0" w:rsidRPr="00AE261C" w:rsidRDefault="00A57CB0" w:rsidP="00A57CB0">
            <w:pPr>
              <w:jc w:val="center"/>
              <w:rPr>
                <w:sz w:val="22"/>
                <w:szCs w:val="22"/>
              </w:rPr>
            </w:pPr>
          </w:p>
        </w:tc>
        <w:tc>
          <w:tcPr>
            <w:tcW w:w="1275" w:type="dxa"/>
            <w:vMerge/>
            <w:vAlign w:val="center"/>
          </w:tcPr>
          <w:p w14:paraId="5B70708E" w14:textId="77777777" w:rsidR="00A57CB0" w:rsidRPr="00AE261C" w:rsidRDefault="00A57CB0" w:rsidP="00A57CB0">
            <w:pPr>
              <w:jc w:val="center"/>
              <w:rPr>
                <w:sz w:val="22"/>
                <w:szCs w:val="22"/>
              </w:rPr>
            </w:pPr>
          </w:p>
        </w:tc>
      </w:tr>
      <w:tr w:rsidR="00A57CB0" w:rsidRPr="00062A3C" w14:paraId="31AB1380" w14:textId="77777777" w:rsidTr="00A57CB0">
        <w:trPr>
          <w:trHeight w:val="420"/>
        </w:trPr>
        <w:tc>
          <w:tcPr>
            <w:tcW w:w="568" w:type="dxa"/>
            <w:vMerge/>
          </w:tcPr>
          <w:p w14:paraId="1AD23856" w14:textId="77777777" w:rsidR="00A57CB0" w:rsidRPr="00C15D0C" w:rsidRDefault="00A57CB0" w:rsidP="00A57CB0">
            <w:pPr>
              <w:jc w:val="center"/>
            </w:pPr>
          </w:p>
        </w:tc>
        <w:tc>
          <w:tcPr>
            <w:tcW w:w="1984" w:type="dxa"/>
            <w:vMerge/>
          </w:tcPr>
          <w:p w14:paraId="0DC8068C" w14:textId="77777777" w:rsidR="00A57CB0" w:rsidRPr="00A57CB0" w:rsidRDefault="00A57CB0" w:rsidP="00A57CB0">
            <w:pPr>
              <w:jc w:val="center"/>
              <w:rPr>
                <w:sz w:val="22"/>
                <w:szCs w:val="22"/>
              </w:rPr>
            </w:pPr>
          </w:p>
        </w:tc>
        <w:tc>
          <w:tcPr>
            <w:tcW w:w="1399" w:type="dxa"/>
            <w:vMerge/>
          </w:tcPr>
          <w:p w14:paraId="4DAFF164" w14:textId="77777777" w:rsidR="00A57CB0" w:rsidRPr="00A57CB0" w:rsidRDefault="00A57CB0" w:rsidP="00A57CB0">
            <w:pPr>
              <w:jc w:val="center"/>
              <w:rPr>
                <w:sz w:val="22"/>
                <w:szCs w:val="22"/>
              </w:rPr>
            </w:pPr>
          </w:p>
        </w:tc>
        <w:tc>
          <w:tcPr>
            <w:tcW w:w="1153" w:type="dxa"/>
            <w:vMerge/>
          </w:tcPr>
          <w:p w14:paraId="71CC5C92" w14:textId="77777777" w:rsidR="00A57CB0" w:rsidRPr="00A57CB0" w:rsidRDefault="00A57CB0" w:rsidP="00A57CB0">
            <w:pPr>
              <w:jc w:val="center"/>
              <w:rPr>
                <w:sz w:val="22"/>
                <w:szCs w:val="22"/>
              </w:rPr>
            </w:pPr>
          </w:p>
        </w:tc>
        <w:tc>
          <w:tcPr>
            <w:tcW w:w="908" w:type="dxa"/>
            <w:vMerge/>
          </w:tcPr>
          <w:p w14:paraId="480845AC" w14:textId="77777777" w:rsidR="00A57CB0" w:rsidRPr="00A57CB0" w:rsidRDefault="00A57CB0" w:rsidP="00A57CB0">
            <w:pPr>
              <w:jc w:val="center"/>
              <w:rPr>
                <w:sz w:val="22"/>
                <w:szCs w:val="22"/>
              </w:rPr>
            </w:pPr>
          </w:p>
        </w:tc>
        <w:tc>
          <w:tcPr>
            <w:tcW w:w="2538" w:type="dxa"/>
            <w:vAlign w:val="center"/>
          </w:tcPr>
          <w:p w14:paraId="0065C269" w14:textId="37FE5B2F" w:rsidR="00A57CB0" w:rsidRPr="001775F3" w:rsidRDefault="00A57CB0" w:rsidP="00A57CB0">
            <w:pPr>
              <w:jc w:val="center"/>
              <w:rPr>
                <w:sz w:val="22"/>
                <w:szCs w:val="22"/>
              </w:rPr>
            </w:pPr>
            <w:r w:rsidRPr="00A57CB0">
              <w:rPr>
                <w:sz w:val="22"/>
                <w:szCs w:val="22"/>
              </w:rPr>
              <w:t>Ответ на запрос от 09.02.2026 № 04-950/26-0-0</w:t>
            </w:r>
          </w:p>
        </w:tc>
        <w:tc>
          <w:tcPr>
            <w:tcW w:w="2339" w:type="dxa"/>
            <w:vAlign w:val="center"/>
          </w:tcPr>
          <w:p w14:paraId="5ADFF156" w14:textId="36775A39" w:rsidR="00A57CB0" w:rsidRPr="001775F3" w:rsidRDefault="00A57CB0" w:rsidP="00A57CB0">
            <w:pPr>
              <w:jc w:val="center"/>
              <w:rPr>
                <w:sz w:val="22"/>
                <w:szCs w:val="22"/>
              </w:rPr>
            </w:pPr>
            <w:r w:rsidRPr="00A57CB0">
              <w:rPr>
                <w:sz w:val="22"/>
                <w:szCs w:val="22"/>
              </w:rPr>
              <w:t>4140,00</w:t>
            </w:r>
          </w:p>
        </w:tc>
        <w:tc>
          <w:tcPr>
            <w:tcW w:w="1161" w:type="dxa"/>
            <w:vMerge/>
            <w:vAlign w:val="center"/>
          </w:tcPr>
          <w:p w14:paraId="5C3A5D1D" w14:textId="77777777" w:rsidR="00A57CB0" w:rsidRPr="00A57CB0" w:rsidRDefault="00A57CB0" w:rsidP="00A57CB0">
            <w:pPr>
              <w:jc w:val="center"/>
              <w:rPr>
                <w:sz w:val="22"/>
                <w:szCs w:val="22"/>
              </w:rPr>
            </w:pPr>
          </w:p>
        </w:tc>
        <w:tc>
          <w:tcPr>
            <w:tcW w:w="1134" w:type="dxa"/>
            <w:vMerge/>
            <w:vAlign w:val="center"/>
          </w:tcPr>
          <w:p w14:paraId="461306D7" w14:textId="77777777" w:rsidR="00A57CB0" w:rsidRPr="00A57CB0" w:rsidRDefault="00A57CB0" w:rsidP="00A57CB0">
            <w:pPr>
              <w:jc w:val="center"/>
              <w:rPr>
                <w:sz w:val="22"/>
                <w:szCs w:val="22"/>
              </w:rPr>
            </w:pPr>
          </w:p>
        </w:tc>
        <w:tc>
          <w:tcPr>
            <w:tcW w:w="1134" w:type="dxa"/>
            <w:vMerge/>
            <w:vAlign w:val="center"/>
          </w:tcPr>
          <w:p w14:paraId="62FA2FC2" w14:textId="77777777" w:rsidR="00A57CB0" w:rsidRPr="00A57CB0" w:rsidRDefault="00A57CB0" w:rsidP="00A57CB0">
            <w:pPr>
              <w:jc w:val="center"/>
              <w:rPr>
                <w:sz w:val="22"/>
                <w:szCs w:val="22"/>
              </w:rPr>
            </w:pPr>
          </w:p>
        </w:tc>
        <w:tc>
          <w:tcPr>
            <w:tcW w:w="1275" w:type="dxa"/>
            <w:vMerge/>
            <w:vAlign w:val="center"/>
          </w:tcPr>
          <w:p w14:paraId="33071485" w14:textId="77777777" w:rsidR="00A57CB0" w:rsidRPr="00A57CB0" w:rsidRDefault="00A57CB0" w:rsidP="00A57CB0">
            <w:pPr>
              <w:jc w:val="center"/>
              <w:rPr>
                <w:sz w:val="22"/>
                <w:szCs w:val="22"/>
              </w:rPr>
            </w:pPr>
          </w:p>
        </w:tc>
      </w:tr>
      <w:tr w:rsidR="00A57CB0" w:rsidRPr="00062A3C" w14:paraId="256E0FDD" w14:textId="77777777" w:rsidTr="009D4625">
        <w:trPr>
          <w:trHeight w:val="327"/>
        </w:trPr>
        <w:tc>
          <w:tcPr>
            <w:tcW w:w="568" w:type="dxa"/>
            <w:vMerge/>
          </w:tcPr>
          <w:p w14:paraId="4A2A0B57" w14:textId="77777777" w:rsidR="00A57CB0" w:rsidRPr="00C15D0C" w:rsidRDefault="00A57CB0" w:rsidP="00A57CB0">
            <w:pPr>
              <w:jc w:val="center"/>
            </w:pPr>
          </w:p>
        </w:tc>
        <w:tc>
          <w:tcPr>
            <w:tcW w:w="1984" w:type="dxa"/>
            <w:vMerge/>
          </w:tcPr>
          <w:p w14:paraId="4A01F002" w14:textId="77777777" w:rsidR="00A57CB0" w:rsidRPr="00A57CB0" w:rsidRDefault="00A57CB0" w:rsidP="00A57CB0">
            <w:pPr>
              <w:jc w:val="center"/>
              <w:rPr>
                <w:sz w:val="22"/>
                <w:szCs w:val="22"/>
              </w:rPr>
            </w:pPr>
          </w:p>
        </w:tc>
        <w:tc>
          <w:tcPr>
            <w:tcW w:w="1399" w:type="dxa"/>
            <w:vMerge/>
          </w:tcPr>
          <w:p w14:paraId="476149AE" w14:textId="77777777" w:rsidR="00A57CB0" w:rsidRPr="00A57CB0" w:rsidRDefault="00A57CB0" w:rsidP="00A57CB0">
            <w:pPr>
              <w:jc w:val="center"/>
              <w:rPr>
                <w:sz w:val="22"/>
                <w:szCs w:val="22"/>
              </w:rPr>
            </w:pPr>
          </w:p>
        </w:tc>
        <w:tc>
          <w:tcPr>
            <w:tcW w:w="1153" w:type="dxa"/>
            <w:vMerge/>
          </w:tcPr>
          <w:p w14:paraId="7A546097" w14:textId="77777777" w:rsidR="00A57CB0" w:rsidRPr="00A57CB0" w:rsidRDefault="00A57CB0" w:rsidP="00A57CB0">
            <w:pPr>
              <w:jc w:val="center"/>
              <w:rPr>
                <w:sz w:val="22"/>
                <w:szCs w:val="22"/>
              </w:rPr>
            </w:pPr>
          </w:p>
        </w:tc>
        <w:tc>
          <w:tcPr>
            <w:tcW w:w="908" w:type="dxa"/>
            <w:vMerge/>
          </w:tcPr>
          <w:p w14:paraId="120A6C88" w14:textId="77777777" w:rsidR="00A57CB0" w:rsidRPr="00A57CB0" w:rsidRDefault="00A57CB0" w:rsidP="00A57CB0">
            <w:pPr>
              <w:jc w:val="center"/>
              <w:rPr>
                <w:sz w:val="22"/>
                <w:szCs w:val="22"/>
              </w:rPr>
            </w:pPr>
          </w:p>
        </w:tc>
        <w:tc>
          <w:tcPr>
            <w:tcW w:w="2538" w:type="dxa"/>
            <w:vAlign w:val="center"/>
          </w:tcPr>
          <w:p w14:paraId="34F251A2" w14:textId="33FCEF32" w:rsidR="00A57CB0" w:rsidRPr="00A57CB0" w:rsidRDefault="00A57CB0" w:rsidP="00A57CB0">
            <w:pPr>
              <w:jc w:val="center"/>
              <w:rPr>
                <w:sz w:val="22"/>
                <w:szCs w:val="22"/>
              </w:rPr>
            </w:pPr>
            <w:r w:rsidRPr="00A57CB0">
              <w:rPr>
                <w:sz w:val="22"/>
                <w:szCs w:val="22"/>
              </w:rPr>
              <w:t>Ответ на запрос от 17.02.2026 № 04-1422/26-0-0</w:t>
            </w:r>
          </w:p>
        </w:tc>
        <w:tc>
          <w:tcPr>
            <w:tcW w:w="2339" w:type="dxa"/>
            <w:vAlign w:val="center"/>
          </w:tcPr>
          <w:p w14:paraId="4F327E7B" w14:textId="1BCD1799" w:rsidR="00A57CB0" w:rsidRPr="00A57CB0" w:rsidRDefault="00A57CB0" w:rsidP="00A57CB0">
            <w:pPr>
              <w:jc w:val="center"/>
              <w:rPr>
                <w:sz w:val="22"/>
                <w:szCs w:val="22"/>
              </w:rPr>
            </w:pPr>
            <w:r w:rsidRPr="00A57CB0">
              <w:rPr>
                <w:sz w:val="22"/>
                <w:szCs w:val="22"/>
              </w:rPr>
              <w:t>5320,00</w:t>
            </w:r>
          </w:p>
        </w:tc>
        <w:tc>
          <w:tcPr>
            <w:tcW w:w="1161" w:type="dxa"/>
            <w:vMerge/>
            <w:vAlign w:val="center"/>
          </w:tcPr>
          <w:p w14:paraId="5F2B0B39" w14:textId="77777777" w:rsidR="00A57CB0" w:rsidRPr="00A57CB0" w:rsidRDefault="00A57CB0" w:rsidP="00A57CB0">
            <w:pPr>
              <w:jc w:val="center"/>
              <w:rPr>
                <w:sz w:val="22"/>
                <w:szCs w:val="22"/>
              </w:rPr>
            </w:pPr>
          </w:p>
        </w:tc>
        <w:tc>
          <w:tcPr>
            <w:tcW w:w="1134" w:type="dxa"/>
            <w:vMerge/>
            <w:vAlign w:val="center"/>
          </w:tcPr>
          <w:p w14:paraId="115A820C" w14:textId="77777777" w:rsidR="00A57CB0" w:rsidRPr="00A57CB0" w:rsidRDefault="00A57CB0" w:rsidP="00A57CB0">
            <w:pPr>
              <w:jc w:val="center"/>
              <w:rPr>
                <w:sz w:val="22"/>
                <w:szCs w:val="22"/>
              </w:rPr>
            </w:pPr>
          </w:p>
        </w:tc>
        <w:tc>
          <w:tcPr>
            <w:tcW w:w="1134" w:type="dxa"/>
            <w:vMerge/>
            <w:vAlign w:val="center"/>
          </w:tcPr>
          <w:p w14:paraId="583BAEE5" w14:textId="77777777" w:rsidR="00A57CB0" w:rsidRPr="00A57CB0" w:rsidRDefault="00A57CB0" w:rsidP="00A57CB0">
            <w:pPr>
              <w:jc w:val="center"/>
              <w:rPr>
                <w:sz w:val="22"/>
                <w:szCs w:val="22"/>
              </w:rPr>
            </w:pPr>
          </w:p>
        </w:tc>
        <w:tc>
          <w:tcPr>
            <w:tcW w:w="1275" w:type="dxa"/>
            <w:vMerge/>
            <w:vAlign w:val="center"/>
          </w:tcPr>
          <w:p w14:paraId="04B16B4D" w14:textId="77777777" w:rsidR="00A57CB0" w:rsidRPr="00A57CB0" w:rsidRDefault="00A57CB0" w:rsidP="00A57CB0">
            <w:pPr>
              <w:jc w:val="center"/>
              <w:rPr>
                <w:sz w:val="22"/>
                <w:szCs w:val="22"/>
              </w:rPr>
            </w:pPr>
          </w:p>
        </w:tc>
      </w:tr>
      <w:tr w:rsidR="00E553B5" w:rsidRPr="00062A3C" w14:paraId="597CEDEF" w14:textId="77777777" w:rsidTr="00E553B5">
        <w:tc>
          <w:tcPr>
            <w:tcW w:w="14318" w:type="dxa"/>
            <w:gridSpan w:val="10"/>
          </w:tcPr>
          <w:p w14:paraId="144D5789" w14:textId="1B7B922B" w:rsidR="00E553B5" w:rsidRPr="00B7559B" w:rsidRDefault="00E553B5" w:rsidP="00C15D0C">
            <w:pPr>
              <w:jc w:val="center"/>
              <w:rPr>
                <w:sz w:val="22"/>
                <w:szCs w:val="22"/>
              </w:rPr>
            </w:pPr>
          </w:p>
        </w:tc>
        <w:tc>
          <w:tcPr>
            <w:tcW w:w="1275" w:type="dxa"/>
          </w:tcPr>
          <w:p w14:paraId="7623E108" w14:textId="20CE0AA8" w:rsidR="00E553B5" w:rsidRPr="00B7559B" w:rsidRDefault="00E553B5" w:rsidP="00C15D0C">
            <w:pPr>
              <w:jc w:val="center"/>
              <w:rPr>
                <w:sz w:val="22"/>
                <w:szCs w:val="22"/>
              </w:rPr>
            </w:pPr>
          </w:p>
        </w:tc>
      </w:tr>
    </w:tbl>
    <w:p w14:paraId="779DDFF5" w14:textId="77777777" w:rsidR="00A57CB0" w:rsidRDefault="00A57CB0" w:rsidP="008E798B">
      <w:pPr>
        <w:spacing w:after="0" w:line="240" w:lineRule="auto"/>
        <w:ind w:firstLine="709"/>
        <w:jc w:val="both"/>
        <w:rPr>
          <w:rFonts w:ascii="Times New Roman" w:eastAsia="Times New Roman" w:hAnsi="Times New Roman" w:cs="Times New Roman"/>
          <w:sz w:val="20"/>
          <w:szCs w:val="20"/>
          <w:lang w:eastAsia="ru-RU"/>
        </w:rPr>
      </w:pPr>
    </w:p>
    <w:tbl>
      <w:tblPr>
        <w:tblStyle w:val="a8"/>
        <w:tblW w:w="15622" w:type="dxa"/>
        <w:tblInd w:w="-176" w:type="dxa"/>
        <w:tblLayout w:type="fixed"/>
        <w:tblLook w:val="04A0" w:firstRow="1" w:lastRow="0" w:firstColumn="1" w:lastColumn="0" w:noHBand="0" w:noVBand="1"/>
      </w:tblPr>
      <w:tblGrid>
        <w:gridCol w:w="568"/>
        <w:gridCol w:w="1984"/>
        <w:gridCol w:w="1588"/>
        <w:gridCol w:w="1153"/>
        <w:gridCol w:w="1021"/>
        <w:gridCol w:w="2538"/>
        <w:gridCol w:w="2339"/>
        <w:gridCol w:w="1161"/>
        <w:gridCol w:w="1134"/>
        <w:gridCol w:w="1137"/>
        <w:gridCol w:w="6"/>
        <w:gridCol w:w="993"/>
      </w:tblGrid>
      <w:tr w:rsidR="00A57CB0" w:rsidRPr="00A57CB0" w14:paraId="2E1A01A9" w14:textId="77777777" w:rsidTr="00073D73">
        <w:tc>
          <w:tcPr>
            <w:tcW w:w="568" w:type="dxa"/>
          </w:tcPr>
          <w:p w14:paraId="36E75D43" w14:textId="77777777" w:rsidR="00A57CB0" w:rsidRPr="00A57CB0" w:rsidRDefault="00A57CB0" w:rsidP="00A57CB0">
            <w:pPr>
              <w:ind w:firstLine="709"/>
              <w:jc w:val="both"/>
            </w:pPr>
            <w:r w:rsidRPr="00A57CB0">
              <w:t>№ п/п</w:t>
            </w:r>
          </w:p>
        </w:tc>
        <w:tc>
          <w:tcPr>
            <w:tcW w:w="1984" w:type="dxa"/>
          </w:tcPr>
          <w:p w14:paraId="64F1A3E3" w14:textId="77777777" w:rsidR="00A57CB0" w:rsidRPr="00A57CB0" w:rsidRDefault="00A57CB0" w:rsidP="00073D73">
            <w:pPr>
              <w:jc w:val="both"/>
            </w:pPr>
            <w:r w:rsidRPr="00A57CB0">
              <w:t>Наименование товара</w:t>
            </w:r>
          </w:p>
          <w:p w14:paraId="25291F6C" w14:textId="77777777" w:rsidR="00A57CB0" w:rsidRPr="00A57CB0" w:rsidRDefault="00A57CB0" w:rsidP="00A57CB0">
            <w:pPr>
              <w:ind w:firstLine="709"/>
              <w:jc w:val="both"/>
            </w:pPr>
          </w:p>
        </w:tc>
        <w:tc>
          <w:tcPr>
            <w:tcW w:w="1588" w:type="dxa"/>
          </w:tcPr>
          <w:p w14:paraId="35A7318D" w14:textId="77777777" w:rsidR="00A57CB0" w:rsidRPr="00A57CB0" w:rsidRDefault="00A57CB0" w:rsidP="00073D73">
            <w:pPr>
              <w:jc w:val="both"/>
            </w:pPr>
            <w:r w:rsidRPr="00A57CB0">
              <w:t>Наименование ККН</w:t>
            </w:r>
          </w:p>
        </w:tc>
        <w:tc>
          <w:tcPr>
            <w:tcW w:w="1153" w:type="dxa"/>
          </w:tcPr>
          <w:p w14:paraId="6A24B45A" w14:textId="77777777" w:rsidR="00A57CB0" w:rsidRPr="00A57CB0" w:rsidRDefault="00A57CB0" w:rsidP="00073D73">
            <w:pPr>
              <w:jc w:val="both"/>
            </w:pPr>
            <w:r w:rsidRPr="00A57CB0">
              <w:t>Ед. измер.</w:t>
            </w:r>
          </w:p>
        </w:tc>
        <w:tc>
          <w:tcPr>
            <w:tcW w:w="1021" w:type="dxa"/>
          </w:tcPr>
          <w:p w14:paraId="1D27E180" w14:textId="77777777" w:rsidR="00A57CB0" w:rsidRPr="00A57CB0" w:rsidRDefault="00A57CB0" w:rsidP="00073D73">
            <w:pPr>
              <w:jc w:val="both"/>
            </w:pPr>
            <w:r w:rsidRPr="00A57CB0">
              <w:t>Кол-во</w:t>
            </w:r>
          </w:p>
        </w:tc>
        <w:tc>
          <w:tcPr>
            <w:tcW w:w="2538" w:type="dxa"/>
          </w:tcPr>
          <w:p w14:paraId="1E02A832" w14:textId="77777777" w:rsidR="00A57CB0" w:rsidRPr="00A57CB0" w:rsidRDefault="00A57CB0" w:rsidP="00A57CB0">
            <w:pPr>
              <w:ind w:firstLine="709"/>
              <w:jc w:val="both"/>
            </w:pPr>
            <w:r w:rsidRPr="00A57CB0">
              <w:t>Источник ценовой информации</w:t>
            </w:r>
          </w:p>
        </w:tc>
        <w:tc>
          <w:tcPr>
            <w:tcW w:w="2339" w:type="dxa"/>
          </w:tcPr>
          <w:p w14:paraId="66FB3E95" w14:textId="77777777" w:rsidR="00A57CB0" w:rsidRPr="00A57CB0" w:rsidRDefault="00A57CB0" w:rsidP="00A57CB0">
            <w:pPr>
              <w:ind w:firstLine="709"/>
              <w:jc w:val="both"/>
            </w:pPr>
            <w:r w:rsidRPr="00A57CB0">
              <w:t>Цена, включая НДС, руб.</w:t>
            </w:r>
          </w:p>
        </w:tc>
        <w:tc>
          <w:tcPr>
            <w:tcW w:w="1161" w:type="dxa"/>
            <w:vAlign w:val="center"/>
          </w:tcPr>
          <w:p w14:paraId="4F9CD1B7" w14:textId="77777777" w:rsidR="00A57CB0" w:rsidRPr="00A57CB0" w:rsidRDefault="00A57CB0" w:rsidP="00073D73">
            <w:pPr>
              <w:jc w:val="both"/>
            </w:pPr>
            <w:r w:rsidRPr="00A57CB0">
              <w:t>Среднеквадратичное отклонение</w:t>
            </w:r>
          </w:p>
        </w:tc>
        <w:tc>
          <w:tcPr>
            <w:tcW w:w="1134" w:type="dxa"/>
            <w:vAlign w:val="center"/>
          </w:tcPr>
          <w:p w14:paraId="4E262F6C" w14:textId="77777777" w:rsidR="00A57CB0" w:rsidRPr="00A57CB0" w:rsidRDefault="00A57CB0" w:rsidP="00073D73">
            <w:pPr>
              <w:jc w:val="both"/>
            </w:pPr>
            <w:r w:rsidRPr="00A57CB0">
              <w:t>Коэффициент вариации, %</w:t>
            </w:r>
          </w:p>
        </w:tc>
        <w:tc>
          <w:tcPr>
            <w:tcW w:w="1137" w:type="dxa"/>
            <w:vAlign w:val="center"/>
          </w:tcPr>
          <w:p w14:paraId="29F62930" w14:textId="77777777" w:rsidR="00A57CB0" w:rsidRPr="00A57CB0" w:rsidRDefault="00A57CB0" w:rsidP="00073D73">
            <w:pPr>
              <w:jc w:val="both"/>
            </w:pPr>
            <w:r w:rsidRPr="00A57CB0">
              <w:t>Средняя цена включая НДС, руб.</w:t>
            </w:r>
          </w:p>
        </w:tc>
        <w:tc>
          <w:tcPr>
            <w:tcW w:w="999" w:type="dxa"/>
            <w:gridSpan w:val="2"/>
          </w:tcPr>
          <w:p w14:paraId="6396DFF1" w14:textId="77777777" w:rsidR="00A57CB0" w:rsidRPr="00A57CB0" w:rsidRDefault="00A57CB0" w:rsidP="00A57CB0">
            <w:pPr>
              <w:ind w:firstLine="709"/>
              <w:jc w:val="both"/>
            </w:pPr>
            <w:r w:rsidRPr="00A57CB0">
              <w:t>Сумма, включая НДС, руб.</w:t>
            </w:r>
          </w:p>
        </w:tc>
      </w:tr>
      <w:tr w:rsidR="00073D73" w:rsidRPr="00A57CB0" w14:paraId="104A5E37" w14:textId="77777777" w:rsidTr="00073D73">
        <w:trPr>
          <w:trHeight w:val="630"/>
        </w:trPr>
        <w:tc>
          <w:tcPr>
            <w:tcW w:w="568" w:type="dxa"/>
            <w:vMerge w:val="restart"/>
          </w:tcPr>
          <w:p w14:paraId="36BE7375" w14:textId="77777777" w:rsidR="00073D73" w:rsidRPr="00A57CB0" w:rsidRDefault="00073D73" w:rsidP="00073D73">
            <w:pPr>
              <w:ind w:firstLine="709"/>
              <w:jc w:val="both"/>
            </w:pPr>
            <w:r w:rsidRPr="00A57CB0">
              <w:t>1</w:t>
            </w:r>
          </w:p>
        </w:tc>
        <w:tc>
          <w:tcPr>
            <w:tcW w:w="1984" w:type="dxa"/>
            <w:vMerge w:val="restart"/>
          </w:tcPr>
          <w:p w14:paraId="436018C9" w14:textId="3E5FDA6C" w:rsidR="00073D73" w:rsidRPr="00A57CB0" w:rsidRDefault="00073D73" w:rsidP="00073D73">
            <w:pPr>
              <w:jc w:val="center"/>
            </w:pPr>
            <w:r w:rsidRPr="00A57CB0">
              <w:t>Тачка строительная (садовая) тип 4</w:t>
            </w:r>
          </w:p>
        </w:tc>
        <w:tc>
          <w:tcPr>
            <w:tcW w:w="1588" w:type="dxa"/>
            <w:vMerge w:val="restart"/>
          </w:tcPr>
          <w:p w14:paraId="168EB5A2" w14:textId="77777777" w:rsidR="00073D73" w:rsidRDefault="00073D73" w:rsidP="00073D73">
            <w:pPr>
              <w:jc w:val="center"/>
            </w:pPr>
            <w:r w:rsidRPr="00A57CB0">
              <w:t>Тачка строительная (садовая) тип 4</w:t>
            </w:r>
          </w:p>
          <w:p w14:paraId="18B99122" w14:textId="510DB968" w:rsidR="00073D73" w:rsidRPr="00A57CB0" w:rsidRDefault="00073D73" w:rsidP="00073D73">
            <w:pPr>
              <w:jc w:val="center"/>
            </w:pPr>
            <w:r w:rsidRPr="00A57CB0">
              <w:t>25.99.29.190-022</w:t>
            </w:r>
          </w:p>
        </w:tc>
        <w:tc>
          <w:tcPr>
            <w:tcW w:w="1153" w:type="dxa"/>
            <w:vMerge w:val="restart"/>
          </w:tcPr>
          <w:p w14:paraId="22018D82" w14:textId="77777777" w:rsidR="00073D73" w:rsidRPr="00A57CB0" w:rsidRDefault="00073D73" w:rsidP="00073D73">
            <w:pPr>
              <w:jc w:val="both"/>
            </w:pPr>
            <w:r w:rsidRPr="00A57CB0">
              <w:t>шт</w:t>
            </w:r>
          </w:p>
        </w:tc>
        <w:tc>
          <w:tcPr>
            <w:tcW w:w="1021" w:type="dxa"/>
            <w:vMerge w:val="restart"/>
          </w:tcPr>
          <w:p w14:paraId="309E8AFF" w14:textId="77777777" w:rsidR="00073D73" w:rsidRPr="00A57CB0" w:rsidRDefault="00073D73" w:rsidP="00073D73">
            <w:pPr>
              <w:ind w:firstLine="709"/>
              <w:jc w:val="both"/>
            </w:pPr>
            <w:r w:rsidRPr="00A57CB0">
              <w:t>1</w:t>
            </w:r>
          </w:p>
        </w:tc>
        <w:tc>
          <w:tcPr>
            <w:tcW w:w="2538" w:type="dxa"/>
            <w:vAlign w:val="center"/>
          </w:tcPr>
          <w:p w14:paraId="4D471926" w14:textId="77777777" w:rsidR="00073D73" w:rsidRPr="00A57CB0" w:rsidRDefault="00073D73" w:rsidP="00073D73">
            <w:pPr>
              <w:ind w:firstLine="709"/>
              <w:jc w:val="both"/>
            </w:pPr>
            <w:r w:rsidRPr="00A57CB0">
              <w:t>2780407068125000046 от 04.03.2025</w:t>
            </w:r>
          </w:p>
        </w:tc>
        <w:tc>
          <w:tcPr>
            <w:tcW w:w="2339" w:type="dxa"/>
          </w:tcPr>
          <w:p w14:paraId="3B9CAFB4" w14:textId="0ACE797E" w:rsidR="00073D73" w:rsidRPr="00A57CB0" w:rsidRDefault="00073D73" w:rsidP="00073D73">
            <w:pPr>
              <w:ind w:firstLine="709"/>
              <w:jc w:val="both"/>
            </w:pPr>
            <w:r w:rsidRPr="00A24EF8">
              <w:t>5943,20</w:t>
            </w:r>
          </w:p>
        </w:tc>
        <w:tc>
          <w:tcPr>
            <w:tcW w:w="1161" w:type="dxa"/>
            <w:vMerge w:val="restart"/>
            <w:vAlign w:val="center"/>
          </w:tcPr>
          <w:p w14:paraId="7BD0B92B" w14:textId="1B3ACE83" w:rsidR="00073D73" w:rsidRPr="00A57CB0" w:rsidRDefault="00073D73" w:rsidP="00073D73">
            <w:pPr>
              <w:ind w:firstLine="91"/>
              <w:jc w:val="both"/>
            </w:pPr>
            <w:r>
              <w:t>518,28</w:t>
            </w:r>
          </w:p>
        </w:tc>
        <w:tc>
          <w:tcPr>
            <w:tcW w:w="1134" w:type="dxa"/>
            <w:vMerge w:val="restart"/>
            <w:vAlign w:val="center"/>
          </w:tcPr>
          <w:p w14:paraId="74A9F60C" w14:textId="3A114464" w:rsidR="00073D73" w:rsidRPr="00A57CB0" w:rsidRDefault="00073D73" w:rsidP="00073D73">
            <w:pPr>
              <w:jc w:val="both"/>
            </w:pPr>
            <w:r>
              <w:t>7,70</w:t>
            </w:r>
          </w:p>
        </w:tc>
        <w:tc>
          <w:tcPr>
            <w:tcW w:w="1137" w:type="dxa"/>
            <w:vMerge w:val="restart"/>
            <w:vAlign w:val="center"/>
          </w:tcPr>
          <w:p w14:paraId="2F23E6BE" w14:textId="43799123" w:rsidR="00073D73" w:rsidRPr="00A57CB0" w:rsidRDefault="00073D73" w:rsidP="00073D73">
            <w:pPr>
              <w:jc w:val="both"/>
            </w:pPr>
            <w:r>
              <w:t>6733,73</w:t>
            </w:r>
          </w:p>
        </w:tc>
        <w:tc>
          <w:tcPr>
            <w:tcW w:w="999" w:type="dxa"/>
            <w:gridSpan w:val="2"/>
            <w:vMerge w:val="restart"/>
            <w:vAlign w:val="center"/>
          </w:tcPr>
          <w:p w14:paraId="36CDCD51" w14:textId="21ED9C32" w:rsidR="00073D73" w:rsidRPr="00A57CB0" w:rsidRDefault="00073D73" w:rsidP="00073D73">
            <w:pPr>
              <w:jc w:val="both"/>
            </w:pPr>
            <w:r>
              <w:t>6733,73</w:t>
            </w:r>
          </w:p>
        </w:tc>
      </w:tr>
      <w:tr w:rsidR="00073D73" w:rsidRPr="00A57CB0" w14:paraId="22E93A50" w14:textId="77777777" w:rsidTr="00073D73">
        <w:trPr>
          <w:trHeight w:val="456"/>
        </w:trPr>
        <w:tc>
          <w:tcPr>
            <w:tcW w:w="568" w:type="dxa"/>
            <w:vMerge/>
          </w:tcPr>
          <w:p w14:paraId="100D29E4" w14:textId="77777777" w:rsidR="00073D73" w:rsidRPr="00A57CB0" w:rsidRDefault="00073D73" w:rsidP="00073D73">
            <w:pPr>
              <w:ind w:firstLine="709"/>
              <w:jc w:val="both"/>
            </w:pPr>
          </w:p>
        </w:tc>
        <w:tc>
          <w:tcPr>
            <w:tcW w:w="1984" w:type="dxa"/>
            <w:vMerge/>
          </w:tcPr>
          <w:p w14:paraId="640CD55C" w14:textId="77777777" w:rsidR="00073D73" w:rsidRPr="00A57CB0" w:rsidRDefault="00073D73" w:rsidP="00073D73">
            <w:pPr>
              <w:ind w:firstLine="709"/>
              <w:jc w:val="both"/>
            </w:pPr>
          </w:p>
        </w:tc>
        <w:tc>
          <w:tcPr>
            <w:tcW w:w="1588" w:type="dxa"/>
            <w:vMerge/>
          </w:tcPr>
          <w:p w14:paraId="5B6219D7" w14:textId="77777777" w:rsidR="00073D73" w:rsidRPr="00A57CB0" w:rsidRDefault="00073D73" w:rsidP="00073D73">
            <w:pPr>
              <w:ind w:firstLine="709"/>
              <w:jc w:val="both"/>
            </w:pPr>
          </w:p>
        </w:tc>
        <w:tc>
          <w:tcPr>
            <w:tcW w:w="1153" w:type="dxa"/>
            <w:vMerge/>
          </w:tcPr>
          <w:p w14:paraId="5D862AC4" w14:textId="77777777" w:rsidR="00073D73" w:rsidRPr="00A57CB0" w:rsidRDefault="00073D73" w:rsidP="00073D73">
            <w:pPr>
              <w:ind w:firstLine="709"/>
              <w:jc w:val="both"/>
            </w:pPr>
          </w:p>
        </w:tc>
        <w:tc>
          <w:tcPr>
            <w:tcW w:w="1021" w:type="dxa"/>
            <w:vMerge/>
          </w:tcPr>
          <w:p w14:paraId="7F237CFD" w14:textId="77777777" w:rsidR="00073D73" w:rsidRPr="00A57CB0" w:rsidRDefault="00073D73" w:rsidP="00073D73">
            <w:pPr>
              <w:ind w:firstLine="709"/>
              <w:jc w:val="both"/>
            </w:pPr>
          </w:p>
        </w:tc>
        <w:tc>
          <w:tcPr>
            <w:tcW w:w="2538" w:type="dxa"/>
            <w:vAlign w:val="center"/>
          </w:tcPr>
          <w:p w14:paraId="0F7EE34F" w14:textId="77777777" w:rsidR="00073D73" w:rsidRPr="00A57CB0" w:rsidRDefault="00073D73" w:rsidP="00073D73">
            <w:pPr>
              <w:ind w:firstLine="709"/>
              <w:jc w:val="both"/>
            </w:pPr>
            <w:r w:rsidRPr="00A57CB0">
              <w:t>Экранная копия от 04.02.2026 № 04-650/26-0-0</w:t>
            </w:r>
          </w:p>
        </w:tc>
        <w:tc>
          <w:tcPr>
            <w:tcW w:w="2339" w:type="dxa"/>
          </w:tcPr>
          <w:p w14:paraId="11E308AC" w14:textId="2E179F4E" w:rsidR="00073D73" w:rsidRPr="00A57CB0" w:rsidRDefault="00073D73" w:rsidP="00073D73">
            <w:pPr>
              <w:ind w:firstLine="709"/>
              <w:jc w:val="both"/>
            </w:pPr>
            <w:r w:rsidRPr="00A24EF8">
              <w:t>6264,15</w:t>
            </w:r>
          </w:p>
        </w:tc>
        <w:tc>
          <w:tcPr>
            <w:tcW w:w="1161" w:type="dxa"/>
            <w:vMerge/>
            <w:vAlign w:val="center"/>
          </w:tcPr>
          <w:p w14:paraId="4DD06016" w14:textId="77777777" w:rsidR="00073D73" w:rsidRPr="00A57CB0" w:rsidRDefault="00073D73" w:rsidP="00073D73">
            <w:pPr>
              <w:ind w:firstLine="709"/>
              <w:jc w:val="both"/>
            </w:pPr>
          </w:p>
        </w:tc>
        <w:tc>
          <w:tcPr>
            <w:tcW w:w="1134" w:type="dxa"/>
            <w:vMerge/>
            <w:vAlign w:val="center"/>
          </w:tcPr>
          <w:p w14:paraId="4E030F46" w14:textId="77777777" w:rsidR="00073D73" w:rsidRPr="00A57CB0" w:rsidRDefault="00073D73" w:rsidP="00073D73">
            <w:pPr>
              <w:ind w:firstLine="709"/>
              <w:jc w:val="both"/>
            </w:pPr>
          </w:p>
        </w:tc>
        <w:tc>
          <w:tcPr>
            <w:tcW w:w="1137" w:type="dxa"/>
            <w:vMerge/>
            <w:vAlign w:val="center"/>
          </w:tcPr>
          <w:p w14:paraId="666DBDC1" w14:textId="77777777" w:rsidR="00073D73" w:rsidRPr="00A57CB0" w:rsidRDefault="00073D73" w:rsidP="00073D73">
            <w:pPr>
              <w:ind w:firstLine="709"/>
              <w:jc w:val="both"/>
            </w:pPr>
          </w:p>
        </w:tc>
        <w:tc>
          <w:tcPr>
            <w:tcW w:w="999" w:type="dxa"/>
            <w:gridSpan w:val="2"/>
            <w:vMerge/>
            <w:vAlign w:val="center"/>
          </w:tcPr>
          <w:p w14:paraId="1B158057" w14:textId="77777777" w:rsidR="00073D73" w:rsidRPr="00A57CB0" w:rsidRDefault="00073D73" w:rsidP="00073D73">
            <w:pPr>
              <w:ind w:firstLine="709"/>
              <w:jc w:val="both"/>
            </w:pPr>
          </w:p>
        </w:tc>
      </w:tr>
      <w:tr w:rsidR="00073D73" w:rsidRPr="00A57CB0" w14:paraId="6E127588" w14:textId="77777777" w:rsidTr="00073D73">
        <w:trPr>
          <w:trHeight w:val="300"/>
        </w:trPr>
        <w:tc>
          <w:tcPr>
            <w:tcW w:w="568" w:type="dxa"/>
            <w:vMerge/>
          </w:tcPr>
          <w:p w14:paraId="686EC515" w14:textId="77777777" w:rsidR="00073D73" w:rsidRPr="00A57CB0" w:rsidRDefault="00073D73" w:rsidP="00073D73">
            <w:pPr>
              <w:ind w:firstLine="709"/>
              <w:jc w:val="both"/>
            </w:pPr>
          </w:p>
        </w:tc>
        <w:tc>
          <w:tcPr>
            <w:tcW w:w="1984" w:type="dxa"/>
            <w:vMerge/>
          </w:tcPr>
          <w:p w14:paraId="7C8BB567" w14:textId="77777777" w:rsidR="00073D73" w:rsidRPr="00A57CB0" w:rsidRDefault="00073D73" w:rsidP="00073D73">
            <w:pPr>
              <w:ind w:firstLine="709"/>
              <w:jc w:val="both"/>
            </w:pPr>
          </w:p>
        </w:tc>
        <w:tc>
          <w:tcPr>
            <w:tcW w:w="1588" w:type="dxa"/>
            <w:vMerge/>
          </w:tcPr>
          <w:p w14:paraId="16BB3D83" w14:textId="77777777" w:rsidR="00073D73" w:rsidRPr="00A57CB0" w:rsidRDefault="00073D73" w:rsidP="00073D73">
            <w:pPr>
              <w:ind w:firstLine="709"/>
              <w:jc w:val="both"/>
            </w:pPr>
          </w:p>
        </w:tc>
        <w:tc>
          <w:tcPr>
            <w:tcW w:w="1153" w:type="dxa"/>
            <w:vMerge/>
          </w:tcPr>
          <w:p w14:paraId="28337F44" w14:textId="77777777" w:rsidR="00073D73" w:rsidRPr="00A57CB0" w:rsidRDefault="00073D73" w:rsidP="00073D73">
            <w:pPr>
              <w:ind w:firstLine="709"/>
              <w:jc w:val="both"/>
            </w:pPr>
          </w:p>
        </w:tc>
        <w:tc>
          <w:tcPr>
            <w:tcW w:w="1021" w:type="dxa"/>
            <w:vMerge/>
          </w:tcPr>
          <w:p w14:paraId="5AA621C7" w14:textId="77777777" w:rsidR="00073D73" w:rsidRPr="00A57CB0" w:rsidRDefault="00073D73" w:rsidP="00073D73">
            <w:pPr>
              <w:ind w:firstLine="709"/>
              <w:jc w:val="both"/>
            </w:pPr>
          </w:p>
        </w:tc>
        <w:tc>
          <w:tcPr>
            <w:tcW w:w="2538" w:type="dxa"/>
            <w:vAlign w:val="center"/>
          </w:tcPr>
          <w:p w14:paraId="326AB379" w14:textId="77777777" w:rsidR="00073D73" w:rsidRPr="00A57CB0" w:rsidRDefault="00073D73" w:rsidP="00073D73">
            <w:pPr>
              <w:ind w:firstLine="709"/>
              <w:jc w:val="both"/>
            </w:pPr>
            <w:r w:rsidRPr="00A57CB0">
              <w:t>Экранная копия от 04.02.2026 № 04-658/26-0-0</w:t>
            </w:r>
          </w:p>
        </w:tc>
        <w:tc>
          <w:tcPr>
            <w:tcW w:w="2339" w:type="dxa"/>
          </w:tcPr>
          <w:p w14:paraId="4273FD2D" w14:textId="5B474694" w:rsidR="00073D73" w:rsidRPr="00A57CB0" w:rsidRDefault="00073D73" w:rsidP="00073D73">
            <w:pPr>
              <w:ind w:firstLine="709"/>
              <w:jc w:val="both"/>
            </w:pPr>
            <w:r w:rsidRPr="00A24EF8">
              <w:t>6999,00</w:t>
            </w:r>
          </w:p>
        </w:tc>
        <w:tc>
          <w:tcPr>
            <w:tcW w:w="1161" w:type="dxa"/>
            <w:vMerge/>
            <w:vAlign w:val="center"/>
          </w:tcPr>
          <w:p w14:paraId="76C4877A" w14:textId="77777777" w:rsidR="00073D73" w:rsidRPr="00A57CB0" w:rsidRDefault="00073D73" w:rsidP="00073D73">
            <w:pPr>
              <w:ind w:firstLine="709"/>
              <w:jc w:val="both"/>
            </w:pPr>
          </w:p>
        </w:tc>
        <w:tc>
          <w:tcPr>
            <w:tcW w:w="1134" w:type="dxa"/>
            <w:vMerge/>
            <w:vAlign w:val="center"/>
          </w:tcPr>
          <w:p w14:paraId="6C8E553E" w14:textId="77777777" w:rsidR="00073D73" w:rsidRPr="00A57CB0" w:rsidRDefault="00073D73" w:rsidP="00073D73">
            <w:pPr>
              <w:ind w:firstLine="709"/>
              <w:jc w:val="both"/>
            </w:pPr>
          </w:p>
        </w:tc>
        <w:tc>
          <w:tcPr>
            <w:tcW w:w="1137" w:type="dxa"/>
            <w:vMerge/>
            <w:vAlign w:val="center"/>
          </w:tcPr>
          <w:p w14:paraId="2B692A87" w14:textId="77777777" w:rsidR="00073D73" w:rsidRPr="00A57CB0" w:rsidRDefault="00073D73" w:rsidP="00073D73">
            <w:pPr>
              <w:ind w:firstLine="709"/>
              <w:jc w:val="both"/>
            </w:pPr>
          </w:p>
        </w:tc>
        <w:tc>
          <w:tcPr>
            <w:tcW w:w="999" w:type="dxa"/>
            <w:gridSpan w:val="2"/>
            <w:vMerge/>
            <w:vAlign w:val="center"/>
          </w:tcPr>
          <w:p w14:paraId="7C915262" w14:textId="77777777" w:rsidR="00073D73" w:rsidRPr="00A57CB0" w:rsidRDefault="00073D73" w:rsidP="00073D73">
            <w:pPr>
              <w:ind w:firstLine="709"/>
              <w:jc w:val="both"/>
            </w:pPr>
          </w:p>
        </w:tc>
      </w:tr>
      <w:tr w:rsidR="00073D73" w:rsidRPr="00A57CB0" w14:paraId="107B41F8" w14:textId="77777777" w:rsidTr="00073D73">
        <w:trPr>
          <w:trHeight w:val="326"/>
        </w:trPr>
        <w:tc>
          <w:tcPr>
            <w:tcW w:w="568" w:type="dxa"/>
            <w:vMerge/>
          </w:tcPr>
          <w:p w14:paraId="5533CD07" w14:textId="77777777" w:rsidR="00073D73" w:rsidRPr="00A57CB0" w:rsidRDefault="00073D73" w:rsidP="00073D73">
            <w:pPr>
              <w:ind w:firstLine="709"/>
              <w:jc w:val="both"/>
            </w:pPr>
          </w:p>
        </w:tc>
        <w:tc>
          <w:tcPr>
            <w:tcW w:w="1984" w:type="dxa"/>
            <w:vMerge/>
          </w:tcPr>
          <w:p w14:paraId="3F4D71AA" w14:textId="77777777" w:rsidR="00073D73" w:rsidRPr="00A57CB0" w:rsidRDefault="00073D73" w:rsidP="00073D73">
            <w:pPr>
              <w:ind w:firstLine="709"/>
              <w:jc w:val="both"/>
            </w:pPr>
          </w:p>
        </w:tc>
        <w:tc>
          <w:tcPr>
            <w:tcW w:w="1588" w:type="dxa"/>
            <w:vMerge/>
          </w:tcPr>
          <w:p w14:paraId="190E64B8" w14:textId="77777777" w:rsidR="00073D73" w:rsidRPr="00A57CB0" w:rsidRDefault="00073D73" w:rsidP="00073D73">
            <w:pPr>
              <w:ind w:firstLine="709"/>
              <w:jc w:val="both"/>
            </w:pPr>
          </w:p>
        </w:tc>
        <w:tc>
          <w:tcPr>
            <w:tcW w:w="1153" w:type="dxa"/>
            <w:vMerge/>
          </w:tcPr>
          <w:p w14:paraId="583AB824" w14:textId="77777777" w:rsidR="00073D73" w:rsidRPr="00A57CB0" w:rsidRDefault="00073D73" w:rsidP="00073D73">
            <w:pPr>
              <w:ind w:firstLine="709"/>
              <w:jc w:val="both"/>
            </w:pPr>
          </w:p>
        </w:tc>
        <w:tc>
          <w:tcPr>
            <w:tcW w:w="1021" w:type="dxa"/>
            <w:vMerge/>
          </w:tcPr>
          <w:p w14:paraId="5FB719FD" w14:textId="77777777" w:rsidR="00073D73" w:rsidRPr="00A57CB0" w:rsidRDefault="00073D73" w:rsidP="00073D73">
            <w:pPr>
              <w:ind w:firstLine="709"/>
              <w:jc w:val="both"/>
            </w:pPr>
          </w:p>
        </w:tc>
        <w:tc>
          <w:tcPr>
            <w:tcW w:w="2538" w:type="dxa"/>
            <w:vAlign w:val="center"/>
          </w:tcPr>
          <w:p w14:paraId="0E6CE1BE" w14:textId="77777777" w:rsidR="00073D73" w:rsidRPr="00A57CB0" w:rsidRDefault="00073D73" w:rsidP="00073D73">
            <w:pPr>
              <w:ind w:firstLine="709"/>
              <w:jc w:val="both"/>
            </w:pPr>
            <w:r w:rsidRPr="00A57CB0">
              <w:t>Экранная копия от 04.02.2026 № 04-661/26-0-0</w:t>
            </w:r>
          </w:p>
        </w:tc>
        <w:tc>
          <w:tcPr>
            <w:tcW w:w="2339" w:type="dxa"/>
          </w:tcPr>
          <w:p w14:paraId="021CFFE8" w14:textId="586B9466" w:rsidR="00073D73" w:rsidRPr="00A57CB0" w:rsidRDefault="00073D73" w:rsidP="00073D73">
            <w:pPr>
              <w:ind w:firstLine="709"/>
              <w:jc w:val="both"/>
            </w:pPr>
            <w:r w:rsidRPr="00A24EF8">
              <w:t>7034,00</w:t>
            </w:r>
          </w:p>
        </w:tc>
        <w:tc>
          <w:tcPr>
            <w:tcW w:w="1161" w:type="dxa"/>
            <w:vMerge/>
            <w:vAlign w:val="center"/>
          </w:tcPr>
          <w:p w14:paraId="2D921E81" w14:textId="77777777" w:rsidR="00073D73" w:rsidRPr="00A57CB0" w:rsidRDefault="00073D73" w:rsidP="00073D73">
            <w:pPr>
              <w:ind w:firstLine="709"/>
              <w:jc w:val="both"/>
            </w:pPr>
          </w:p>
        </w:tc>
        <w:tc>
          <w:tcPr>
            <w:tcW w:w="1134" w:type="dxa"/>
            <w:vMerge/>
            <w:vAlign w:val="center"/>
          </w:tcPr>
          <w:p w14:paraId="59A90FAF" w14:textId="77777777" w:rsidR="00073D73" w:rsidRPr="00A57CB0" w:rsidRDefault="00073D73" w:rsidP="00073D73">
            <w:pPr>
              <w:ind w:firstLine="709"/>
              <w:jc w:val="both"/>
            </w:pPr>
          </w:p>
        </w:tc>
        <w:tc>
          <w:tcPr>
            <w:tcW w:w="1137" w:type="dxa"/>
            <w:vMerge/>
            <w:vAlign w:val="center"/>
          </w:tcPr>
          <w:p w14:paraId="45CB8EBB" w14:textId="77777777" w:rsidR="00073D73" w:rsidRPr="00A57CB0" w:rsidRDefault="00073D73" w:rsidP="00073D73">
            <w:pPr>
              <w:ind w:firstLine="709"/>
              <w:jc w:val="both"/>
            </w:pPr>
          </w:p>
        </w:tc>
        <w:tc>
          <w:tcPr>
            <w:tcW w:w="999" w:type="dxa"/>
            <w:gridSpan w:val="2"/>
            <w:vMerge/>
            <w:vAlign w:val="center"/>
          </w:tcPr>
          <w:p w14:paraId="2D2F73D3" w14:textId="77777777" w:rsidR="00073D73" w:rsidRPr="00A57CB0" w:rsidRDefault="00073D73" w:rsidP="00073D73">
            <w:pPr>
              <w:ind w:firstLine="709"/>
              <w:jc w:val="both"/>
            </w:pPr>
          </w:p>
        </w:tc>
      </w:tr>
      <w:tr w:rsidR="00073D73" w:rsidRPr="00A57CB0" w14:paraId="056C6CBD" w14:textId="77777777" w:rsidTr="00073D73">
        <w:trPr>
          <w:trHeight w:val="420"/>
        </w:trPr>
        <w:tc>
          <w:tcPr>
            <w:tcW w:w="568" w:type="dxa"/>
            <w:vMerge/>
          </w:tcPr>
          <w:p w14:paraId="639E722D" w14:textId="77777777" w:rsidR="00073D73" w:rsidRPr="00A57CB0" w:rsidRDefault="00073D73" w:rsidP="00073D73">
            <w:pPr>
              <w:ind w:firstLine="709"/>
              <w:jc w:val="both"/>
            </w:pPr>
          </w:p>
        </w:tc>
        <w:tc>
          <w:tcPr>
            <w:tcW w:w="1984" w:type="dxa"/>
            <w:vMerge/>
          </w:tcPr>
          <w:p w14:paraId="508F1332" w14:textId="77777777" w:rsidR="00073D73" w:rsidRPr="00A57CB0" w:rsidRDefault="00073D73" w:rsidP="00073D73">
            <w:pPr>
              <w:ind w:firstLine="709"/>
              <w:jc w:val="both"/>
            </w:pPr>
          </w:p>
        </w:tc>
        <w:tc>
          <w:tcPr>
            <w:tcW w:w="1588" w:type="dxa"/>
            <w:vMerge/>
          </w:tcPr>
          <w:p w14:paraId="1BE03FC1" w14:textId="77777777" w:rsidR="00073D73" w:rsidRPr="00A57CB0" w:rsidRDefault="00073D73" w:rsidP="00073D73">
            <w:pPr>
              <w:ind w:firstLine="709"/>
              <w:jc w:val="both"/>
            </w:pPr>
          </w:p>
        </w:tc>
        <w:tc>
          <w:tcPr>
            <w:tcW w:w="1153" w:type="dxa"/>
            <w:vMerge/>
          </w:tcPr>
          <w:p w14:paraId="04FA99BF" w14:textId="77777777" w:rsidR="00073D73" w:rsidRPr="00A57CB0" w:rsidRDefault="00073D73" w:rsidP="00073D73">
            <w:pPr>
              <w:ind w:firstLine="709"/>
              <w:jc w:val="both"/>
            </w:pPr>
          </w:p>
        </w:tc>
        <w:tc>
          <w:tcPr>
            <w:tcW w:w="1021" w:type="dxa"/>
            <w:vMerge/>
          </w:tcPr>
          <w:p w14:paraId="1CE8E491" w14:textId="77777777" w:rsidR="00073D73" w:rsidRPr="00A57CB0" w:rsidRDefault="00073D73" w:rsidP="00073D73">
            <w:pPr>
              <w:ind w:firstLine="709"/>
              <w:jc w:val="both"/>
            </w:pPr>
          </w:p>
        </w:tc>
        <w:tc>
          <w:tcPr>
            <w:tcW w:w="2538" w:type="dxa"/>
            <w:vAlign w:val="center"/>
          </w:tcPr>
          <w:p w14:paraId="2D9560A6" w14:textId="77777777" w:rsidR="00073D73" w:rsidRPr="00A57CB0" w:rsidRDefault="00073D73" w:rsidP="00073D73">
            <w:pPr>
              <w:ind w:firstLine="709"/>
              <w:jc w:val="both"/>
            </w:pPr>
            <w:r w:rsidRPr="00A57CB0">
              <w:t>Ответ на запрос от 09.02.2026 № 04-950/26-0-0</w:t>
            </w:r>
          </w:p>
        </w:tc>
        <w:tc>
          <w:tcPr>
            <w:tcW w:w="2339" w:type="dxa"/>
          </w:tcPr>
          <w:p w14:paraId="56A98F34" w14:textId="3228F7D4" w:rsidR="00073D73" w:rsidRPr="00A57CB0" w:rsidRDefault="00073D73" w:rsidP="00073D73">
            <w:pPr>
              <w:ind w:firstLine="709"/>
              <w:jc w:val="both"/>
            </w:pPr>
            <w:r w:rsidRPr="00A24EF8">
              <w:t>7300,00</w:t>
            </w:r>
          </w:p>
        </w:tc>
        <w:tc>
          <w:tcPr>
            <w:tcW w:w="1161" w:type="dxa"/>
            <w:vMerge/>
            <w:vAlign w:val="center"/>
          </w:tcPr>
          <w:p w14:paraId="41E7A1FF" w14:textId="77777777" w:rsidR="00073D73" w:rsidRPr="00A57CB0" w:rsidRDefault="00073D73" w:rsidP="00073D73">
            <w:pPr>
              <w:ind w:firstLine="709"/>
              <w:jc w:val="both"/>
            </w:pPr>
          </w:p>
        </w:tc>
        <w:tc>
          <w:tcPr>
            <w:tcW w:w="1134" w:type="dxa"/>
            <w:vMerge/>
            <w:vAlign w:val="center"/>
          </w:tcPr>
          <w:p w14:paraId="6E3E80E3" w14:textId="77777777" w:rsidR="00073D73" w:rsidRPr="00A57CB0" w:rsidRDefault="00073D73" w:rsidP="00073D73">
            <w:pPr>
              <w:ind w:firstLine="709"/>
              <w:jc w:val="both"/>
            </w:pPr>
          </w:p>
        </w:tc>
        <w:tc>
          <w:tcPr>
            <w:tcW w:w="1137" w:type="dxa"/>
            <w:vMerge/>
            <w:vAlign w:val="center"/>
          </w:tcPr>
          <w:p w14:paraId="6EE368B7" w14:textId="77777777" w:rsidR="00073D73" w:rsidRPr="00A57CB0" w:rsidRDefault="00073D73" w:rsidP="00073D73">
            <w:pPr>
              <w:ind w:firstLine="709"/>
              <w:jc w:val="both"/>
            </w:pPr>
          </w:p>
        </w:tc>
        <w:tc>
          <w:tcPr>
            <w:tcW w:w="999" w:type="dxa"/>
            <w:gridSpan w:val="2"/>
            <w:vMerge/>
            <w:vAlign w:val="center"/>
          </w:tcPr>
          <w:p w14:paraId="2535362F" w14:textId="77777777" w:rsidR="00073D73" w:rsidRPr="00A57CB0" w:rsidRDefault="00073D73" w:rsidP="00073D73">
            <w:pPr>
              <w:ind w:firstLine="709"/>
              <w:jc w:val="both"/>
            </w:pPr>
          </w:p>
        </w:tc>
      </w:tr>
      <w:tr w:rsidR="00073D73" w:rsidRPr="00A57CB0" w14:paraId="77D65A19" w14:textId="77777777" w:rsidTr="00073D73">
        <w:trPr>
          <w:trHeight w:val="327"/>
        </w:trPr>
        <w:tc>
          <w:tcPr>
            <w:tcW w:w="568" w:type="dxa"/>
            <w:vMerge/>
          </w:tcPr>
          <w:p w14:paraId="2B9442F6" w14:textId="77777777" w:rsidR="00073D73" w:rsidRPr="00A57CB0" w:rsidRDefault="00073D73" w:rsidP="00073D73">
            <w:pPr>
              <w:ind w:firstLine="709"/>
              <w:jc w:val="both"/>
            </w:pPr>
          </w:p>
        </w:tc>
        <w:tc>
          <w:tcPr>
            <w:tcW w:w="1984" w:type="dxa"/>
            <w:vMerge/>
          </w:tcPr>
          <w:p w14:paraId="71D9A8F6" w14:textId="77777777" w:rsidR="00073D73" w:rsidRPr="00A57CB0" w:rsidRDefault="00073D73" w:rsidP="00073D73">
            <w:pPr>
              <w:ind w:firstLine="709"/>
              <w:jc w:val="both"/>
            </w:pPr>
          </w:p>
        </w:tc>
        <w:tc>
          <w:tcPr>
            <w:tcW w:w="1588" w:type="dxa"/>
            <w:vMerge/>
          </w:tcPr>
          <w:p w14:paraId="4633DE27" w14:textId="77777777" w:rsidR="00073D73" w:rsidRPr="00A57CB0" w:rsidRDefault="00073D73" w:rsidP="00073D73">
            <w:pPr>
              <w:ind w:firstLine="709"/>
              <w:jc w:val="both"/>
            </w:pPr>
          </w:p>
        </w:tc>
        <w:tc>
          <w:tcPr>
            <w:tcW w:w="1153" w:type="dxa"/>
            <w:vMerge/>
          </w:tcPr>
          <w:p w14:paraId="4EDE5083" w14:textId="77777777" w:rsidR="00073D73" w:rsidRPr="00A57CB0" w:rsidRDefault="00073D73" w:rsidP="00073D73">
            <w:pPr>
              <w:ind w:firstLine="709"/>
              <w:jc w:val="both"/>
            </w:pPr>
          </w:p>
        </w:tc>
        <w:tc>
          <w:tcPr>
            <w:tcW w:w="1021" w:type="dxa"/>
            <w:vMerge/>
          </w:tcPr>
          <w:p w14:paraId="41C3A355" w14:textId="77777777" w:rsidR="00073D73" w:rsidRPr="00A57CB0" w:rsidRDefault="00073D73" w:rsidP="00073D73">
            <w:pPr>
              <w:ind w:firstLine="709"/>
              <w:jc w:val="both"/>
            </w:pPr>
          </w:p>
        </w:tc>
        <w:tc>
          <w:tcPr>
            <w:tcW w:w="2538" w:type="dxa"/>
            <w:vAlign w:val="center"/>
          </w:tcPr>
          <w:p w14:paraId="095DC362" w14:textId="77777777" w:rsidR="00073D73" w:rsidRPr="00A57CB0" w:rsidRDefault="00073D73" w:rsidP="00073D73">
            <w:pPr>
              <w:ind w:firstLine="709"/>
              <w:jc w:val="both"/>
            </w:pPr>
            <w:r w:rsidRPr="00A57CB0">
              <w:t>Ответ на запрос от 17.02.2026 № 04-1422/26-0-0</w:t>
            </w:r>
          </w:p>
        </w:tc>
        <w:tc>
          <w:tcPr>
            <w:tcW w:w="2339" w:type="dxa"/>
          </w:tcPr>
          <w:p w14:paraId="6D1D2F5C" w14:textId="68B853A2" w:rsidR="00073D73" w:rsidRPr="00A57CB0" w:rsidRDefault="00073D73" w:rsidP="00073D73">
            <w:pPr>
              <w:ind w:firstLine="709"/>
              <w:jc w:val="both"/>
            </w:pPr>
            <w:r w:rsidRPr="00A24EF8">
              <w:t>6862,00</w:t>
            </w:r>
          </w:p>
        </w:tc>
        <w:tc>
          <w:tcPr>
            <w:tcW w:w="1161" w:type="dxa"/>
            <w:vMerge/>
            <w:vAlign w:val="center"/>
          </w:tcPr>
          <w:p w14:paraId="13AED56F" w14:textId="77777777" w:rsidR="00073D73" w:rsidRPr="00A57CB0" w:rsidRDefault="00073D73" w:rsidP="00073D73">
            <w:pPr>
              <w:ind w:firstLine="709"/>
              <w:jc w:val="both"/>
            </w:pPr>
          </w:p>
        </w:tc>
        <w:tc>
          <w:tcPr>
            <w:tcW w:w="1134" w:type="dxa"/>
            <w:vMerge/>
            <w:vAlign w:val="center"/>
          </w:tcPr>
          <w:p w14:paraId="353EC44A" w14:textId="77777777" w:rsidR="00073D73" w:rsidRPr="00A57CB0" w:rsidRDefault="00073D73" w:rsidP="00073D73">
            <w:pPr>
              <w:ind w:firstLine="709"/>
              <w:jc w:val="both"/>
            </w:pPr>
          </w:p>
        </w:tc>
        <w:tc>
          <w:tcPr>
            <w:tcW w:w="1137" w:type="dxa"/>
            <w:vMerge/>
            <w:vAlign w:val="center"/>
          </w:tcPr>
          <w:p w14:paraId="43FD10DE" w14:textId="77777777" w:rsidR="00073D73" w:rsidRPr="00A57CB0" w:rsidRDefault="00073D73" w:rsidP="00073D73">
            <w:pPr>
              <w:ind w:firstLine="709"/>
              <w:jc w:val="both"/>
            </w:pPr>
          </w:p>
        </w:tc>
        <w:tc>
          <w:tcPr>
            <w:tcW w:w="999" w:type="dxa"/>
            <w:gridSpan w:val="2"/>
            <w:vMerge/>
            <w:vAlign w:val="center"/>
          </w:tcPr>
          <w:p w14:paraId="5E7CE126" w14:textId="77777777" w:rsidR="00073D73" w:rsidRPr="00A57CB0" w:rsidRDefault="00073D73" w:rsidP="00073D73">
            <w:pPr>
              <w:ind w:firstLine="709"/>
              <w:jc w:val="both"/>
            </w:pPr>
          </w:p>
        </w:tc>
      </w:tr>
      <w:tr w:rsidR="00073D73" w:rsidRPr="00A57CB0" w14:paraId="32946E04" w14:textId="77777777" w:rsidTr="00073D73">
        <w:tc>
          <w:tcPr>
            <w:tcW w:w="14629" w:type="dxa"/>
            <w:gridSpan w:val="11"/>
          </w:tcPr>
          <w:p w14:paraId="754B757A" w14:textId="77777777" w:rsidR="00073D73" w:rsidRPr="00A57CB0" w:rsidRDefault="00073D73" w:rsidP="00073D73">
            <w:pPr>
              <w:ind w:firstLine="709"/>
              <w:jc w:val="both"/>
            </w:pPr>
          </w:p>
        </w:tc>
        <w:tc>
          <w:tcPr>
            <w:tcW w:w="993" w:type="dxa"/>
          </w:tcPr>
          <w:p w14:paraId="6AE6C806" w14:textId="77777777" w:rsidR="00073D73" w:rsidRPr="00A57CB0" w:rsidRDefault="00073D73" w:rsidP="00073D73">
            <w:pPr>
              <w:ind w:firstLine="709"/>
              <w:jc w:val="both"/>
            </w:pPr>
          </w:p>
        </w:tc>
      </w:tr>
    </w:tbl>
    <w:p w14:paraId="37892D8E" w14:textId="77777777" w:rsidR="00A57CB0" w:rsidRDefault="00A57CB0" w:rsidP="008E798B">
      <w:pPr>
        <w:spacing w:after="0" w:line="240" w:lineRule="auto"/>
        <w:ind w:firstLine="709"/>
        <w:jc w:val="both"/>
        <w:rPr>
          <w:rFonts w:ascii="Times New Roman" w:eastAsia="Times New Roman" w:hAnsi="Times New Roman" w:cs="Times New Roman"/>
          <w:sz w:val="20"/>
          <w:szCs w:val="20"/>
          <w:lang w:eastAsia="ru-RU"/>
        </w:rPr>
      </w:pPr>
    </w:p>
    <w:tbl>
      <w:tblPr>
        <w:tblStyle w:val="a8"/>
        <w:tblW w:w="15764" w:type="dxa"/>
        <w:tblInd w:w="-176" w:type="dxa"/>
        <w:tblLayout w:type="fixed"/>
        <w:tblLook w:val="04A0" w:firstRow="1" w:lastRow="0" w:firstColumn="1" w:lastColumn="0" w:noHBand="0" w:noVBand="1"/>
      </w:tblPr>
      <w:tblGrid>
        <w:gridCol w:w="568"/>
        <w:gridCol w:w="1984"/>
        <w:gridCol w:w="1588"/>
        <w:gridCol w:w="1153"/>
        <w:gridCol w:w="1021"/>
        <w:gridCol w:w="2538"/>
        <w:gridCol w:w="2339"/>
        <w:gridCol w:w="1161"/>
        <w:gridCol w:w="1134"/>
        <w:gridCol w:w="1137"/>
        <w:gridCol w:w="6"/>
        <w:gridCol w:w="1135"/>
      </w:tblGrid>
      <w:tr w:rsidR="005674B3" w:rsidRPr="00A57CB0" w14:paraId="77ADB9DB" w14:textId="77777777" w:rsidTr="005674B3">
        <w:tc>
          <w:tcPr>
            <w:tcW w:w="568" w:type="dxa"/>
          </w:tcPr>
          <w:p w14:paraId="280F90A6" w14:textId="77777777" w:rsidR="005674B3" w:rsidRPr="00A57CB0" w:rsidRDefault="005674B3" w:rsidP="00ED4F92">
            <w:pPr>
              <w:ind w:firstLine="709"/>
              <w:jc w:val="both"/>
            </w:pPr>
            <w:r w:rsidRPr="00A57CB0">
              <w:t>№ п/п</w:t>
            </w:r>
          </w:p>
        </w:tc>
        <w:tc>
          <w:tcPr>
            <w:tcW w:w="1984" w:type="dxa"/>
          </w:tcPr>
          <w:p w14:paraId="782CF3D0" w14:textId="77777777" w:rsidR="005674B3" w:rsidRPr="00A57CB0" w:rsidRDefault="005674B3" w:rsidP="00ED4F92">
            <w:pPr>
              <w:jc w:val="both"/>
            </w:pPr>
            <w:r w:rsidRPr="00A57CB0">
              <w:t>Наименование товара</w:t>
            </w:r>
          </w:p>
          <w:p w14:paraId="6F9265A6" w14:textId="77777777" w:rsidR="005674B3" w:rsidRPr="00A57CB0" w:rsidRDefault="005674B3" w:rsidP="00ED4F92">
            <w:pPr>
              <w:ind w:firstLine="709"/>
              <w:jc w:val="both"/>
            </w:pPr>
          </w:p>
        </w:tc>
        <w:tc>
          <w:tcPr>
            <w:tcW w:w="1588" w:type="dxa"/>
          </w:tcPr>
          <w:p w14:paraId="5E529181" w14:textId="77777777" w:rsidR="005674B3" w:rsidRPr="00A57CB0" w:rsidRDefault="005674B3" w:rsidP="00ED4F92">
            <w:pPr>
              <w:jc w:val="both"/>
            </w:pPr>
            <w:r w:rsidRPr="00A57CB0">
              <w:t>Наименование ККН</w:t>
            </w:r>
          </w:p>
        </w:tc>
        <w:tc>
          <w:tcPr>
            <w:tcW w:w="1153" w:type="dxa"/>
          </w:tcPr>
          <w:p w14:paraId="20A4F9FA" w14:textId="77777777" w:rsidR="005674B3" w:rsidRPr="00A57CB0" w:rsidRDefault="005674B3" w:rsidP="00ED4F92">
            <w:pPr>
              <w:jc w:val="both"/>
            </w:pPr>
            <w:r w:rsidRPr="00A57CB0">
              <w:t>Ед. измер.</w:t>
            </w:r>
          </w:p>
        </w:tc>
        <w:tc>
          <w:tcPr>
            <w:tcW w:w="1021" w:type="dxa"/>
          </w:tcPr>
          <w:p w14:paraId="7416A5D0" w14:textId="77777777" w:rsidR="005674B3" w:rsidRPr="00A57CB0" w:rsidRDefault="005674B3" w:rsidP="00ED4F92">
            <w:pPr>
              <w:jc w:val="both"/>
            </w:pPr>
            <w:r w:rsidRPr="00A57CB0">
              <w:t>Кол-во</w:t>
            </w:r>
          </w:p>
        </w:tc>
        <w:tc>
          <w:tcPr>
            <w:tcW w:w="2538" w:type="dxa"/>
          </w:tcPr>
          <w:p w14:paraId="23E40D08" w14:textId="77777777" w:rsidR="005674B3" w:rsidRPr="00A57CB0" w:rsidRDefault="005674B3" w:rsidP="00ED4F92">
            <w:pPr>
              <w:ind w:firstLine="709"/>
              <w:jc w:val="both"/>
            </w:pPr>
            <w:r w:rsidRPr="00A57CB0">
              <w:t>Источник ценовой информации</w:t>
            </w:r>
          </w:p>
        </w:tc>
        <w:tc>
          <w:tcPr>
            <w:tcW w:w="2339" w:type="dxa"/>
          </w:tcPr>
          <w:p w14:paraId="7ED4B81B" w14:textId="77777777" w:rsidR="005674B3" w:rsidRPr="00A57CB0" w:rsidRDefault="005674B3" w:rsidP="00ED4F92">
            <w:pPr>
              <w:ind w:firstLine="709"/>
              <w:jc w:val="both"/>
            </w:pPr>
            <w:r w:rsidRPr="00A57CB0">
              <w:t>Цена, включая НДС, руб.</w:t>
            </w:r>
          </w:p>
        </w:tc>
        <w:tc>
          <w:tcPr>
            <w:tcW w:w="1161" w:type="dxa"/>
            <w:vAlign w:val="center"/>
          </w:tcPr>
          <w:p w14:paraId="41A7D999" w14:textId="77777777" w:rsidR="005674B3" w:rsidRPr="00A57CB0" w:rsidRDefault="005674B3" w:rsidP="00ED4F92">
            <w:pPr>
              <w:jc w:val="both"/>
            </w:pPr>
            <w:r w:rsidRPr="00A57CB0">
              <w:t>Среднеквадратичное отклонение</w:t>
            </w:r>
          </w:p>
        </w:tc>
        <w:tc>
          <w:tcPr>
            <w:tcW w:w="1134" w:type="dxa"/>
            <w:vAlign w:val="center"/>
          </w:tcPr>
          <w:p w14:paraId="5F538ABD" w14:textId="77777777" w:rsidR="005674B3" w:rsidRPr="00A57CB0" w:rsidRDefault="005674B3" w:rsidP="00ED4F92">
            <w:pPr>
              <w:jc w:val="both"/>
            </w:pPr>
            <w:r w:rsidRPr="00A57CB0">
              <w:t>Коэффициент вариации, %</w:t>
            </w:r>
          </w:p>
        </w:tc>
        <w:tc>
          <w:tcPr>
            <w:tcW w:w="1137" w:type="dxa"/>
            <w:vAlign w:val="center"/>
          </w:tcPr>
          <w:p w14:paraId="22FE4B6E" w14:textId="77777777" w:rsidR="005674B3" w:rsidRPr="00A57CB0" w:rsidRDefault="005674B3" w:rsidP="00ED4F92">
            <w:pPr>
              <w:jc w:val="both"/>
            </w:pPr>
            <w:r w:rsidRPr="00A57CB0">
              <w:t>Средняя цена включая НДС, руб.</w:t>
            </w:r>
          </w:p>
        </w:tc>
        <w:tc>
          <w:tcPr>
            <w:tcW w:w="1141" w:type="dxa"/>
            <w:gridSpan w:val="2"/>
          </w:tcPr>
          <w:p w14:paraId="10A07B7A" w14:textId="77777777" w:rsidR="005674B3" w:rsidRPr="00A57CB0" w:rsidRDefault="005674B3" w:rsidP="00ED4F92">
            <w:pPr>
              <w:ind w:firstLine="709"/>
              <w:jc w:val="both"/>
            </w:pPr>
            <w:r w:rsidRPr="00A57CB0">
              <w:t>Сумма, включая НДС, руб.</w:t>
            </w:r>
          </w:p>
        </w:tc>
      </w:tr>
      <w:tr w:rsidR="00011CA5" w:rsidRPr="00A57CB0" w14:paraId="52E9F460" w14:textId="77777777" w:rsidTr="00DA101C">
        <w:trPr>
          <w:trHeight w:val="630"/>
        </w:trPr>
        <w:tc>
          <w:tcPr>
            <w:tcW w:w="568" w:type="dxa"/>
            <w:vMerge w:val="restart"/>
          </w:tcPr>
          <w:p w14:paraId="5EBFEBC9" w14:textId="77777777" w:rsidR="00011CA5" w:rsidRPr="00A57CB0" w:rsidRDefault="00011CA5" w:rsidP="00011CA5">
            <w:pPr>
              <w:ind w:firstLine="709"/>
              <w:jc w:val="both"/>
            </w:pPr>
            <w:r w:rsidRPr="00A57CB0">
              <w:t>1</w:t>
            </w:r>
          </w:p>
        </w:tc>
        <w:tc>
          <w:tcPr>
            <w:tcW w:w="1984" w:type="dxa"/>
            <w:vMerge w:val="restart"/>
          </w:tcPr>
          <w:p w14:paraId="03C56726" w14:textId="493323A0" w:rsidR="00011CA5" w:rsidRPr="00A57CB0" w:rsidRDefault="00011CA5" w:rsidP="00011CA5">
            <w:pPr>
              <w:jc w:val="center"/>
            </w:pPr>
            <w:r w:rsidRPr="005674B3">
              <w:t>Контейнер пластиковый тип 5</w:t>
            </w:r>
          </w:p>
        </w:tc>
        <w:tc>
          <w:tcPr>
            <w:tcW w:w="1588" w:type="dxa"/>
            <w:vMerge w:val="restart"/>
          </w:tcPr>
          <w:p w14:paraId="4E66D4D8" w14:textId="77777777" w:rsidR="00011CA5" w:rsidRDefault="00011CA5" w:rsidP="00011CA5">
            <w:pPr>
              <w:jc w:val="center"/>
            </w:pPr>
            <w:r w:rsidRPr="005674B3">
              <w:t>Контейнер пластиковый тип 5</w:t>
            </w:r>
          </w:p>
          <w:p w14:paraId="36E4564E" w14:textId="488C6E0D" w:rsidR="00011CA5" w:rsidRPr="00A57CB0" w:rsidRDefault="00011CA5" w:rsidP="00011CA5">
            <w:pPr>
              <w:jc w:val="center"/>
            </w:pPr>
            <w:r w:rsidRPr="00A57CB0">
              <w:t>25.99.29.190-022</w:t>
            </w:r>
          </w:p>
        </w:tc>
        <w:tc>
          <w:tcPr>
            <w:tcW w:w="1153" w:type="dxa"/>
            <w:vMerge w:val="restart"/>
          </w:tcPr>
          <w:p w14:paraId="70CFBC42" w14:textId="77777777" w:rsidR="00011CA5" w:rsidRPr="00A57CB0" w:rsidRDefault="00011CA5" w:rsidP="00011CA5">
            <w:pPr>
              <w:jc w:val="both"/>
            </w:pPr>
            <w:r w:rsidRPr="00A57CB0">
              <w:t>шт</w:t>
            </w:r>
          </w:p>
        </w:tc>
        <w:tc>
          <w:tcPr>
            <w:tcW w:w="1021" w:type="dxa"/>
            <w:vMerge w:val="restart"/>
          </w:tcPr>
          <w:p w14:paraId="6C762C94" w14:textId="543EE6FF" w:rsidR="00011CA5" w:rsidRPr="00A57CB0" w:rsidRDefault="00011CA5" w:rsidP="00011CA5">
            <w:pPr>
              <w:ind w:firstLine="13"/>
              <w:jc w:val="both"/>
            </w:pPr>
            <w:r>
              <w:t>10</w:t>
            </w:r>
          </w:p>
        </w:tc>
        <w:tc>
          <w:tcPr>
            <w:tcW w:w="2538" w:type="dxa"/>
            <w:vAlign w:val="center"/>
          </w:tcPr>
          <w:p w14:paraId="0C992CAB" w14:textId="07ACE527" w:rsidR="00011CA5" w:rsidRPr="00A57CB0" w:rsidRDefault="00011CA5" w:rsidP="00011CA5">
            <w:pPr>
              <w:ind w:firstLine="709"/>
              <w:jc w:val="both"/>
            </w:pPr>
            <w:r>
              <w:t>2781931454925000034 от 16.06.2025</w:t>
            </w:r>
          </w:p>
        </w:tc>
        <w:tc>
          <w:tcPr>
            <w:tcW w:w="2339" w:type="dxa"/>
            <w:vAlign w:val="center"/>
          </w:tcPr>
          <w:p w14:paraId="6B535C2F" w14:textId="64EDDA89" w:rsidR="00011CA5" w:rsidRPr="00A57CB0" w:rsidRDefault="00011CA5" w:rsidP="00011CA5">
            <w:pPr>
              <w:ind w:firstLine="709"/>
              <w:jc w:val="both"/>
            </w:pPr>
            <w:r>
              <w:t>518,18</w:t>
            </w:r>
          </w:p>
        </w:tc>
        <w:tc>
          <w:tcPr>
            <w:tcW w:w="1161" w:type="dxa"/>
            <w:vMerge w:val="restart"/>
          </w:tcPr>
          <w:p w14:paraId="14FAC026" w14:textId="77777777" w:rsidR="00011CA5" w:rsidRDefault="00011CA5" w:rsidP="00011CA5">
            <w:pPr>
              <w:ind w:firstLine="91"/>
              <w:jc w:val="both"/>
            </w:pPr>
          </w:p>
          <w:p w14:paraId="05EBFB3E" w14:textId="77777777" w:rsidR="00011CA5" w:rsidRDefault="00011CA5" w:rsidP="00011CA5">
            <w:pPr>
              <w:ind w:firstLine="91"/>
              <w:jc w:val="both"/>
            </w:pPr>
          </w:p>
          <w:p w14:paraId="5B889153" w14:textId="77777777" w:rsidR="00011CA5" w:rsidRDefault="00011CA5" w:rsidP="00011CA5">
            <w:pPr>
              <w:ind w:firstLine="91"/>
              <w:jc w:val="both"/>
            </w:pPr>
          </w:p>
          <w:p w14:paraId="141D8458" w14:textId="77777777" w:rsidR="00011CA5" w:rsidRDefault="00011CA5" w:rsidP="00011CA5">
            <w:pPr>
              <w:ind w:firstLine="91"/>
              <w:jc w:val="both"/>
            </w:pPr>
          </w:p>
          <w:p w14:paraId="6086D7AA" w14:textId="77777777" w:rsidR="00011CA5" w:rsidRDefault="00011CA5" w:rsidP="00011CA5">
            <w:pPr>
              <w:ind w:firstLine="91"/>
              <w:jc w:val="both"/>
            </w:pPr>
          </w:p>
          <w:p w14:paraId="78045C86" w14:textId="4B6AF005" w:rsidR="00011CA5" w:rsidRPr="00A57CB0" w:rsidRDefault="00011CA5" w:rsidP="00011CA5">
            <w:pPr>
              <w:ind w:firstLine="91"/>
              <w:jc w:val="both"/>
            </w:pPr>
            <w:r w:rsidRPr="002574DA">
              <w:t>72,27</w:t>
            </w:r>
          </w:p>
        </w:tc>
        <w:tc>
          <w:tcPr>
            <w:tcW w:w="1134" w:type="dxa"/>
            <w:vMerge w:val="restart"/>
          </w:tcPr>
          <w:p w14:paraId="6C514355" w14:textId="77777777" w:rsidR="00011CA5" w:rsidRDefault="00011CA5" w:rsidP="00011CA5">
            <w:pPr>
              <w:jc w:val="both"/>
            </w:pPr>
          </w:p>
          <w:p w14:paraId="49FEDAEE" w14:textId="77777777" w:rsidR="00011CA5" w:rsidRDefault="00011CA5" w:rsidP="00011CA5">
            <w:pPr>
              <w:jc w:val="both"/>
            </w:pPr>
          </w:p>
          <w:p w14:paraId="178C006E" w14:textId="77777777" w:rsidR="00011CA5" w:rsidRDefault="00011CA5" w:rsidP="00011CA5">
            <w:pPr>
              <w:jc w:val="both"/>
            </w:pPr>
          </w:p>
          <w:p w14:paraId="22DA0AA5" w14:textId="77777777" w:rsidR="00011CA5" w:rsidRDefault="00011CA5" w:rsidP="00011CA5">
            <w:pPr>
              <w:jc w:val="both"/>
            </w:pPr>
          </w:p>
          <w:p w14:paraId="56B01CEA" w14:textId="77777777" w:rsidR="00011CA5" w:rsidRDefault="00011CA5" w:rsidP="00011CA5">
            <w:pPr>
              <w:jc w:val="both"/>
            </w:pPr>
          </w:p>
          <w:p w14:paraId="5A5E7EC8" w14:textId="21D72B98" w:rsidR="00011CA5" w:rsidRPr="00A57CB0" w:rsidRDefault="00011CA5" w:rsidP="00011CA5">
            <w:pPr>
              <w:jc w:val="both"/>
            </w:pPr>
            <w:r w:rsidRPr="002574DA">
              <w:t>16,09</w:t>
            </w:r>
          </w:p>
        </w:tc>
        <w:tc>
          <w:tcPr>
            <w:tcW w:w="1137" w:type="dxa"/>
            <w:vMerge w:val="restart"/>
          </w:tcPr>
          <w:p w14:paraId="14B2ECEF" w14:textId="77777777" w:rsidR="00011CA5" w:rsidRDefault="00011CA5" w:rsidP="00011CA5">
            <w:pPr>
              <w:jc w:val="both"/>
            </w:pPr>
          </w:p>
          <w:p w14:paraId="1CB413E3" w14:textId="77777777" w:rsidR="00011CA5" w:rsidRDefault="00011CA5" w:rsidP="00011CA5">
            <w:pPr>
              <w:jc w:val="both"/>
            </w:pPr>
          </w:p>
          <w:p w14:paraId="15DC7146" w14:textId="77777777" w:rsidR="00011CA5" w:rsidRDefault="00011CA5" w:rsidP="00011CA5">
            <w:pPr>
              <w:jc w:val="both"/>
            </w:pPr>
          </w:p>
          <w:p w14:paraId="1CF5B6AE" w14:textId="77777777" w:rsidR="00011CA5" w:rsidRDefault="00011CA5" w:rsidP="00011CA5">
            <w:pPr>
              <w:jc w:val="both"/>
            </w:pPr>
          </w:p>
          <w:p w14:paraId="2891BE1C" w14:textId="77777777" w:rsidR="00011CA5" w:rsidRDefault="00011CA5" w:rsidP="00011CA5">
            <w:pPr>
              <w:jc w:val="both"/>
            </w:pPr>
          </w:p>
          <w:p w14:paraId="7632B377" w14:textId="196DE909" w:rsidR="00011CA5" w:rsidRPr="00A57CB0" w:rsidRDefault="00011CA5" w:rsidP="00011CA5">
            <w:pPr>
              <w:jc w:val="both"/>
            </w:pPr>
            <w:r w:rsidRPr="002574DA">
              <w:t>449,06</w:t>
            </w:r>
          </w:p>
        </w:tc>
        <w:tc>
          <w:tcPr>
            <w:tcW w:w="1141" w:type="dxa"/>
            <w:gridSpan w:val="2"/>
            <w:vMerge w:val="restart"/>
            <w:vAlign w:val="center"/>
          </w:tcPr>
          <w:p w14:paraId="121BE341" w14:textId="217DA504" w:rsidR="00011CA5" w:rsidRPr="00A57CB0" w:rsidRDefault="00011CA5" w:rsidP="00011CA5">
            <w:pPr>
              <w:jc w:val="both"/>
            </w:pPr>
            <w:r w:rsidRPr="00011CA5">
              <w:t>4 490,60</w:t>
            </w:r>
          </w:p>
        </w:tc>
      </w:tr>
      <w:tr w:rsidR="005674B3" w:rsidRPr="00A57CB0" w14:paraId="1239B3DF" w14:textId="77777777" w:rsidTr="005674B3">
        <w:trPr>
          <w:trHeight w:val="456"/>
        </w:trPr>
        <w:tc>
          <w:tcPr>
            <w:tcW w:w="568" w:type="dxa"/>
            <w:vMerge/>
          </w:tcPr>
          <w:p w14:paraId="7450F6D1" w14:textId="77777777" w:rsidR="005674B3" w:rsidRPr="00A57CB0" w:rsidRDefault="005674B3" w:rsidP="005674B3">
            <w:pPr>
              <w:ind w:firstLine="709"/>
              <w:jc w:val="both"/>
            </w:pPr>
          </w:p>
        </w:tc>
        <w:tc>
          <w:tcPr>
            <w:tcW w:w="1984" w:type="dxa"/>
            <w:vMerge/>
          </w:tcPr>
          <w:p w14:paraId="61199800" w14:textId="77777777" w:rsidR="005674B3" w:rsidRPr="00A57CB0" w:rsidRDefault="005674B3" w:rsidP="005674B3">
            <w:pPr>
              <w:ind w:firstLine="709"/>
              <w:jc w:val="both"/>
            </w:pPr>
          </w:p>
        </w:tc>
        <w:tc>
          <w:tcPr>
            <w:tcW w:w="1588" w:type="dxa"/>
            <w:vMerge/>
          </w:tcPr>
          <w:p w14:paraId="2DE91D61" w14:textId="77777777" w:rsidR="005674B3" w:rsidRPr="00A57CB0" w:rsidRDefault="005674B3" w:rsidP="005674B3">
            <w:pPr>
              <w:ind w:firstLine="709"/>
              <w:jc w:val="both"/>
            </w:pPr>
          </w:p>
        </w:tc>
        <w:tc>
          <w:tcPr>
            <w:tcW w:w="1153" w:type="dxa"/>
            <w:vMerge/>
          </w:tcPr>
          <w:p w14:paraId="6318E2DC" w14:textId="77777777" w:rsidR="005674B3" w:rsidRPr="00A57CB0" w:rsidRDefault="005674B3" w:rsidP="005674B3">
            <w:pPr>
              <w:ind w:firstLine="709"/>
              <w:jc w:val="both"/>
            </w:pPr>
          </w:p>
        </w:tc>
        <w:tc>
          <w:tcPr>
            <w:tcW w:w="1021" w:type="dxa"/>
            <w:vMerge/>
          </w:tcPr>
          <w:p w14:paraId="4CC3FCD8" w14:textId="77777777" w:rsidR="005674B3" w:rsidRPr="00A57CB0" w:rsidRDefault="005674B3" w:rsidP="005674B3">
            <w:pPr>
              <w:ind w:firstLine="709"/>
              <w:jc w:val="both"/>
            </w:pPr>
          </w:p>
        </w:tc>
        <w:tc>
          <w:tcPr>
            <w:tcW w:w="2538" w:type="dxa"/>
            <w:vAlign w:val="center"/>
          </w:tcPr>
          <w:p w14:paraId="15C7CC07" w14:textId="35BFB55C" w:rsidR="005674B3" w:rsidRPr="00A57CB0" w:rsidRDefault="005674B3" w:rsidP="005674B3">
            <w:pPr>
              <w:ind w:firstLine="709"/>
              <w:jc w:val="both"/>
            </w:pPr>
            <w:r>
              <w:t>Экранная копия от 02.02.2026 № 04-362/26-0-0</w:t>
            </w:r>
          </w:p>
        </w:tc>
        <w:tc>
          <w:tcPr>
            <w:tcW w:w="2339" w:type="dxa"/>
            <w:vAlign w:val="center"/>
          </w:tcPr>
          <w:p w14:paraId="2CEAEF0D" w14:textId="6CA3F394" w:rsidR="005674B3" w:rsidRPr="00A57CB0" w:rsidRDefault="005674B3" w:rsidP="005674B3">
            <w:pPr>
              <w:ind w:firstLine="709"/>
              <w:jc w:val="both"/>
            </w:pPr>
            <w:r>
              <w:t>455,00</w:t>
            </w:r>
          </w:p>
        </w:tc>
        <w:tc>
          <w:tcPr>
            <w:tcW w:w="1161" w:type="dxa"/>
            <w:vMerge/>
            <w:vAlign w:val="center"/>
          </w:tcPr>
          <w:p w14:paraId="4BE19CA4" w14:textId="77777777" w:rsidR="005674B3" w:rsidRPr="00A57CB0" w:rsidRDefault="005674B3" w:rsidP="005674B3">
            <w:pPr>
              <w:ind w:firstLine="709"/>
              <w:jc w:val="both"/>
            </w:pPr>
          </w:p>
        </w:tc>
        <w:tc>
          <w:tcPr>
            <w:tcW w:w="1134" w:type="dxa"/>
            <w:vMerge/>
            <w:vAlign w:val="center"/>
          </w:tcPr>
          <w:p w14:paraId="29430E08" w14:textId="77777777" w:rsidR="005674B3" w:rsidRPr="00A57CB0" w:rsidRDefault="005674B3" w:rsidP="005674B3">
            <w:pPr>
              <w:ind w:firstLine="709"/>
              <w:jc w:val="both"/>
            </w:pPr>
          </w:p>
        </w:tc>
        <w:tc>
          <w:tcPr>
            <w:tcW w:w="1137" w:type="dxa"/>
            <w:vMerge/>
            <w:vAlign w:val="center"/>
          </w:tcPr>
          <w:p w14:paraId="0C7E0334" w14:textId="77777777" w:rsidR="005674B3" w:rsidRPr="00A57CB0" w:rsidRDefault="005674B3" w:rsidP="005674B3">
            <w:pPr>
              <w:ind w:firstLine="709"/>
              <w:jc w:val="both"/>
            </w:pPr>
          </w:p>
        </w:tc>
        <w:tc>
          <w:tcPr>
            <w:tcW w:w="1141" w:type="dxa"/>
            <w:gridSpan w:val="2"/>
            <w:vMerge/>
            <w:vAlign w:val="center"/>
          </w:tcPr>
          <w:p w14:paraId="594DA181" w14:textId="77777777" w:rsidR="005674B3" w:rsidRPr="00A57CB0" w:rsidRDefault="005674B3" w:rsidP="005674B3">
            <w:pPr>
              <w:ind w:firstLine="709"/>
              <w:jc w:val="both"/>
            </w:pPr>
          </w:p>
        </w:tc>
      </w:tr>
      <w:tr w:rsidR="005674B3" w:rsidRPr="00A57CB0" w14:paraId="20CF009A" w14:textId="77777777" w:rsidTr="005674B3">
        <w:trPr>
          <w:trHeight w:val="1403"/>
        </w:trPr>
        <w:tc>
          <w:tcPr>
            <w:tcW w:w="568" w:type="dxa"/>
            <w:vMerge/>
          </w:tcPr>
          <w:p w14:paraId="4AB63BF7" w14:textId="77777777" w:rsidR="005674B3" w:rsidRPr="00A57CB0" w:rsidRDefault="005674B3" w:rsidP="005674B3">
            <w:pPr>
              <w:ind w:firstLine="709"/>
              <w:jc w:val="both"/>
            </w:pPr>
          </w:p>
        </w:tc>
        <w:tc>
          <w:tcPr>
            <w:tcW w:w="1984" w:type="dxa"/>
            <w:vMerge/>
          </w:tcPr>
          <w:p w14:paraId="4C275749" w14:textId="77777777" w:rsidR="005674B3" w:rsidRPr="00A57CB0" w:rsidRDefault="005674B3" w:rsidP="005674B3">
            <w:pPr>
              <w:ind w:firstLine="709"/>
              <w:jc w:val="both"/>
            </w:pPr>
          </w:p>
        </w:tc>
        <w:tc>
          <w:tcPr>
            <w:tcW w:w="1588" w:type="dxa"/>
            <w:vMerge/>
          </w:tcPr>
          <w:p w14:paraId="1C4C5C38" w14:textId="77777777" w:rsidR="005674B3" w:rsidRPr="00A57CB0" w:rsidRDefault="005674B3" w:rsidP="005674B3">
            <w:pPr>
              <w:ind w:firstLine="709"/>
              <w:jc w:val="both"/>
            </w:pPr>
          </w:p>
        </w:tc>
        <w:tc>
          <w:tcPr>
            <w:tcW w:w="1153" w:type="dxa"/>
            <w:vMerge/>
          </w:tcPr>
          <w:p w14:paraId="387A9BDF" w14:textId="77777777" w:rsidR="005674B3" w:rsidRPr="00A57CB0" w:rsidRDefault="005674B3" w:rsidP="005674B3">
            <w:pPr>
              <w:ind w:firstLine="709"/>
              <w:jc w:val="both"/>
            </w:pPr>
          </w:p>
        </w:tc>
        <w:tc>
          <w:tcPr>
            <w:tcW w:w="1021" w:type="dxa"/>
            <w:vMerge/>
          </w:tcPr>
          <w:p w14:paraId="52BA9772" w14:textId="77777777" w:rsidR="005674B3" w:rsidRPr="00A57CB0" w:rsidRDefault="005674B3" w:rsidP="005674B3">
            <w:pPr>
              <w:ind w:firstLine="709"/>
              <w:jc w:val="both"/>
            </w:pPr>
          </w:p>
        </w:tc>
        <w:tc>
          <w:tcPr>
            <w:tcW w:w="2538" w:type="dxa"/>
            <w:vAlign w:val="center"/>
          </w:tcPr>
          <w:p w14:paraId="5B50DDA8" w14:textId="169D5893" w:rsidR="005674B3" w:rsidRPr="00A57CB0" w:rsidRDefault="005674B3" w:rsidP="005674B3">
            <w:pPr>
              <w:ind w:firstLine="709"/>
              <w:jc w:val="both"/>
            </w:pPr>
            <w:r>
              <w:t>Ответ на запрос от 04.02.2026 № 04-685/26-0-0</w:t>
            </w:r>
          </w:p>
        </w:tc>
        <w:tc>
          <w:tcPr>
            <w:tcW w:w="2339" w:type="dxa"/>
            <w:vAlign w:val="center"/>
          </w:tcPr>
          <w:p w14:paraId="48546FCA" w14:textId="68C4666E" w:rsidR="005674B3" w:rsidRPr="00A57CB0" w:rsidRDefault="005674B3" w:rsidP="005674B3">
            <w:pPr>
              <w:ind w:firstLine="709"/>
              <w:jc w:val="both"/>
            </w:pPr>
            <w:r>
              <w:t>374,00</w:t>
            </w:r>
          </w:p>
        </w:tc>
        <w:tc>
          <w:tcPr>
            <w:tcW w:w="1161" w:type="dxa"/>
            <w:vMerge/>
            <w:vAlign w:val="center"/>
          </w:tcPr>
          <w:p w14:paraId="6A517897" w14:textId="77777777" w:rsidR="005674B3" w:rsidRPr="00A57CB0" w:rsidRDefault="005674B3" w:rsidP="005674B3">
            <w:pPr>
              <w:ind w:firstLine="709"/>
              <w:jc w:val="both"/>
            </w:pPr>
          </w:p>
        </w:tc>
        <w:tc>
          <w:tcPr>
            <w:tcW w:w="1134" w:type="dxa"/>
            <w:vMerge/>
            <w:vAlign w:val="center"/>
          </w:tcPr>
          <w:p w14:paraId="528C1B63" w14:textId="77777777" w:rsidR="005674B3" w:rsidRPr="00A57CB0" w:rsidRDefault="005674B3" w:rsidP="005674B3">
            <w:pPr>
              <w:ind w:firstLine="709"/>
              <w:jc w:val="both"/>
            </w:pPr>
          </w:p>
        </w:tc>
        <w:tc>
          <w:tcPr>
            <w:tcW w:w="1137" w:type="dxa"/>
            <w:vMerge/>
            <w:vAlign w:val="center"/>
          </w:tcPr>
          <w:p w14:paraId="64037955" w14:textId="77777777" w:rsidR="005674B3" w:rsidRPr="00A57CB0" w:rsidRDefault="005674B3" w:rsidP="005674B3">
            <w:pPr>
              <w:ind w:firstLine="709"/>
              <w:jc w:val="both"/>
            </w:pPr>
          </w:p>
        </w:tc>
        <w:tc>
          <w:tcPr>
            <w:tcW w:w="1141" w:type="dxa"/>
            <w:gridSpan w:val="2"/>
            <w:vMerge/>
            <w:vAlign w:val="center"/>
          </w:tcPr>
          <w:p w14:paraId="74529FF2" w14:textId="77777777" w:rsidR="005674B3" w:rsidRPr="00A57CB0" w:rsidRDefault="005674B3" w:rsidP="005674B3">
            <w:pPr>
              <w:ind w:firstLine="709"/>
              <w:jc w:val="both"/>
            </w:pPr>
          </w:p>
        </w:tc>
      </w:tr>
      <w:tr w:rsidR="005674B3" w:rsidRPr="00A57CB0" w14:paraId="3727A752" w14:textId="77777777" w:rsidTr="005674B3">
        <w:tc>
          <w:tcPr>
            <w:tcW w:w="14629" w:type="dxa"/>
            <w:gridSpan w:val="11"/>
          </w:tcPr>
          <w:p w14:paraId="52AE0FEA" w14:textId="3FD4BC42" w:rsidR="005674B3" w:rsidRPr="005674B3" w:rsidRDefault="005674B3" w:rsidP="005674B3">
            <w:pPr>
              <w:ind w:firstLine="709"/>
              <w:jc w:val="right"/>
              <w:rPr>
                <w:b/>
              </w:rPr>
            </w:pPr>
            <w:r w:rsidRPr="005674B3">
              <w:rPr>
                <w:b/>
              </w:rPr>
              <w:t>Итого:</w:t>
            </w:r>
          </w:p>
        </w:tc>
        <w:tc>
          <w:tcPr>
            <w:tcW w:w="1135" w:type="dxa"/>
          </w:tcPr>
          <w:p w14:paraId="7AA56BDB" w14:textId="0B14D1B1" w:rsidR="005674B3" w:rsidRPr="005674B3" w:rsidRDefault="00011CA5" w:rsidP="005674B3">
            <w:pPr>
              <w:jc w:val="both"/>
              <w:rPr>
                <w:b/>
              </w:rPr>
            </w:pPr>
            <w:r w:rsidRPr="00011CA5">
              <w:rPr>
                <w:b/>
              </w:rPr>
              <w:t>16 279,47</w:t>
            </w:r>
            <w:bookmarkStart w:id="0" w:name="_GoBack"/>
            <w:bookmarkEnd w:id="0"/>
          </w:p>
        </w:tc>
      </w:tr>
    </w:tbl>
    <w:p w14:paraId="4DF08FEB" w14:textId="77777777" w:rsidR="00A57CB0" w:rsidRDefault="00A57CB0" w:rsidP="008E798B">
      <w:pPr>
        <w:spacing w:after="0" w:line="240" w:lineRule="auto"/>
        <w:ind w:firstLine="709"/>
        <w:jc w:val="both"/>
        <w:rPr>
          <w:rFonts w:ascii="Times New Roman" w:eastAsia="Times New Roman" w:hAnsi="Times New Roman" w:cs="Times New Roman"/>
          <w:sz w:val="20"/>
          <w:szCs w:val="20"/>
          <w:lang w:eastAsia="ru-RU"/>
        </w:rPr>
      </w:pPr>
    </w:p>
    <w:p w14:paraId="0836EDE9" w14:textId="71791A3D" w:rsidR="008E798B" w:rsidRPr="008E798B" w:rsidRDefault="008E798B" w:rsidP="008E798B">
      <w:pPr>
        <w:spacing w:after="0" w:line="240" w:lineRule="auto"/>
        <w:ind w:firstLine="709"/>
        <w:jc w:val="both"/>
        <w:rPr>
          <w:rFonts w:ascii="Times New Roman" w:eastAsia="Times New Roman" w:hAnsi="Times New Roman" w:cs="Times New Roman"/>
          <w:sz w:val="20"/>
          <w:szCs w:val="20"/>
          <w:lang w:eastAsia="ru-RU"/>
        </w:rPr>
      </w:pPr>
      <w:r w:rsidRPr="008E798B">
        <w:rPr>
          <w:rFonts w:ascii="Times New Roman" w:eastAsia="Times New Roman" w:hAnsi="Times New Roman" w:cs="Times New Roman"/>
          <w:sz w:val="20"/>
          <w:szCs w:val="20"/>
          <w:lang w:eastAsia="ru-RU"/>
        </w:rPr>
        <w:t>В целях определения однородной совокупности значений выявленных цен, используемых в расчете НМЦК, определен коэффициент вариации:</w:t>
      </w:r>
    </w:p>
    <w:p w14:paraId="3E51C535" w14:textId="77777777" w:rsidR="008E798B" w:rsidRPr="008E798B" w:rsidRDefault="008E798B" w:rsidP="008E798B">
      <w:pPr>
        <w:spacing w:after="0" w:line="240" w:lineRule="auto"/>
        <w:rPr>
          <w:rFonts w:ascii="Times New Roman" w:eastAsia="Times New Roman" w:hAnsi="Times New Roman" w:cs="Times New Roman"/>
          <w:sz w:val="20"/>
          <w:szCs w:val="20"/>
          <w:lang w:eastAsia="ru-RU"/>
        </w:rPr>
      </w:pPr>
      <m:oMath>
        <m:r>
          <w:rPr>
            <w:rFonts w:ascii="Cambria Math" w:eastAsia="Times New Roman" w:hAnsi="Cambria Math" w:cs="Times New Roman"/>
            <w:sz w:val="20"/>
            <w:szCs w:val="20"/>
            <w:lang w:eastAsia="ru-RU"/>
          </w:rPr>
          <m:t>**σ</m:t>
        </m:r>
        <m:r>
          <w:rPr>
            <w:rFonts w:ascii="Cambria Math" w:eastAsia="Times New Roman" w:hAnsi="Times New Roman" w:cs="Times New Roman"/>
            <w:sz w:val="20"/>
            <w:szCs w:val="20"/>
            <w:lang w:eastAsia="ru-RU"/>
          </w:rPr>
          <m:t>=</m:t>
        </m:r>
        <m:rad>
          <m:radPr>
            <m:degHide m:val="1"/>
            <m:ctrlPr>
              <w:rPr>
                <w:rFonts w:ascii="Cambria Math" w:eastAsia="Times New Roman" w:hAnsi="Cambria Math" w:cs="Times New Roman"/>
                <w:i/>
                <w:sz w:val="20"/>
                <w:szCs w:val="20"/>
                <w:lang w:eastAsia="ru-RU"/>
              </w:rPr>
            </m:ctrlPr>
          </m:radPr>
          <m:deg/>
          <m:e>
            <m:f>
              <m:fPr>
                <m:ctrlPr>
                  <w:rPr>
                    <w:rFonts w:ascii="Cambria Math" w:eastAsia="Times New Roman" w:hAnsi="Cambria Math" w:cs="Times New Roman"/>
                    <w:i/>
                    <w:sz w:val="20"/>
                    <w:szCs w:val="20"/>
                    <w:lang w:eastAsia="ru-RU"/>
                  </w:rPr>
                </m:ctrlPr>
              </m:fPr>
              <m:num>
                <m:sSup>
                  <m:sSupPr>
                    <m:ctrlPr>
                      <w:rPr>
                        <w:rFonts w:ascii="Cambria Math" w:eastAsia="Times New Roman" w:hAnsi="Cambria Math" w:cs="Times New Roman"/>
                        <w:i/>
                        <w:sz w:val="20"/>
                        <w:szCs w:val="20"/>
                        <w:lang w:eastAsia="ru-RU"/>
                      </w:rPr>
                    </m:ctrlPr>
                  </m:sSupPr>
                  <m:e>
                    <m:nary>
                      <m:naryPr>
                        <m:chr m:val="∑"/>
                        <m:grow m:val="1"/>
                        <m:ctrlPr>
                          <w:rPr>
                            <w:rFonts w:ascii="Cambria Math" w:eastAsia="Times New Roman" w:hAnsi="Cambria Math" w:cs="Times New Roman"/>
                            <w:sz w:val="20"/>
                            <w:szCs w:val="20"/>
                            <w:lang w:eastAsia="ru-RU"/>
                          </w:rPr>
                        </m:ctrlPr>
                      </m:naryPr>
                      <m:sub>
                        <m:r>
                          <w:rPr>
                            <w:rFonts w:ascii="Cambria Math" w:eastAsia="Cambria Math" w:hAnsi="Cambria Math" w:cs="Times New Roman"/>
                            <w:sz w:val="20"/>
                            <w:szCs w:val="20"/>
                            <w:lang w:eastAsia="ru-RU"/>
                          </w:rPr>
                          <m:t>i</m:t>
                        </m:r>
                        <m:r>
                          <w:rPr>
                            <w:rFonts w:ascii="Cambria Math" w:eastAsia="Cambria Math" w:hAnsi="Times New Roman" w:cs="Times New Roman"/>
                            <w:sz w:val="20"/>
                            <w:szCs w:val="20"/>
                            <w:lang w:eastAsia="ru-RU"/>
                          </w:rPr>
                          <m:t>=1</m:t>
                        </m:r>
                      </m:sub>
                      <m:sup>
                        <m:r>
                          <w:rPr>
                            <w:rFonts w:ascii="Cambria Math" w:eastAsia="Cambria Math" w:hAnsi="Cambria Math" w:cs="Times New Roman"/>
                            <w:sz w:val="20"/>
                            <w:szCs w:val="20"/>
                            <w:lang w:eastAsia="ru-RU"/>
                          </w:rPr>
                          <m:t>n</m:t>
                        </m:r>
                      </m:sup>
                      <m:e>
                        <m:r>
                          <w:rPr>
                            <w:rFonts w:ascii="Cambria Math" w:eastAsia="Times New Roman" w:hAnsi="Times New Roman" w:cs="Times New Roman"/>
                            <w:sz w:val="20"/>
                            <w:szCs w:val="20"/>
                            <w:lang w:eastAsia="ru-RU"/>
                          </w:rPr>
                          <m:t>(</m:t>
                        </m:r>
                        <m:r>
                          <w:rPr>
                            <w:rFonts w:ascii="Cambria Math" w:eastAsia="Times New Roman" w:hAnsi="Times New Roman" w:cs="Times New Roman"/>
                            <w:sz w:val="20"/>
                            <w:szCs w:val="20"/>
                            <w:lang w:eastAsia="ru-RU"/>
                          </w:rPr>
                          <m:t>ц</m:t>
                        </m:r>
                        <m:r>
                          <w:rPr>
                            <w:rFonts w:ascii="Cambria Math" w:eastAsia="Times New Roman" w:hAnsi="Cambria Math" w:cs="Times New Roman"/>
                            <w:sz w:val="20"/>
                            <w:szCs w:val="20"/>
                            <w:lang w:eastAsia="ru-RU"/>
                          </w:rPr>
                          <m:t>i-</m:t>
                        </m:r>
                        <m:r>
                          <w:rPr>
                            <w:rFonts w:ascii="Cambria Math" w:eastAsia="Times New Roman" w:hAnsi="Times New Roman" w:cs="Times New Roman"/>
                            <w:sz w:val="20"/>
                            <w:szCs w:val="20"/>
                            <w:lang w:eastAsia="ru-RU"/>
                          </w:rPr>
                          <m:t>&lt;</m:t>
                        </m:r>
                        <m:r>
                          <w:rPr>
                            <w:rFonts w:ascii="Cambria Math" w:eastAsia="Times New Roman" w:hAnsi="Times New Roman" w:cs="Times New Roman"/>
                            <w:sz w:val="20"/>
                            <w:szCs w:val="20"/>
                            <w:lang w:eastAsia="ru-RU"/>
                          </w:rPr>
                          <m:t>ц</m:t>
                        </m:r>
                        <m:r>
                          <w:rPr>
                            <w:rFonts w:ascii="Cambria Math" w:eastAsia="Times New Roman" w:hAnsi="Times New Roman" w:cs="Times New Roman"/>
                            <w:sz w:val="20"/>
                            <w:szCs w:val="20"/>
                            <w:lang w:eastAsia="ru-RU"/>
                          </w:rPr>
                          <m:t>&gt;)</m:t>
                        </m:r>
                      </m:e>
                    </m:nary>
                  </m:e>
                  <m:sup>
                    <m:r>
                      <w:rPr>
                        <w:rFonts w:ascii="Cambria Math" w:eastAsia="Times New Roman" w:hAnsi="Times New Roman" w:cs="Times New Roman"/>
                        <w:sz w:val="20"/>
                        <w:szCs w:val="20"/>
                        <w:lang w:eastAsia="ru-RU"/>
                      </w:rPr>
                      <m:t xml:space="preserve">2 </m:t>
                    </m:r>
                  </m:sup>
                </m:sSup>
              </m:num>
              <m:den>
                <m:r>
                  <w:rPr>
                    <w:rFonts w:ascii="Cambria Math" w:eastAsia="Times New Roman" w:hAnsi="Cambria Math" w:cs="Times New Roman"/>
                    <w:sz w:val="20"/>
                    <w:szCs w:val="20"/>
                    <w:lang w:eastAsia="ru-RU"/>
                  </w:rPr>
                  <m:t>n-</m:t>
                </m:r>
                <m:r>
                  <w:rPr>
                    <w:rFonts w:ascii="Cambria Math" w:eastAsia="Times New Roman" w:hAnsi="Times New Roman" w:cs="Times New Roman"/>
                    <w:sz w:val="20"/>
                    <w:szCs w:val="20"/>
                    <w:lang w:eastAsia="ru-RU"/>
                  </w:rPr>
                  <m:t>1</m:t>
                </m:r>
              </m:den>
            </m:f>
          </m:e>
        </m:rad>
      </m:oMath>
      <w:r w:rsidRPr="008E798B">
        <w:rPr>
          <w:rFonts w:ascii="Times New Roman" w:eastAsia="Times New Roman" w:hAnsi="Times New Roman" w:cs="Times New Roman"/>
          <w:color w:val="000000"/>
          <w:sz w:val="20"/>
          <w:szCs w:val="20"/>
          <w:lang w:eastAsia="ru-RU"/>
        </w:rPr>
        <w:fldChar w:fldCharType="begin"/>
      </w:r>
      <w:r w:rsidRPr="008E798B">
        <w:rPr>
          <w:rFonts w:ascii="Times New Roman" w:eastAsia="Times New Roman" w:hAnsi="Times New Roman" w:cs="Times New Roman"/>
          <w:color w:val="000000"/>
          <w:sz w:val="20"/>
          <w:szCs w:val="20"/>
          <w:lang w:eastAsia="ru-RU"/>
        </w:rPr>
        <w:instrText xml:space="preserve"> QUOTE </w:instrText>
      </w:r>
      <w:r w:rsidR="00011CA5">
        <w:rPr>
          <w:rFonts w:ascii="Times New Roman" w:eastAsia="Times New Roman" w:hAnsi="Times New Roman" w:cs="Times New Roman"/>
          <w:noProof/>
          <w:position w:val="-63"/>
          <w:sz w:val="20"/>
          <w:szCs w:val="20"/>
          <w:lang w:eastAsia="ru-RU"/>
        </w:rPr>
        <w:pict w14:anchorId="3E3166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8pt;height:69pt" equationxml="&lt;">
            <v:imagedata r:id="rId6" o:title="" chromakey="white"/>
          </v:shape>
        </w:pict>
      </w:r>
      <w:r w:rsidRPr="008E798B">
        <w:rPr>
          <w:rFonts w:ascii="Times New Roman" w:eastAsia="Times New Roman" w:hAnsi="Times New Roman" w:cs="Times New Roman"/>
          <w:color w:val="000000"/>
          <w:sz w:val="20"/>
          <w:szCs w:val="20"/>
          <w:lang w:eastAsia="ru-RU"/>
        </w:rPr>
        <w:fldChar w:fldCharType="end"/>
      </w:r>
      <w:r w:rsidRPr="008E798B">
        <w:rPr>
          <w:rFonts w:ascii="Times New Roman" w:eastAsia="Times New Roman" w:hAnsi="Times New Roman" w:cs="Times New Roman"/>
          <w:color w:val="000000"/>
          <w:sz w:val="20"/>
          <w:szCs w:val="20"/>
          <w:lang w:eastAsia="ru-RU"/>
        </w:rPr>
        <w:fldChar w:fldCharType="begin"/>
      </w:r>
      <w:r w:rsidRPr="008E798B">
        <w:rPr>
          <w:rFonts w:ascii="Times New Roman" w:eastAsia="Times New Roman" w:hAnsi="Times New Roman" w:cs="Times New Roman"/>
          <w:color w:val="000000"/>
          <w:sz w:val="20"/>
          <w:szCs w:val="20"/>
          <w:lang w:eastAsia="ru-RU"/>
        </w:rPr>
        <w:instrText xml:space="preserve"> QUOTE </w:instrText>
      </w:r>
      <m:oMath>
        <m:r>
          <m:rPr>
            <m:sty m:val="p"/>
          </m:rPr>
          <w:rPr>
            <w:rFonts w:ascii="Cambria Math" w:eastAsia="Times New Roman" w:hAnsi="Times New Roman" w:cs="Times New Roman"/>
            <w:color w:val="000000"/>
            <w:sz w:val="20"/>
            <w:szCs w:val="20"/>
            <w:lang w:eastAsia="ru-RU"/>
          </w:rPr>
          <m:t>=</m:t>
        </m:r>
        <m:f>
          <m:fPr>
            <m:ctrlPr>
              <w:rPr>
                <w:rFonts w:ascii="Cambria Math" w:eastAsia="Times New Roman" w:hAnsi="Cambria Math" w:cs="Times New Roman"/>
                <w:i/>
                <w:iCs/>
                <w:color w:val="000000"/>
                <w:sz w:val="20"/>
                <w:szCs w:val="20"/>
                <w:lang w:val="en-US" w:eastAsia="ru-RU"/>
              </w:rPr>
            </m:ctrlPr>
          </m:fPr>
          <m:num>
            <m:rad>
              <m:radPr>
                <m:degHide m:val="1"/>
                <m:ctrlPr>
                  <w:rPr>
                    <w:rFonts w:ascii="Cambria Math" w:eastAsia="Times New Roman" w:hAnsi="Cambria Math" w:cs="Times New Roman"/>
                    <w:i/>
                    <w:iCs/>
                    <w:color w:val="000000"/>
                    <w:sz w:val="20"/>
                    <w:szCs w:val="20"/>
                    <w:lang w:val="en-US" w:eastAsia="ru-RU"/>
                  </w:rPr>
                </m:ctrlPr>
              </m:radPr>
              <m:deg/>
              <m:e>
                <m:sSup>
                  <m:sSupPr>
                    <m:ctrlPr>
                      <w:rPr>
                        <w:rFonts w:ascii="Cambria Math" w:eastAsia="Times New Roman" w:hAnsi="Cambria Math" w:cs="Times New Roman"/>
                        <w:i/>
                        <w:iCs/>
                        <w:color w:val="000000"/>
                        <w:sz w:val="20"/>
                        <w:szCs w:val="20"/>
                        <w:lang w:val="en-US" w:eastAsia="ru-RU"/>
                      </w:rPr>
                    </m:ctrlPr>
                  </m:sSupPr>
                  <m:e>
                    <m:r>
                      <m:rPr>
                        <m:sty m:val="p"/>
                      </m:rPr>
                      <w:rPr>
                        <w:rFonts w:ascii="Cambria Math" w:eastAsia="Times New Roman" w:hAnsi="Times New Roman" w:cs="Times New Roman"/>
                        <w:color w:val="000000"/>
                        <w:sz w:val="20"/>
                        <w:szCs w:val="20"/>
                        <w:lang w:eastAsia="ru-RU"/>
                      </w:rPr>
                      <m:t>(15-16,83)</m:t>
                    </m:r>
                  </m:e>
                  <m:sup>
                    <m:r>
                      <m:rPr>
                        <m:sty m:val="p"/>
                      </m:rPr>
                      <w:rPr>
                        <w:rFonts w:ascii="Cambria Math" w:eastAsia="Times New Roman" w:hAnsi="Times New Roman" w:cs="Times New Roman"/>
                        <w:color w:val="000000"/>
                        <w:sz w:val="20"/>
                        <w:szCs w:val="20"/>
                        <w:lang w:eastAsia="ru-RU"/>
                      </w:rPr>
                      <m:t>2</m:t>
                    </m:r>
                  </m:sup>
                </m:sSup>
                <m:r>
                  <m:rPr>
                    <m:sty m:val="p"/>
                  </m:rPr>
                  <w:rPr>
                    <w:rFonts w:ascii="Cambria Math" w:eastAsia="Times New Roman" w:hAnsi="Times New Roman" w:cs="Times New Roman"/>
                    <w:color w:val="000000"/>
                    <w:sz w:val="20"/>
                    <w:szCs w:val="20"/>
                    <w:lang w:eastAsia="ru-RU"/>
                  </w:rPr>
                  <m:t>+</m:t>
                </m:r>
                <m:sSup>
                  <m:sSupPr>
                    <m:ctrlPr>
                      <w:rPr>
                        <w:rFonts w:ascii="Cambria Math" w:eastAsia="Times New Roman" w:hAnsi="Cambria Math" w:cs="Times New Roman"/>
                        <w:i/>
                        <w:iCs/>
                        <w:color w:val="000000"/>
                        <w:sz w:val="20"/>
                        <w:szCs w:val="20"/>
                        <w:lang w:val="en-US" w:eastAsia="ru-RU"/>
                      </w:rPr>
                    </m:ctrlPr>
                  </m:sSupPr>
                  <m:e>
                    <m:sSup>
                      <m:sSupPr>
                        <m:ctrlPr>
                          <w:rPr>
                            <w:rFonts w:ascii="Cambria Math" w:eastAsia="Times New Roman" w:hAnsi="Cambria Math" w:cs="Times New Roman"/>
                            <w:i/>
                            <w:iCs/>
                            <w:color w:val="000000"/>
                            <w:sz w:val="20"/>
                            <w:szCs w:val="20"/>
                            <w:lang w:val="en-US" w:eastAsia="ru-RU"/>
                          </w:rPr>
                        </m:ctrlPr>
                      </m:sSupPr>
                      <m:e>
                        <m:r>
                          <m:rPr>
                            <m:sty m:val="p"/>
                          </m:rPr>
                          <w:rPr>
                            <w:rFonts w:ascii="Cambria Math" w:eastAsia="Times New Roman" w:hAnsi="Times New Roman" w:cs="Times New Roman"/>
                            <w:color w:val="000000"/>
                            <w:sz w:val="20"/>
                            <w:szCs w:val="20"/>
                            <w:lang w:eastAsia="ru-RU"/>
                          </w:rPr>
                          <m:t>(17-16,83)</m:t>
                        </m:r>
                      </m:e>
                      <m:sup>
                        <m:r>
                          <m:rPr>
                            <m:sty m:val="p"/>
                          </m:rPr>
                          <w:rPr>
                            <w:rFonts w:ascii="Cambria Math" w:eastAsia="Times New Roman" w:hAnsi="Times New Roman" w:cs="Times New Roman"/>
                            <w:color w:val="000000"/>
                            <w:sz w:val="20"/>
                            <w:szCs w:val="20"/>
                            <w:lang w:eastAsia="ru-RU"/>
                          </w:rPr>
                          <m:t>2</m:t>
                        </m:r>
                      </m:sup>
                    </m:sSup>
                    <m:r>
                      <m:rPr>
                        <m:sty m:val="p"/>
                      </m:rPr>
                      <w:rPr>
                        <w:rFonts w:ascii="Cambria Math" w:eastAsia="Times New Roman" w:hAnsi="Times New Roman" w:cs="Times New Roman"/>
                        <w:color w:val="000000"/>
                        <w:sz w:val="20"/>
                        <w:szCs w:val="20"/>
                        <w:lang w:eastAsia="ru-RU"/>
                      </w:rPr>
                      <m:t>+(18,5-16,83)</m:t>
                    </m:r>
                  </m:e>
                  <m:sup>
                    <m:r>
                      <m:rPr>
                        <m:sty m:val="p"/>
                      </m:rPr>
                      <w:rPr>
                        <w:rFonts w:ascii="Cambria Math" w:eastAsia="Times New Roman" w:hAnsi="Times New Roman" w:cs="Times New Roman"/>
                        <w:color w:val="000000"/>
                        <w:sz w:val="20"/>
                        <w:szCs w:val="20"/>
                        <w:lang w:eastAsia="ru-RU"/>
                      </w:rPr>
                      <m:t>2</m:t>
                    </m:r>
                  </m:sup>
                </m:sSup>
              </m:e>
            </m:rad>
          </m:num>
          <m:den>
            <m:r>
              <m:rPr>
                <m:sty m:val="p"/>
              </m:rPr>
              <w:rPr>
                <w:rFonts w:ascii="Cambria Math" w:eastAsia="Times New Roman" w:hAnsi="Times New Roman" w:cs="Times New Roman"/>
                <w:color w:val="000000"/>
                <w:sz w:val="20"/>
                <w:szCs w:val="20"/>
                <w:lang w:eastAsia="ru-RU"/>
              </w:rPr>
              <m:t>3-1</m:t>
            </m:r>
          </m:den>
        </m:f>
      </m:oMath>
      <w:r w:rsidRPr="008E798B">
        <w:rPr>
          <w:rFonts w:ascii="Times New Roman" w:eastAsia="Times New Roman" w:hAnsi="Times New Roman" w:cs="Times New Roman"/>
          <w:color w:val="000000"/>
          <w:sz w:val="20"/>
          <w:szCs w:val="20"/>
          <w:lang w:eastAsia="ru-RU"/>
        </w:rPr>
        <w:fldChar w:fldCharType="end"/>
      </w:r>
      <w:r w:rsidRPr="008E798B">
        <w:rPr>
          <w:rFonts w:ascii="Times New Roman" w:eastAsia="Times New Roman" w:hAnsi="Times New Roman" w:cs="Times New Roman"/>
          <w:color w:val="000000"/>
          <w:sz w:val="20"/>
          <w:szCs w:val="20"/>
          <w:lang w:eastAsia="ru-RU"/>
        </w:rPr>
        <w:fldChar w:fldCharType="begin"/>
      </w:r>
      <w:r w:rsidRPr="008E798B">
        <w:rPr>
          <w:rFonts w:ascii="Times New Roman" w:eastAsia="Times New Roman" w:hAnsi="Times New Roman" w:cs="Times New Roman"/>
          <w:color w:val="000000"/>
          <w:sz w:val="20"/>
          <w:szCs w:val="20"/>
          <w:lang w:eastAsia="ru-RU"/>
        </w:rPr>
        <w:instrText xml:space="preserve"> QUOTE </w:instrText>
      </w:r>
      <m:oMath>
        <m:r>
          <m:rPr>
            <m:sty m:val="p"/>
          </m:rPr>
          <w:rPr>
            <w:rFonts w:ascii="Cambria Math" w:eastAsia="Times New Roman" w:hAnsi="Times New Roman" w:cs="Times New Roman"/>
            <w:color w:val="000000"/>
            <w:sz w:val="20"/>
            <w:szCs w:val="20"/>
            <w:lang w:eastAsia="ru-RU"/>
          </w:rPr>
          <m:t>=</m:t>
        </m:r>
        <m:f>
          <m:fPr>
            <m:ctrlPr>
              <w:rPr>
                <w:rFonts w:ascii="Cambria Math" w:eastAsia="Times New Roman" w:hAnsi="Cambria Math" w:cs="Times New Roman"/>
                <w:i/>
                <w:iCs/>
                <w:color w:val="000000"/>
                <w:sz w:val="20"/>
                <w:szCs w:val="20"/>
                <w:lang w:val="en-US" w:eastAsia="ru-RU"/>
              </w:rPr>
            </m:ctrlPr>
          </m:fPr>
          <m:num>
            <m:rad>
              <m:radPr>
                <m:degHide m:val="1"/>
                <m:ctrlPr>
                  <w:rPr>
                    <w:rFonts w:ascii="Cambria Math" w:eastAsia="Times New Roman" w:hAnsi="Cambria Math" w:cs="Times New Roman"/>
                    <w:i/>
                    <w:iCs/>
                    <w:color w:val="000000"/>
                    <w:sz w:val="20"/>
                    <w:szCs w:val="20"/>
                    <w:lang w:val="en-US" w:eastAsia="ru-RU"/>
                  </w:rPr>
                </m:ctrlPr>
              </m:radPr>
              <m:deg/>
              <m:e>
                <m:sSup>
                  <m:sSupPr>
                    <m:ctrlPr>
                      <w:rPr>
                        <w:rFonts w:ascii="Cambria Math" w:eastAsia="Times New Roman" w:hAnsi="Cambria Math" w:cs="Times New Roman"/>
                        <w:i/>
                        <w:iCs/>
                        <w:color w:val="000000"/>
                        <w:sz w:val="20"/>
                        <w:szCs w:val="20"/>
                        <w:lang w:val="en-US" w:eastAsia="ru-RU"/>
                      </w:rPr>
                    </m:ctrlPr>
                  </m:sSupPr>
                  <m:e>
                    <m:r>
                      <m:rPr>
                        <m:sty m:val="p"/>
                      </m:rPr>
                      <w:rPr>
                        <w:rFonts w:ascii="Cambria Math" w:eastAsia="Times New Roman" w:hAnsi="Times New Roman" w:cs="Times New Roman"/>
                        <w:color w:val="000000"/>
                        <w:sz w:val="20"/>
                        <w:szCs w:val="20"/>
                        <w:lang w:eastAsia="ru-RU"/>
                      </w:rPr>
                      <m:t>(15-16,83)</m:t>
                    </m:r>
                  </m:e>
                  <m:sup>
                    <m:r>
                      <m:rPr>
                        <m:sty m:val="p"/>
                      </m:rPr>
                      <w:rPr>
                        <w:rFonts w:ascii="Cambria Math" w:eastAsia="Times New Roman" w:hAnsi="Times New Roman" w:cs="Times New Roman"/>
                        <w:color w:val="000000"/>
                        <w:sz w:val="20"/>
                        <w:szCs w:val="20"/>
                        <w:lang w:eastAsia="ru-RU"/>
                      </w:rPr>
                      <m:t>2</m:t>
                    </m:r>
                  </m:sup>
                </m:sSup>
                <m:r>
                  <m:rPr>
                    <m:sty m:val="p"/>
                  </m:rPr>
                  <w:rPr>
                    <w:rFonts w:ascii="Cambria Math" w:eastAsia="Times New Roman" w:hAnsi="Times New Roman" w:cs="Times New Roman"/>
                    <w:color w:val="000000"/>
                    <w:sz w:val="20"/>
                    <w:szCs w:val="20"/>
                    <w:lang w:eastAsia="ru-RU"/>
                  </w:rPr>
                  <m:t>+</m:t>
                </m:r>
                <m:sSup>
                  <m:sSupPr>
                    <m:ctrlPr>
                      <w:rPr>
                        <w:rFonts w:ascii="Cambria Math" w:eastAsia="Times New Roman" w:hAnsi="Cambria Math" w:cs="Times New Roman"/>
                        <w:i/>
                        <w:iCs/>
                        <w:color w:val="000000"/>
                        <w:sz w:val="20"/>
                        <w:szCs w:val="20"/>
                        <w:lang w:val="en-US" w:eastAsia="ru-RU"/>
                      </w:rPr>
                    </m:ctrlPr>
                  </m:sSupPr>
                  <m:e>
                    <m:sSup>
                      <m:sSupPr>
                        <m:ctrlPr>
                          <w:rPr>
                            <w:rFonts w:ascii="Cambria Math" w:eastAsia="Times New Roman" w:hAnsi="Cambria Math" w:cs="Times New Roman"/>
                            <w:i/>
                            <w:iCs/>
                            <w:color w:val="000000"/>
                            <w:sz w:val="20"/>
                            <w:szCs w:val="20"/>
                            <w:lang w:val="en-US" w:eastAsia="ru-RU"/>
                          </w:rPr>
                        </m:ctrlPr>
                      </m:sSupPr>
                      <m:e>
                        <m:r>
                          <m:rPr>
                            <m:sty m:val="p"/>
                          </m:rPr>
                          <w:rPr>
                            <w:rFonts w:ascii="Cambria Math" w:eastAsia="Times New Roman" w:hAnsi="Times New Roman" w:cs="Times New Roman"/>
                            <w:color w:val="000000"/>
                            <w:sz w:val="20"/>
                            <w:szCs w:val="20"/>
                            <w:lang w:eastAsia="ru-RU"/>
                          </w:rPr>
                          <m:t>(17-16,83)</m:t>
                        </m:r>
                      </m:e>
                      <m:sup>
                        <m:r>
                          <m:rPr>
                            <m:sty m:val="p"/>
                          </m:rPr>
                          <w:rPr>
                            <w:rFonts w:ascii="Cambria Math" w:eastAsia="Times New Roman" w:hAnsi="Times New Roman" w:cs="Times New Roman"/>
                            <w:color w:val="000000"/>
                            <w:sz w:val="20"/>
                            <w:szCs w:val="20"/>
                            <w:lang w:eastAsia="ru-RU"/>
                          </w:rPr>
                          <m:t>2</m:t>
                        </m:r>
                      </m:sup>
                    </m:sSup>
                    <m:r>
                      <m:rPr>
                        <m:sty m:val="p"/>
                      </m:rPr>
                      <w:rPr>
                        <w:rFonts w:ascii="Cambria Math" w:eastAsia="Times New Roman" w:hAnsi="Times New Roman" w:cs="Times New Roman"/>
                        <w:color w:val="000000"/>
                        <w:sz w:val="20"/>
                        <w:szCs w:val="20"/>
                        <w:lang w:eastAsia="ru-RU"/>
                      </w:rPr>
                      <m:t>+(18,5-16,83)</m:t>
                    </m:r>
                  </m:e>
                  <m:sup>
                    <m:r>
                      <m:rPr>
                        <m:sty m:val="p"/>
                      </m:rPr>
                      <w:rPr>
                        <w:rFonts w:ascii="Cambria Math" w:eastAsia="Times New Roman" w:hAnsi="Times New Roman" w:cs="Times New Roman"/>
                        <w:color w:val="000000"/>
                        <w:sz w:val="20"/>
                        <w:szCs w:val="20"/>
                        <w:lang w:eastAsia="ru-RU"/>
                      </w:rPr>
                      <m:t>2</m:t>
                    </m:r>
                  </m:sup>
                </m:sSup>
              </m:e>
            </m:rad>
          </m:num>
          <m:den>
            <m:r>
              <m:rPr>
                <m:sty m:val="p"/>
              </m:rPr>
              <w:rPr>
                <w:rFonts w:ascii="Cambria Math" w:eastAsia="Times New Roman" w:hAnsi="Times New Roman" w:cs="Times New Roman"/>
                <w:color w:val="000000"/>
                <w:sz w:val="20"/>
                <w:szCs w:val="20"/>
                <w:lang w:eastAsia="ru-RU"/>
              </w:rPr>
              <m:t>3-1</m:t>
            </m:r>
          </m:den>
        </m:f>
      </m:oMath>
      <w:r w:rsidRPr="008E798B">
        <w:rPr>
          <w:rFonts w:ascii="Times New Roman" w:eastAsia="Times New Roman" w:hAnsi="Times New Roman" w:cs="Times New Roman"/>
          <w:color w:val="000000"/>
          <w:sz w:val="20"/>
          <w:szCs w:val="20"/>
          <w:lang w:eastAsia="ru-RU"/>
        </w:rPr>
        <w:fldChar w:fldCharType="end"/>
      </w:r>
      <w:r w:rsidRPr="008E798B">
        <w:rPr>
          <w:rFonts w:ascii="Times New Roman" w:eastAsia="Times New Roman" w:hAnsi="Times New Roman" w:cs="Times New Roman"/>
          <w:color w:val="000000"/>
          <w:sz w:val="20"/>
          <w:szCs w:val="20"/>
          <w:lang w:eastAsia="ru-RU"/>
        </w:rPr>
        <w:t xml:space="preserve">, где </w:t>
      </w:r>
      <w:r w:rsidRPr="008E798B">
        <w:rPr>
          <w:rFonts w:ascii="Times New Roman" w:eastAsia="Times New Roman" w:hAnsi="Times New Roman" w:cs="Times New Roman"/>
          <w:color w:val="000000"/>
          <w:sz w:val="20"/>
          <w:szCs w:val="20"/>
          <w:lang w:val="el-GR" w:eastAsia="ru-RU"/>
        </w:rPr>
        <w:t>σ</w:t>
      </w:r>
      <w:r w:rsidRPr="008E798B">
        <w:rPr>
          <w:rFonts w:ascii="Times New Roman" w:eastAsia="Times New Roman" w:hAnsi="Times New Roman" w:cs="Times New Roman"/>
          <w:color w:val="000000"/>
          <w:sz w:val="20"/>
          <w:szCs w:val="20"/>
          <w:lang w:eastAsia="ru-RU"/>
        </w:rPr>
        <w:t xml:space="preserve"> – </w:t>
      </w:r>
      <w:r w:rsidRPr="008E798B">
        <w:rPr>
          <w:rFonts w:ascii="Times New Roman" w:eastAsia="Times New Roman" w:hAnsi="Times New Roman" w:cs="Times New Roman"/>
          <w:kern w:val="36"/>
          <w:sz w:val="20"/>
          <w:szCs w:val="20"/>
          <w:lang w:eastAsia="ru-RU"/>
        </w:rPr>
        <w:t>среднее квадратичное отклонение;</w:t>
      </w:r>
    </w:p>
    <w:p w14:paraId="6207599E" w14:textId="77777777" w:rsidR="008E798B" w:rsidRPr="008E798B" w:rsidRDefault="008E798B" w:rsidP="008E798B">
      <w:pPr>
        <w:spacing w:after="0" w:line="240" w:lineRule="auto"/>
        <w:rPr>
          <w:rFonts w:ascii="Times New Roman" w:eastAsia="Times New Roman" w:hAnsi="Times New Roman" w:cs="Times New Roman"/>
          <w:i/>
          <w:kern w:val="36"/>
          <w:sz w:val="20"/>
          <w:szCs w:val="20"/>
          <w:lang w:eastAsia="ru-RU"/>
        </w:rPr>
      </w:pPr>
      <w:r w:rsidRPr="008E798B">
        <w:rPr>
          <w:rFonts w:ascii="Times New Roman" w:eastAsia="Times New Roman" w:hAnsi="Times New Roman" w:cs="Times New Roman"/>
          <w:i/>
          <w:kern w:val="36"/>
          <w:sz w:val="20"/>
          <w:szCs w:val="20"/>
          <w:lang w:eastAsia="ru-RU"/>
        </w:rPr>
        <w:t>ц</w:t>
      </w:r>
      <w:r w:rsidRPr="008E798B">
        <w:rPr>
          <w:rFonts w:ascii="Times New Roman" w:eastAsia="Times New Roman" w:hAnsi="Times New Roman" w:cs="Times New Roman"/>
          <w:i/>
          <w:kern w:val="36"/>
          <w:sz w:val="20"/>
          <w:szCs w:val="20"/>
          <w:lang w:val="en-US" w:eastAsia="ru-RU"/>
        </w:rPr>
        <w:t>i</w:t>
      </w:r>
      <w:r w:rsidRPr="008E798B">
        <w:rPr>
          <w:rFonts w:ascii="Times New Roman" w:eastAsia="Times New Roman" w:hAnsi="Times New Roman" w:cs="Times New Roman"/>
          <w:i/>
          <w:kern w:val="36"/>
          <w:sz w:val="20"/>
          <w:szCs w:val="20"/>
          <w:lang w:eastAsia="ru-RU"/>
        </w:rPr>
        <w:t xml:space="preserve"> – </w:t>
      </w:r>
      <w:r w:rsidRPr="008E798B">
        <w:rPr>
          <w:rFonts w:ascii="Times New Roman" w:eastAsia="Times New Roman" w:hAnsi="Times New Roman" w:cs="Times New Roman"/>
          <w:kern w:val="36"/>
          <w:sz w:val="20"/>
          <w:szCs w:val="20"/>
          <w:lang w:eastAsia="ru-RU"/>
        </w:rPr>
        <w:t xml:space="preserve">цена единицы товара, работы, услуги, указанная в источнике с номером </w:t>
      </w:r>
      <w:r w:rsidRPr="008E798B">
        <w:rPr>
          <w:rFonts w:ascii="Times New Roman" w:eastAsia="Times New Roman" w:hAnsi="Times New Roman" w:cs="Times New Roman"/>
          <w:i/>
          <w:kern w:val="36"/>
          <w:sz w:val="20"/>
          <w:szCs w:val="20"/>
          <w:lang w:val="en-US" w:eastAsia="ru-RU"/>
        </w:rPr>
        <w:t>i</w:t>
      </w:r>
    </w:p>
    <w:p w14:paraId="4F05FAA8" w14:textId="77777777" w:rsidR="008E798B" w:rsidRPr="008E798B" w:rsidRDefault="008E798B" w:rsidP="008E798B">
      <w:pPr>
        <w:spacing w:after="0" w:line="240" w:lineRule="auto"/>
        <w:rPr>
          <w:rFonts w:ascii="Times New Roman" w:eastAsia="Times New Roman" w:hAnsi="Times New Roman" w:cs="Times New Roman"/>
          <w:sz w:val="20"/>
          <w:szCs w:val="20"/>
          <w:lang w:eastAsia="ru-RU"/>
        </w:rPr>
      </w:pPr>
      <m:oMath>
        <m:r>
          <w:rPr>
            <w:rFonts w:ascii="Cambria Math" w:eastAsia="Calibri" w:hAnsi="Cambria Math" w:cs="Times New Roman"/>
            <w:sz w:val="20"/>
            <w:szCs w:val="20"/>
            <w:lang w:eastAsia="ru-RU"/>
          </w:rPr>
          <m:t>***V</m:t>
        </m:r>
        <m:r>
          <w:rPr>
            <w:rFonts w:ascii="Cambria Math" w:eastAsia="Calibri" w:hAnsi="Times New Roman" w:cs="Times New Roman"/>
            <w:sz w:val="20"/>
            <w:szCs w:val="20"/>
            <w:lang w:eastAsia="ru-RU"/>
          </w:rPr>
          <m:t xml:space="preserve">= </m:t>
        </m:r>
        <m:f>
          <m:fPr>
            <m:ctrlPr>
              <w:rPr>
                <w:rFonts w:ascii="Cambria Math" w:eastAsia="Calibri" w:hAnsi="Cambria Math" w:cs="Times New Roman"/>
                <w:i/>
                <w:sz w:val="20"/>
                <w:szCs w:val="20"/>
                <w:lang w:eastAsia="ru-RU"/>
              </w:rPr>
            </m:ctrlPr>
          </m:fPr>
          <m:num>
            <m:r>
              <w:rPr>
                <w:rFonts w:ascii="Cambria Math" w:eastAsia="Calibri" w:hAnsi="Cambria Math" w:cs="Times New Roman"/>
                <w:sz w:val="20"/>
                <w:szCs w:val="20"/>
                <w:lang w:eastAsia="ru-RU"/>
              </w:rPr>
              <m:t>σ</m:t>
            </m:r>
          </m:num>
          <m:den>
            <m:r>
              <w:rPr>
                <w:rFonts w:ascii="Cambria Math" w:eastAsia="Calibri" w:hAnsi="Times New Roman" w:cs="Times New Roman"/>
                <w:sz w:val="20"/>
                <w:szCs w:val="20"/>
                <w:lang w:eastAsia="ru-RU"/>
              </w:rPr>
              <m:t>&lt;</m:t>
            </m:r>
            <m:r>
              <w:rPr>
                <w:rFonts w:ascii="Cambria Math" w:eastAsia="Calibri" w:hAnsi="Times New Roman" w:cs="Times New Roman"/>
                <w:sz w:val="20"/>
                <w:szCs w:val="20"/>
                <w:lang w:eastAsia="ru-RU"/>
              </w:rPr>
              <m:t>ц</m:t>
            </m:r>
            <m:r>
              <w:rPr>
                <w:rFonts w:ascii="Cambria Math" w:eastAsia="Calibri" w:hAnsi="Times New Roman" w:cs="Times New Roman"/>
                <w:sz w:val="20"/>
                <w:szCs w:val="20"/>
                <w:lang w:eastAsia="ru-RU"/>
              </w:rPr>
              <m:t>&gt;</m:t>
            </m:r>
          </m:den>
        </m:f>
        <m:r>
          <w:rPr>
            <w:rFonts w:ascii="Cambria Math" w:eastAsia="Calibri" w:hAnsi="Cambria Math" w:cs="Times New Roman"/>
            <w:sz w:val="20"/>
            <w:szCs w:val="20"/>
            <w:lang w:eastAsia="ru-RU"/>
          </w:rPr>
          <m:t>*</m:t>
        </m:r>
        <m:r>
          <w:rPr>
            <w:rFonts w:ascii="Cambria Math" w:eastAsia="Calibri" w:hAnsi="Times New Roman" w:cs="Times New Roman"/>
            <w:sz w:val="20"/>
            <w:szCs w:val="20"/>
            <w:lang w:eastAsia="ru-RU"/>
          </w:rPr>
          <m:t>100</m:t>
        </m:r>
      </m:oMath>
      <w:r w:rsidRPr="008E798B">
        <w:rPr>
          <w:rFonts w:ascii="Times New Roman" w:eastAsia="Times New Roman" w:hAnsi="Times New Roman" w:cs="Times New Roman"/>
          <w:color w:val="000000"/>
          <w:sz w:val="20"/>
          <w:szCs w:val="20"/>
          <w:lang w:eastAsia="ru-RU"/>
        </w:rPr>
        <w:t xml:space="preserve">, где </w:t>
      </w:r>
      <w:r w:rsidRPr="008E798B">
        <w:rPr>
          <w:rFonts w:ascii="Times New Roman" w:eastAsia="Times New Roman" w:hAnsi="Times New Roman" w:cs="Times New Roman"/>
          <w:i/>
          <w:color w:val="000000"/>
          <w:sz w:val="20"/>
          <w:szCs w:val="20"/>
          <w:lang w:val="en-US" w:eastAsia="ru-RU"/>
        </w:rPr>
        <w:t>V</w:t>
      </w:r>
      <w:r w:rsidRPr="008E798B">
        <w:rPr>
          <w:rFonts w:ascii="Times New Roman" w:eastAsia="Times New Roman" w:hAnsi="Times New Roman" w:cs="Times New Roman"/>
          <w:color w:val="000000"/>
          <w:sz w:val="20"/>
          <w:szCs w:val="20"/>
          <w:lang w:eastAsia="ru-RU"/>
        </w:rPr>
        <w:t xml:space="preserve">– </w:t>
      </w:r>
      <w:r w:rsidRPr="008E798B">
        <w:rPr>
          <w:rFonts w:ascii="Times New Roman" w:eastAsia="Times New Roman" w:hAnsi="Times New Roman" w:cs="Times New Roman"/>
          <w:kern w:val="36"/>
          <w:sz w:val="20"/>
          <w:szCs w:val="20"/>
          <w:lang w:eastAsia="ru-RU"/>
        </w:rPr>
        <w:t xml:space="preserve">коэффициент вариации цены. </w:t>
      </w:r>
    </w:p>
    <w:p w14:paraId="336DED54" w14:textId="77777777" w:rsidR="008E798B" w:rsidRPr="008E798B" w:rsidRDefault="008E798B" w:rsidP="008E798B">
      <w:pPr>
        <w:spacing w:after="0" w:line="240" w:lineRule="auto"/>
        <w:ind w:firstLine="709"/>
        <w:jc w:val="both"/>
        <w:rPr>
          <w:rFonts w:ascii="Times New Roman" w:eastAsia="Times New Roman" w:hAnsi="Times New Roman" w:cs="Times New Roman"/>
          <w:sz w:val="20"/>
          <w:szCs w:val="20"/>
          <w:lang w:eastAsia="ru-RU"/>
        </w:rPr>
      </w:pPr>
      <w:r w:rsidRPr="008E798B">
        <w:rPr>
          <w:rFonts w:ascii="Times New Roman" w:eastAsia="Times New Roman" w:hAnsi="Times New Roman" w:cs="Times New Roman"/>
          <w:kern w:val="36"/>
          <w:sz w:val="20"/>
          <w:szCs w:val="20"/>
          <w:lang w:eastAsia="ru-RU"/>
        </w:rPr>
        <w:t>Коэффициент вариации цены согласно расчетам, приведенным в таблице, не превышает 33 %, товар принято считать однородным, проведение дополнительного исследования не требуется.</w:t>
      </w:r>
    </w:p>
    <w:p w14:paraId="1B367161" w14:textId="77777777" w:rsidR="008E798B" w:rsidRPr="008E798B" w:rsidRDefault="008E798B" w:rsidP="008E798B">
      <w:pPr>
        <w:tabs>
          <w:tab w:val="left" w:pos="851"/>
        </w:tabs>
        <w:spacing w:after="0" w:line="240" w:lineRule="auto"/>
        <w:ind w:firstLine="709"/>
        <w:jc w:val="both"/>
        <w:rPr>
          <w:rFonts w:ascii="Times New Roman" w:eastAsia="Times New Roman" w:hAnsi="Times New Roman" w:cs="Times New Roman"/>
          <w:kern w:val="36"/>
          <w:sz w:val="20"/>
          <w:szCs w:val="20"/>
          <w:lang w:eastAsia="ru-RU"/>
        </w:rPr>
      </w:pPr>
      <w:r w:rsidRPr="008E798B">
        <w:rPr>
          <w:rFonts w:ascii="Times New Roman" w:eastAsia="Times New Roman" w:hAnsi="Times New Roman" w:cs="Times New Roman"/>
          <w:kern w:val="36"/>
          <w:sz w:val="20"/>
          <w:szCs w:val="20"/>
          <w:lang w:eastAsia="ru-RU"/>
        </w:rPr>
        <w:t>Согласно пункту 3.21 части III Методических рекомендаций НМЦК методом сопоставимых рыночных цен (анализа рынка) определяется по следующей формуле:</w:t>
      </w:r>
    </w:p>
    <w:p w14:paraId="12A8631E" w14:textId="77777777" w:rsidR="008E798B" w:rsidRPr="008E798B" w:rsidRDefault="008E798B" w:rsidP="008E798B">
      <w:pPr>
        <w:spacing w:after="0" w:line="240" w:lineRule="auto"/>
        <w:rPr>
          <w:rFonts w:ascii="Times New Roman" w:eastAsia="Times New Roman" w:hAnsi="Times New Roman" w:cs="Times New Roman"/>
          <w:sz w:val="20"/>
          <w:szCs w:val="20"/>
          <w:lang w:eastAsia="ru-RU"/>
        </w:rPr>
      </w:pPr>
      <w:r w:rsidRPr="008E798B">
        <w:rPr>
          <w:rFonts w:ascii="Times New Roman" w:eastAsia="Times New Roman" w:hAnsi="Times New Roman" w:cs="Times New Roman"/>
          <w:b/>
          <w:kern w:val="36"/>
          <w:sz w:val="20"/>
          <w:szCs w:val="20"/>
          <w:lang w:eastAsia="ru-RU"/>
        </w:rPr>
        <w:t>****</w:t>
      </w:r>
      <w:r w:rsidRPr="008E798B">
        <w:rPr>
          <w:rFonts w:ascii="Times New Roman" w:eastAsia="Times New Roman" w:hAnsi="Times New Roman" w:cs="Times New Roman"/>
          <w:noProof/>
          <w:position w:val="-24"/>
          <w:sz w:val="20"/>
          <w:szCs w:val="20"/>
          <w:lang w:eastAsia="ru-RU"/>
        </w:rPr>
        <w:drawing>
          <wp:inline distT="0" distB="0" distL="0" distR="0" wp14:anchorId="320E8E42" wp14:editId="73743E4F">
            <wp:extent cx="1619250" cy="3524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19250" cy="352425"/>
                    </a:xfrm>
                    <a:prstGeom prst="rect">
                      <a:avLst/>
                    </a:prstGeom>
                    <a:noFill/>
                    <a:ln>
                      <a:noFill/>
                    </a:ln>
                  </pic:spPr>
                </pic:pic>
              </a:graphicData>
            </a:graphic>
          </wp:inline>
        </w:drawing>
      </w:r>
      <w:r w:rsidRPr="008E798B">
        <w:rPr>
          <w:rFonts w:ascii="Times New Roman" w:eastAsia="Times New Roman" w:hAnsi="Times New Roman" w:cs="Times New Roman"/>
          <w:sz w:val="20"/>
          <w:szCs w:val="20"/>
          <w:lang w:eastAsia="ru-RU"/>
        </w:rPr>
        <w:t>,</w:t>
      </w:r>
    </w:p>
    <w:p w14:paraId="60EF374F" w14:textId="77777777" w:rsidR="008E798B" w:rsidRPr="008E798B" w:rsidRDefault="008E798B" w:rsidP="008E798B">
      <w:pPr>
        <w:spacing w:after="0" w:line="240" w:lineRule="auto"/>
        <w:rPr>
          <w:rFonts w:ascii="Times New Roman" w:eastAsia="Times New Roman" w:hAnsi="Times New Roman" w:cs="Times New Roman"/>
          <w:sz w:val="20"/>
          <w:szCs w:val="20"/>
          <w:lang w:eastAsia="ru-RU"/>
        </w:rPr>
      </w:pPr>
    </w:p>
    <w:p w14:paraId="5429C17E" w14:textId="77777777" w:rsidR="008E798B" w:rsidRPr="008E798B" w:rsidRDefault="008E798B" w:rsidP="008E798B">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8E798B">
        <w:rPr>
          <w:rFonts w:ascii="Times New Roman" w:eastAsia="Times New Roman" w:hAnsi="Times New Roman" w:cs="Times New Roman"/>
          <w:sz w:val="20"/>
          <w:szCs w:val="20"/>
          <w:lang w:eastAsia="ru-RU"/>
        </w:rPr>
        <w:t>где:</w:t>
      </w:r>
    </w:p>
    <w:p w14:paraId="60F0D8E9" w14:textId="77777777" w:rsidR="008E798B" w:rsidRPr="008E798B" w:rsidRDefault="008E798B" w:rsidP="008E798B">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8E798B">
        <w:rPr>
          <w:rFonts w:ascii="Times New Roman" w:eastAsia="Times New Roman" w:hAnsi="Times New Roman" w:cs="Times New Roman"/>
          <w:noProof/>
          <w:position w:val="-10"/>
          <w:sz w:val="20"/>
          <w:szCs w:val="20"/>
          <w:lang w:eastAsia="ru-RU"/>
        </w:rPr>
        <w:drawing>
          <wp:inline distT="0" distB="0" distL="0" distR="0" wp14:anchorId="4D874FB7" wp14:editId="5B09F26D">
            <wp:extent cx="657225" cy="21907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7225" cy="219075"/>
                    </a:xfrm>
                    <a:prstGeom prst="rect">
                      <a:avLst/>
                    </a:prstGeom>
                    <a:noFill/>
                    <a:ln>
                      <a:noFill/>
                    </a:ln>
                  </pic:spPr>
                </pic:pic>
              </a:graphicData>
            </a:graphic>
          </wp:inline>
        </w:drawing>
      </w:r>
      <w:r w:rsidRPr="008E798B">
        <w:rPr>
          <w:rFonts w:ascii="Times New Roman" w:eastAsia="Times New Roman" w:hAnsi="Times New Roman" w:cs="Times New Roman"/>
          <w:sz w:val="20"/>
          <w:szCs w:val="20"/>
          <w:lang w:eastAsia="ru-RU"/>
        </w:rPr>
        <w:t xml:space="preserve"> - НМЦК, определяемая методом сопоставимых рыночных цен (анализа рынка);</w:t>
      </w:r>
    </w:p>
    <w:p w14:paraId="12BE5031" w14:textId="77777777" w:rsidR="008E798B" w:rsidRPr="008E798B" w:rsidRDefault="008E798B" w:rsidP="008E798B">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8E798B">
        <w:rPr>
          <w:rFonts w:ascii="Times New Roman" w:eastAsia="Times New Roman" w:hAnsi="Times New Roman" w:cs="Times New Roman"/>
          <w:sz w:val="20"/>
          <w:szCs w:val="20"/>
          <w:lang w:eastAsia="ru-RU"/>
        </w:rPr>
        <w:t>v - количество (объем) закупаемого товара (работы, услуги);</w:t>
      </w:r>
    </w:p>
    <w:p w14:paraId="2A1730B5" w14:textId="77777777" w:rsidR="008E798B" w:rsidRPr="008E798B" w:rsidRDefault="008E798B" w:rsidP="008E798B">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8E798B">
        <w:rPr>
          <w:rFonts w:ascii="Times New Roman" w:eastAsia="Times New Roman" w:hAnsi="Times New Roman" w:cs="Times New Roman"/>
          <w:sz w:val="20"/>
          <w:szCs w:val="20"/>
          <w:lang w:eastAsia="ru-RU"/>
        </w:rPr>
        <w:t>n - количество значений, используемых в расчете;</w:t>
      </w:r>
    </w:p>
    <w:p w14:paraId="56B45F7A" w14:textId="77777777" w:rsidR="008E798B" w:rsidRPr="008E798B" w:rsidRDefault="008E798B" w:rsidP="008E798B">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8E798B">
        <w:rPr>
          <w:rFonts w:ascii="Times New Roman" w:eastAsia="Times New Roman" w:hAnsi="Times New Roman" w:cs="Times New Roman"/>
          <w:sz w:val="20"/>
          <w:szCs w:val="20"/>
          <w:lang w:eastAsia="ru-RU"/>
        </w:rPr>
        <w:t>i - номер источника ценовой информации;</w:t>
      </w:r>
    </w:p>
    <w:p w14:paraId="60BFAF59" w14:textId="77777777" w:rsidR="008E798B" w:rsidRPr="008E798B" w:rsidRDefault="008E798B" w:rsidP="008E798B">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8E798B">
        <w:rPr>
          <w:rFonts w:ascii="Calibri" w:eastAsia="Calibri" w:hAnsi="Calibri" w:cs="Times New Roman"/>
          <w:noProof/>
          <w:sz w:val="20"/>
          <w:szCs w:val="20"/>
          <w:lang w:eastAsia="ru-RU"/>
        </w:rPr>
        <w:drawing>
          <wp:inline distT="0" distB="0" distL="0" distR="0" wp14:anchorId="27A61C5C" wp14:editId="2A9ACA51">
            <wp:extent cx="133350" cy="21907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3350" cy="219075"/>
                    </a:xfrm>
                    <a:prstGeom prst="rect">
                      <a:avLst/>
                    </a:prstGeom>
                    <a:noFill/>
                    <a:ln>
                      <a:noFill/>
                    </a:ln>
                  </pic:spPr>
                </pic:pic>
              </a:graphicData>
            </a:graphic>
          </wp:inline>
        </w:drawing>
      </w:r>
      <w:r w:rsidRPr="008E798B">
        <w:rPr>
          <w:rFonts w:ascii="Times New Roman" w:eastAsia="Times New Roman" w:hAnsi="Times New Roman" w:cs="Times New Roman"/>
          <w:sz w:val="20"/>
          <w:szCs w:val="20"/>
          <w:lang w:eastAsia="ru-RU"/>
        </w:rPr>
        <w:t xml:space="preserve"> - - цена единицы товара, работы, услуги, представленная в источнике с номером i.</w:t>
      </w:r>
    </w:p>
    <w:p w14:paraId="34B6D5FB" w14:textId="77777777" w:rsidR="008E798B" w:rsidRPr="008E798B" w:rsidRDefault="008E798B" w:rsidP="008E798B">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E798B">
        <w:rPr>
          <w:rFonts w:ascii="Times New Roman" w:eastAsia="Times New Roman" w:hAnsi="Times New Roman" w:cs="Times New Roman"/>
          <w:sz w:val="24"/>
          <w:szCs w:val="24"/>
          <w:lang w:eastAsia="ru-RU"/>
        </w:rPr>
        <w:t xml:space="preserve">         </w:t>
      </w:r>
    </w:p>
    <w:p w14:paraId="653BC032" w14:textId="7953ABE0" w:rsidR="008E798B" w:rsidRPr="008E798B" w:rsidRDefault="008E798B" w:rsidP="008E798B">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8E798B">
        <w:rPr>
          <w:rFonts w:ascii="Times New Roman" w:eastAsia="Times New Roman" w:hAnsi="Times New Roman" w:cs="Times New Roman"/>
          <w:sz w:val="20"/>
          <w:szCs w:val="20"/>
          <w:lang w:eastAsia="ru-RU"/>
        </w:rPr>
        <w:t>Для определения НМЦК были собраны ценовые предложения потенциальных поставщиков (Реестр товаров</w:t>
      </w:r>
      <w:r>
        <w:rPr>
          <w:rFonts w:ascii="Times New Roman" w:eastAsia="Times New Roman" w:hAnsi="Times New Roman" w:cs="Times New Roman"/>
          <w:sz w:val="20"/>
          <w:szCs w:val="20"/>
          <w:lang w:eastAsia="ru-RU"/>
        </w:rPr>
        <w:t xml:space="preserve"> на 2</w:t>
      </w:r>
      <w:r w:rsidRPr="008E798B">
        <w:rPr>
          <w:rFonts w:ascii="Times New Roman" w:eastAsia="Times New Roman" w:hAnsi="Times New Roman" w:cs="Times New Roman"/>
          <w:sz w:val="20"/>
          <w:szCs w:val="20"/>
          <w:lang w:eastAsia="ru-RU"/>
        </w:rPr>
        <w:t xml:space="preserve"> квартал 2026 года для обеспечения нужд Санкт-Петербурга), обладающих опытом   поставок соответствующих товаров (согласно п.3.7.1 части III Методических рекомендаций) на основании которых проведено определение однородности совокупности значений выявленных цен, согласно п. 3.20 части</w:t>
      </w:r>
      <w:r w:rsidR="00A00908">
        <w:rPr>
          <w:rFonts w:ascii="Times New Roman" w:eastAsia="Times New Roman" w:hAnsi="Times New Roman" w:cs="Times New Roman"/>
          <w:sz w:val="20"/>
          <w:szCs w:val="20"/>
          <w:lang w:eastAsia="ru-RU"/>
        </w:rPr>
        <w:t xml:space="preserve"> III Методических рекомендаций.</w:t>
      </w:r>
    </w:p>
    <w:p w14:paraId="4F500E5A" w14:textId="77777777" w:rsidR="008E798B" w:rsidRPr="008E798B" w:rsidRDefault="008E798B" w:rsidP="008E798B">
      <w:pPr>
        <w:jc w:val="both"/>
        <w:rPr>
          <w:rFonts w:ascii="Times New Roman" w:eastAsia="Calibri" w:hAnsi="Times New Roman" w:cs="Times New Roman"/>
          <w:sz w:val="24"/>
          <w:szCs w:val="24"/>
        </w:rPr>
      </w:pPr>
    </w:p>
    <w:p w14:paraId="253CBC45" w14:textId="1EDF495A" w:rsidR="00A61274" w:rsidRPr="00A61274" w:rsidRDefault="00A61274">
      <w:pPr>
        <w:rPr>
          <w:rFonts w:ascii="Times New Roman" w:hAnsi="Times New Roman" w:cs="Times New Roman"/>
          <w:sz w:val="24"/>
          <w:szCs w:val="24"/>
        </w:rPr>
      </w:pPr>
    </w:p>
    <w:sectPr w:rsidR="00A61274" w:rsidRPr="00A61274" w:rsidSect="00E71F07">
      <w:pgSz w:w="16838" w:h="11906" w:orient="landscape"/>
      <w:pgMar w:top="426" w:right="1134" w:bottom="28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BF3AF" w14:textId="77777777" w:rsidR="00110DE3" w:rsidRDefault="00110DE3" w:rsidP="005D173E">
      <w:pPr>
        <w:spacing w:after="0" w:line="240" w:lineRule="auto"/>
      </w:pPr>
      <w:r>
        <w:separator/>
      </w:r>
    </w:p>
  </w:endnote>
  <w:endnote w:type="continuationSeparator" w:id="0">
    <w:p w14:paraId="1B90B1C4" w14:textId="77777777" w:rsidR="00110DE3" w:rsidRDefault="00110DE3" w:rsidP="005D1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C76332" w14:textId="77777777" w:rsidR="00110DE3" w:rsidRDefault="00110DE3" w:rsidP="005D173E">
      <w:pPr>
        <w:spacing w:after="0" w:line="240" w:lineRule="auto"/>
      </w:pPr>
      <w:r>
        <w:separator/>
      </w:r>
    </w:p>
  </w:footnote>
  <w:footnote w:type="continuationSeparator" w:id="0">
    <w:p w14:paraId="70A5D9C7" w14:textId="77777777" w:rsidR="00110DE3" w:rsidRDefault="00110DE3" w:rsidP="005D173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173E"/>
    <w:rsid w:val="00011CA5"/>
    <w:rsid w:val="00011F43"/>
    <w:rsid w:val="0001380E"/>
    <w:rsid w:val="0001598C"/>
    <w:rsid w:val="00021A3B"/>
    <w:rsid w:val="00046F26"/>
    <w:rsid w:val="00060BA7"/>
    <w:rsid w:val="00062A3C"/>
    <w:rsid w:val="00072A4A"/>
    <w:rsid w:val="00073D73"/>
    <w:rsid w:val="000A5327"/>
    <w:rsid w:val="000C1A7D"/>
    <w:rsid w:val="000C22EA"/>
    <w:rsid w:val="00110DE3"/>
    <w:rsid w:val="001450EF"/>
    <w:rsid w:val="001775F3"/>
    <w:rsid w:val="001D1F3C"/>
    <w:rsid w:val="001D3B2D"/>
    <w:rsid w:val="001D66BF"/>
    <w:rsid w:val="001E1593"/>
    <w:rsid w:val="00213312"/>
    <w:rsid w:val="0024623B"/>
    <w:rsid w:val="00255869"/>
    <w:rsid w:val="00275868"/>
    <w:rsid w:val="00294732"/>
    <w:rsid w:val="00295046"/>
    <w:rsid w:val="002A74A3"/>
    <w:rsid w:val="002B66BC"/>
    <w:rsid w:val="002C0858"/>
    <w:rsid w:val="002D35C5"/>
    <w:rsid w:val="002D5D6E"/>
    <w:rsid w:val="003B468D"/>
    <w:rsid w:val="003E1A72"/>
    <w:rsid w:val="003E7580"/>
    <w:rsid w:val="004120F2"/>
    <w:rsid w:val="004160D2"/>
    <w:rsid w:val="00452DDA"/>
    <w:rsid w:val="004724C2"/>
    <w:rsid w:val="0048704A"/>
    <w:rsid w:val="00494D3B"/>
    <w:rsid w:val="004D6E59"/>
    <w:rsid w:val="00520935"/>
    <w:rsid w:val="00521F1C"/>
    <w:rsid w:val="0053580B"/>
    <w:rsid w:val="0056501B"/>
    <w:rsid w:val="00565CEE"/>
    <w:rsid w:val="005674B3"/>
    <w:rsid w:val="00571F27"/>
    <w:rsid w:val="0058676A"/>
    <w:rsid w:val="005962DE"/>
    <w:rsid w:val="005A0657"/>
    <w:rsid w:val="005B7DF2"/>
    <w:rsid w:val="005C36CB"/>
    <w:rsid w:val="005D0D99"/>
    <w:rsid w:val="005D173E"/>
    <w:rsid w:val="005D7ACD"/>
    <w:rsid w:val="005E0BD8"/>
    <w:rsid w:val="005E65C2"/>
    <w:rsid w:val="005F0D37"/>
    <w:rsid w:val="00624938"/>
    <w:rsid w:val="00626CFD"/>
    <w:rsid w:val="0066157C"/>
    <w:rsid w:val="006672FD"/>
    <w:rsid w:val="006C572C"/>
    <w:rsid w:val="006E0569"/>
    <w:rsid w:val="007132F0"/>
    <w:rsid w:val="00744D4D"/>
    <w:rsid w:val="00750266"/>
    <w:rsid w:val="007A2D75"/>
    <w:rsid w:val="007D5478"/>
    <w:rsid w:val="007F3AAE"/>
    <w:rsid w:val="007F3F44"/>
    <w:rsid w:val="007F7BD3"/>
    <w:rsid w:val="0082749B"/>
    <w:rsid w:val="008654DD"/>
    <w:rsid w:val="00887648"/>
    <w:rsid w:val="008C4DB5"/>
    <w:rsid w:val="008D7B39"/>
    <w:rsid w:val="008E798B"/>
    <w:rsid w:val="008F5B9C"/>
    <w:rsid w:val="00900D99"/>
    <w:rsid w:val="00902C72"/>
    <w:rsid w:val="0090747C"/>
    <w:rsid w:val="009333C6"/>
    <w:rsid w:val="00937446"/>
    <w:rsid w:val="00956CAB"/>
    <w:rsid w:val="00990899"/>
    <w:rsid w:val="00992A31"/>
    <w:rsid w:val="009B43AC"/>
    <w:rsid w:val="009F2D72"/>
    <w:rsid w:val="009F5C1E"/>
    <w:rsid w:val="00A00908"/>
    <w:rsid w:val="00A21F56"/>
    <w:rsid w:val="00A57CB0"/>
    <w:rsid w:val="00A61274"/>
    <w:rsid w:val="00A63F3D"/>
    <w:rsid w:val="00AA3618"/>
    <w:rsid w:val="00AE261C"/>
    <w:rsid w:val="00B12696"/>
    <w:rsid w:val="00B154C7"/>
    <w:rsid w:val="00B2152A"/>
    <w:rsid w:val="00B4105F"/>
    <w:rsid w:val="00B43192"/>
    <w:rsid w:val="00B64C5F"/>
    <w:rsid w:val="00B65B0C"/>
    <w:rsid w:val="00B7559B"/>
    <w:rsid w:val="00B81331"/>
    <w:rsid w:val="00B90B6B"/>
    <w:rsid w:val="00BC14A7"/>
    <w:rsid w:val="00BD2BAC"/>
    <w:rsid w:val="00C00F6C"/>
    <w:rsid w:val="00C06A14"/>
    <w:rsid w:val="00C15D0C"/>
    <w:rsid w:val="00C16311"/>
    <w:rsid w:val="00C62AFE"/>
    <w:rsid w:val="00C956B8"/>
    <w:rsid w:val="00D02C70"/>
    <w:rsid w:val="00D23B84"/>
    <w:rsid w:val="00D626BF"/>
    <w:rsid w:val="00D63A01"/>
    <w:rsid w:val="00D72BE9"/>
    <w:rsid w:val="00D80F6B"/>
    <w:rsid w:val="00D92FC2"/>
    <w:rsid w:val="00DC3FCD"/>
    <w:rsid w:val="00DD0853"/>
    <w:rsid w:val="00E553B5"/>
    <w:rsid w:val="00E6530D"/>
    <w:rsid w:val="00E71F07"/>
    <w:rsid w:val="00EB26FB"/>
    <w:rsid w:val="00ED27E1"/>
    <w:rsid w:val="00EE4671"/>
    <w:rsid w:val="00EF5C31"/>
    <w:rsid w:val="00F31781"/>
    <w:rsid w:val="00F55C57"/>
    <w:rsid w:val="00F71328"/>
    <w:rsid w:val="00F90E91"/>
    <w:rsid w:val="00FA3CD4"/>
    <w:rsid w:val="00FB2347"/>
    <w:rsid w:val="00FD16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F5232"/>
  <w15:docId w15:val="{C99322E1-6C46-4CF6-92FB-849C32ABA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173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rsid w:val="005D173E"/>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5D173E"/>
    <w:rPr>
      <w:sz w:val="20"/>
      <w:szCs w:val="20"/>
    </w:rPr>
  </w:style>
  <w:style w:type="character" w:styleId="a5">
    <w:name w:val="footnote reference"/>
    <w:basedOn w:val="a0"/>
    <w:uiPriority w:val="99"/>
    <w:unhideWhenUsed/>
    <w:rsid w:val="005D173E"/>
    <w:rPr>
      <w:vertAlign w:val="superscript"/>
    </w:rPr>
  </w:style>
  <w:style w:type="paragraph" w:styleId="a6">
    <w:name w:val="Title"/>
    <w:basedOn w:val="a"/>
    <w:next w:val="a"/>
    <w:link w:val="a7"/>
    <w:uiPriority w:val="10"/>
    <w:qFormat/>
    <w:rsid w:val="005D173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7">
    <w:name w:val="Заголовок Знак"/>
    <w:basedOn w:val="a0"/>
    <w:link w:val="a6"/>
    <w:uiPriority w:val="10"/>
    <w:rsid w:val="005D173E"/>
    <w:rPr>
      <w:rFonts w:asciiTheme="majorHAnsi" w:eastAsiaTheme="majorEastAsia" w:hAnsiTheme="majorHAnsi" w:cstheme="majorBidi"/>
      <w:spacing w:val="-10"/>
      <w:kern w:val="28"/>
      <w:sz w:val="56"/>
      <w:szCs w:val="56"/>
    </w:rPr>
  </w:style>
  <w:style w:type="table" w:styleId="a8">
    <w:name w:val="Table Grid"/>
    <w:basedOn w:val="a1"/>
    <w:rsid w:val="0027586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B7559B"/>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B7559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2563572">
      <w:bodyDiv w:val="1"/>
      <w:marLeft w:val="0"/>
      <w:marRight w:val="0"/>
      <w:marTop w:val="0"/>
      <w:marBottom w:val="0"/>
      <w:divBdr>
        <w:top w:val="none" w:sz="0" w:space="0" w:color="auto"/>
        <w:left w:val="none" w:sz="0" w:space="0" w:color="auto"/>
        <w:bottom w:val="none" w:sz="0" w:space="0" w:color="auto"/>
        <w:right w:val="none" w:sz="0" w:space="0" w:color="auto"/>
      </w:divBdr>
    </w:div>
    <w:div w:id="1155074302">
      <w:bodyDiv w:val="1"/>
      <w:marLeft w:val="0"/>
      <w:marRight w:val="0"/>
      <w:marTop w:val="0"/>
      <w:marBottom w:val="0"/>
      <w:divBdr>
        <w:top w:val="none" w:sz="0" w:space="0" w:color="auto"/>
        <w:left w:val="none" w:sz="0" w:space="0" w:color="auto"/>
        <w:bottom w:val="none" w:sz="0" w:space="0" w:color="auto"/>
        <w:right w:val="none" w:sz="0" w:space="0" w:color="auto"/>
      </w:divBdr>
    </w:div>
    <w:div w:id="1218469604">
      <w:bodyDiv w:val="1"/>
      <w:marLeft w:val="0"/>
      <w:marRight w:val="0"/>
      <w:marTop w:val="0"/>
      <w:marBottom w:val="0"/>
      <w:divBdr>
        <w:top w:val="none" w:sz="0" w:space="0" w:color="auto"/>
        <w:left w:val="none" w:sz="0" w:space="0" w:color="auto"/>
        <w:bottom w:val="none" w:sz="0" w:space="0" w:color="auto"/>
        <w:right w:val="none" w:sz="0" w:space="0" w:color="auto"/>
      </w:divBdr>
    </w:div>
    <w:div w:id="1830780792">
      <w:bodyDiv w:val="1"/>
      <w:marLeft w:val="0"/>
      <w:marRight w:val="0"/>
      <w:marTop w:val="0"/>
      <w:marBottom w:val="0"/>
      <w:divBdr>
        <w:top w:val="none" w:sz="0" w:space="0" w:color="auto"/>
        <w:left w:val="none" w:sz="0" w:space="0" w:color="auto"/>
        <w:bottom w:val="none" w:sz="0" w:space="0" w:color="auto"/>
        <w:right w:val="none" w:sz="0" w:space="0" w:color="auto"/>
      </w:divBdr>
    </w:div>
    <w:div w:id="1931884706">
      <w:bodyDiv w:val="1"/>
      <w:marLeft w:val="0"/>
      <w:marRight w:val="0"/>
      <w:marTop w:val="0"/>
      <w:marBottom w:val="0"/>
      <w:divBdr>
        <w:top w:val="none" w:sz="0" w:space="0" w:color="auto"/>
        <w:left w:val="none" w:sz="0" w:space="0" w:color="auto"/>
        <w:bottom w:val="none" w:sz="0" w:space="0" w:color="auto"/>
        <w:right w:val="none" w:sz="0" w:space="0" w:color="auto"/>
      </w:divBdr>
    </w:div>
    <w:div w:id="1937513808">
      <w:bodyDiv w:val="1"/>
      <w:marLeft w:val="0"/>
      <w:marRight w:val="0"/>
      <w:marTop w:val="0"/>
      <w:marBottom w:val="0"/>
      <w:divBdr>
        <w:top w:val="none" w:sz="0" w:space="0" w:color="auto"/>
        <w:left w:val="none" w:sz="0" w:space="0" w:color="auto"/>
        <w:bottom w:val="none" w:sz="0" w:space="0" w:color="auto"/>
        <w:right w:val="none" w:sz="0" w:space="0" w:color="auto"/>
      </w:divBdr>
    </w:div>
    <w:div w:id="1978149158">
      <w:bodyDiv w:val="1"/>
      <w:marLeft w:val="0"/>
      <w:marRight w:val="0"/>
      <w:marTop w:val="0"/>
      <w:marBottom w:val="0"/>
      <w:divBdr>
        <w:top w:val="none" w:sz="0" w:space="0" w:color="auto"/>
        <w:left w:val="none" w:sz="0" w:space="0" w:color="auto"/>
        <w:bottom w:val="none" w:sz="0" w:space="0" w:color="auto"/>
        <w:right w:val="none" w:sz="0" w:space="0" w:color="auto"/>
      </w:divBdr>
    </w:div>
    <w:div w:id="1994945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3" Type="http://schemas.openxmlformats.org/officeDocument/2006/relationships/webSettings" Target="webSettings.xml"/><Relationship Id="rId7" Type="http://schemas.openxmlformats.org/officeDocument/2006/relationships/image" Target="media/image2.w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3</Pages>
  <Words>991</Words>
  <Characters>5655</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Tanja</dc:creator>
  <cp:lastModifiedBy>Анастасия Мошникова</cp:lastModifiedBy>
  <cp:revision>12</cp:revision>
  <cp:lastPrinted>2026-06-05T07:09:00Z</cp:lastPrinted>
  <dcterms:created xsi:type="dcterms:W3CDTF">2026-06-28T13:14:00Z</dcterms:created>
  <dcterms:modified xsi:type="dcterms:W3CDTF">2026-06-30T18:03:00Z</dcterms:modified>
</cp:coreProperties>
</file>