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56C7" w:rsidRPr="002D5CEF" w:rsidRDefault="009756C7" w:rsidP="009756C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D5CEF">
        <w:rPr>
          <w:rFonts w:ascii="Times New Roman" w:hAnsi="Times New Roman" w:cs="Times New Roman"/>
          <w:b/>
          <w:sz w:val="24"/>
          <w:szCs w:val="24"/>
        </w:rPr>
        <w:t>ОПИСАНИЕ ОБЪЕКТА ЗАКУПКИ</w:t>
      </w:r>
    </w:p>
    <w:p w:rsidR="009756C7" w:rsidRPr="00F15D2E" w:rsidRDefault="009756C7" w:rsidP="009756C7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2D5CEF">
        <w:rPr>
          <w:rFonts w:ascii="Times New Roman" w:hAnsi="Times New Roman" w:cs="Times New Roman"/>
          <w:b/>
          <w:sz w:val="24"/>
          <w:szCs w:val="24"/>
        </w:rPr>
        <w:t>на осуществление закупки у единственного поставщика (подрядчика, исполнителя) в соответствии с пунктом 4 части 1 статьи 93 Федерального закона № 44-ФЗ от 05.04.2013 г. «О контрактной системе в сфере закупок товаров, работ, услуг для обеспечения государственных и муниципальных нужд» посредствам размещения в подсистеме АИС ГЗ «Электронный магазин»</w:t>
      </w:r>
    </w:p>
    <w:p w:rsidR="00B54179" w:rsidRPr="00F15D2E" w:rsidRDefault="00B54179" w:rsidP="00AB26FE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</w:p>
    <w:p w:rsidR="00F15D2E" w:rsidRPr="004C2638" w:rsidRDefault="00C83343" w:rsidP="00F15D2E">
      <w:pPr>
        <w:pStyle w:val="a4"/>
        <w:numPr>
          <w:ilvl w:val="0"/>
          <w:numId w:val="1"/>
        </w:numPr>
        <w:spacing w:after="0"/>
        <w:ind w:left="284" w:hanging="284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</w:rPr>
        <w:t>Общие сведения</w:t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652"/>
        <w:gridCol w:w="12268"/>
      </w:tblGrid>
      <w:tr w:rsidR="00BD7804" w:rsidRPr="00BD7804" w:rsidTr="00B002F7">
        <w:trPr>
          <w:jc w:val="center"/>
        </w:trPr>
        <w:tc>
          <w:tcPr>
            <w:tcW w:w="1147" w:type="pct"/>
            <w:vAlign w:val="center"/>
          </w:tcPr>
          <w:p w:rsidR="00BD7804" w:rsidRPr="00BD7804" w:rsidRDefault="00BD7804" w:rsidP="002B6CA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D7804">
              <w:rPr>
                <w:rFonts w:ascii="Times New Roman" w:hAnsi="Times New Roman" w:cs="Times New Roman"/>
                <w:sz w:val="20"/>
                <w:szCs w:val="20"/>
              </w:rPr>
              <w:t>Наименование объекта закупки</w:t>
            </w:r>
          </w:p>
        </w:tc>
        <w:tc>
          <w:tcPr>
            <w:tcW w:w="3853" w:type="pct"/>
            <w:vAlign w:val="center"/>
          </w:tcPr>
          <w:p w:rsidR="00BD7804" w:rsidRPr="00BD7804" w:rsidRDefault="00BE6D04" w:rsidP="001D38E2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E6D04">
              <w:rPr>
                <w:rFonts w:ascii="Times New Roman" w:hAnsi="Times New Roman" w:cs="Times New Roman"/>
                <w:sz w:val="20"/>
                <w:szCs w:val="20"/>
              </w:rPr>
              <w:t>Поставка лекарстве</w:t>
            </w:r>
            <w:r w:rsidR="001414C0">
              <w:rPr>
                <w:rFonts w:ascii="Times New Roman" w:hAnsi="Times New Roman" w:cs="Times New Roman"/>
                <w:sz w:val="20"/>
                <w:szCs w:val="20"/>
              </w:rPr>
              <w:t xml:space="preserve">нного препарат </w:t>
            </w:r>
            <w:r w:rsidR="00453275">
              <w:rPr>
                <w:rFonts w:ascii="Times New Roman" w:hAnsi="Times New Roman" w:cs="Times New Roman"/>
                <w:b/>
                <w:sz w:val="20"/>
                <w:szCs w:val="20"/>
              </w:rPr>
              <w:t>ГОНАДОТРОПИН ХОРИОНИЧЕСКИЙ</w:t>
            </w:r>
            <w:r w:rsidR="00A34912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</w:t>
            </w:r>
            <w:r w:rsidRPr="00BE6D04">
              <w:rPr>
                <w:rFonts w:ascii="Times New Roman" w:hAnsi="Times New Roman" w:cs="Times New Roman"/>
                <w:sz w:val="20"/>
                <w:szCs w:val="20"/>
              </w:rPr>
              <w:t>для обеспечения отд</w:t>
            </w:r>
            <w:r w:rsidR="003C2F37">
              <w:rPr>
                <w:rFonts w:ascii="Times New Roman" w:hAnsi="Times New Roman" w:cs="Times New Roman"/>
                <w:sz w:val="20"/>
                <w:szCs w:val="20"/>
              </w:rPr>
              <w:t>ельных категорий граждан в  202</w:t>
            </w:r>
            <w:r w:rsidR="001D38E2"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 w:rsidRPr="00BE6D04">
              <w:rPr>
                <w:rFonts w:ascii="Times New Roman" w:hAnsi="Times New Roman" w:cs="Times New Roman"/>
                <w:sz w:val="20"/>
                <w:szCs w:val="20"/>
              </w:rPr>
              <w:t xml:space="preserve"> году</w:t>
            </w:r>
          </w:p>
        </w:tc>
      </w:tr>
      <w:tr w:rsidR="00BD7804" w:rsidRPr="00BD7804" w:rsidTr="00B002F7">
        <w:trPr>
          <w:jc w:val="center"/>
        </w:trPr>
        <w:tc>
          <w:tcPr>
            <w:tcW w:w="1147" w:type="pct"/>
            <w:vAlign w:val="center"/>
          </w:tcPr>
          <w:p w:rsidR="00BD7804" w:rsidRPr="00BD7804" w:rsidRDefault="00197BD4" w:rsidP="002B6CA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Срок подачи оферт (</w:t>
            </w:r>
            <w:r w:rsidR="00812553">
              <w:rPr>
                <w:rFonts w:ascii="Times New Roman" w:hAnsi="Times New Roman" w:cs="Times New Roman"/>
                <w:sz w:val="20"/>
                <w:szCs w:val="20"/>
              </w:rPr>
              <w:t xml:space="preserve">выбирается из ряда: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24, 48, 72 или 120 часов)</w:t>
            </w:r>
          </w:p>
        </w:tc>
        <w:tc>
          <w:tcPr>
            <w:tcW w:w="3853" w:type="pct"/>
            <w:vAlign w:val="center"/>
          </w:tcPr>
          <w:p w:rsidR="00BD7804" w:rsidRPr="003C2F37" w:rsidRDefault="00F02FF9" w:rsidP="004C2638">
            <w:pPr>
              <w:spacing w:line="276" w:lineRule="auto"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72</w:t>
            </w:r>
            <w:r w:rsidR="003C2F37">
              <w:rPr>
                <w:rFonts w:ascii="Times New Roman" w:hAnsi="Times New Roman" w:cs="Times New Roman"/>
                <w:sz w:val="20"/>
                <w:szCs w:val="20"/>
              </w:rPr>
              <w:t xml:space="preserve"> час</w:t>
            </w:r>
            <w:r w:rsidR="004425D3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</w:p>
        </w:tc>
      </w:tr>
    </w:tbl>
    <w:p w:rsidR="007C0DD4" w:rsidRPr="00C83343" w:rsidRDefault="007C0DD4" w:rsidP="007C0DD4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D36430" w:rsidRPr="00E078D7" w:rsidRDefault="00C83343" w:rsidP="00D36430">
      <w:pPr>
        <w:pStyle w:val="a4"/>
        <w:numPr>
          <w:ilvl w:val="0"/>
          <w:numId w:val="1"/>
        </w:numPr>
        <w:spacing w:after="0"/>
        <w:ind w:left="284" w:hanging="284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Сведения о закупаемых товарах (работах, услугах)</w:t>
      </w:r>
    </w:p>
    <w:tbl>
      <w:tblPr>
        <w:tblStyle w:val="a3"/>
        <w:tblW w:w="5000" w:type="pct"/>
        <w:jc w:val="center"/>
        <w:tblLayout w:type="fixed"/>
        <w:tblLook w:val="04A0" w:firstRow="1" w:lastRow="0" w:firstColumn="1" w:lastColumn="0" w:noHBand="0" w:noVBand="1"/>
      </w:tblPr>
      <w:tblGrid>
        <w:gridCol w:w="2091"/>
        <w:gridCol w:w="1277"/>
        <w:gridCol w:w="1697"/>
        <w:gridCol w:w="6097"/>
        <w:gridCol w:w="1134"/>
        <w:gridCol w:w="1280"/>
        <w:gridCol w:w="1137"/>
        <w:gridCol w:w="1207"/>
      </w:tblGrid>
      <w:tr w:rsidR="00C17A88" w:rsidRPr="00BD7804" w:rsidTr="00453275">
        <w:trPr>
          <w:trHeight w:val="870"/>
          <w:jc w:val="center"/>
        </w:trPr>
        <w:tc>
          <w:tcPr>
            <w:tcW w:w="657" w:type="pct"/>
            <w:vAlign w:val="center"/>
          </w:tcPr>
          <w:p w:rsidR="00C17A88" w:rsidRDefault="00C17A88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Наименование позиции</w:t>
            </w:r>
          </w:p>
        </w:tc>
        <w:tc>
          <w:tcPr>
            <w:tcW w:w="401" w:type="pct"/>
            <w:vAlign w:val="center"/>
          </w:tcPr>
          <w:p w:rsidR="00C17A88" w:rsidRPr="00BD7804" w:rsidRDefault="00C17A88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Код ОКПД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proofErr w:type="gramEnd"/>
          </w:p>
        </w:tc>
        <w:tc>
          <w:tcPr>
            <w:tcW w:w="533" w:type="pct"/>
            <w:vAlign w:val="center"/>
          </w:tcPr>
          <w:p w:rsidR="00C17A88" w:rsidRPr="00BD7804" w:rsidRDefault="00C17A88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Код КТРУ/ККН</w:t>
            </w:r>
          </w:p>
        </w:tc>
        <w:tc>
          <w:tcPr>
            <w:tcW w:w="1915" w:type="pct"/>
            <w:vAlign w:val="center"/>
          </w:tcPr>
          <w:p w:rsidR="00C17A88" w:rsidRDefault="00C17A88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163B">
              <w:rPr>
                <w:rFonts w:ascii="Times New Roman" w:hAnsi="Times New Roman" w:cs="Times New Roman"/>
                <w:sz w:val="20"/>
                <w:szCs w:val="20"/>
              </w:rPr>
              <w:t xml:space="preserve">Функциональные, технические, качественные характеристики,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эксплуатационные характеристики</w:t>
            </w:r>
          </w:p>
        </w:tc>
        <w:tc>
          <w:tcPr>
            <w:tcW w:w="356" w:type="pct"/>
            <w:vAlign w:val="center"/>
          </w:tcPr>
          <w:p w:rsidR="00C17A88" w:rsidRPr="00BD7804" w:rsidRDefault="00C17A88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Единица измерения</w:t>
            </w:r>
          </w:p>
        </w:tc>
        <w:tc>
          <w:tcPr>
            <w:tcW w:w="402" w:type="pct"/>
            <w:vAlign w:val="center"/>
          </w:tcPr>
          <w:p w:rsidR="00C17A88" w:rsidRDefault="00C17A88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Количество</w:t>
            </w:r>
          </w:p>
        </w:tc>
        <w:tc>
          <w:tcPr>
            <w:tcW w:w="357" w:type="pct"/>
            <w:vAlign w:val="center"/>
          </w:tcPr>
          <w:p w:rsidR="00C17A88" w:rsidRPr="00BD7804" w:rsidRDefault="00C17A88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Цена за единицу, рублей</w:t>
            </w:r>
          </w:p>
        </w:tc>
        <w:tc>
          <w:tcPr>
            <w:tcW w:w="379" w:type="pct"/>
            <w:vAlign w:val="center"/>
          </w:tcPr>
          <w:p w:rsidR="00C17A88" w:rsidRPr="00BD7804" w:rsidRDefault="00C17A88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Стоимость, рублей</w:t>
            </w:r>
          </w:p>
        </w:tc>
      </w:tr>
      <w:tr w:rsidR="00A96C87" w:rsidRPr="00A96C87" w:rsidTr="00453275">
        <w:trPr>
          <w:trHeight w:val="2871"/>
          <w:jc w:val="center"/>
        </w:trPr>
        <w:tc>
          <w:tcPr>
            <w:tcW w:w="657" w:type="pct"/>
            <w:vAlign w:val="center"/>
          </w:tcPr>
          <w:p w:rsidR="008D70CC" w:rsidRPr="00C3521C" w:rsidRDefault="00453275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ГОНАДОТРОПИН ХОРИОНИЧЕСКИЙ</w:t>
            </w:r>
          </w:p>
        </w:tc>
        <w:tc>
          <w:tcPr>
            <w:tcW w:w="401" w:type="pct"/>
            <w:vAlign w:val="center"/>
          </w:tcPr>
          <w:p w:rsidR="00C17A88" w:rsidRPr="008D70CC" w:rsidRDefault="00A34912" w:rsidP="00453275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4912">
              <w:rPr>
                <w:rFonts w:ascii="Times New Roman" w:hAnsi="Times New Roman" w:cs="Times New Roman"/>
                <w:sz w:val="20"/>
                <w:szCs w:val="20"/>
              </w:rPr>
              <w:t>21.20.10.</w:t>
            </w:r>
            <w:r w:rsidR="00453275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  <w:r w:rsidR="004966C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533" w:type="pct"/>
            <w:vAlign w:val="center"/>
          </w:tcPr>
          <w:p w:rsidR="00C17A88" w:rsidRPr="00AE7C98" w:rsidRDefault="00453275" w:rsidP="004966C0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53275">
              <w:rPr>
                <w:rFonts w:ascii="Times New Roman" w:hAnsi="Times New Roman" w:cs="Times New Roman"/>
                <w:sz w:val="20"/>
                <w:szCs w:val="20"/>
              </w:rPr>
              <w:t>21.20.10.173-000001-1-00133-0000000000000</w:t>
            </w:r>
          </w:p>
        </w:tc>
        <w:tc>
          <w:tcPr>
            <w:tcW w:w="1915" w:type="pct"/>
            <w:vAlign w:val="center"/>
          </w:tcPr>
          <w:p w:rsidR="00C17A88" w:rsidRPr="00A96C87" w:rsidRDefault="00C17A88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6C87">
              <w:rPr>
                <w:rFonts w:ascii="Times New Roman" w:hAnsi="Times New Roman" w:cs="Times New Roman"/>
                <w:sz w:val="20"/>
                <w:szCs w:val="20"/>
              </w:rPr>
              <w:t xml:space="preserve">Наличие лекарственного препарата в перечне ЖНВЛП: </w:t>
            </w:r>
            <w:r w:rsidR="00296C2F" w:rsidRPr="00296C2F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  <w:p w:rsidR="00C17A88" w:rsidRPr="00A96C87" w:rsidRDefault="00C17A88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6C87">
              <w:rPr>
                <w:rFonts w:ascii="Times New Roman" w:hAnsi="Times New Roman" w:cs="Times New Roman"/>
                <w:sz w:val="20"/>
                <w:szCs w:val="20"/>
              </w:rPr>
              <w:t>Международное непатентованное</w:t>
            </w:r>
          </w:p>
          <w:p w:rsidR="0009644E" w:rsidRPr="004966C0" w:rsidRDefault="00C17A88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6C87">
              <w:rPr>
                <w:rFonts w:ascii="Times New Roman" w:hAnsi="Times New Roman" w:cs="Times New Roman"/>
                <w:sz w:val="20"/>
                <w:szCs w:val="20"/>
              </w:rPr>
              <w:t>или группировочное</w:t>
            </w:r>
            <w:r w:rsidRPr="00A96C87">
              <w:t xml:space="preserve"> </w:t>
            </w:r>
            <w:r w:rsidRPr="00A96C87">
              <w:rPr>
                <w:rFonts w:ascii="Times New Roman" w:hAnsi="Times New Roman" w:cs="Times New Roman"/>
                <w:sz w:val="20"/>
                <w:szCs w:val="20"/>
              </w:rPr>
              <w:t>или химическое наименование</w:t>
            </w:r>
            <w:r w:rsidRPr="00A96C87">
              <w:t xml:space="preserve"> </w:t>
            </w:r>
            <w:r w:rsidRPr="00A96C87">
              <w:rPr>
                <w:rFonts w:ascii="Times New Roman" w:hAnsi="Times New Roman" w:cs="Times New Roman"/>
                <w:sz w:val="20"/>
                <w:szCs w:val="20"/>
              </w:rPr>
              <w:t>лекарственного препарата:</w:t>
            </w:r>
            <w:r w:rsidR="001414C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533F14" w:rsidRPr="00533F14">
              <w:rPr>
                <w:rFonts w:ascii="Times New Roman" w:hAnsi="Times New Roman" w:cs="Times New Roman"/>
                <w:sz w:val="20"/>
                <w:szCs w:val="20"/>
              </w:rPr>
              <w:t>ГОНАДОТРОПИН ХОРИОНИЧЕСКИЙ</w:t>
            </w:r>
          </w:p>
          <w:p w:rsidR="00AE7C98" w:rsidRDefault="00C17A88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6C87">
              <w:rPr>
                <w:rFonts w:ascii="Times New Roman" w:hAnsi="Times New Roman" w:cs="Times New Roman"/>
                <w:sz w:val="20"/>
                <w:szCs w:val="20"/>
              </w:rPr>
              <w:t>Лекарственная форма:</w:t>
            </w:r>
            <w:r w:rsidR="00A96C8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AE7C98" w:rsidRDefault="00AE7C98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ГРЛС:</w:t>
            </w:r>
            <w:r>
              <w:t xml:space="preserve"> </w:t>
            </w:r>
            <w:proofErr w:type="spellStart"/>
            <w:r w:rsidR="00533F14" w:rsidRPr="00533F14">
              <w:rPr>
                <w:rFonts w:ascii="Times New Roman" w:hAnsi="Times New Roman" w:cs="Times New Roman"/>
                <w:sz w:val="20"/>
                <w:szCs w:val="20"/>
              </w:rPr>
              <w:t>лиофилизат</w:t>
            </w:r>
            <w:proofErr w:type="spellEnd"/>
            <w:r w:rsidR="00533F14" w:rsidRPr="00533F14">
              <w:rPr>
                <w:rFonts w:ascii="Times New Roman" w:hAnsi="Times New Roman" w:cs="Times New Roman"/>
                <w:sz w:val="20"/>
                <w:szCs w:val="20"/>
              </w:rPr>
              <w:t xml:space="preserve"> для приготовления раствора для внутримышечного введения      </w:t>
            </w:r>
          </w:p>
          <w:p w:rsidR="00FB2494" w:rsidRDefault="00FB2494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AE7C98">
              <w:rPr>
                <w:rFonts w:ascii="Times New Roman" w:hAnsi="Times New Roman" w:cs="Times New Roman"/>
                <w:sz w:val="20"/>
                <w:szCs w:val="20"/>
              </w:rPr>
              <w:t xml:space="preserve">КТРУ: </w:t>
            </w:r>
            <w:proofErr w:type="spellStart"/>
            <w:r w:rsidR="00533F14" w:rsidRPr="00533F14">
              <w:rPr>
                <w:rFonts w:ascii="Times New Roman" w:hAnsi="Times New Roman" w:cs="Times New Roman"/>
                <w:sz w:val="20"/>
                <w:szCs w:val="20"/>
              </w:rPr>
              <w:t>лиофилизат</w:t>
            </w:r>
            <w:proofErr w:type="spellEnd"/>
            <w:r w:rsidR="00533F14" w:rsidRPr="00533F14">
              <w:rPr>
                <w:rFonts w:ascii="Times New Roman" w:hAnsi="Times New Roman" w:cs="Times New Roman"/>
                <w:sz w:val="20"/>
                <w:szCs w:val="20"/>
              </w:rPr>
              <w:t xml:space="preserve"> для приготовления раствора дл</w:t>
            </w:r>
            <w:r w:rsidR="00621151">
              <w:rPr>
                <w:rFonts w:ascii="Times New Roman" w:hAnsi="Times New Roman" w:cs="Times New Roman"/>
                <w:sz w:val="20"/>
                <w:szCs w:val="20"/>
              </w:rPr>
              <w:t>я внутримышечного введения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  <w:p w:rsidR="00753695" w:rsidRDefault="00C17A88" w:rsidP="00753695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6C87">
              <w:rPr>
                <w:rFonts w:ascii="Times New Roman" w:hAnsi="Times New Roman" w:cs="Times New Roman"/>
                <w:sz w:val="20"/>
                <w:szCs w:val="20"/>
              </w:rPr>
              <w:t>Дозировка (при наличии):</w:t>
            </w:r>
            <w:r w:rsidR="00A3491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533F14">
              <w:rPr>
                <w:rFonts w:ascii="Times New Roman" w:hAnsi="Times New Roman" w:cs="Times New Roman"/>
                <w:sz w:val="20"/>
                <w:szCs w:val="20"/>
              </w:rPr>
              <w:t>1000 МЕ</w:t>
            </w:r>
            <w:r w:rsidR="00A00350">
              <w:rPr>
                <w:rFonts w:ascii="Times New Roman" w:hAnsi="Times New Roman" w:cs="Times New Roman"/>
                <w:sz w:val="20"/>
                <w:szCs w:val="20"/>
              </w:rPr>
              <w:t>*</w:t>
            </w:r>
          </w:p>
          <w:p w:rsidR="001414C0" w:rsidRDefault="009D3CD2" w:rsidP="003A23AE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6C87">
              <w:rPr>
                <w:rFonts w:ascii="Times New Roman" w:hAnsi="Times New Roman" w:cs="Times New Roman"/>
                <w:sz w:val="20"/>
                <w:szCs w:val="20"/>
              </w:rPr>
              <w:t xml:space="preserve">Остаточный срок годности Товара на дату поставки Заказчику: </w:t>
            </w:r>
          </w:p>
          <w:p w:rsidR="00F63DAA" w:rsidRPr="00BA6C18" w:rsidRDefault="009D3CD2" w:rsidP="00F02FF9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6C87">
              <w:rPr>
                <w:rFonts w:ascii="Times New Roman" w:hAnsi="Times New Roman" w:cs="Times New Roman"/>
                <w:sz w:val="20"/>
                <w:szCs w:val="20"/>
              </w:rPr>
              <w:t xml:space="preserve">не менее </w:t>
            </w:r>
            <w:r w:rsidR="00A96C87" w:rsidRPr="00A96C87">
              <w:rPr>
                <w:rFonts w:ascii="Times New Roman" w:hAnsi="Times New Roman" w:cs="Times New Roman"/>
                <w:sz w:val="20"/>
                <w:szCs w:val="20"/>
              </w:rPr>
              <w:t xml:space="preserve"> 1</w:t>
            </w:r>
            <w:r w:rsidR="00F02FF9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="00A96C87" w:rsidRPr="00A96C8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A96C87">
              <w:rPr>
                <w:rFonts w:ascii="Times New Roman" w:hAnsi="Times New Roman" w:cs="Times New Roman"/>
                <w:sz w:val="20"/>
                <w:szCs w:val="20"/>
              </w:rPr>
              <w:t>месяцев</w:t>
            </w:r>
          </w:p>
        </w:tc>
        <w:tc>
          <w:tcPr>
            <w:tcW w:w="356" w:type="pct"/>
            <w:vAlign w:val="center"/>
          </w:tcPr>
          <w:p w:rsidR="00C17A88" w:rsidRPr="00BD7804" w:rsidRDefault="00533F14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МЕ</w:t>
            </w:r>
          </w:p>
        </w:tc>
        <w:tc>
          <w:tcPr>
            <w:tcW w:w="402" w:type="pct"/>
            <w:vAlign w:val="center"/>
          </w:tcPr>
          <w:p w:rsidR="00C17A88" w:rsidRPr="00A96C87" w:rsidRDefault="00F02FF9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250</w:t>
            </w:r>
            <w:r w:rsidR="00533F14">
              <w:rPr>
                <w:rFonts w:ascii="Times New Roman" w:hAnsi="Times New Roman" w:cs="Times New Roman"/>
                <w:sz w:val="20"/>
                <w:szCs w:val="20"/>
              </w:rPr>
              <w:t xml:space="preserve"> 000</w:t>
            </w:r>
          </w:p>
        </w:tc>
        <w:tc>
          <w:tcPr>
            <w:tcW w:w="357" w:type="pct"/>
            <w:vAlign w:val="center"/>
          </w:tcPr>
          <w:p w:rsidR="00F02FF9" w:rsidRPr="00A96C87" w:rsidRDefault="00533F14" w:rsidP="00F02FF9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0,5</w:t>
            </w:r>
            <w:r w:rsidR="00F02FF9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379" w:type="pct"/>
            <w:vAlign w:val="center"/>
          </w:tcPr>
          <w:p w:rsidR="00B34FB3" w:rsidRPr="00A96C87" w:rsidRDefault="00F02FF9" w:rsidP="00B34FB3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137 500,00</w:t>
            </w:r>
          </w:p>
        </w:tc>
      </w:tr>
      <w:tr w:rsidR="008D55A5" w:rsidRPr="00BD7804" w:rsidTr="0000226A">
        <w:trPr>
          <w:jc w:val="center"/>
        </w:trPr>
        <w:tc>
          <w:tcPr>
            <w:tcW w:w="4621" w:type="pct"/>
            <w:gridSpan w:val="7"/>
            <w:vAlign w:val="center"/>
          </w:tcPr>
          <w:p w:rsidR="008D55A5" w:rsidRPr="00025543" w:rsidRDefault="008D55A5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25543">
              <w:rPr>
                <w:rFonts w:ascii="Times New Roman" w:hAnsi="Times New Roman" w:cs="Times New Roman"/>
                <w:b/>
                <w:sz w:val="20"/>
                <w:szCs w:val="20"/>
              </w:rPr>
              <w:t>ИТОГО</w:t>
            </w:r>
          </w:p>
        </w:tc>
        <w:tc>
          <w:tcPr>
            <w:tcW w:w="379" w:type="pct"/>
            <w:vAlign w:val="center"/>
          </w:tcPr>
          <w:p w:rsidR="008D55A5" w:rsidRPr="00025543" w:rsidRDefault="00F02FF9" w:rsidP="00B34FB3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137 500,00</w:t>
            </w:r>
          </w:p>
        </w:tc>
      </w:tr>
    </w:tbl>
    <w:p w:rsidR="00C83343" w:rsidRPr="00E078D7" w:rsidRDefault="00C83343" w:rsidP="00E078D7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092F50" w:rsidRPr="004C2638" w:rsidRDefault="00092F50" w:rsidP="00092F50">
      <w:pPr>
        <w:pStyle w:val="a4"/>
        <w:numPr>
          <w:ilvl w:val="0"/>
          <w:numId w:val="1"/>
        </w:numPr>
        <w:spacing w:after="0"/>
        <w:ind w:left="397" w:hanging="397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</w:rPr>
        <w:t>Условия контракта</w:t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652"/>
        <w:gridCol w:w="12268"/>
      </w:tblGrid>
      <w:tr w:rsidR="00092F50" w:rsidRPr="00BD7804" w:rsidTr="0028023C">
        <w:trPr>
          <w:jc w:val="center"/>
        </w:trPr>
        <w:tc>
          <w:tcPr>
            <w:tcW w:w="1147" w:type="pct"/>
            <w:vAlign w:val="center"/>
          </w:tcPr>
          <w:p w:rsidR="00092F50" w:rsidRPr="00BD7804" w:rsidRDefault="0028023C" w:rsidP="002B6CA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8023C">
              <w:rPr>
                <w:rFonts w:ascii="Times New Roman" w:hAnsi="Times New Roman" w:cs="Times New Roman"/>
                <w:sz w:val="20"/>
                <w:szCs w:val="20"/>
              </w:rPr>
              <w:t>Место поставки товара, выполнения работ, оказания услуг</w:t>
            </w:r>
          </w:p>
        </w:tc>
        <w:tc>
          <w:tcPr>
            <w:tcW w:w="3853" w:type="pct"/>
            <w:vAlign w:val="center"/>
          </w:tcPr>
          <w:p w:rsidR="00092F50" w:rsidRPr="00BD7804" w:rsidRDefault="00FB2E45" w:rsidP="002B6CA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B2E45">
              <w:rPr>
                <w:rFonts w:ascii="Times New Roman" w:hAnsi="Times New Roman" w:cs="Times New Roman"/>
                <w:sz w:val="20"/>
                <w:szCs w:val="20"/>
              </w:rPr>
              <w:t>Поставщик доставляет Товар Заказчику на склад Исполнителя услуг по приемке, хранению, доставке и отпуску лекарственных препаратов и медицинских изделий, с которым Заказчиком (Комитет по здравоохранению)  заключен контракт по итогам проведения конкурсных пр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оцедур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FB2E45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proofErr w:type="gramEnd"/>
            <w:r w:rsidRPr="00FB2E45">
              <w:rPr>
                <w:rFonts w:ascii="Times New Roman" w:hAnsi="Times New Roman" w:cs="Times New Roman"/>
                <w:sz w:val="20"/>
                <w:szCs w:val="20"/>
              </w:rPr>
              <w:t xml:space="preserve"> по адресу: г. Санкт-Петербург, 5-й Предпортовый проезд, д. 19, ОАО «Центральная фармацевтическая база Санкт-Петербурга»</w:t>
            </w:r>
          </w:p>
        </w:tc>
      </w:tr>
      <w:tr w:rsidR="00092F50" w:rsidRPr="00BD7804" w:rsidTr="0028023C">
        <w:trPr>
          <w:jc w:val="center"/>
        </w:trPr>
        <w:tc>
          <w:tcPr>
            <w:tcW w:w="1147" w:type="pct"/>
            <w:vAlign w:val="center"/>
          </w:tcPr>
          <w:p w:rsidR="00092F50" w:rsidRPr="00BD7804" w:rsidRDefault="0028023C" w:rsidP="002B6CA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8023C">
              <w:rPr>
                <w:rFonts w:ascii="Times New Roman" w:hAnsi="Times New Roman" w:cs="Times New Roman"/>
                <w:sz w:val="20"/>
                <w:szCs w:val="20"/>
              </w:rPr>
              <w:t>Сроки доставки товара, выполнения работы или оказания услуги, либо график оказания услуг</w:t>
            </w:r>
          </w:p>
        </w:tc>
        <w:tc>
          <w:tcPr>
            <w:tcW w:w="3853" w:type="pct"/>
            <w:vAlign w:val="center"/>
          </w:tcPr>
          <w:p w:rsidR="00092F50" w:rsidRPr="00CB481D" w:rsidRDefault="00FB2E45" w:rsidP="002B6CA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B481D">
              <w:rPr>
                <w:rFonts w:ascii="Times New Roman" w:hAnsi="Times New Roman" w:cs="Times New Roman"/>
                <w:sz w:val="20"/>
                <w:szCs w:val="20"/>
              </w:rPr>
              <w:t>Поставка товара Поставщиком осуществляется в полном объеме</w:t>
            </w:r>
            <w:r w:rsidR="002F486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8809AE" w:rsidRPr="00CB481D">
              <w:rPr>
                <w:rFonts w:ascii="Times New Roman" w:hAnsi="Times New Roman" w:cs="Times New Roman"/>
                <w:sz w:val="20"/>
                <w:szCs w:val="20"/>
              </w:rPr>
              <w:t xml:space="preserve"> в течение 5</w:t>
            </w:r>
            <w:r w:rsidR="002F486D">
              <w:rPr>
                <w:rFonts w:ascii="Times New Roman" w:hAnsi="Times New Roman" w:cs="Times New Roman"/>
                <w:sz w:val="20"/>
                <w:szCs w:val="20"/>
              </w:rPr>
              <w:t xml:space="preserve"> рабочих дней с момента заключения контракта.</w:t>
            </w:r>
          </w:p>
        </w:tc>
      </w:tr>
      <w:tr w:rsidR="00173031" w:rsidRPr="00BD7804" w:rsidTr="0028023C">
        <w:trPr>
          <w:jc w:val="center"/>
        </w:trPr>
        <w:tc>
          <w:tcPr>
            <w:tcW w:w="1147" w:type="pct"/>
            <w:vAlign w:val="center"/>
          </w:tcPr>
          <w:p w:rsidR="00173031" w:rsidRPr="00BD7804" w:rsidRDefault="00173031" w:rsidP="004E4D21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Срок исполнения</w:t>
            </w:r>
            <w:r w:rsidR="004E4D21">
              <w:rPr>
                <w:rFonts w:ascii="Times New Roman" w:hAnsi="Times New Roman" w:cs="Times New Roman"/>
                <w:sz w:val="20"/>
                <w:szCs w:val="20"/>
              </w:rPr>
              <w:t xml:space="preserve"> контракта</w:t>
            </w:r>
          </w:p>
        </w:tc>
        <w:tc>
          <w:tcPr>
            <w:tcW w:w="3853" w:type="pct"/>
            <w:vAlign w:val="center"/>
          </w:tcPr>
          <w:p w:rsidR="00E078D7" w:rsidRPr="00E078D7" w:rsidRDefault="00E078D7" w:rsidP="00E078D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078D7">
              <w:rPr>
                <w:rFonts w:ascii="Times New Roman" w:hAnsi="Times New Roman" w:cs="Times New Roman"/>
                <w:sz w:val="20"/>
                <w:szCs w:val="20"/>
              </w:rPr>
              <w:t xml:space="preserve">По факту приемки Товара.  Акт приемки товаров, работ, услуг  по форме  0510452,   утвержденной  Приказом  Минфина РФ </w:t>
            </w:r>
          </w:p>
          <w:p w:rsidR="00173031" w:rsidRPr="00CB481D" w:rsidRDefault="00E078D7" w:rsidP="00E078D7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078D7">
              <w:rPr>
                <w:rFonts w:ascii="Times New Roman" w:hAnsi="Times New Roman" w:cs="Times New Roman"/>
                <w:sz w:val="20"/>
                <w:szCs w:val="20"/>
              </w:rPr>
              <w:t>№ 61н от 15.04.2021 г.</w:t>
            </w:r>
          </w:p>
        </w:tc>
      </w:tr>
      <w:tr w:rsidR="00092F50" w:rsidRPr="00BD7804" w:rsidTr="0028023C">
        <w:trPr>
          <w:jc w:val="center"/>
        </w:trPr>
        <w:tc>
          <w:tcPr>
            <w:tcW w:w="1147" w:type="pct"/>
            <w:vAlign w:val="center"/>
          </w:tcPr>
          <w:p w:rsidR="00092F50" w:rsidRPr="00BD7804" w:rsidRDefault="00890DB7" w:rsidP="002B6CA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90DB7">
              <w:rPr>
                <w:rFonts w:ascii="Times New Roman" w:hAnsi="Times New Roman" w:cs="Times New Roman"/>
                <w:sz w:val="20"/>
                <w:szCs w:val="20"/>
              </w:rPr>
              <w:t>Размер аванса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от цены контракта, % </w:t>
            </w:r>
          </w:p>
        </w:tc>
        <w:tc>
          <w:tcPr>
            <w:tcW w:w="3853" w:type="pct"/>
            <w:vAlign w:val="center"/>
          </w:tcPr>
          <w:p w:rsidR="00092F50" w:rsidRPr="005D785C" w:rsidRDefault="005D785C" w:rsidP="002B6CA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785C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092F50" w:rsidRPr="00BD7804" w:rsidTr="0028023C">
        <w:trPr>
          <w:jc w:val="center"/>
        </w:trPr>
        <w:tc>
          <w:tcPr>
            <w:tcW w:w="1147" w:type="pct"/>
            <w:vAlign w:val="center"/>
          </w:tcPr>
          <w:p w:rsidR="00092F50" w:rsidRPr="00BD7804" w:rsidRDefault="00890DB7" w:rsidP="002B6CA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90DB7">
              <w:rPr>
                <w:rFonts w:ascii="Times New Roman" w:hAnsi="Times New Roman" w:cs="Times New Roman"/>
                <w:sz w:val="20"/>
                <w:szCs w:val="20"/>
              </w:rPr>
              <w:t>Размер аванса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 рублей</w:t>
            </w:r>
          </w:p>
        </w:tc>
        <w:tc>
          <w:tcPr>
            <w:tcW w:w="3853" w:type="pct"/>
            <w:vAlign w:val="center"/>
          </w:tcPr>
          <w:p w:rsidR="00092F50" w:rsidRPr="005D785C" w:rsidRDefault="005D785C" w:rsidP="002B6CA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785C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</w:tbl>
    <w:p w:rsidR="009756C7" w:rsidRPr="005D27F7" w:rsidRDefault="009756C7" w:rsidP="009756C7">
      <w:pPr>
        <w:spacing w:after="0"/>
        <w:rPr>
          <w:rFonts w:ascii="Times New Roman" w:hAnsi="Times New Roman" w:cs="Times New Roman"/>
          <w:color w:val="0070C0"/>
          <w:szCs w:val="24"/>
        </w:rPr>
      </w:pPr>
      <w:r w:rsidRPr="005D27F7">
        <w:rPr>
          <w:rFonts w:ascii="Times New Roman" w:hAnsi="Times New Roman" w:cs="Times New Roman"/>
          <w:color w:val="0070C0"/>
          <w:szCs w:val="24"/>
        </w:rPr>
        <w:lastRenderedPageBreak/>
        <w:t xml:space="preserve">При формировании оферты необходимо предоставить следующую информацию (предоставляется с целью заполнения государственного контракта): </w:t>
      </w:r>
    </w:p>
    <w:p w:rsidR="009756C7" w:rsidRPr="005D27F7" w:rsidRDefault="009756C7" w:rsidP="009756C7">
      <w:pPr>
        <w:spacing w:after="0"/>
        <w:rPr>
          <w:rFonts w:ascii="Times New Roman" w:hAnsi="Times New Roman" w:cs="Times New Roman"/>
          <w:color w:val="0070C0"/>
          <w:szCs w:val="24"/>
        </w:rPr>
      </w:pPr>
      <w:r w:rsidRPr="005D27F7">
        <w:rPr>
          <w:rFonts w:ascii="Times New Roman" w:hAnsi="Times New Roman" w:cs="Times New Roman"/>
          <w:color w:val="0070C0"/>
          <w:szCs w:val="24"/>
        </w:rPr>
        <w:t>а) копия действующего регистрационного удостоверения или информация о действующем регистрационном удостоверении на предлагаемый</w:t>
      </w:r>
      <w:proofErr w:type="gramStart"/>
      <w:r w:rsidRPr="005D27F7">
        <w:rPr>
          <w:rFonts w:ascii="Times New Roman" w:hAnsi="Times New Roman" w:cs="Times New Roman"/>
          <w:color w:val="0070C0"/>
          <w:szCs w:val="24"/>
        </w:rPr>
        <w:t xml:space="preserve"> (-</w:t>
      </w:r>
      <w:proofErr w:type="spellStart"/>
      <w:proofErr w:type="gramEnd"/>
      <w:r w:rsidRPr="005D27F7">
        <w:rPr>
          <w:rFonts w:ascii="Times New Roman" w:hAnsi="Times New Roman" w:cs="Times New Roman"/>
          <w:color w:val="0070C0"/>
          <w:szCs w:val="24"/>
        </w:rPr>
        <w:t>емые</w:t>
      </w:r>
      <w:proofErr w:type="spellEnd"/>
      <w:r w:rsidRPr="005D27F7">
        <w:rPr>
          <w:rFonts w:ascii="Times New Roman" w:hAnsi="Times New Roman" w:cs="Times New Roman"/>
          <w:color w:val="0070C0"/>
          <w:szCs w:val="24"/>
        </w:rPr>
        <w:t>) лекарственный (-</w:t>
      </w:r>
      <w:proofErr w:type="spellStart"/>
      <w:r w:rsidRPr="005D27F7">
        <w:rPr>
          <w:rFonts w:ascii="Times New Roman" w:hAnsi="Times New Roman" w:cs="Times New Roman"/>
          <w:color w:val="0070C0"/>
          <w:szCs w:val="24"/>
        </w:rPr>
        <w:t>ые</w:t>
      </w:r>
      <w:proofErr w:type="spellEnd"/>
      <w:r w:rsidRPr="005D27F7">
        <w:rPr>
          <w:rFonts w:ascii="Times New Roman" w:hAnsi="Times New Roman" w:cs="Times New Roman"/>
          <w:color w:val="0070C0"/>
          <w:szCs w:val="24"/>
        </w:rPr>
        <w:t xml:space="preserve">) препарат (-ы) (основание: ч. 1 статьи 13 Федерального закона от 12.04.2010 № 61-ФЗ «Об обращении лекарственных средств»); </w:t>
      </w:r>
    </w:p>
    <w:p w:rsidR="009756C7" w:rsidRPr="005D27F7" w:rsidRDefault="009756C7" w:rsidP="009756C7">
      <w:pPr>
        <w:spacing w:after="0"/>
        <w:rPr>
          <w:rFonts w:ascii="Times New Roman" w:hAnsi="Times New Roman" w:cs="Times New Roman"/>
          <w:color w:val="0070C0"/>
          <w:szCs w:val="24"/>
        </w:rPr>
      </w:pPr>
      <w:r w:rsidRPr="005D27F7">
        <w:rPr>
          <w:rFonts w:ascii="Times New Roman" w:hAnsi="Times New Roman" w:cs="Times New Roman"/>
          <w:color w:val="0070C0"/>
          <w:szCs w:val="24"/>
        </w:rPr>
        <w:t>б) страна происхождения лекарственного препарата;</w:t>
      </w:r>
    </w:p>
    <w:p w:rsidR="009756C7" w:rsidRPr="005D27F7" w:rsidRDefault="009756C7" w:rsidP="009756C7">
      <w:pPr>
        <w:spacing w:after="0"/>
        <w:rPr>
          <w:rFonts w:ascii="Times New Roman" w:hAnsi="Times New Roman" w:cs="Times New Roman"/>
          <w:color w:val="0070C0"/>
          <w:szCs w:val="24"/>
        </w:rPr>
      </w:pPr>
      <w:r w:rsidRPr="005D27F7">
        <w:rPr>
          <w:rFonts w:ascii="Times New Roman" w:hAnsi="Times New Roman" w:cs="Times New Roman"/>
          <w:color w:val="0070C0"/>
          <w:szCs w:val="24"/>
        </w:rPr>
        <w:t xml:space="preserve">в) наименование производителя; </w:t>
      </w:r>
    </w:p>
    <w:p w:rsidR="009756C7" w:rsidRPr="005D27F7" w:rsidRDefault="009756C7" w:rsidP="009756C7">
      <w:pPr>
        <w:spacing w:after="0"/>
        <w:rPr>
          <w:rFonts w:ascii="Times New Roman" w:hAnsi="Times New Roman" w:cs="Times New Roman"/>
          <w:color w:val="0070C0"/>
          <w:szCs w:val="24"/>
        </w:rPr>
      </w:pPr>
      <w:r w:rsidRPr="005D27F7">
        <w:rPr>
          <w:rFonts w:ascii="Times New Roman" w:hAnsi="Times New Roman" w:cs="Times New Roman"/>
          <w:color w:val="0070C0"/>
          <w:szCs w:val="24"/>
        </w:rPr>
        <w:t>г) торговое наименование или торговые наименования (если предлагается несколько торговых наименований) товара в соответствии с регистрационным удостоверением.</w:t>
      </w:r>
    </w:p>
    <w:p w:rsidR="009756C7" w:rsidRPr="00FB2494" w:rsidRDefault="009756C7" w:rsidP="009756C7">
      <w:pPr>
        <w:spacing w:after="0"/>
        <w:rPr>
          <w:rFonts w:ascii="Times New Roman" w:hAnsi="Times New Roman" w:cs="Times New Roman"/>
          <w:color w:val="FF0000"/>
          <w:sz w:val="16"/>
          <w:szCs w:val="16"/>
        </w:rPr>
      </w:pPr>
    </w:p>
    <w:p w:rsidR="001535B9" w:rsidRPr="00FB2494" w:rsidRDefault="001535B9" w:rsidP="009756C7">
      <w:pPr>
        <w:spacing w:after="0"/>
        <w:rPr>
          <w:rFonts w:ascii="Times New Roman" w:hAnsi="Times New Roman" w:cs="Times New Roman"/>
          <w:color w:val="FF0000"/>
          <w:sz w:val="16"/>
          <w:szCs w:val="16"/>
        </w:rPr>
      </w:pPr>
      <w:bookmarkStart w:id="0" w:name="_GoBack"/>
      <w:bookmarkEnd w:id="0"/>
    </w:p>
    <w:sectPr w:rsidR="001535B9" w:rsidRPr="00FB2494" w:rsidSect="00E078D7">
      <w:pgSz w:w="16838" w:h="11906" w:orient="landscape"/>
      <w:pgMar w:top="709" w:right="567" w:bottom="284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93348" w:rsidRDefault="00293348" w:rsidP="001A0AF8">
      <w:pPr>
        <w:spacing w:after="0" w:line="240" w:lineRule="auto"/>
      </w:pPr>
      <w:r>
        <w:separator/>
      </w:r>
    </w:p>
  </w:endnote>
  <w:endnote w:type="continuationSeparator" w:id="0">
    <w:p w:rsidR="00293348" w:rsidRDefault="00293348" w:rsidP="001A0A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93348" w:rsidRDefault="00293348" w:rsidP="001A0AF8">
      <w:pPr>
        <w:spacing w:after="0" w:line="240" w:lineRule="auto"/>
      </w:pPr>
      <w:r>
        <w:separator/>
      </w:r>
    </w:p>
  </w:footnote>
  <w:footnote w:type="continuationSeparator" w:id="0">
    <w:p w:rsidR="00293348" w:rsidRDefault="00293348" w:rsidP="001A0AF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75748C"/>
    <w:multiLevelType w:val="hybridMultilevel"/>
    <w:tmpl w:val="F14479E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2FD37AB"/>
    <w:multiLevelType w:val="hybridMultilevel"/>
    <w:tmpl w:val="75D62FBA"/>
    <w:lvl w:ilvl="0" w:tplc="E4C2717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34041D9"/>
    <w:multiLevelType w:val="hybridMultilevel"/>
    <w:tmpl w:val="D0AC0AEA"/>
    <w:lvl w:ilvl="0" w:tplc="0AEC6AF0">
      <w:start w:val="422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FF107C4"/>
    <w:multiLevelType w:val="hybridMultilevel"/>
    <w:tmpl w:val="3A5C592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3795"/>
    <w:rsid w:val="0000226A"/>
    <w:rsid w:val="00005C67"/>
    <w:rsid w:val="00025543"/>
    <w:rsid w:val="000447F5"/>
    <w:rsid w:val="000477FF"/>
    <w:rsid w:val="00082CA8"/>
    <w:rsid w:val="00092F50"/>
    <w:rsid w:val="0009644E"/>
    <w:rsid w:val="000B0B1C"/>
    <w:rsid w:val="000B3BF8"/>
    <w:rsid w:val="000D3C15"/>
    <w:rsid w:val="000D3F41"/>
    <w:rsid w:val="000F2FA5"/>
    <w:rsid w:val="00102D4E"/>
    <w:rsid w:val="001141FB"/>
    <w:rsid w:val="001414C0"/>
    <w:rsid w:val="001535B9"/>
    <w:rsid w:val="00173031"/>
    <w:rsid w:val="00197BD4"/>
    <w:rsid w:val="001A0AF8"/>
    <w:rsid w:val="001D38E2"/>
    <w:rsid w:val="001F2B1B"/>
    <w:rsid w:val="002006D0"/>
    <w:rsid w:val="00206419"/>
    <w:rsid w:val="00240F79"/>
    <w:rsid w:val="00245117"/>
    <w:rsid w:val="00254559"/>
    <w:rsid w:val="002679CA"/>
    <w:rsid w:val="0028023C"/>
    <w:rsid w:val="00293348"/>
    <w:rsid w:val="00296C2F"/>
    <w:rsid w:val="002B6CA6"/>
    <w:rsid w:val="002D484A"/>
    <w:rsid w:val="002E4E58"/>
    <w:rsid w:val="002F486D"/>
    <w:rsid w:val="00306383"/>
    <w:rsid w:val="00321AB1"/>
    <w:rsid w:val="0032298A"/>
    <w:rsid w:val="0038498F"/>
    <w:rsid w:val="00395A98"/>
    <w:rsid w:val="003A23AE"/>
    <w:rsid w:val="003A7CFD"/>
    <w:rsid w:val="003B39B6"/>
    <w:rsid w:val="003C2F37"/>
    <w:rsid w:val="003D43BD"/>
    <w:rsid w:val="003F3F6F"/>
    <w:rsid w:val="004425D3"/>
    <w:rsid w:val="00453275"/>
    <w:rsid w:val="00454179"/>
    <w:rsid w:val="004714B8"/>
    <w:rsid w:val="00487BA1"/>
    <w:rsid w:val="004966C0"/>
    <w:rsid w:val="004B654E"/>
    <w:rsid w:val="004C2638"/>
    <w:rsid w:val="004E4D21"/>
    <w:rsid w:val="004F30A8"/>
    <w:rsid w:val="00504D8C"/>
    <w:rsid w:val="0051184A"/>
    <w:rsid w:val="00533F14"/>
    <w:rsid w:val="00544752"/>
    <w:rsid w:val="0055028A"/>
    <w:rsid w:val="00551B0C"/>
    <w:rsid w:val="00556358"/>
    <w:rsid w:val="005723F3"/>
    <w:rsid w:val="005762B1"/>
    <w:rsid w:val="00585FEB"/>
    <w:rsid w:val="0059421A"/>
    <w:rsid w:val="005A63C5"/>
    <w:rsid w:val="005C22D6"/>
    <w:rsid w:val="005D785C"/>
    <w:rsid w:val="005E147C"/>
    <w:rsid w:val="005F6AD0"/>
    <w:rsid w:val="00621151"/>
    <w:rsid w:val="00626696"/>
    <w:rsid w:val="00631B0A"/>
    <w:rsid w:val="00690347"/>
    <w:rsid w:val="006C7284"/>
    <w:rsid w:val="006E5FA0"/>
    <w:rsid w:val="0072045F"/>
    <w:rsid w:val="00734900"/>
    <w:rsid w:val="00735DF4"/>
    <w:rsid w:val="00741A31"/>
    <w:rsid w:val="00753695"/>
    <w:rsid w:val="00764A10"/>
    <w:rsid w:val="00771AFF"/>
    <w:rsid w:val="007B7FBB"/>
    <w:rsid w:val="007C0DD4"/>
    <w:rsid w:val="007C61C9"/>
    <w:rsid w:val="007C6F9F"/>
    <w:rsid w:val="00812553"/>
    <w:rsid w:val="0081625D"/>
    <w:rsid w:val="008563FE"/>
    <w:rsid w:val="008757AF"/>
    <w:rsid w:val="008809AE"/>
    <w:rsid w:val="00890DB7"/>
    <w:rsid w:val="00894095"/>
    <w:rsid w:val="008B21FB"/>
    <w:rsid w:val="008D55A5"/>
    <w:rsid w:val="008D70CC"/>
    <w:rsid w:val="008E444C"/>
    <w:rsid w:val="00932662"/>
    <w:rsid w:val="00945D0D"/>
    <w:rsid w:val="009756C7"/>
    <w:rsid w:val="00982C7D"/>
    <w:rsid w:val="00982EE2"/>
    <w:rsid w:val="00996A98"/>
    <w:rsid w:val="009D2085"/>
    <w:rsid w:val="009D3CD2"/>
    <w:rsid w:val="009D3D17"/>
    <w:rsid w:val="009E305C"/>
    <w:rsid w:val="009E759F"/>
    <w:rsid w:val="00A00350"/>
    <w:rsid w:val="00A13682"/>
    <w:rsid w:val="00A33795"/>
    <w:rsid w:val="00A34912"/>
    <w:rsid w:val="00A62CB9"/>
    <w:rsid w:val="00A96C87"/>
    <w:rsid w:val="00A97CD2"/>
    <w:rsid w:val="00AB26FE"/>
    <w:rsid w:val="00AD19C3"/>
    <w:rsid w:val="00AE7C98"/>
    <w:rsid w:val="00B002F7"/>
    <w:rsid w:val="00B256A0"/>
    <w:rsid w:val="00B34FB3"/>
    <w:rsid w:val="00B52ED8"/>
    <w:rsid w:val="00B54179"/>
    <w:rsid w:val="00B84708"/>
    <w:rsid w:val="00BA6C18"/>
    <w:rsid w:val="00BD07BB"/>
    <w:rsid w:val="00BD7804"/>
    <w:rsid w:val="00BE6D04"/>
    <w:rsid w:val="00BF5A85"/>
    <w:rsid w:val="00C17A88"/>
    <w:rsid w:val="00C25BA5"/>
    <w:rsid w:val="00C3521C"/>
    <w:rsid w:val="00C47328"/>
    <w:rsid w:val="00C50BAA"/>
    <w:rsid w:val="00C54DF2"/>
    <w:rsid w:val="00C83343"/>
    <w:rsid w:val="00C854A5"/>
    <w:rsid w:val="00CB481D"/>
    <w:rsid w:val="00CB4A09"/>
    <w:rsid w:val="00CC4BB4"/>
    <w:rsid w:val="00CD379F"/>
    <w:rsid w:val="00CE341B"/>
    <w:rsid w:val="00D01B98"/>
    <w:rsid w:val="00D12CDD"/>
    <w:rsid w:val="00D143A6"/>
    <w:rsid w:val="00D2700B"/>
    <w:rsid w:val="00D36430"/>
    <w:rsid w:val="00D4397C"/>
    <w:rsid w:val="00D5048E"/>
    <w:rsid w:val="00D53E66"/>
    <w:rsid w:val="00D62C2A"/>
    <w:rsid w:val="00D84402"/>
    <w:rsid w:val="00D91F62"/>
    <w:rsid w:val="00DA2E0E"/>
    <w:rsid w:val="00DD69E3"/>
    <w:rsid w:val="00E078D7"/>
    <w:rsid w:val="00E2239D"/>
    <w:rsid w:val="00E41F58"/>
    <w:rsid w:val="00E43DF7"/>
    <w:rsid w:val="00E44F86"/>
    <w:rsid w:val="00E80927"/>
    <w:rsid w:val="00E80F71"/>
    <w:rsid w:val="00E915B9"/>
    <w:rsid w:val="00ED6D1E"/>
    <w:rsid w:val="00EE4935"/>
    <w:rsid w:val="00F02FF9"/>
    <w:rsid w:val="00F15D2E"/>
    <w:rsid w:val="00F63DAA"/>
    <w:rsid w:val="00F64A0B"/>
    <w:rsid w:val="00F66134"/>
    <w:rsid w:val="00F9217B"/>
    <w:rsid w:val="00FB1062"/>
    <w:rsid w:val="00FB2494"/>
    <w:rsid w:val="00FB2E45"/>
    <w:rsid w:val="00FD1560"/>
    <w:rsid w:val="00FD3224"/>
    <w:rsid w:val="00FE4BF6"/>
    <w:rsid w:val="00FF163B"/>
    <w:rsid w:val="00FF40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C0DD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F15D2E"/>
    <w:pPr>
      <w:ind w:left="720"/>
      <w:contextualSpacing/>
    </w:pPr>
  </w:style>
  <w:style w:type="paragraph" w:styleId="a5">
    <w:name w:val="footnote text"/>
    <w:basedOn w:val="a"/>
    <w:link w:val="a6"/>
    <w:uiPriority w:val="99"/>
    <w:semiHidden/>
    <w:unhideWhenUsed/>
    <w:rsid w:val="001A0AF8"/>
    <w:pPr>
      <w:spacing w:after="0" w:line="240" w:lineRule="auto"/>
    </w:pPr>
    <w:rPr>
      <w:sz w:val="20"/>
      <w:szCs w:val="20"/>
    </w:rPr>
  </w:style>
  <w:style w:type="character" w:customStyle="1" w:styleId="a6">
    <w:name w:val="Текст сноски Знак"/>
    <w:basedOn w:val="a0"/>
    <w:link w:val="a5"/>
    <w:uiPriority w:val="99"/>
    <w:semiHidden/>
    <w:rsid w:val="001A0AF8"/>
    <w:rPr>
      <w:sz w:val="20"/>
      <w:szCs w:val="20"/>
    </w:rPr>
  </w:style>
  <w:style w:type="character" w:styleId="a7">
    <w:name w:val="footnote reference"/>
    <w:basedOn w:val="a0"/>
    <w:uiPriority w:val="99"/>
    <w:semiHidden/>
    <w:unhideWhenUsed/>
    <w:rsid w:val="001A0AF8"/>
    <w:rPr>
      <w:vertAlign w:val="superscript"/>
    </w:rPr>
  </w:style>
  <w:style w:type="paragraph" w:styleId="a8">
    <w:name w:val="endnote text"/>
    <w:basedOn w:val="a"/>
    <w:link w:val="a9"/>
    <w:uiPriority w:val="99"/>
    <w:semiHidden/>
    <w:unhideWhenUsed/>
    <w:rsid w:val="001A0AF8"/>
    <w:pPr>
      <w:spacing w:after="0" w:line="240" w:lineRule="auto"/>
    </w:pPr>
    <w:rPr>
      <w:sz w:val="20"/>
      <w:szCs w:val="20"/>
    </w:rPr>
  </w:style>
  <w:style w:type="character" w:customStyle="1" w:styleId="a9">
    <w:name w:val="Текст концевой сноски Знак"/>
    <w:basedOn w:val="a0"/>
    <w:link w:val="a8"/>
    <w:uiPriority w:val="99"/>
    <w:semiHidden/>
    <w:rsid w:val="001A0AF8"/>
    <w:rPr>
      <w:sz w:val="20"/>
      <w:szCs w:val="20"/>
    </w:rPr>
  </w:style>
  <w:style w:type="character" w:styleId="aa">
    <w:name w:val="endnote reference"/>
    <w:basedOn w:val="a0"/>
    <w:uiPriority w:val="99"/>
    <w:semiHidden/>
    <w:unhideWhenUsed/>
    <w:rsid w:val="001A0AF8"/>
    <w:rPr>
      <w:vertAlign w:val="superscript"/>
    </w:rPr>
  </w:style>
  <w:style w:type="character" w:styleId="ab">
    <w:name w:val="Hyperlink"/>
    <w:basedOn w:val="a0"/>
    <w:uiPriority w:val="99"/>
    <w:unhideWhenUsed/>
    <w:rsid w:val="001A0AF8"/>
    <w:rPr>
      <w:color w:val="0000FF" w:themeColor="hyperlink"/>
      <w:u w:val="single"/>
    </w:rPr>
  </w:style>
  <w:style w:type="paragraph" w:styleId="ac">
    <w:name w:val="Balloon Text"/>
    <w:basedOn w:val="a"/>
    <w:link w:val="ad"/>
    <w:uiPriority w:val="99"/>
    <w:semiHidden/>
    <w:unhideWhenUsed/>
    <w:rsid w:val="00B52E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B52ED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C0DD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F15D2E"/>
    <w:pPr>
      <w:ind w:left="720"/>
      <w:contextualSpacing/>
    </w:pPr>
  </w:style>
  <w:style w:type="paragraph" w:styleId="a5">
    <w:name w:val="footnote text"/>
    <w:basedOn w:val="a"/>
    <w:link w:val="a6"/>
    <w:uiPriority w:val="99"/>
    <w:semiHidden/>
    <w:unhideWhenUsed/>
    <w:rsid w:val="001A0AF8"/>
    <w:pPr>
      <w:spacing w:after="0" w:line="240" w:lineRule="auto"/>
    </w:pPr>
    <w:rPr>
      <w:sz w:val="20"/>
      <w:szCs w:val="20"/>
    </w:rPr>
  </w:style>
  <w:style w:type="character" w:customStyle="1" w:styleId="a6">
    <w:name w:val="Текст сноски Знак"/>
    <w:basedOn w:val="a0"/>
    <w:link w:val="a5"/>
    <w:uiPriority w:val="99"/>
    <w:semiHidden/>
    <w:rsid w:val="001A0AF8"/>
    <w:rPr>
      <w:sz w:val="20"/>
      <w:szCs w:val="20"/>
    </w:rPr>
  </w:style>
  <w:style w:type="character" w:styleId="a7">
    <w:name w:val="footnote reference"/>
    <w:basedOn w:val="a0"/>
    <w:uiPriority w:val="99"/>
    <w:semiHidden/>
    <w:unhideWhenUsed/>
    <w:rsid w:val="001A0AF8"/>
    <w:rPr>
      <w:vertAlign w:val="superscript"/>
    </w:rPr>
  </w:style>
  <w:style w:type="paragraph" w:styleId="a8">
    <w:name w:val="endnote text"/>
    <w:basedOn w:val="a"/>
    <w:link w:val="a9"/>
    <w:uiPriority w:val="99"/>
    <w:semiHidden/>
    <w:unhideWhenUsed/>
    <w:rsid w:val="001A0AF8"/>
    <w:pPr>
      <w:spacing w:after="0" w:line="240" w:lineRule="auto"/>
    </w:pPr>
    <w:rPr>
      <w:sz w:val="20"/>
      <w:szCs w:val="20"/>
    </w:rPr>
  </w:style>
  <w:style w:type="character" w:customStyle="1" w:styleId="a9">
    <w:name w:val="Текст концевой сноски Знак"/>
    <w:basedOn w:val="a0"/>
    <w:link w:val="a8"/>
    <w:uiPriority w:val="99"/>
    <w:semiHidden/>
    <w:rsid w:val="001A0AF8"/>
    <w:rPr>
      <w:sz w:val="20"/>
      <w:szCs w:val="20"/>
    </w:rPr>
  </w:style>
  <w:style w:type="character" w:styleId="aa">
    <w:name w:val="endnote reference"/>
    <w:basedOn w:val="a0"/>
    <w:uiPriority w:val="99"/>
    <w:semiHidden/>
    <w:unhideWhenUsed/>
    <w:rsid w:val="001A0AF8"/>
    <w:rPr>
      <w:vertAlign w:val="superscript"/>
    </w:rPr>
  </w:style>
  <w:style w:type="character" w:styleId="ab">
    <w:name w:val="Hyperlink"/>
    <w:basedOn w:val="a0"/>
    <w:uiPriority w:val="99"/>
    <w:unhideWhenUsed/>
    <w:rsid w:val="001A0AF8"/>
    <w:rPr>
      <w:color w:val="0000FF" w:themeColor="hyperlink"/>
      <w:u w:val="single"/>
    </w:rPr>
  </w:style>
  <w:style w:type="paragraph" w:styleId="ac">
    <w:name w:val="Balloon Text"/>
    <w:basedOn w:val="a"/>
    <w:link w:val="ad"/>
    <w:uiPriority w:val="99"/>
    <w:semiHidden/>
    <w:unhideWhenUsed/>
    <w:rsid w:val="00B52E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B52ED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44A76F-5018-4671-BCF7-9AB1A94FDC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2</Pages>
  <Words>452</Words>
  <Characters>2579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Слизнев Даниил Игоревич</dc:creator>
  <cp:lastModifiedBy>Силкина Анна Викторовна</cp:lastModifiedBy>
  <cp:revision>29</cp:revision>
  <cp:lastPrinted>2024-10-25T11:35:00Z</cp:lastPrinted>
  <dcterms:created xsi:type="dcterms:W3CDTF">2023-07-05T11:41:00Z</dcterms:created>
  <dcterms:modified xsi:type="dcterms:W3CDTF">2026-07-06T07:02:00Z</dcterms:modified>
</cp:coreProperties>
</file>