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915" w:type="dxa"/>
        <w:jc w:val="left"/>
        <w:tblInd w:w="-11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18"/>
        <w:gridCol w:w="1295"/>
        <w:gridCol w:w="1814"/>
        <w:gridCol w:w="4961"/>
        <w:gridCol w:w="992"/>
        <w:gridCol w:w="1134"/>
      </w:tblGrid>
      <w:tr>
        <w:trPr>
          <w:trHeight w:val="8" w:hRule="atLeast"/>
        </w:trPr>
        <w:tc>
          <w:tcPr>
            <w:tcW w:w="7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81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 xml:space="preserve">Международное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 xml:space="preserve">непатентованное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Количество к поставке </w:t>
            </w:r>
          </w:p>
        </w:tc>
      </w:tr>
      <w:tr>
        <w:trPr>
          <w:trHeight w:val="2463" w:hRule="atLeast"/>
        </w:trPr>
        <w:tc>
          <w:tcPr>
            <w:tcW w:w="71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0"/>
                <w:szCs w:val="20"/>
                <w:u w:val="single"/>
                <w:shd w:fill="FFFFFF" w:val="clear"/>
              </w:rPr>
            </w:pPr>
            <w:hyperlink r:id="rId3" w:tgtFrame="_blank">
              <w:r>
                <w:rPr>
                  <w:rStyle w:val="Hyperlink"/>
                  <w:rFonts w:eastAsia="Times New Roman" w:cs="Times New Roman" w:ascii="Times New Roman" w:hAnsi="Times New Roman"/>
                  <w:color w:val="000000"/>
                  <w:sz w:val="20"/>
                  <w:szCs w:val="20"/>
                  <w:shd w:fill="FFFFFF" w:val="clear"/>
                </w:rPr>
                <w:t>21.20.10.142-000012-1-00044-0000000000000</w:t>
              </w:r>
            </w:hyperlink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</w:rPr>
              <w:t>Урапидил</w:t>
            </w:r>
          </w:p>
        </w:tc>
        <w:tc>
          <w:tcPr>
            <w:tcW w:w="4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Фармакотерапевтическая группа: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альфа-адреноблокатор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раствор для внутриве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нного введения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Дозировка: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5 мг/мл 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мл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(см 3)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000</w:t>
            </w:r>
          </w:p>
        </w:tc>
      </w:tr>
    </w:tbl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   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Arial" w:hAnsi="Arial" w:cs="Arial"/>
          <w:color w:val="212529"/>
          <w:sz w:val="18"/>
          <w:szCs w:val="18"/>
          <w:shd w:fill="FFFFFF" w:val="clear"/>
        </w:rPr>
      </w:pPr>
      <w:r>
        <w:rPr>
          <w:rFonts w:cs="Arial" w:ascii="Arial" w:hAnsi="Arial"/>
          <w:color w:val="212529"/>
          <w:sz w:val="18"/>
          <w:szCs w:val="18"/>
          <w:shd w:fill="FFFFFF" w:val="clear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Arial" w:hAnsi="Arial" w:cs="Arial"/>
          <w:color w:val="212529"/>
          <w:sz w:val="18"/>
          <w:szCs w:val="18"/>
          <w:shd w:fill="FFFFFF" w:val="clear"/>
        </w:rPr>
      </w:pPr>
      <w:r>
        <w:rPr>
          <w:rFonts w:cs="Arial" w:ascii="Arial" w:hAnsi="Arial"/>
          <w:color w:val="212529"/>
          <w:sz w:val="18"/>
          <w:szCs w:val="18"/>
          <w:shd w:fill="FFFFFF" w:val="clear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>
    <w:name w:val="Hyperlink"/>
    <w:basedOn w:val="DefaultParagraphFont"/>
    <w:uiPriority w:val="99"/>
    <w:unhideWhenUsed/>
    <w:rsid w:val="009f1068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character" w:styleId="FollowedHyperlink">
    <w:name w:val="FollowedHyperlink"/>
    <w:basedOn w:val="DefaultParagraphFont"/>
    <w:uiPriority w:val="99"/>
    <w:semiHidden/>
    <w:unhideWhenUsed/>
    <w:rsid w:val="001a4db2"/>
    <w:rPr>
      <w:color w:themeColor="followedHyperlink" w:val="800080"/>
      <w:u w:val="single"/>
    </w:rPr>
  </w:style>
  <w:style w:type="character" w:styleId="colorblue" w:customStyle="1">
    <w:name w:val="color_blue"/>
    <w:basedOn w:val="DefaultParagraphFont"/>
    <w:qFormat/>
    <w:rsid w:val="00655ecc"/>
    <w:rPr/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655ecc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e4a01a-bf5b-11e9-bd5d-57d9d4589af8&amp;backUrl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7FDD4-AAF4-41C6-9856-2B1C75DBF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Application>LibreOffice/24.8.4.2$Linux_X86_64 LibreOffice_project/480$Build-2</Application>
  <AppVersion>15.0000</AppVersion>
  <Pages>1</Pages>
  <Words>352</Words>
  <Characters>2681</Characters>
  <CharactersWithSpaces>4016</CharactersWithSpaces>
  <Paragraphs>32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2024-01-23T07:07:00Z</dcterms:created>
  <dc:creator>Янна</dc:creator>
  <dc:description/>
  <dc:language>ru-RU</dc:language>
  <cp:lastModifiedBy/>
  <cp:lastPrinted>2023-08-17T13:17:00Z</cp:lastPrinted>
  <dcterms:modified xsi:type="dcterms:W3CDTF">2026-07-06T11:02:22Z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