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14"/>
        <w:gridCol w:w="1584"/>
        <w:gridCol w:w="1235"/>
        <w:gridCol w:w="982"/>
        <w:gridCol w:w="256"/>
        <w:gridCol w:w="601"/>
        <w:gridCol w:w="198"/>
        <w:gridCol w:w="509"/>
        <w:gridCol w:w="290"/>
        <w:gridCol w:w="561"/>
        <w:gridCol w:w="238"/>
        <w:gridCol w:w="613"/>
        <w:gridCol w:w="186"/>
        <w:gridCol w:w="524"/>
        <w:gridCol w:w="280"/>
        <w:gridCol w:w="710"/>
        <w:gridCol w:w="177"/>
        <w:gridCol w:w="305"/>
        <w:gridCol w:w="299"/>
        <w:gridCol w:w="354"/>
        <w:gridCol w:w="415"/>
        <w:gridCol w:w="579"/>
        <w:gridCol w:w="439"/>
        <w:gridCol w:w="552"/>
        <w:gridCol w:w="326"/>
        <w:gridCol w:w="524"/>
        <w:gridCol w:w="204"/>
        <w:gridCol w:w="503"/>
        <w:gridCol w:w="226"/>
        <w:gridCol w:w="341"/>
        <w:gridCol w:w="143"/>
        <w:gridCol w:w="674"/>
      </w:tblGrid>
      <w:tr w:rsidR="003063D2" w:rsidRPr="003063D2" w:rsidTr="003063D2">
        <w:trPr>
          <w:trHeight w:val="300"/>
        </w:trPr>
        <w:tc>
          <w:tcPr>
            <w:tcW w:w="5000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RANGE!A1:S26"/>
            <w:bookmarkStart w:id="1" w:name="_GoBack"/>
            <w:bookmarkEnd w:id="1"/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Обоснование начальной (максимальной) цены контракта</w:t>
            </w:r>
            <w:bookmarkEnd w:id="0"/>
          </w:p>
        </w:tc>
      </w:tr>
      <w:tr w:rsidR="003063D2" w:rsidRPr="003063D2" w:rsidTr="003063D2">
        <w:trPr>
          <w:trHeight w:val="540"/>
        </w:trPr>
        <w:tc>
          <w:tcPr>
            <w:tcW w:w="5000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Поставка расходных материалов и запасных частей для комплексных систем обеспечения безопасности Комитета</w:t>
            </w:r>
          </w:p>
        </w:tc>
      </w:tr>
      <w:tr w:rsidR="003063D2" w:rsidRPr="003063D2" w:rsidTr="003063D2">
        <w:trPr>
          <w:trHeight w:val="1890"/>
        </w:trPr>
        <w:tc>
          <w:tcPr>
            <w:tcW w:w="5000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По позиции 1: Заказчиком был направлен запрос ценовых предложений восьми производителям из РРПП от 21.05.26 исх. № 01-44-17-17033/26. Ответов на запрос не последовало. Заказчиком были самостоятельно найдены цены на товар в сети Интернет. По позициям 2, 4: особенности применения метода сопоставимых рыночных цен (анализа рынка), установленные пп «в» п.7 Постановления Правительства Российской Федерации от 23.12.2024 № 1875, не применяются в соответствии с абзацем пятым  пп «г» п.7 Постановления Правительства Российской Федерации от 23.12.2024 № 1875 (осуществляется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5 тыс. рублей). Заказчиком были самостоятельно найдены цены на товар в сети Интернет.</w:t>
            </w:r>
          </w:p>
        </w:tc>
      </w:tr>
      <w:tr w:rsidR="003063D2" w:rsidRPr="003063D2" w:rsidTr="003063D2">
        <w:trPr>
          <w:trHeight w:val="1905"/>
        </w:trPr>
        <w:tc>
          <w:tcPr>
            <w:tcW w:w="5000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метода анализа рынка на основании информации, опубликованной в сети Интернет. В качестве цен приняты цены из минимального коммерческого предложения (в соответствии с Рекомендациями Комитета по государственному заказу Санкт-Петербурга по определению и обоснованию  цены контракта, заключаемого с единственным поставщиком в случаях, установленных Федеральным законом №44-ФЗ , Вх. № 01-39-6992/25 от 20.05.2025)</w:t>
            </w:r>
          </w:p>
        </w:tc>
      </w:tr>
      <w:tr w:rsidR="003063D2" w:rsidRPr="003063D2" w:rsidTr="003063D2">
        <w:trPr>
          <w:trHeight w:val="150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3063D2" w:rsidRPr="003063D2" w:rsidTr="003063D2">
        <w:trPr>
          <w:trHeight w:val="105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ОКПД2/ККН/КТРУ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131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 в соответствии с КТРУ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измерения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5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за единицу,  без НДС 22%, руб.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за единицу, включая  НДС 22%, руб.</w:t>
            </w:r>
          </w:p>
        </w:tc>
        <w:tc>
          <w:tcPr>
            <w:tcW w:w="6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Начальная (максимальная) цена, включая НДС 22%, руб.</w:t>
            </w:r>
          </w:p>
        </w:tc>
      </w:tr>
      <w:tr w:rsidR="003063D2" w:rsidRPr="003063D2" w:rsidTr="003063D2">
        <w:trPr>
          <w:trHeight w:val="111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26.40.33.111/ -/ 26.40.33.110-00000008/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Видеокамера IP TRASSIR TR-D2123ZIR6 v7 2.7–13.5 или эквивалент</w:t>
            </w:r>
          </w:p>
        </w:tc>
        <w:tc>
          <w:tcPr>
            <w:tcW w:w="131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Видеокамера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13622,95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16620,00</w:t>
            </w:r>
          </w:p>
        </w:tc>
        <w:tc>
          <w:tcPr>
            <w:tcW w:w="61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33 240,00</w:t>
            </w:r>
          </w:p>
        </w:tc>
      </w:tr>
      <w:tr w:rsidR="003063D2" w:rsidRPr="003063D2" w:rsidTr="003063D2">
        <w:trPr>
          <w:trHeight w:val="825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26.40.51.000/ -/-/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Монтажная коробка для крепления камеры видеонаблюдения MK-2 или эквивалент</w:t>
            </w:r>
          </w:p>
        </w:tc>
        <w:tc>
          <w:tcPr>
            <w:tcW w:w="131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063D2">
              <w:rPr>
                <w:rFonts w:ascii="Calibri" w:eastAsia="Times New Roman" w:hAnsi="Calibri" w:cs="Times New Roman"/>
                <w:color w:val="000000"/>
                <w:lang w:eastAsia="ru-RU"/>
              </w:rPr>
              <w:t>-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294,26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359,00</w:t>
            </w:r>
          </w:p>
        </w:tc>
        <w:tc>
          <w:tcPr>
            <w:tcW w:w="61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718,00</w:t>
            </w:r>
          </w:p>
        </w:tc>
      </w:tr>
      <w:tr w:rsidR="003063D2" w:rsidRPr="003063D2" w:rsidTr="00A155C6">
        <w:trPr>
          <w:trHeight w:val="825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3.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A15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26.30.50.122/-/</w:t>
            </w:r>
            <w:r w:rsidR="00A155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Адресный релейный блок Болид С2000-СП2 или эквивалент</w:t>
            </w:r>
          </w:p>
        </w:tc>
        <w:tc>
          <w:tcPr>
            <w:tcW w:w="131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3D2" w:rsidRPr="003063D2" w:rsidRDefault="00A155C6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8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2067,21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2522,00</w:t>
            </w:r>
          </w:p>
        </w:tc>
        <w:tc>
          <w:tcPr>
            <w:tcW w:w="61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15 132,00</w:t>
            </w:r>
          </w:p>
        </w:tc>
      </w:tr>
      <w:tr w:rsidR="003063D2" w:rsidRPr="003063D2" w:rsidTr="00A155C6">
        <w:trPr>
          <w:trHeight w:val="825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4.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A15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26.30.50.123/-/</w:t>
            </w:r>
            <w:r w:rsidR="00A155C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-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Световой оповещательный прибор Молния 12 Выход или эквивалент</w:t>
            </w:r>
          </w:p>
        </w:tc>
        <w:tc>
          <w:tcPr>
            <w:tcW w:w="131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3D2" w:rsidRPr="003063D2" w:rsidRDefault="00A155C6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2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359,89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439,07</w:t>
            </w:r>
          </w:p>
        </w:tc>
        <w:tc>
          <w:tcPr>
            <w:tcW w:w="61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878,14</w:t>
            </w:r>
          </w:p>
        </w:tc>
      </w:tr>
      <w:tr w:rsidR="003063D2" w:rsidRPr="003063D2" w:rsidTr="003063D2">
        <w:trPr>
          <w:trHeight w:val="687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27.32.13.141/-/-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Кабель КПСнг(А)-FRLS 1x2х0,75 </w:t>
            </w:r>
          </w:p>
        </w:tc>
        <w:tc>
          <w:tcPr>
            <w:tcW w:w="131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063D2">
              <w:rPr>
                <w:rFonts w:ascii="Calibri" w:eastAsia="Times New Roman" w:hAnsi="Calibri" w:cs="Times New Roman"/>
                <w:color w:val="000000"/>
                <w:lang w:eastAsia="ru-RU"/>
              </w:rPr>
              <w:t>-</w:t>
            </w:r>
          </w:p>
        </w:tc>
        <w:tc>
          <w:tcPr>
            <w:tcW w:w="2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</w:t>
            </w:r>
          </w:p>
        </w:tc>
        <w:tc>
          <w:tcPr>
            <w:tcW w:w="1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</w:t>
            </w:r>
          </w:p>
        </w:tc>
        <w:tc>
          <w:tcPr>
            <w:tcW w:w="5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28,60</w:t>
            </w:r>
          </w:p>
        </w:tc>
        <w:tc>
          <w:tcPr>
            <w:tcW w:w="527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34,89</w:t>
            </w:r>
          </w:p>
        </w:tc>
        <w:tc>
          <w:tcPr>
            <w:tcW w:w="61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5 233,50</w:t>
            </w:r>
          </w:p>
        </w:tc>
      </w:tr>
      <w:tr w:rsidR="003063D2" w:rsidRPr="003063D2" w:rsidTr="003063D2">
        <w:trPr>
          <w:trHeight w:val="30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245" w:type="pct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 начальная (максимальная) цена контракта, руб.</w:t>
            </w:r>
          </w:p>
        </w:tc>
        <w:tc>
          <w:tcPr>
            <w:tcW w:w="61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55 201,64</w:t>
            </w:r>
          </w:p>
        </w:tc>
      </w:tr>
      <w:tr w:rsidR="003063D2" w:rsidRPr="003063D2" w:rsidTr="003063D2">
        <w:trPr>
          <w:trHeight w:val="30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063D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4245" w:type="pct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 том числе НДС</w:t>
            </w:r>
          </w:p>
        </w:tc>
        <w:tc>
          <w:tcPr>
            <w:tcW w:w="61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22%</w:t>
            </w:r>
          </w:p>
        </w:tc>
      </w:tr>
      <w:tr w:rsidR="003063D2" w:rsidRPr="003063D2" w:rsidTr="003063D2">
        <w:trPr>
          <w:trHeight w:val="165"/>
        </w:trPr>
        <w:tc>
          <w:tcPr>
            <w:tcW w:w="1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0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3063D2" w:rsidRPr="003063D2" w:rsidTr="003063D2">
        <w:trPr>
          <w:trHeight w:val="435"/>
        </w:trPr>
        <w:tc>
          <w:tcPr>
            <w:tcW w:w="5000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lang w:eastAsia="ru-RU"/>
              </w:rPr>
              <w:t>Цены взяты на основании метода сопоставимых рыночных цен (анализа рынка), проведен мониторинг интернет-ресурсов, получены пять экранных копий</w:t>
            </w:r>
          </w:p>
        </w:tc>
      </w:tr>
      <w:tr w:rsidR="003063D2" w:rsidRPr="003063D2" w:rsidTr="003063D2">
        <w:trPr>
          <w:trHeight w:val="165"/>
        </w:trPr>
        <w:tc>
          <w:tcPr>
            <w:tcW w:w="5000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063D2" w:rsidRPr="003063D2" w:rsidTr="003063D2">
        <w:trPr>
          <w:trHeight w:val="930"/>
        </w:trPr>
        <w:tc>
          <w:tcPr>
            <w:tcW w:w="1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ОКПД2/ККН/КТРУ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3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 в соответствии с КТРУ</w:t>
            </w:r>
          </w:p>
        </w:tc>
        <w:tc>
          <w:tcPr>
            <w:tcW w:w="1629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представленная i-тым ИЦИ (Цi), руб.</w:t>
            </w:r>
          </w:p>
        </w:tc>
        <w:tc>
          <w:tcPr>
            <w:tcW w:w="372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средн. арифм. </w:t>
            </w: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величина цены единицы  товара, руб. </w:t>
            </w:r>
          </w:p>
        </w:tc>
        <w:tc>
          <w:tcPr>
            <w:tcW w:w="65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2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единицы товара, без НДС, руб.</w:t>
            </w:r>
          </w:p>
        </w:tc>
        <w:tc>
          <w:tcPr>
            <w:tcW w:w="23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единицы товара, включая НДС 22%, руб.</w:t>
            </w:r>
          </w:p>
        </w:tc>
        <w:tc>
          <w:tcPr>
            <w:tcW w:w="18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Кол-во, шт.</w:t>
            </w:r>
          </w:p>
        </w:tc>
        <w:tc>
          <w:tcPr>
            <w:tcW w:w="2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Сумма, руб. </w:t>
            </w:r>
          </w:p>
        </w:tc>
      </w:tr>
      <w:tr w:rsidR="003063D2" w:rsidRPr="003063D2" w:rsidTr="003063D2">
        <w:trPr>
          <w:trHeight w:val="1320"/>
        </w:trPr>
        <w:tc>
          <w:tcPr>
            <w:tcW w:w="1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 № 1 (экранная копия)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 № 2 (экранная копия)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 № 3 (экранная копия)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 № 4 (экранная копия)</w:t>
            </w:r>
          </w:p>
        </w:tc>
        <w:tc>
          <w:tcPr>
            <w:tcW w:w="2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 № 5 (экранная копи)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372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V - коэф-нт вариации</w:t>
            </w: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(не должен превышать 33%)</w:t>
            </w:r>
          </w:p>
        </w:tc>
        <w:tc>
          <w:tcPr>
            <w:tcW w:w="2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3063D2" w:rsidRPr="003063D2" w:rsidTr="003063D2">
        <w:trPr>
          <w:trHeight w:val="274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26.40.33.111/-/26.70.13.000-00000008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Видеокамера IP TRASSIR TR-D2123ZIR6 v7 2.7–13.5 или эквивалент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Видеокамера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16620,00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16620,00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16620,00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16620,00</w:t>
            </w:r>
          </w:p>
        </w:tc>
        <w:tc>
          <w:tcPr>
            <w:tcW w:w="2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19944,00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86424,00</w:t>
            </w:r>
          </w:p>
        </w:tc>
        <w:tc>
          <w:tcPr>
            <w:tcW w:w="37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17284,80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1486,54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8,60%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13622,95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16620,00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33240,00</w:t>
            </w:r>
          </w:p>
        </w:tc>
      </w:tr>
      <w:tr w:rsidR="003063D2" w:rsidRPr="003063D2" w:rsidTr="003063D2">
        <w:trPr>
          <w:trHeight w:val="102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26.40.51.000/-/-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Монтажная коробка для крепления камеры видеонаблюдения MK-2 или эквивалент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370,00</w:t>
            </w: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359,00</w:t>
            </w:r>
          </w:p>
        </w:tc>
        <w:tc>
          <w:tcPr>
            <w:tcW w:w="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366,00</w:t>
            </w:r>
          </w:p>
        </w:tc>
        <w:tc>
          <w:tcPr>
            <w:tcW w:w="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373,00</w:t>
            </w:r>
          </w:p>
        </w:tc>
        <w:tc>
          <w:tcPr>
            <w:tcW w:w="2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366,00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1834,00</w:t>
            </w:r>
          </w:p>
        </w:tc>
        <w:tc>
          <w:tcPr>
            <w:tcW w:w="37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366,80</w:t>
            </w: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5,26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1,43%</w:t>
            </w:r>
          </w:p>
        </w:tc>
        <w:tc>
          <w:tcPr>
            <w:tcW w:w="2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294,26</w:t>
            </w:r>
          </w:p>
        </w:tc>
        <w:tc>
          <w:tcPr>
            <w:tcW w:w="2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359,00</w:t>
            </w:r>
          </w:p>
        </w:tc>
        <w:tc>
          <w:tcPr>
            <w:tcW w:w="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718,00</w:t>
            </w:r>
          </w:p>
        </w:tc>
      </w:tr>
      <w:tr w:rsidR="003063D2" w:rsidRPr="003063D2" w:rsidTr="003063D2">
        <w:trPr>
          <w:trHeight w:val="795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A15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26.30.50.122/-/</w:t>
            </w:r>
            <w:r w:rsidR="00A15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Адресный релейный блок Болид С2000-СП2 или эквивалент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A155C6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2821,00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2522,00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2822,00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2821,49</w:t>
            </w:r>
          </w:p>
        </w:tc>
        <w:tc>
          <w:tcPr>
            <w:tcW w:w="2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2540,00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13526,49</w:t>
            </w:r>
          </w:p>
        </w:tc>
        <w:tc>
          <w:tcPr>
            <w:tcW w:w="37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2705,30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159,24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5,89%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2067,21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2522,00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15132,00</w:t>
            </w:r>
          </w:p>
        </w:tc>
      </w:tr>
      <w:tr w:rsidR="003063D2" w:rsidRPr="003063D2" w:rsidTr="003063D2">
        <w:trPr>
          <w:trHeight w:val="765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A155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26.30.50.123/-/</w:t>
            </w:r>
            <w:r w:rsidR="00A155C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Световой оповещательный прибор Молния 12 Выход или эквивалент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A155C6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524,37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439,07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459,00</w:t>
            </w:r>
          </w:p>
        </w:tc>
        <w:tc>
          <w:tcPr>
            <w:tcW w:w="2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459,00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2340,44</w:t>
            </w:r>
          </w:p>
        </w:tc>
        <w:tc>
          <w:tcPr>
            <w:tcW w:w="37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468,09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32,62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6,97%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359,89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439,07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878,14</w:t>
            </w:r>
          </w:p>
        </w:tc>
      </w:tr>
      <w:tr w:rsidR="003063D2" w:rsidRPr="003063D2" w:rsidTr="003063D2">
        <w:trPr>
          <w:trHeight w:val="390"/>
        </w:trPr>
        <w:tc>
          <w:tcPr>
            <w:tcW w:w="1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27.32.13.141/-/-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Кабель КПСнг(А)-FRLS 1x2х0,75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40,87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40,00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34,89</w:t>
            </w:r>
          </w:p>
        </w:tc>
        <w:tc>
          <w:tcPr>
            <w:tcW w:w="23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59,00</w:t>
            </w:r>
          </w:p>
        </w:tc>
        <w:tc>
          <w:tcPr>
            <w:tcW w:w="3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209,76</w:t>
            </w:r>
          </w:p>
        </w:tc>
        <w:tc>
          <w:tcPr>
            <w:tcW w:w="37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41,95</w:t>
            </w:r>
          </w:p>
        </w:tc>
        <w:tc>
          <w:tcPr>
            <w:tcW w:w="32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9,92</w:t>
            </w:r>
          </w:p>
        </w:tc>
        <w:tc>
          <w:tcPr>
            <w:tcW w:w="3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23,65%</w:t>
            </w:r>
          </w:p>
        </w:tc>
        <w:tc>
          <w:tcPr>
            <w:tcW w:w="2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28,60</w:t>
            </w:r>
          </w:p>
        </w:tc>
        <w:tc>
          <w:tcPr>
            <w:tcW w:w="23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34,89</w:t>
            </w:r>
          </w:p>
        </w:tc>
        <w:tc>
          <w:tcPr>
            <w:tcW w:w="1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5233,50</w:t>
            </w:r>
          </w:p>
        </w:tc>
      </w:tr>
      <w:tr w:rsidR="003063D2" w:rsidRPr="003063D2" w:rsidTr="003063D2">
        <w:trPr>
          <w:trHeight w:val="300"/>
        </w:trPr>
        <w:tc>
          <w:tcPr>
            <w:tcW w:w="4732" w:type="pct"/>
            <w:gridSpan w:val="3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55 201,64</w:t>
            </w:r>
          </w:p>
        </w:tc>
      </w:tr>
      <w:tr w:rsidR="003063D2" w:rsidRPr="003063D2" w:rsidTr="003063D2">
        <w:trPr>
          <w:trHeight w:val="300"/>
        </w:trPr>
        <w:tc>
          <w:tcPr>
            <w:tcW w:w="4732" w:type="pct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 том числе НДС</w:t>
            </w:r>
          </w:p>
        </w:tc>
        <w:tc>
          <w:tcPr>
            <w:tcW w:w="2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22%</w:t>
            </w:r>
          </w:p>
        </w:tc>
      </w:tr>
      <w:tr w:rsidR="003063D2" w:rsidRPr="003063D2" w:rsidTr="003063D2">
        <w:trPr>
          <w:trHeight w:val="315"/>
        </w:trPr>
        <w:tc>
          <w:tcPr>
            <w:tcW w:w="146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Составил на основе данных, предоставленных ОИ УИиЗИ :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3063D2" w:rsidRPr="003063D2" w:rsidTr="003063D2">
        <w:trPr>
          <w:trHeight w:val="315"/>
        </w:trPr>
        <w:tc>
          <w:tcPr>
            <w:tcW w:w="146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главный специалист отдела закупок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3063D2" w:rsidRPr="003063D2" w:rsidTr="003063D2">
        <w:trPr>
          <w:trHeight w:val="315"/>
        </w:trPr>
        <w:tc>
          <w:tcPr>
            <w:tcW w:w="146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Планово-экономического управления</w:t>
            </w: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4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3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И.А Каштаев</w:t>
            </w: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63D2" w:rsidRPr="003063D2" w:rsidRDefault="003063D2" w:rsidP="003063D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3E41F6" w:rsidRDefault="003E41F6"/>
    <w:sectPr w:rsidR="003E41F6" w:rsidSect="003063D2">
      <w:pgSz w:w="16838" w:h="11906" w:orient="landscape"/>
      <w:pgMar w:top="1701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3D2"/>
    <w:rsid w:val="00294864"/>
    <w:rsid w:val="003063D2"/>
    <w:rsid w:val="003E41F6"/>
    <w:rsid w:val="008B1CFA"/>
    <w:rsid w:val="00A1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9573BF-5F6B-443C-B4B9-23F9F4F94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91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Ольга Валерьевна</dc:creator>
  <cp:lastModifiedBy>Щербакова Наталия Евгеньевна</cp:lastModifiedBy>
  <cp:revision>2</cp:revision>
  <dcterms:created xsi:type="dcterms:W3CDTF">2026-07-01T09:01:00Z</dcterms:created>
  <dcterms:modified xsi:type="dcterms:W3CDTF">2026-07-01T09:01:00Z</dcterms:modified>
</cp:coreProperties>
</file>