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Отчетность в Росприроднадзор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Docs, 500 документов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Отчетность в Росприроднадзор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Формирование и отправка всех необходимых отчетов о загрязнении окружающей среды и выбросах вредных веществ в природу.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Роуминг со всеми операторами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Простое согласование документов (без настройки маршрутов)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Переписка/видеозвонки по документам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