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75F770C" w14:textId="77777777" w:rsidR="005C4303" w:rsidRPr="009B4614" w:rsidRDefault="005C4303" w:rsidP="005C4303">
      <w:pPr>
        <w:ind w:left="12036"/>
        <w:jc w:val="both"/>
        <w:rPr>
          <w:bCs/>
          <w:sz w:val="20"/>
          <w:szCs w:val="20"/>
        </w:rPr>
      </w:pPr>
      <w:r w:rsidRPr="009B4614">
        <w:rPr>
          <w:bCs/>
          <w:sz w:val="20"/>
          <w:szCs w:val="20"/>
        </w:rPr>
        <w:t xml:space="preserve">Приложение № 2 </w:t>
      </w:r>
    </w:p>
    <w:p w14:paraId="6466E611" w14:textId="77777777" w:rsidR="005C4303" w:rsidRPr="009B4614" w:rsidRDefault="005C4303" w:rsidP="005C4303">
      <w:pPr>
        <w:spacing w:after="120"/>
        <w:ind w:left="12037"/>
        <w:jc w:val="both"/>
        <w:rPr>
          <w:bCs/>
        </w:rPr>
      </w:pPr>
      <w:r w:rsidRPr="009B4614">
        <w:rPr>
          <w:bCs/>
          <w:sz w:val="20"/>
          <w:szCs w:val="20"/>
        </w:rPr>
        <w:t>к Техническому заданию</w:t>
      </w:r>
    </w:p>
    <w:p w14:paraId="5A950ACB" w14:textId="77777777" w:rsidR="005C4303" w:rsidRPr="006D447A" w:rsidRDefault="005C4303" w:rsidP="005C4303">
      <w:pPr>
        <w:jc w:val="right"/>
        <w:rPr>
          <w:bCs/>
          <w:sz w:val="10"/>
        </w:rPr>
      </w:pPr>
    </w:p>
    <w:p w14:paraId="22CBE7D0" w14:textId="77777777" w:rsidR="005C4303" w:rsidRPr="005C35BF" w:rsidRDefault="005C4303" w:rsidP="005C4303">
      <w:pPr>
        <w:spacing w:after="120"/>
        <w:ind w:left="2829" w:firstLine="7229"/>
        <w:jc w:val="center"/>
        <w:rPr>
          <w:b/>
          <w:sz w:val="26"/>
          <w:szCs w:val="26"/>
        </w:rPr>
      </w:pPr>
      <w:r w:rsidRPr="005C35BF">
        <w:rPr>
          <w:b/>
          <w:sz w:val="26"/>
          <w:szCs w:val="26"/>
        </w:rPr>
        <w:t>УТВЕРЖДАЮ</w:t>
      </w:r>
    </w:p>
    <w:p w14:paraId="0388D6C8" w14:textId="77777777" w:rsidR="005C4303" w:rsidRPr="005C35BF" w:rsidRDefault="005C4303" w:rsidP="005C4303">
      <w:pPr>
        <w:ind w:left="9912"/>
        <w:rPr>
          <w:b/>
          <w:sz w:val="26"/>
          <w:szCs w:val="26"/>
        </w:rPr>
      </w:pPr>
      <w:r w:rsidRPr="005C35BF">
        <w:rPr>
          <w:b/>
          <w:sz w:val="26"/>
          <w:szCs w:val="26"/>
        </w:rPr>
        <w:t>Заместитель председателя Комитета</w:t>
      </w:r>
    </w:p>
    <w:p w14:paraId="33A45D52" w14:textId="77777777" w:rsidR="005C4303" w:rsidRPr="005C35BF" w:rsidRDefault="005C4303" w:rsidP="005C4303">
      <w:pPr>
        <w:spacing w:after="120"/>
        <w:ind w:left="9911"/>
        <w:rPr>
          <w:b/>
          <w:sz w:val="26"/>
          <w:szCs w:val="26"/>
        </w:rPr>
      </w:pPr>
      <w:r w:rsidRPr="005C35BF">
        <w:rPr>
          <w:b/>
          <w:sz w:val="26"/>
          <w:szCs w:val="26"/>
        </w:rPr>
        <w:t>по вопросам законности, правопорядка</w:t>
      </w:r>
      <w:r>
        <w:rPr>
          <w:b/>
          <w:sz w:val="26"/>
          <w:szCs w:val="26"/>
        </w:rPr>
        <w:t xml:space="preserve"> </w:t>
      </w:r>
      <w:r w:rsidRPr="005C35BF">
        <w:rPr>
          <w:b/>
          <w:sz w:val="26"/>
          <w:szCs w:val="26"/>
        </w:rPr>
        <w:t>и безопасности</w:t>
      </w:r>
    </w:p>
    <w:p w14:paraId="439CE223" w14:textId="77777777" w:rsidR="005C4303" w:rsidRPr="005C35BF" w:rsidRDefault="005C4303" w:rsidP="005C4303">
      <w:pPr>
        <w:ind w:left="12036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       </w:t>
      </w:r>
      <w:r w:rsidRPr="005C35BF">
        <w:rPr>
          <w:b/>
          <w:sz w:val="26"/>
          <w:szCs w:val="26"/>
        </w:rPr>
        <w:t>С.В. Лукьянов</w:t>
      </w:r>
    </w:p>
    <w:p w14:paraId="749C4043" w14:textId="77777777" w:rsidR="005C4303" w:rsidRDefault="005C4303" w:rsidP="005C4303">
      <w:pPr>
        <w:ind w:left="2832"/>
        <w:jc w:val="center"/>
        <w:rPr>
          <w:b/>
        </w:rPr>
      </w:pPr>
      <w:r>
        <w:rPr>
          <w:b/>
        </w:rPr>
        <w:t xml:space="preserve"> </w:t>
      </w:r>
    </w:p>
    <w:p w14:paraId="295A4B98" w14:textId="77777777" w:rsidR="005C4303" w:rsidRDefault="005C4303" w:rsidP="005C4303">
      <w:pPr>
        <w:ind w:left="9912"/>
        <w:jc w:val="both"/>
        <w:rPr>
          <w:b/>
          <w:bCs/>
        </w:rPr>
      </w:pPr>
      <w:r w:rsidRPr="005D429F">
        <w:rPr>
          <w:b/>
        </w:rPr>
        <w:t>«____» ______________202</w:t>
      </w:r>
      <w:r>
        <w:rPr>
          <w:b/>
        </w:rPr>
        <w:t>6</w:t>
      </w:r>
      <w:r w:rsidRPr="005D429F">
        <w:rPr>
          <w:b/>
        </w:rPr>
        <w:t xml:space="preserve"> года</w:t>
      </w:r>
      <w:r w:rsidRPr="006D447A">
        <w:rPr>
          <w:bCs/>
        </w:rPr>
        <w:t xml:space="preserve">                  </w:t>
      </w:r>
    </w:p>
    <w:p w14:paraId="0812C670" w14:textId="77777777" w:rsidR="005C4303" w:rsidRPr="005C4833" w:rsidRDefault="005C4303" w:rsidP="005C4303">
      <w:pPr>
        <w:jc w:val="right"/>
        <w:rPr>
          <w:bCs/>
          <w:sz w:val="26"/>
          <w:szCs w:val="26"/>
        </w:rPr>
      </w:pPr>
      <w:r w:rsidRPr="005C4833">
        <w:rPr>
          <w:bCs/>
          <w:sz w:val="26"/>
          <w:szCs w:val="26"/>
        </w:rPr>
        <w:t xml:space="preserve">                                                                                                                     </w:t>
      </w:r>
    </w:p>
    <w:p w14:paraId="53535D5A" w14:textId="77777777" w:rsidR="005C4303" w:rsidRPr="005C4833" w:rsidRDefault="005C4303" w:rsidP="005C4303">
      <w:pPr>
        <w:jc w:val="center"/>
        <w:rPr>
          <w:bCs/>
          <w:sz w:val="26"/>
          <w:szCs w:val="26"/>
        </w:rPr>
      </w:pPr>
      <w:r w:rsidRPr="005C4833">
        <w:rPr>
          <w:bCs/>
          <w:sz w:val="26"/>
          <w:szCs w:val="26"/>
        </w:rPr>
        <w:t xml:space="preserve">ОБОСНОВАНИЕ НАЧАЛЬНОЙ (МАКСИМАЛЬНОЙ) ЦЕНЫ КОНТРАКТА </w:t>
      </w:r>
    </w:p>
    <w:p w14:paraId="4031150B" w14:textId="77777777" w:rsidR="005C4303" w:rsidRPr="005C4833" w:rsidRDefault="005C4303" w:rsidP="005C4303">
      <w:pPr>
        <w:ind w:firstLine="540"/>
        <w:jc w:val="both"/>
        <w:rPr>
          <w:bCs/>
          <w:sz w:val="26"/>
          <w:szCs w:val="26"/>
        </w:rPr>
      </w:pPr>
    </w:p>
    <w:p w14:paraId="36012E8C" w14:textId="77777777" w:rsidR="005C4303" w:rsidRDefault="005C4303" w:rsidP="005C4303">
      <w:pPr>
        <w:ind w:firstLine="540"/>
        <w:jc w:val="both"/>
      </w:pPr>
      <w:r w:rsidRPr="0086070F">
        <w:rPr>
          <w:bCs/>
          <w:color w:val="000000"/>
        </w:rPr>
        <w:t>Начальная (максимальная) цена контракта сформирована Госзаказчиком</w:t>
      </w:r>
      <w:r w:rsidRPr="0086070F">
        <w:t xml:space="preserve"> методом сопоставимых рыночных цен (анализа рынка) </w:t>
      </w:r>
      <w:r>
        <w:br/>
      </w:r>
      <w:r w:rsidRPr="0086070F">
        <w:t xml:space="preserve">на основании Методических рекомендаций по применению методов определения начальной (максимальной) цены контракта, утвержденных приказом Министерства экономического развития Российской Федерации от 02.10.2013 № 567 «Об утверждении методических рекомендаций по применению методов определения начальной (максимальной) цены контракта, заключаемого с единственным поставщиком (подрядчиком, исполнителем)» </w:t>
      </w:r>
      <w:r w:rsidRPr="0086070F">
        <w:rPr>
          <w:color w:val="000000"/>
        </w:rPr>
        <w:t>с учётом расходов на перевозку до места назначения, погрузо-разгрузо</w:t>
      </w:r>
      <w:r>
        <w:rPr>
          <w:color w:val="000000"/>
        </w:rPr>
        <w:t>чные работы, поднятие на этажи</w:t>
      </w:r>
      <w:r w:rsidRPr="0086070F">
        <w:rPr>
          <w:color w:val="000000"/>
        </w:rPr>
        <w:t>, страхование, уплату таможенных пошлин, налогов и других обязательных платежей,</w:t>
      </w:r>
      <w:r w:rsidRPr="0086070F">
        <w:t xml:space="preserve"> в том числе НДС.</w:t>
      </w:r>
    </w:p>
    <w:p w14:paraId="0CAD6C00" w14:textId="41800132" w:rsidR="00F54DF3" w:rsidRDefault="00F54DF3" w:rsidP="00F54DF3">
      <w:pPr>
        <w:ind w:firstLine="540"/>
        <w:jc w:val="both"/>
        <w:rPr>
          <w:bCs/>
        </w:rPr>
      </w:pPr>
      <w:r w:rsidRPr="005E556A">
        <w:rPr>
          <w:bCs/>
        </w:rPr>
        <w:t>Особенности определения начальной (максимальной) цены контракта в соответствии с пп «в» п. 7</w:t>
      </w:r>
      <w:r w:rsidR="005E556A">
        <w:rPr>
          <w:bCs/>
        </w:rPr>
        <w:t xml:space="preserve"> постановления Правительства РФ</w:t>
      </w:r>
      <w:r w:rsidR="005E556A">
        <w:rPr>
          <w:bCs/>
        </w:rPr>
        <w:br/>
      </w:r>
      <w:r w:rsidRPr="005E556A">
        <w:rPr>
          <w:bCs/>
        </w:rPr>
        <w:t xml:space="preserve">от 23.12.2024 № 1875 «О мерах по предоставлению национального режима при осуществлении закупок товаров, работ, услуг для обеспечения государственных и муниципальных нужд, закупок товаров, работ, услуг отдельными видами юридических лиц» </w:t>
      </w:r>
      <w:r w:rsidR="005E556A">
        <w:rPr>
          <w:bCs/>
        </w:rPr>
        <w:t>(далее – Постановление</w:t>
      </w:r>
      <w:r w:rsidR="005E556A">
        <w:rPr>
          <w:bCs/>
        </w:rPr>
        <w:br/>
      </w:r>
      <w:r w:rsidRPr="005E556A">
        <w:rPr>
          <w:bCs/>
        </w:rPr>
        <w:t>№ 1875), объект закупки которой включает товары, указанные в пункт</w:t>
      </w:r>
      <w:r w:rsidR="005E556A" w:rsidRPr="005E556A">
        <w:rPr>
          <w:bCs/>
        </w:rPr>
        <w:t>ах: 79, 73, 102</w:t>
      </w:r>
      <w:r w:rsidRPr="005E556A">
        <w:rPr>
          <w:bCs/>
        </w:rPr>
        <w:t xml:space="preserve"> приложения № 2 </w:t>
      </w:r>
      <w:r w:rsidR="005E556A">
        <w:rPr>
          <w:bCs/>
        </w:rPr>
        <w:t>к постановлению Правительства</w:t>
      </w:r>
      <w:r w:rsidR="005E556A">
        <w:rPr>
          <w:bCs/>
        </w:rPr>
        <w:br/>
      </w:r>
      <w:r w:rsidRPr="005E556A">
        <w:rPr>
          <w:bCs/>
        </w:rPr>
        <w:t>№ 1875 не применяются на основании  пп «г» п. 7 Постановления № 1875 – осуществляется закупка товаров, при которой начальная (максимальная) цена контракта (начальная (максимальная) цена договора) или цена контракта, заключаемого с единственным поставщиком (подрядчиком, исполнителем) (цена, заключаемого с единственным поставщиком (исполнителем, подря</w:t>
      </w:r>
      <w:r w:rsidR="005E556A">
        <w:rPr>
          <w:bCs/>
        </w:rPr>
        <w:t>дчиком) договора), не превышает</w:t>
      </w:r>
      <w:r w:rsidR="005E556A">
        <w:rPr>
          <w:bCs/>
        </w:rPr>
        <w:br/>
      </w:r>
      <w:r w:rsidRPr="005E556A">
        <w:rPr>
          <w:bCs/>
        </w:rPr>
        <w:t>1 млн. рублей и при этом ни одна из использованных при определении таких цен цена единицы товара не превышает 5 тыс. рублей.</w:t>
      </w:r>
    </w:p>
    <w:p w14:paraId="39C964E3" w14:textId="77777777" w:rsidR="005C4303" w:rsidRPr="00CF7B9F" w:rsidRDefault="005C4303" w:rsidP="005C4303">
      <w:pPr>
        <w:pStyle w:val="ConsPlusTitle"/>
        <w:ind w:firstLine="567"/>
        <w:jc w:val="both"/>
        <w:rPr>
          <w:b w:val="0"/>
        </w:rPr>
      </w:pPr>
      <w:r w:rsidRPr="00CF7B9F">
        <w:rPr>
          <w:b w:val="0"/>
        </w:rPr>
        <w:t xml:space="preserve">Метод сопоставимых рыночных цен (анализа рынка) заключается в установлении начальной (максимальной) цены контракта, цены контракта, заключаемого с единственным поставщиком (подрядчиком, исполнителем), на основании информации о рыночных ценах идентичных товаров, работ, услуг, планируемых к закупкам, или при их отсутствии однородных товаров, работ, услуг. </w:t>
      </w:r>
    </w:p>
    <w:p w14:paraId="2F784E9C" w14:textId="1514D4A6" w:rsidR="00CF5552" w:rsidRPr="0042566D" w:rsidRDefault="005C4303" w:rsidP="005C4303">
      <w:pPr>
        <w:ind w:firstLine="540"/>
        <w:jc w:val="both"/>
        <w:rPr>
          <w:bCs/>
        </w:rPr>
      </w:pPr>
      <w:r w:rsidRPr="00FC6510">
        <w:rPr>
          <w:bCs/>
        </w:rPr>
        <w:t xml:space="preserve">Для определения НМЦК </w:t>
      </w:r>
      <w:r w:rsidRPr="00CF7B9F">
        <w:t>в соответствии с п. 3.7 Приказа № 567</w:t>
      </w:r>
      <w:r>
        <w:t xml:space="preserve"> </w:t>
      </w:r>
      <w:r w:rsidRPr="0020122E">
        <w:rPr>
          <w:bCs/>
        </w:rPr>
        <w:t xml:space="preserve">проведен мониторинг </w:t>
      </w:r>
      <w:r w:rsidRPr="004A5198">
        <w:rPr>
          <w:bCs/>
        </w:rPr>
        <w:t xml:space="preserve">ценовой информации в реестре исполненных контрактов, заключенных заказчиками, по которым не взыскивались неустойки (штрафы, пени) в связи с неисполнением или ненадлежащим </w:t>
      </w:r>
      <w:r w:rsidRPr="004A5198">
        <w:rPr>
          <w:bCs/>
        </w:rPr>
        <w:lastRenderedPageBreak/>
        <w:t>исполнением обязательств,</w:t>
      </w:r>
      <w:r>
        <w:rPr>
          <w:bCs/>
        </w:rPr>
        <w:t xml:space="preserve"> а также мониторинг </w:t>
      </w:r>
      <w:r w:rsidRPr="0020122E">
        <w:rPr>
          <w:bCs/>
        </w:rPr>
        <w:t>цен товаров, работ, услуг, содержащи</w:t>
      </w:r>
      <w:r>
        <w:rPr>
          <w:bCs/>
        </w:rPr>
        <w:t>х</w:t>
      </w:r>
      <w:r w:rsidRPr="0020122E">
        <w:rPr>
          <w:bCs/>
        </w:rPr>
        <w:t xml:space="preserve">ся в рекламе, каталогах, описаниях товаров и в </w:t>
      </w:r>
      <w:r>
        <w:rPr>
          <w:bCs/>
        </w:rPr>
        <w:t xml:space="preserve">других предложениях, обращенных </w:t>
      </w:r>
      <w:r w:rsidRPr="0020122E">
        <w:rPr>
          <w:bCs/>
        </w:rPr>
        <w:t>к неопределенному кругу лиц, в том числе признаваемых в соответствии с гражданским</w:t>
      </w:r>
      <w:r>
        <w:rPr>
          <w:bCs/>
        </w:rPr>
        <w:t xml:space="preserve"> </w:t>
      </w:r>
      <w:r w:rsidRPr="0020122E">
        <w:rPr>
          <w:bCs/>
        </w:rPr>
        <w:t>законодательством публичными офертами, получены сведения о ценах (за шт.</w:t>
      </w:r>
      <w:r>
        <w:rPr>
          <w:bCs/>
        </w:rPr>
        <w:t>/упаковку</w:t>
      </w:r>
      <w:r w:rsidRPr="0020122E">
        <w:rPr>
          <w:bCs/>
        </w:rPr>
        <w:t>):</w:t>
      </w:r>
      <w:r w:rsidR="007A5086" w:rsidRPr="0042566D">
        <w:rPr>
          <w:bCs/>
        </w:rPr>
        <w:t xml:space="preserve"> </w:t>
      </w:r>
    </w:p>
    <w:p w14:paraId="64938C6C" w14:textId="0B7EF20A" w:rsidR="00355B41" w:rsidRPr="0042566D" w:rsidRDefault="00355B41" w:rsidP="008355E9"/>
    <w:p w14:paraId="0E447FCA" w14:textId="27E5BC26" w:rsidR="00F55EB0" w:rsidRPr="0042566D" w:rsidRDefault="00F55EB0" w:rsidP="00F55EB0">
      <w:r w:rsidRPr="0042566D">
        <w:t xml:space="preserve">Поставщик 1 (строка 1 столбец 4) Реестровый номер исполненного контракта № </w:t>
      </w:r>
      <w:hyperlink r:id="rId8" w:history="1">
        <w:r w:rsidR="0071220D" w:rsidRPr="00773247">
          <w:rPr>
            <w:rStyle w:val="a9"/>
          </w:rPr>
          <w:t>1770216661026000011</w:t>
        </w:r>
      </w:hyperlink>
      <w:r w:rsidR="0071220D" w:rsidRPr="00133DFB">
        <w:rPr>
          <w:rStyle w:val="a9"/>
          <w:color w:val="auto"/>
          <w:u w:val="none"/>
        </w:rPr>
        <w:t>;</w:t>
      </w:r>
      <w:r w:rsidRPr="00133DFB">
        <w:t xml:space="preserve"> </w:t>
      </w:r>
    </w:p>
    <w:p w14:paraId="14205E02" w14:textId="426EA182" w:rsidR="005C4303" w:rsidRPr="0071220D" w:rsidRDefault="00F55EB0" w:rsidP="00F55EB0">
      <w:pPr>
        <w:rPr>
          <w:rStyle w:val="a9"/>
          <w:u w:val="none"/>
        </w:rPr>
      </w:pPr>
      <w:r w:rsidRPr="0042566D">
        <w:t xml:space="preserve">Поставщик 2 (строка 1 столбец 5) </w:t>
      </w:r>
      <w:hyperlink r:id="rId9" w:anchor="full-characteristics" w:history="1">
        <w:r w:rsidR="0071220D" w:rsidRPr="00773247">
          <w:rPr>
            <w:rStyle w:val="a9"/>
          </w:rPr>
          <w:t>https://da-office.ru/store/fajl-vkladysh/a4-attache-selection-rasshiryaushchiysya-s-klapanom-5-sht-up-478276/?utm_source=DD&amp;utm_medium=cpc&amp;utm_content=a4-attache-selection-rasshiryaushchiysya-s-klapanom-5-sht-up-478276&amp;utm_campaign=fajl-vkladysh&amp;r1=&amp;ysclid=mq94z57ha992466399#full-characteristics</w:t>
        </w:r>
      </w:hyperlink>
      <w:r w:rsidR="0071220D" w:rsidRPr="00133DFB">
        <w:rPr>
          <w:rStyle w:val="a9"/>
          <w:color w:val="auto"/>
          <w:u w:val="none"/>
        </w:rPr>
        <w:t>;</w:t>
      </w:r>
    </w:p>
    <w:p w14:paraId="12A3CE55" w14:textId="791243DD" w:rsidR="00F55EB0" w:rsidRPr="0071220D" w:rsidRDefault="00F55EB0" w:rsidP="00F55EB0">
      <w:r w:rsidRPr="0042566D">
        <w:t xml:space="preserve">Поставщик 3 (строка 1 столбец 6) </w:t>
      </w:r>
      <w:hyperlink r:id="rId10" w:history="1">
        <w:r w:rsidR="0071220D" w:rsidRPr="00773247">
          <w:rPr>
            <w:rStyle w:val="a9"/>
          </w:rPr>
          <w:t>https://childresidence.ru/products/fayl-vkladysh-a4-180-mkm-calligrata-pvh-usilennyy-s-rasshireniem-i-klapanom-matovyy-5-shtuk?ysclid=mq94x3g24173499135</w:t>
        </w:r>
      </w:hyperlink>
      <w:r w:rsidR="0071220D" w:rsidRPr="00133DFB">
        <w:rPr>
          <w:rStyle w:val="a9"/>
          <w:color w:val="auto"/>
          <w:u w:val="none"/>
        </w:rPr>
        <w:t>;</w:t>
      </w:r>
    </w:p>
    <w:p w14:paraId="312F5F62" w14:textId="08D4EB26" w:rsidR="00F55EB0" w:rsidRPr="0042566D" w:rsidRDefault="00F55EB0" w:rsidP="00F55EB0"/>
    <w:p w14:paraId="7FA720CD" w14:textId="06EC1CEB" w:rsidR="00F55EB0" w:rsidRPr="00133DFB" w:rsidRDefault="00F55EB0" w:rsidP="00F55EB0">
      <w:pPr>
        <w:rPr>
          <w:rStyle w:val="cardmaininfopurchaselink"/>
          <w:color w:val="0065DD"/>
          <w:bdr w:val="none" w:sz="0" w:space="0" w:color="auto" w:frame="1"/>
          <w:shd w:val="clear" w:color="auto" w:fill="FFFFFF"/>
        </w:rPr>
      </w:pPr>
      <w:r w:rsidRPr="00133DFB">
        <w:t xml:space="preserve">Поставщик 1 (строка 2 столбец 4) Реестровый номер исполненного контракта № </w:t>
      </w:r>
      <w:hyperlink r:id="rId11" w:history="1">
        <w:r w:rsidR="00133DFB" w:rsidRPr="00133DFB">
          <w:rPr>
            <w:rStyle w:val="a9"/>
          </w:rPr>
          <w:t>2780113695126000016</w:t>
        </w:r>
      </w:hyperlink>
      <w:r w:rsidR="00133DFB" w:rsidRPr="00133DFB">
        <w:t>;</w:t>
      </w:r>
    </w:p>
    <w:p w14:paraId="3176D631" w14:textId="29AA6DBD" w:rsidR="00F55EB0" w:rsidRPr="00133DFB" w:rsidRDefault="00F55EB0" w:rsidP="00F55EB0">
      <w:r w:rsidRPr="00133DFB">
        <w:t xml:space="preserve">Поставщик 2 (строка 2 столбец 5) </w:t>
      </w:r>
      <w:hyperlink r:id="rId12" w:history="1">
        <w:r w:rsidR="00133DFB" w:rsidRPr="00133DFB">
          <w:rPr>
            <w:rStyle w:val="a9"/>
          </w:rPr>
          <w:t>https://o-manager.ru/catalog/plenki_dlya_laminirovaniya/plenka_laminirovaniya_office_kit_216h303_a4_75mkm_100sht_up_plp10023.html</w:t>
        </w:r>
      </w:hyperlink>
      <w:r w:rsidR="00133DFB" w:rsidRPr="00133DFB">
        <w:t>;</w:t>
      </w:r>
      <w:r w:rsidR="005C4303" w:rsidRPr="00133DFB">
        <w:tab/>
      </w:r>
    </w:p>
    <w:p w14:paraId="177D4A1C" w14:textId="3E52916C" w:rsidR="005C4303" w:rsidRPr="0071220D" w:rsidRDefault="005C4303" w:rsidP="005C4303">
      <w:pPr>
        <w:rPr>
          <w:highlight w:val="yellow"/>
        </w:rPr>
      </w:pPr>
      <w:r w:rsidRPr="00133DFB">
        <w:t xml:space="preserve">Поставщик 3 (строка 2 столбец 6) </w:t>
      </w:r>
      <w:hyperlink r:id="rId13" w:history="1">
        <w:r w:rsidR="00133DFB" w:rsidRPr="00133DFB">
          <w:rPr>
            <w:rStyle w:val="a9"/>
          </w:rPr>
          <w:t>https://gipermix.ru/catalog/elektronika/ofisnaya-tekhnika/oblozhki-plenki-pruzhiny-dlya-laminirovaniya/plenka_dlya_laminirovaniya_promega_office_a4_75mkm_100sht_up/</w:t>
        </w:r>
      </w:hyperlink>
      <w:r w:rsidR="00133DFB">
        <w:t>;</w:t>
      </w:r>
    </w:p>
    <w:p w14:paraId="629885BA" w14:textId="77777777" w:rsidR="00F55EB0" w:rsidRPr="0071220D" w:rsidRDefault="00F55EB0" w:rsidP="00F55EB0">
      <w:pPr>
        <w:rPr>
          <w:highlight w:val="yellow"/>
        </w:rPr>
      </w:pPr>
    </w:p>
    <w:p w14:paraId="104F0B89" w14:textId="486C8019" w:rsidR="00F55EB0" w:rsidRPr="00A97C9C" w:rsidRDefault="005C4303" w:rsidP="00F55EB0">
      <w:r w:rsidRPr="00A97C9C">
        <w:t xml:space="preserve">Поставщик 1 (строка 3 столбец 4) Реестровый номер исполненного контракта № </w:t>
      </w:r>
      <w:hyperlink r:id="rId14" w:history="1">
        <w:r w:rsidR="00A97C9C" w:rsidRPr="00A97C9C">
          <w:rPr>
            <w:rStyle w:val="a9"/>
          </w:rPr>
          <w:t>2780701980626000024</w:t>
        </w:r>
      </w:hyperlink>
      <w:r w:rsidR="00A97C9C" w:rsidRPr="00A97C9C">
        <w:t>;</w:t>
      </w:r>
      <w:r w:rsidR="00F55EB0" w:rsidRPr="00A97C9C">
        <w:t xml:space="preserve"> </w:t>
      </w:r>
    </w:p>
    <w:p w14:paraId="768C86CB" w14:textId="49E69268" w:rsidR="005C4303" w:rsidRPr="00A97C9C" w:rsidRDefault="005C4303" w:rsidP="00F55EB0">
      <w:pPr>
        <w:rPr>
          <w:rStyle w:val="a9"/>
          <w:sz w:val="18"/>
          <w:szCs w:val="18"/>
        </w:rPr>
      </w:pPr>
      <w:r w:rsidRPr="00A97C9C">
        <w:t xml:space="preserve">Поставщик 2 (строка 3 столбец 5) </w:t>
      </w:r>
      <w:hyperlink r:id="rId15" w:history="1">
        <w:r w:rsidR="00A97C9C" w:rsidRPr="00A97C9C">
          <w:rPr>
            <w:rStyle w:val="a9"/>
          </w:rPr>
          <w:t>https://www.komus.ru/katalog/kantstovary/kantselyarskie-nozhnitsy-i-nozhi/nozhnitsy/nozhnitsy-standartnye/nozhnitsy-dlya-pravshej-vybor-est-200-mm-ergonomicheskie-plastikovye-s-rezinovymi-vstavkami-ruchki-chernogo-krasnogo-tsveta/p/1925469/?from=block-301-0_26&amp;qid=7182966781-0-26</w:t>
        </w:r>
      </w:hyperlink>
      <w:r w:rsidR="00A97C9C" w:rsidRPr="00A97C9C">
        <w:t>;</w:t>
      </w:r>
    </w:p>
    <w:p w14:paraId="7D176E17" w14:textId="4E0D898A" w:rsidR="00F55EB0" w:rsidRDefault="005C4303" w:rsidP="00F55EB0">
      <w:pPr>
        <w:rPr>
          <w:rStyle w:val="a9"/>
        </w:rPr>
      </w:pPr>
      <w:r w:rsidRPr="00A97C9C">
        <w:t xml:space="preserve">Поставщик 3 (строка 3 столбец 6) </w:t>
      </w:r>
      <w:hyperlink r:id="rId16" w:history="1">
        <w:r w:rsidR="00A97C9C" w:rsidRPr="00A97C9C">
          <w:rPr>
            <w:rStyle w:val="a9"/>
          </w:rPr>
          <w:t>https://www.komus.ru/katalog/kantstovary/kantselyarskie-nozhnitsy-i-nozhi/nozhnitsy/nozhnitsy-standartnye/nozhnitsy-dlya-pravshej-vybor-est-200-mm-ergonomicheskie-plastikovye-s-rezinovymi-vstavkami-ruchki-chernogo-krasnogo-tsveta/p/1925469/?from=block-301-0_26&amp;qid=7182966781-0-26</w:t>
        </w:r>
      </w:hyperlink>
      <w:r w:rsidR="00A97C9C">
        <w:t>:</w:t>
      </w:r>
    </w:p>
    <w:p w14:paraId="2995ED48" w14:textId="77777777" w:rsidR="00AB7E67" w:rsidRPr="00F836EA" w:rsidRDefault="00AB7E67" w:rsidP="00337788">
      <w:pPr>
        <w:rPr>
          <w:b/>
          <w:bCs/>
        </w:rPr>
      </w:pPr>
    </w:p>
    <w:tbl>
      <w:tblPr>
        <w:tblW w:w="14879" w:type="dxa"/>
        <w:jc w:val="center"/>
        <w:tblLayout w:type="fixed"/>
        <w:tblLook w:val="04A0" w:firstRow="1" w:lastRow="0" w:firstColumn="1" w:lastColumn="0" w:noHBand="0" w:noVBand="1"/>
      </w:tblPr>
      <w:tblGrid>
        <w:gridCol w:w="562"/>
        <w:gridCol w:w="1984"/>
        <w:gridCol w:w="1560"/>
        <w:gridCol w:w="1275"/>
        <w:gridCol w:w="1276"/>
        <w:gridCol w:w="1276"/>
        <w:gridCol w:w="1417"/>
        <w:gridCol w:w="1276"/>
        <w:gridCol w:w="1134"/>
        <w:gridCol w:w="851"/>
        <w:gridCol w:w="992"/>
        <w:gridCol w:w="1276"/>
      </w:tblGrid>
      <w:tr w:rsidR="00B976B2" w:rsidRPr="006D447A" w14:paraId="63D0AF98" w14:textId="77777777" w:rsidTr="00B976B2">
        <w:trPr>
          <w:trHeight w:val="73"/>
          <w:jc w:val="center"/>
        </w:trPr>
        <w:tc>
          <w:tcPr>
            <w:tcW w:w="5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B5231E" w14:textId="77777777" w:rsidR="00B976B2" w:rsidRPr="006D447A" w:rsidRDefault="00B976B2" w:rsidP="00725395">
            <w:pPr>
              <w:jc w:val="center"/>
              <w:rPr>
                <w:b/>
                <w:bCs/>
                <w:sz w:val="20"/>
                <w:szCs w:val="20"/>
              </w:rPr>
            </w:pPr>
            <w:r w:rsidRPr="006D447A">
              <w:rPr>
                <w:b/>
                <w:bCs/>
                <w:sz w:val="20"/>
                <w:szCs w:val="20"/>
              </w:rPr>
              <w:t>№ п/п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110F5D" w14:textId="77777777" w:rsidR="00B976B2" w:rsidRPr="006D447A" w:rsidRDefault="00B976B2" w:rsidP="00725395">
            <w:pPr>
              <w:jc w:val="center"/>
              <w:rPr>
                <w:b/>
                <w:bCs/>
                <w:sz w:val="20"/>
                <w:szCs w:val="20"/>
              </w:rPr>
            </w:pPr>
            <w:r w:rsidRPr="006D447A">
              <w:rPr>
                <w:b/>
                <w:bCs/>
                <w:sz w:val="20"/>
                <w:szCs w:val="20"/>
              </w:rPr>
              <w:t xml:space="preserve">Наименование </w:t>
            </w:r>
          </w:p>
          <w:p w14:paraId="5C8737FA" w14:textId="77777777" w:rsidR="00B976B2" w:rsidRPr="006D447A" w:rsidRDefault="00B976B2" w:rsidP="00725395">
            <w:pPr>
              <w:jc w:val="center"/>
              <w:rPr>
                <w:b/>
                <w:bCs/>
                <w:sz w:val="20"/>
                <w:szCs w:val="20"/>
              </w:rPr>
            </w:pPr>
            <w:r w:rsidRPr="006D447A">
              <w:rPr>
                <w:b/>
                <w:bCs/>
                <w:sz w:val="20"/>
                <w:szCs w:val="20"/>
              </w:rPr>
              <w:t>товара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7446C5" w14:textId="77777777" w:rsidR="00B976B2" w:rsidRDefault="00B976B2" w:rsidP="000F0AD4">
            <w:pPr>
              <w:jc w:val="center"/>
              <w:rPr>
                <w:b/>
                <w:bCs/>
                <w:sz w:val="20"/>
                <w:szCs w:val="20"/>
              </w:rPr>
            </w:pPr>
            <w:r w:rsidRPr="006D447A">
              <w:rPr>
                <w:b/>
                <w:bCs/>
                <w:sz w:val="20"/>
                <w:szCs w:val="20"/>
              </w:rPr>
              <w:t>Код Товара по ОКПД2</w:t>
            </w:r>
            <w:r>
              <w:rPr>
                <w:b/>
                <w:bCs/>
                <w:sz w:val="20"/>
                <w:szCs w:val="20"/>
              </w:rPr>
              <w:t>/</w:t>
            </w:r>
          </w:p>
          <w:p w14:paraId="4A7B5FD1" w14:textId="5E34878F" w:rsidR="00B976B2" w:rsidRPr="006D447A" w:rsidRDefault="00B976B2" w:rsidP="000F0AD4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КТРУ/ ККН</w:t>
            </w:r>
          </w:p>
        </w:tc>
        <w:tc>
          <w:tcPr>
            <w:tcW w:w="38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609AC3" w14:textId="6F211B71" w:rsidR="00B976B2" w:rsidRPr="006D447A" w:rsidRDefault="00B976B2" w:rsidP="00725395">
            <w:pPr>
              <w:ind w:left="-108" w:right="-107"/>
              <w:jc w:val="center"/>
              <w:rPr>
                <w:b/>
                <w:bCs/>
                <w:sz w:val="16"/>
                <w:szCs w:val="16"/>
              </w:rPr>
            </w:pPr>
            <w:r w:rsidRPr="006D447A">
              <w:rPr>
                <w:b/>
                <w:bCs/>
                <w:sz w:val="16"/>
                <w:szCs w:val="16"/>
              </w:rPr>
              <w:t>Стоимость за единицу с учётом НДС - 20%, (руб.)</w:t>
            </w:r>
          </w:p>
        </w:tc>
        <w:tc>
          <w:tcPr>
            <w:tcW w:w="38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92FE27" w14:textId="1BD2390B" w:rsidR="00B976B2" w:rsidRPr="006D447A" w:rsidRDefault="00B976B2" w:rsidP="00725395">
            <w:pPr>
              <w:ind w:left="-108" w:right="-107"/>
              <w:jc w:val="center"/>
              <w:rPr>
                <w:b/>
                <w:bCs/>
                <w:sz w:val="16"/>
                <w:szCs w:val="16"/>
              </w:rPr>
            </w:pPr>
            <w:r w:rsidRPr="006D447A">
              <w:rPr>
                <w:b/>
                <w:bCs/>
                <w:sz w:val="16"/>
                <w:szCs w:val="16"/>
              </w:rPr>
              <w:t>Однородность совокупности значений выявленных цен, используемых в расчете Н(М)ЦК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2D0498" w14:textId="77777777" w:rsidR="00B976B2" w:rsidRPr="00AB7E67" w:rsidRDefault="00B976B2" w:rsidP="00725395">
            <w:pPr>
              <w:jc w:val="center"/>
              <w:rPr>
                <w:b/>
                <w:bCs/>
                <w:sz w:val="20"/>
                <w:szCs w:val="20"/>
              </w:rPr>
            </w:pPr>
            <w:r w:rsidRPr="00AB7E67">
              <w:rPr>
                <w:b/>
                <w:bCs/>
                <w:sz w:val="20"/>
                <w:szCs w:val="20"/>
              </w:rPr>
              <w:t>Кол-во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1620C0" w14:textId="77777777" w:rsidR="00B976B2" w:rsidRPr="00AB7E67" w:rsidRDefault="00B976B2" w:rsidP="00725395">
            <w:pPr>
              <w:ind w:left="-108" w:right="-108"/>
              <w:jc w:val="center"/>
              <w:rPr>
                <w:b/>
                <w:bCs/>
                <w:sz w:val="17"/>
                <w:szCs w:val="17"/>
              </w:rPr>
            </w:pPr>
            <w:r w:rsidRPr="00AB7E67">
              <w:rPr>
                <w:b/>
                <w:bCs/>
                <w:sz w:val="17"/>
                <w:szCs w:val="17"/>
              </w:rPr>
              <w:t>Единица измерения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F31DF3" w14:textId="77777777" w:rsidR="00B976B2" w:rsidRPr="006D447A" w:rsidRDefault="00B976B2" w:rsidP="00725395">
            <w:pPr>
              <w:ind w:left="-108" w:right="-108"/>
              <w:jc w:val="center"/>
              <w:rPr>
                <w:b/>
                <w:bCs/>
                <w:sz w:val="16"/>
                <w:szCs w:val="16"/>
              </w:rPr>
            </w:pPr>
            <w:r w:rsidRPr="006D447A">
              <w:rPr>
                <w:b/>
                <w:bCs/>
                <w:sz w:val="16"/>
                <w:szCs w:val="16"/>
              </w:rPr>
              <w:t>Н(М)ЦК (руб.)</w:t>
            </w:r>
          </w:p>
        </w:tc>
      </w:tr>
      <w:tr w:rsidR="00B976B2" w:rsidRPr="006D447A" w14:paraId="16AD2A57" w14:textId="77777777" w:rsidTr="00B976B2">
        <w:trPr>
          <w:trHeight w:val="526"/>
          <w:jc w:val="center"/>
        </w:trPr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ED3C86" w14:textId="77777777" w:rsidR="00B976B2" w:rsidRPr="006D447A" w:rsidRDefault="00B976B2" w:rsidP="00725395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37C682" w14:textId="77777777" w:rsidR="00B976B2" w:rsidRPr="006D447A" w:rsidRDefault="00B976B2" w:rsidP="00725395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C73D4C" w14:textId="77777777" w:rsidR="00B976B2" w:rsidRPr="006D447A" w:rsidRDefault="00B976B2" w:rsidP="00725395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875ECE" w14:textId="77777777" w:rsidR="00B976B2" w:rsidRPr="005319D3" w:rsidRDefault="00B976B2" w:rsidP="005319D3">
            <w:pPr>
              <w:spacing w:before="120" w:after="120"/>
              <w:jc w:val="center"/>
              <w:rPr>
                <w:b/>
                <w:bCs/>
                <w:sz w:val="16"/>
                <w:szCs w:val="16"/>
              </w:rPr>
            </w:pPr>
            <w:r w:rsidRPr="005319D3">
              <w:rPr>
                <w:b/>
                <w:bCs/>
                <w:sz w:val="16"/>
                <w:szCs w:val="16"/>
              </w:rPr>
              <w:t>Поставщик 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4CE8A4" w14:textId="77777777" w:rsidR="00B976B2" w:rsidRPr="005319D3" w:rsidRDefault="00B976B2" w:rsidP="005319D3">
            <w:pPr>
              <w:spacing w:before="120" w:after="120"/>
              <w:jc w:val="center"/>
              <w:rPr>
                <w:b/>
                <w:bCs/>
                <w:sz w:val="16"/>
                <w:szCs w:val="16"/>
              </w:rPr>
            </w:pPr>
            <w:r w:rsidRPr="005319D3">
              <w:rPr>
                <w:b/>
                <w:bCs/>
                <w:sz w:val="16"/>
                <w:szCs w:val="16"/>
              </w:rPr>
              <w:t>Поставщик 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85B352" w14:textId="77777777" w:rsidR="00B976B2" w:rsidRPr="005319D3" w:rsidRDefault="00B976B2" w:rsidP="005319D3">
            <w:pPr>
              <w:spacing w:before="120" w:after="120"/>
              <w:jc w:val="center"/>
              <w:rPr>
                <w:b/>
                <w:bCs/>
                <w:sz w:val="16"/>
                <w:szCs w:val="16"/>
              </w:rPr>
            </w:pPr>
            <w:r w:rsidRPr="005319D3">
              <w:rPr>
                <w:b/>
                <w:bCs/>
                <w:sz w:val="16"/>
                <w:szCs w:val="16"/>
              </w:rPr>
              <w:t>Поставщик 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3D1F2A" w14:textId="191E0581" w:rsidR="00B976B2" w:rsidRPr="00F13CC1" w:rsidRDefault="00B976B2" w:rsidP="00725395">
            <w:pPr>
              <w:ind w:left="-108" w:right="-108"/>
              <w:jc w:val="center"/>
              <w:rPr>
                <w:b/>
                <w:bCs/>
                <w:sz w:val="14"/>
                <w:szCs w:val="16"/>
              </w:rPr>
            </w:pPr>
            <w:r w:rsidRPr="00F13CC1">
              <w:rPr>
                <w:b/>
                <w:bCs/>
                <w:sz w:val="14"/>
                <w:szCs w:val="16"/>
              </w:rPr>
              <w:t>Средняя арифметическая цена за единицу &lt;ц&gt;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E167F2" w14:textId="77777777" w:rsidR="00B976B2" w:rsidRPr="00F13CC1" w:rsidRDefault="00B976B2" w:rsidP="00725395">
            <w:pPr>
              <w:ind w:left="-108" w:right="-108"/>
              <w:jc w:val="center"/>
              <w:rPr>
                <w:b/>
                <w:bCs/>
                <w:sz w:val="14"/>
                <w:szCs w:val="16"/>
              </w:rPr>
            </w:pPr>
            <w:r w:rsidRPr="00F13CC1">
              <w:rPr>
                <w:b/>
                <w:bCs/>
                <w:sz w:val="14"/>
                <w:szCs w:val="16"/>
              </w:rPr>
              <w:t>Среднее квадратичное отклонение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5D9904" w14:textId="77777777" w:rsidR="00B976B2" w:rsidRPr="00F13CC1" w:rsidRDefault="00B976B2" w:rsidP="00725395">
            <w:pPr>
              <w:jc w:val="center"/>
              <w:rPr>
                <w:b/>
                <w:bCs/>
                <w:sz w:val="14"/>
                <w:szCs w:val="16"/>
              </w:rPr>
            </w:pPr>
            <w:r w:rsidRPr="00F13CC1">
              <w:rPr>
                <w:b/>
                <w:bCs/>
                <w:sz w:val="14"/>
                <w:szCs w:val="16"/>
              </w:rPr>
              <w:t>Коэффициент вариации цен V( %)</w:t>
            </w: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C3E9B8" w14:textId="77777777" w:rsidR="00B976B2" w:rsidRPr="006D447A" w:rsidRDefault="00B976B2" w:rsidP="00725395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EA2BB0" w14:textId="77777777" w:rsidR="00B976B2" w:rsidRPr="006D447A" w:rsidRDefault="00B976B2" w:rsidP="00725395">
            <w:pPr>
              <w:ind w:left="-108" w:right="-108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9AAB5F" w14:textId="77777777" w:rsidR="00B976B2" w:rsidRPr="006D447A" w:rsidRDefault="00B976B2" w:rsidP="00725395">
            <w:pPr>
              <w:ind w:left="-108" w:right="-108"/>
              <w:rPr>
                <w:b/>
                <w:bCs/>
                <w:sz w:val="16"/>
                <w:szCs w:val="16"/>
              </w:rPr>
            </w:pPr>
          </w:p>
        </w:tc>
      </w:tr>
      <w:tr w:rsidR="00C200F4" w:rsidRPr="006D447A" w14:paraId="76BEDBA6" w14:textId="77777777" w:rsidTr="00B976B2">
        <w:trPr>
          <w:trHeight w:val="199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C71C3C" w14:textId="7EF7BAB7" w:rsidR="00C200F4" w:rsidRPr="00C200F4" w:rsidRDefault="00C200F4" w:rsidP="00C200F4">
            <w:pPr>
              <w:jc w:val="center"/>
              <w:rPr>
                <w:b/>
                <w:bCs/>
                <w:sz w:val="18"/>
                <w:szCs w:val="18"/>
              </w:rPr>
            </w:pPr>
            <w:r w:rsidRPr="00C200F4">
              <w:rPr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930969" w14:textId="00C304FB" w:rsidR="00C200F4" w:rsidRPr="00C200F4" w:rsidRDefault="00C200F4" w:rsidP="00C200F4">
            <w:pPr>
              <w:jc w:val="center"/>
              <w:rPr>
                <w:b/>
                <w:bCs/>
                <w:sz w:val="18"/>
                <w:szCs w:val="18"/>
              </w:rPr>
            </w:pPr>
            <w:r w:rsidRPr="00C200F4">
              <w:rPr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DCABEE" w14:textId="54A2C675" w:rsidR="00C200F4" w:rsidRPr="00C200F4" w:rsidRDefault="00C200F4" w:rsidP="00C200F4">
            <w:pPr>
              <w:jc w:val="center"/>
              <w:rPr>
                <w:b/>
                <w:bCs/>
                <w:sz w:val="18"/>
                <w:szCs w:val="18"/>
              </w:rPr>
            </w:pPr>
            <w:r w:rsidRPr="00C200F4">
              <w:rPr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BC9870" w14:textId="03A455F8" w:rsidR="00C200F4" w:rsidRPr="00C200F4" w:rsidRDefault="00C200F4" w:rsidP="00C200F4">
            <w:pPr>
              <w:jc w:val="center"/>
              <w:rPr>
                <w:b/>
                <w:bCs/>
                <w:sz w:val="18"/>
                <w:szCs w:val="18"/>
              </w:rPr>
            </w:pPr>
            <w:r w:rsidRPr="00C200F4">
              <w:rPr>
                <w:b/>
                <w:bCs/>
                <w:sz w:val="18"/>
                <w:szCs w:val="18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30C567" w14:textId="5282B368" w:rsidR="00C200F4" w:rsidRPr="00C200F4" w:rsidRDefault="00C200F4" w:rsidP="00C200F4">
            <w:pPr>
              <w:jc w:val="center"/>
              <w:rPr>
                <w:b/>
                <w:bCs/>
                <w:sz w:val="18"/>
                <w:szCs w:val="18"/>
              </w:rPr>
            </w:pPr>
            <w:r w:rsidRPr="00C200F4">
              <w:rPr>
                <w:b/>
                <w:bCs/>
                <w:sz w:val="18"/>
                <w:szCs w:val="18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11A32F" w14:textId="7B296BFA" w:rsidR="00C200F4" w:rsidRPr="00C200F4" w:rsidRDefault="00C200F4" w:rsidP="00C200F4">
            <w:pPr>
              <w:jc w:val="center"/>
              <w:rPr>
                <w:b/>
                <w:bCs/>
                <w:sz w:val="18"/>
                <w:szCs w:val="18"/>
              </w:rPr>
            </w:pPr>
            <w:r w:rsidRPr="00C200F4">
              <w:rPr>
                <w:b/>
                <w:bCs/>
                <w:sz w:val="18"/>
                <w:szCs w:val="18"/>
              </w:rPr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AE26B4" w14:textId="7F2055CB" w:rsidR="00C200F4" w:rsidRPr="00C200F4" w:rsidRDefault="00C200F4" w:rsidP="00C200F4">
            <w:pPr>
              <w:ind w:left="-108" w:right="-108"/>
              <w:jc w:val="center"/>
              <w:rPr>
                <w:b/>
                <w:bCs/>
                <w:sz w:val="18"/>
                <w:szCs w:val="18"/>
              </w:rPr>
            </w:pPr>
            <w:r w:rsidRPr="00C200F4">
              <w:rPr>
                <w:b/>
                <w:bCs/>
                <w:sz w:val="18"/>
                <w:szCs w:val="18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0F9F21" w14:textId="1688563E" w:rsidR="00C200F4" w:rsidRPr="00C200F4" w:rsidRDefault="00C200F4" w:rsidP="00C200F4">
            <w:pPr>
              <w:ind w:left="-108" w:right="-108"/>
              <w:jc w:val="center"/>
              <w:rPr>
                <w:b/>
                <w:bCs/>
                <w:sz w:val="18"/>
                <w:szCs w:val="18"/>
              </w:rPr>
            </w:pPr>
            <w:r w:rsidRPr="00C200F4">
              <w:rPr>
                <w:b/>
                <w:bCs/>
                <w:sz w:val="18"/>
                <w:szCs w:val="18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58A9BB" w14:textId="076147FE" w:rsidR="00C200F4" w:rsidRPr="00C200F4" w:rsidRDefault="00C200F4" w:rsidP="00C200F4">
            <w:pPr>
              <w:jc w:val="center"/>
              <w:rPr>
                <w:b/>
                <w:bCs/>
                <w:sz w:val="18"/>
                <w:szCs w:val="18"/>
              </w:rPr>
            </w:pPr>
            <w:r w:rsidRPr="00C200F4">
              <w:rPr>
                <w:b/>
                <w:bCs/>
                <w:sz w:val="18"/>
                <w:szCs w:val="18"/>
              </w:rPr>
              <w:t>9</w:t>
            </w:r>
          </w:p>
        </w:tc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741E68" w14:textId="1A7AD762" w:rsidR="00C200F4" w:rsidRPr="00C200F4" w:rsidRDefault="00C200F4" w:rsidP="00C200F4">
            <w:pPr>
              <w:jc w:val="center"/>
              <w:rPr>
                <w:b/>
                <w:bCs/>
                <w:sz w:val="18"/>
                <w:szCs w:val="18"/>
              </w:rPr>
            </w:pPr>
            <w:r w:rsidRPr="00C200F4"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BF73D2" w14:textId="6A60E5BC" w:rsidR="00C200F4" w:rsidRPr="00C200F4" w:rsidRDefault="00C200F4" w:rsidP="00C200F4">
            <w:pPr>
              <w:ind w:left="-108" w:right="-108"/>
              <w:jc w:val="center"/>
              <w:rPr>
                <w:b/>
                <w:bCs/>
                <w:sz w:val="18"/>
                <w:szCs w:val="18"/>
              </w:rPr>
            </w:pPr>
            <w:r w:rsidRPr="00C200F4">
              <w:rPr>
                <w:b/>
                <w:bCs/>
                <w:sz w:val="18"/>
                <w:szCs w:val="18"/>
              </w:rPr>
              <w:t>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CAF251" w14:textId="7E0CDCD3" w:rsidR="00C200F4" w:rsidRPr="00C200F4" w:rsidRDefault="00C200F4" w:rsidP="00C200F4">
            <w:pPr>
              <w:ind w:left="-108" w:right="-108"/>
              <w:jc w:val="center"/>
              <w:rPr>
                <w:b/>
                <w:bCs/>
                <w:sz w:val="18"/>
                <w:szCs w:val="18"/>
              </w:rPr>
            </w:pPr>
            <w:r w:rsidRPr="00C200F4">
              <w:rPr>
                <w:b/>
                <w:bCs/>
                <w:sz w:val="18"/>
                <w:szCs w:val="18"/>
              </w:rPr>
              <w:t>12</w:t>
            </w:r>
          </w:p>
        </w:tc>
      </w:tr>
      <w:tr w:rsidR="00984FF4" w:rsidRPr="006D447A" w14:paraId="0D6B9244" w14:textId="77777777" w:rsidTr="0071220D">
        <w:trPr>
          <w:trHeight w:val="73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5291636" w14:textId="0500C349" w:rsidR="00984FF4" w:rsidRPr="00AB7E67" w:rsidRDefault="00984FF4" w:rsidP="00984FF4">
            <w:pPr>
              <w:pStyle w:val="ab"/>
              <w:numPr>
                <w:ilvl w:val="0"/>
                <w:numId w:val="2"/>
              </w:numPr>
              <w:ind w:left="0" w:hanging="54"/>
              <w:rPr>
                <w:b/>
                <w:sz w:val="18"/>
                <w:szCs w:val="18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F47F80" w14:textId="77777777" w:rsidR="00984FF4" w:rsidRDefault="00984FF4" w:rsidP="00984FF4">
            <w:pPr>
              <w:jc w:val="center"/>
              <w:rPr>
                <w:b/>
                <w:sz w:val="20"/>
                <w:szCs w:val="20"/>
              </w:rPr>
            </w:pPr>
            <w:r w:rsidRPr="00117708">
              <w:rPr>
                <w:b/>
                <w:sz w:val="20"/>
                <w:szCs w:val="20"/>
              </w:rPr>
              <w:t>Файл-вкладыш тип 7</w:t>
            </w:r>
          </w:p>
          <w:p w14:paraId="24460A22" w14:textId="143C1C6B" w:rsidR="00984FF4" w:rsidRPr="00D24374" w:rsidRDefault="00984FF4" w:rsidP="00984FF4">
            <w:pPr>
              <w:jc w:val="center"/>
              <w:rPr>
                <w:b/>
                <w:sz w:val="20"/>
                <w:szCs w:val="20"/>
                <w:highlight w:val="yellow"/>
              </w:rPr>
            </w:pPr>
            <w:r>
              <w:rPr>
                <w:b/>
                <w:sz w:val="20"/>
                <w:szCs w:val="20"/>
              </w:rPr>
              <w:t>(с перфорацией, с расширением)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FF7F23" w14:textId="34351382" w:rsidR="00984FF4" w:rsidRPr="00EB7BFA" w:rsidRDefault="00984FF4" w:rsidP="00984FF4">
            <w:pPr>
              <w:jc w:val="center"/>
              <w:rPr>
                <w:bCs/>
                <w:sz w:val="20"/>
                <w:szCs w:val="20"/>
              </w:rPr>
            </w:pPr>
            <w:r w:rsidRPr="00D24374">
              <w:rPr>
                <w:bCs/>
                <w:sz w:val="20"/>
                <w:szCs w:val="20"/>
              </w:rPr>
              <w:t>22.29.25.000</w:t>
            </w:r>
            <w:r>
              <w:rPr>
                <w:bCs/>
                <w:sz w:val="20"/>
                <w:szCs w:val="20"/>
              </w:rPr>
              <w:t xml:space="preserve">/ </w:t>
            </w:r>
            <w:r w:rsidRPr="00117708">
              <w:rPr>
                <w:bCs/>
                <w:sz w:val="20"/>
                <w:szCs w:val="20"/>
              </w:rPr>
              <w:t>22.29.25.000-00000013</w:t>
            </w:r>
            <w:r>
              <w:rPr>
                <w:bCs/>
                <w:sz w:val="20"/>
                <w:szCs w:val="20"/>
              </w:rPr>
              <w:t xml:space="preserve">/ </w:t>
            </w:r>
            <w:r w:rsidRPr="00117708">
              <w:rPr>
                <w:bCs/>
                <w:sz w:val="20"/>
                <w:szCs w:val="20"/>
              </w:rPr>
              <w:t>22.29.25.000-103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DBD31D0" w14:textId="2D57BD2F" w:rsidR="00984FF4" w:rsidRPr="00EB7BFA" w:rsidRDefault="00984FF4" w:rsidP="00984FF4">
            <w:pPr>
              <w:jc w:val="center"/>
              <w:rPr>
                <w:sz w:val="20"/>
                <w:szCs w:val="20"/>
                <w:highlight w:val="yellow"/>
              </w:rPr>
            </w:pPr>
            <w:r>
              <w:rPr>
                <w:color w:val="000000"/>
                <w:sz w:val="20"/>
                <w:szCs w:val="20"/>
              </w:rPr>
              <w:t>82,98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E2CD913" w14:textId="03B0B473" w:rsidR="00984FF4" w:rsidRPr="00EB7BFA" w:rsidRDefault="00984FF4" w:rsidP="00984FF4">
            <w:pPr>
              <w:jc w:val="center"/>
              <w:rPr>
                <w:sz w:val="20"/>
                <w:szCs w:val="20"/>
                <w:highlight w:val="yellow"/>
              </w:rPr>
            </w:pPr>
            <w:r>
              <w:rPr>
                <w:color w:val="000000"/>
                <w:sz w:val="20"/>
                <w:szCs w:val="20"/>
              </w:rPr>
              <w:t>101,40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9905F95" w14:textId="703E61CB" w:rsidR="00984FF4" w:rsidRPr="00EB7BFA" w:rsidRDefault="00984FF4" w:rsidP="00984FF4">
            <w:pPr>
              <w:jc w:val="center"/>
              <w:rPr>
                <w:sz w:val="20"/>
                <w:szCs w:val="20"/>
                <w:highlight w:val="yellow"/>
              </w:rPr>
            </w:pPr>
            <w:r>
              <w:rPr>
                <w:color w:val="000000"/>
                <w:sz w:val="20"/>
                <w:szCs w:val="20"/>
              </w:rPr>
              <w:t>87,20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DAB1A8" w14:textId="1EAFA494" w:rsidR="00984FF4" w:rsidRPr="00EB7BFA" w:rsidRDefault="00984FF4" w:rsidP="00984FF4">
            <w:pPr>
              <w:jc w:val="center"/>
              <w:rPr>
                <w:b/>
                <w:sz w:val="20"/>
                <w:szCs w:val="20"/>
                <w:highlight w:val="yellow"/>
              </w:rPr>
            </w:pPr>
            <w:r>
              <w:rPr>
                <w:color w:val="000000"/>
                <w:sz w:val="20"/>
                <w:szCs w:val="20"/>
              </w:rPr>
              <w:t>90,53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1DE65B4" w14:textId="45431043" w:rsidR="00984FF4" w:rsidRPr="00EB7BFA" w:rsidRDefault="00984FF4" w:rsidP="00984FF4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9,65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BF084E8" w14:textId="2E1E4A17" w:rsidR="00984FF4" w:rsidRPr="00EB7BFA" w:rsidRDefault="00984FF4" w:rsidP="00984FF4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10,66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5277BF2" w14:textId="454442FF" w:rsidR="00984FF4" w:rsidRPr="00EB7BFA" w:rsidRDefault="00984FF4" w:rsidP="00984FF4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50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CAA736" w14:textId="3EF29090" w:rsidR="00984FF4" w:rsidRPr="00EB7BFA" w:rsidRDefault="00984FF4" w:rsidP="00984FF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шт</w:t>
            </w:r>
            <w:r w:rsidRPr="00EB7BFA">
              <w:rPr>
                <w:sz w:val="20"/>
                <w:szCs w:val="20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77DBA94" w14:textId="188D73CE" w:rsidR="00984FF4" w:rsidRPr="00D405AB" w:rsidRDefault="00984FF4" w:rsidP="00984FF4">
            <w:pPr>
              <w:jc w:val="center"/>
              <w:rPr>
                <w:b/>
                <w:bCs/>
                <w:color w:val="FF0000"/>
                <w:sz w:val="22"/>
                <w:szCs w:val="22"/>
              </w:rPr>
            </w:pPr>
            <w:r w:rsidRPr="00984FF4">
              <w:rPr>
                <w:b/>
                <w:bCs/>
                <w:color w:val="FF0000"/>
                <w:sz w:val="22"/>
                <w:szCs w:val="22"/>
              </w:rPr>
              <w:t>4 526,50</w:t>
            </w:r>
          </w:p>
        </w:tc>
      </w:tr>
      <w:tr w:rsidR="00450DD4" w:rsidRPr="006D447A" w14:paraId="12847CE1" w14:textId="77777777" w:rsidTr="007F6C0A">
        <w:trPr>
          <w:trHeight w:val="73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5D0597" w14:textId="09507C7F" w:rsidR="00450DD4" w:rsidRPr="00AB7E67" w:rsidRDefault="00450DD4" w:rsidP="00450DD4">
            <w:pPr>
              <w:pStyle w:val="ab"/>
              <w:numPr>
                <w:ilvl w:val="0"/>
                <w:numId w:val="2"/>
              </w:numPr>
              <w:ind w:left="306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AC4326" w14:textId="4F568560" w:rsidR="007F6C0A" w:rsidRPr="00EB7BFA" w:rsidRDefault="007F6C0A" w:rsidP="007F6C0A">
            <w:pPr>
              <w:jc w:val="center"/>
              <w:rPr>
                <w:b/>
                <w:sz w:val="20"/>
                <w:szCs w:val="20"/>
              </w:rPr>
            </w:pPr>
            <w:r w:rsidRPr="007F6C0A">
              <w:rPr>
                <w:b/>
                <w:sz w:val="20"/>
                <w:szCs w:val="20"/>
              </w:rPr>
              <w:t>Пленка для ламинирования тип 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990C14" w14:textId="19661BD3" w:rsidR="00450DD4" w:rsidRPr="00EB7BFA" w:rsidRDefault="007F6C0A" w:rsidP="00450DD4">
            <w:pPr>
              <w:jc w:val="center"/>
              <w:rPr>
                <w:bCs/>
                <w:sz w:val="20"/>
                <w:szCs w:val="20"/>
              </w:rPr>
            </w:pPr>
            <w:r w:rsidRPr="007F6C0A">
              <w:rPr>
                <w:bCs/>
                <w:sz w:val="20"/>
                <w:szCs w:val="20"/>
              </w:rPr>
              <w:t>22.21.42.129</w:t>
            </w:r>
            <w:r w:rsidR="00450DD4" w:rsidRPr="007F6C0A">
              <w:rPr>
                <w:bCs/>
                <w:sz w:val="20"/>
                <w:szCs w:val="20"/>
              </w:rPr>
              <w:t xml:space="preserve">/ </w:t>
            </w:r>
            <w:r w:rsidRPr="007F6C0A">
              <w:rPr>
                <w:bCs/>
                <w:sz w:val="20"/>
                <w:szCs w:val="20"/>
              </w:rPr>
              <w:t>22.21.42.120-00000002</w:t>
            </w:r>
            <w:r w:rsidR="00450DD4" w:rsidRPr="007F6C0A">
              <w:rPr>
                <w:bCs/>
                <w:sz w:val="20"/>
                <w:szCs w:val="20"/>
              </w:rPr>
              <w:t xml:space="preserve">/ </w:t>
            </w:r>
            <w:r w:rsidRPr="007F6C0A">
              <w:rPr>
                <w:bCs/>
                <w:sz w:val="20"/>
                <w:szCs w:val="20"/>
              </w:rPr>
              <w:t>22.21.42.129-003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3713E19" w14:textId="008C2062" w:rsidR="00450DD4" w:rsidRPr="00EB7BFA" w:rsidRDefault="00450DD4" w:rsidP="00931D8F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429,395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A680EF7" w14:textId="0668326D" w:rsidR="00450DD4" w:rsidRPr="00EB7BFA" w:rsidRDefault="00450DD4" w:rsidP="00931D8F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497,00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512D0F4" w14:textId="432798D4" w:rsidR="00450DD4" w:rsidRPr="00EB7BFA" w:rsidRDefault="00450DD4" w:rsidP="00931D8F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474,00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E6F575" w14:textId="0B0E38B0" w:rsidR="00450DD4" w:rsidRPr="00EB7BFA" w:rsidRDefault="00450DD4" w:rsidP="00931D8F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466,80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0637B06" w14:textId="3CECF8CC" w:rsidR="00450DD4" w:rsidRPr="00EB7BFA" w:rsidRDefault="00450DD4" w:rsidP="00931D8F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34,37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3734FC7" w14:textId="3D6D0E09" w:rsidR="00450DD4" w:rsidRPr="00EB7BFA" w:rsidRDefault="00450DD4" w:rsidP="00931D8F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7,36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9C83A6A" w14:textId="4D0CB388" w:rsidR="00450DD4" w:rsidRPr="00EB7BFA" w:rsidRDefault="00450DD4" w:rsidP="00450DD4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75FAC5" w14:textId="040202D9" w:rsidR="00450DD4" w:rsidRPr="00EB7BFA" w:rsidRDefault="00450DD4" w:rsidP="00450DD4">
            <w:pPr>
              <w:jc w:val="center"/>
              <w:rPr>
                <w:sz w:val="20"/>
                <w:szCs w:val="20"/>
              </w:rPr>
            </w:pPr>
            <w:r w:rsidRPr="00EB7BFA">
              <w:rPr>
                <w:sz w:val="20"/>
                <w:szCs w:val="20"/>
              </w:rPr>
              <w:t>уп.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6220771" w14:textId="7FBC9146" w:rsidR="00450DD4" w:rsidRPr="00D405AB" w:rsidRDefault="00450DD4" w:rsidP="00450DD4">
            <w:pPr>
              <w:jc w:val="center"/>
              <w:rPr>
                <w:b/>
                <w:bCs/>
                <w:color w:val="FF0000"/>
                <w:sz w:val="22"/>
                <w:szCs w:val="22"/>
              </w:rPr>
            </w:pPr>
            <w:r w:rsidRPr="00450DD4">
              <w:rPr>
                <w:b/>
                <w:bCs/>
                <w:color w:val="FF0000"/>
                <w:sz w:val="22"/>
                <w:szCs w:val="22"/>
              </w:rPr>
              <w:t>933,60</w:t>
            </w:r>
          </w:p>
        </w:tc>
      </w:tr>
      <w:tr w:rsidR="003260FC" w:rsidRPr="006D447A" w14:paraId="4119BE19" w14:textId="77777777" w:rsidTr="00B976B2">
        <w:trPr>
          <w:trHeight w:val="73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5481E02" w14:textId="77777777" w:rsidR="003260FC" w:rsidRPr="00AB7E67" w:rsidRDefault="003260FC" w:rsidP="003260FC">
            <w:pPr>
              <w:pStyle w:val="ab"/>
              <w:numPr>
                <w:ilvl w:val="0"/>
                <w:numId w:val="2"/>
              </w:numPr>
              <w:ind w:left="306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774096" w14:textId="77777777" w:rsidR="003260FC" w:rsidRDefault="003260FC" w:rsidP="003260FC">
            <w:pPr>
              <w:jc w:val="center"/>
              <w:rPr>
                <w:b/>
                <w:sz w:val="20"/>
                <w:szCs w:val="20"/>
              </w:rPr>
            </w:pPr>
            <w:r w:rsidRPr="003260FC">
              <w:rPr>
                <w:b/>
                <w:sz w:val="20"/>
                <w:szCs w:val="20"/>
              </w:rPr>
              <w:t xml:space="preserve">Ножницы канцелярские </w:t>
            </w:r>
          </w:p>
          <w:p w14:paraId="7AB40F1C" w14:textId="7B5B9530" w:rsidR="003260FC" w:rsidRPr="00EB7BFA" w:rsidRDefault="003260FC" w:rsidP="003260FC">
            <w:pPr>
              <w:jc w:val="center"/>
              <w:rPr>
                <w:b/>
                <w:sz w:val="20"/>
                <w:szCs w:val="20"/>
              </w:rPr>
            </w:pPr>
            <w:r w:rsidRPr="003260FC">
              <w:rPr>
                <w:b/>
                <w:sz w:val="20"/>
                <w:szCs w:val="20"/>
              </w:rPr>
              <w:t>тип 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B4A3F3" w14:textId="28CCACDA" w:rsidR="003260FC" w:rsidRPr="00EB7BFA" w:rsidRDefault="003260FC" w:rsidP="003260FC">
            <w:pPr>
              <w:jc w:val="center"/>
              <w:rPr>
                <w:bCs/>
                <w:sz w:val="20"/>
                <w:szCs w:val="20"/>
              </w:rPr>
            </w:pPr>
            <w:r w:rsidRPr="003260FC">
              <w:rPr>
                <w:bCs/>
                <w:sz w:val="20"/>
                <w:szCs w:val="20"/>
              </w:rPr>
              <w:t>25.71.11.120/ 25.71.11.120-00000004/ 25.71.11.120-001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5028800" w14:textId="568CE745" w:rsidR="003260FC" w:rsidRPr="00EB7BFA" w:rsidRDefault="003260FC" w:rsidP="00931D8F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134,27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D286953" w14:textId="3B271F94" w:rsidR="003260FC" w:rsidRPr="00EB7BFA" w:rsidRDefault="003260FC" w:rsidP="00931D8F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127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25D82C7" w14:textId="1E31719B" w:rsidR="003260FC" w:rsidRPr="00EB7BFA" w:rsidRDefault="003260FC" w:rsidP="00931D8F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110,8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6EB5E1" w14:textId="509F02F3" w:rsidR="003260FC" w:rsidRPr="00EB7BFA" w:rsidRDefault="003260FC" w:rsidP="00931D8F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124,02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A444B4F" w14:textId="7C8C891E" w:rsidR="003260FC" w:rsidRPr="00EB7BFA" w:rsidRDefault="003260FC" w:rsidP="00931D8F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12,01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909F5FB" w14:textId="4AB9F717" w:rsidR="003260FC" w:rsidRPr="00EB7BFA" w:rsidRDefault="003260FC" w:rsidP="00931D8F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9,69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E2E87AF" w14:textId="269A9887" w:rsidR="003260FC" w:rsidRPr="00EB7BFA" w:rsidRDefault="003260FC" w:rsidP="003260FC">
            <w:pPr>
              <w:jc w:val="center"/>
              <w:rPr>
                <w:b/>
                <w:bCs/>
                <w:sz w:val="20"/>
                <w:szCs w:val="20"/>
              </w:rPr>
            </w:pPr>
            <w:r w:rsidRPr="00EB7BFA">
              <w:rPr>
                <w:b/>
                <w:bCs/>
                <w:sz w:val="20"/>
                <w:szCs w:val="20"/>
              </w:rPr>
              <w:t>1</w:t>
            </w:r>
            <w:r>
              <w:rPr>
                <w:b/>
                <w:bCs/>
                <w:sz w:val="20"/>
                <w:szCs w:val="20"/>
              </w:rPr>
              <w:t>2</w:t>
            </w:r>
            <w:r w:rsidRPr="00EB7BFA">
              <w:rPr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1814D3" w14:textId="189897B9" w:rsidR="003260FC" w:rsidRPr="00EB7BFA" w:rsidRDefault="003260FC" w:rsidP="003260FC">
            <w:pPr>
              <w:jc w:val="center"/>
              <w:rPr>
                <w:sz w:val="20"/>
                <w:szCs w:val="20"/>
              </w:rPr>
            </w:pPr>
            <w:r w:rsidRPr="00EB7BFA">
              <w:rPr>
                <w:sz w:val="20"/>
                <w:szCs w:val="20"/>
              </w:rPr>
              <w:t>шт.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8E3AABC" w14:textId="2D9B194F" w:rsidR="003260FC" w:rsidRPr="00D405AB" w:rsidRDefault="003260FC" w:rsidP="003260FC">
            <w:pPr>
              <w:jc w:val="center"/>
              <w:rPr>
                <w:b/>
                <w:bCs/>
                <w:color w:val="FF0000"/>
                <w:sz w:val="22"/>
                <w:szCs w:val="22"/>
              </w:rPr>
            </w:pPr>
            <w:r w:rsidRPr="003260FC">
              <w:rPr>
                <w:b/>
                <w:bCs/>
                <w:color w:val="FF0000"/>
                <w:sz w:val="22"/>
                <w:szCs w:val="22"/>
              </w:rPr>
              <w:t>14 882,40</w:t>
            </w:r>
          </w:p>
        </w:tc>
      </w:tr>
      <w:tr w:rsidR="00C612F0" w:rsidRPr="006D447A" w14:paraId="1555DF35" w14:textId="77777777" w:rsidTr="00B976B2">
        <w:trPr>
          <w:trHeight w:val="229"/>
          <w:jc w:val="center"/>
        </w:trPr>
        <w:tc>
          <w:tcPr>
            <w:tcW w:w="13603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458101" w14:textId="3C292E89" w:rsidR="00C612F0" w:rsidRPr="00FA5A4B" w:rsidRDefault="00F973B1" w:rsidP="00F973B1">
            <w:pPr>
              <w:ind w:right="33"/>
              <w:jc w:val="right"/>
              <w:rPr>
                <w:b/>
                <w:bCs/>
              </w:rPr>
            </w:pPr>
            <w:r w:rsidRPr="00F973B1">
              <w:rPr>
                <w:b/>
                <w:bCs/>
              </w:rPr>
              <w:t>Начальная (максимальна</w:t>
            </w:r>
            <w:bookmarkStart w:id="0" w:name="_GoBack"/>
            <w:bookmarkEnd w:id="0"/>
            <w:r w:rsidRPr="00F973B1">
              <w:rPr>
                <w:b/>
                <w:bCs/>
              </w:rPr>
              <w:t>я) цена контракта, руб.: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A4E0EF" w14:textId="74C2B5E5" w:rsidR="00C612F0" w:rsidRPr="000A3F86" w:rsidRDefault="00931D8F" w:rsidP="00984FF4">
            <w:pPr>
              <w:spacing w:before="120" w:after="120"/>
              <w:jc w:val="center"/>
              <w:rPr>
                <w:b/>
                <w:bCs/>
                <w:color w:val="000000"/>
                <w:sz w:val="22"/>
                <w:szCs w:val="22"/>
                <w:lang w:val="en-US"/>
              </w:rPr>
            </w:pPr>
            <w:r w:rsidRPr="00931D8F">
              <w:rPr>
                <w:b/>
                <w:bCs/>
                <w:color w:val="FF0000"/>
                <w:sz w:val="22"/>
                <w:szCs w:val="22"/>
              </w:rPr>
              <w:t>20 342,</w:t>
            </w:r>
            <w:r w:rsidR="00984FF4">
              <w:rPr>
                <w:b/>
                <w:bCs/>
                <w:color w:val="FF0000"/>
                <w:sz w:val="22"/>
                <w:szCs w:val="22"/>
              </w:rPr>
              <w:t>5</w:t>
            </w:r>
            <w:r w:rsidRPr="00931D8F">
              <w:rPr>
                <w:b/>
                <w:bCs/>
                <w:color w:val="FF0000"/>
                <w:sz w:val="22"/>
                <w:szCs w:val="22"/>
              </w:rPr>
              <w:t>0</w:t>
            </w:r>
          </w:p>
        </w:tc>
      </w:tr>
    </w:tbl>
    <w:p w14:paraId="527A2C01" w14:textId="77777777" w:rsidR="00D405AB" w:rsidRDefault="00D405AB" w:rsidP="00F13CC1">
      <w:pPr>
        <w:widowControl w:val="0"/>
        <w:adjustRightInd w:val="0"/>
        <w:ind w:right="-1" w:firstLine="567"/>
        <w:jc w:val="both"/>
      </w:pPr>
    </w:p>
    <w:p w14:paraId="1A60B871" w14:textId="7B504BD5" w:rsidR="006E14EC" w:rsidRDefault="006E14EC" w:rsidP="00F13CC1">
      <w:pPr>
        <w:widowControl w:val="0"/>
        <w:adjustRightInd w:val="0"/>
        <w:ind w:right="-1" w:firstLine="567"/>
        <w:jc w:val="both"/>
      </w:pPr>
      <w:r w:rsidRPr="00E32132">
        <w:t>В соответствии с пунктом 3.20 Методических рекомендаций в целях определения однородности совокупности значений выявленных цен, используемых в расчете НМЦК в соответствии с настоящим разделом, рекомендуется определять коэффициент вариации. Коэффициент вариации цены определяется по следующей формуле:</w:t>
      </w:r>
    </w:p>
    <w:p w14:paraId="0B9085C5" w14:textId="77777777" w:rsidR="006E14EC" w:rsidRPr="00E32132" w:rsidRDefault="006E14EC" w:rsidP="00F13CC1">
      <w:pPr>
        <w:widowControl w:val="0"/>
        <w:adjustRightInd w:val="0"/>
        <w:ind w:right="-1" w:firstLine="567"/>
        <w:jc w:val="both"/>
      </w:pPr>
      <w:r w:rsidRPr="00E32132">
        <w:rPr>
          <w:noProof/>
        </w:rPr>
        <w:drawing>
          <wp:anchor distT="0" distB="0" distL="114300" distR="114300" simplePos="0" relativeHeight="251659264" behindDoc="1" locked="0" layoutInCell="1" allowOverlap="1" wp14:anchorId="5F94B876" wp14:editId="366C4BA6">
            <wp:simplePos x="0" y="0"/>
            <wp:positionH relativeFrom="column">
              <wp:posOffset>4051935</wp:posOffset>
            </wp:positionH>
            <wp:positionV relativeFrom="paragraph">
              <wp:posOffset>20320</wp:posOffset>
            </wp:positionV>
            <wp:extent cx="971550" cy="283210"/>
            <wp:effectExtent l="0" t="0" r="0" b="2540"/>
            <wp:wrapThrough wrapText="bothSides">
              <wp:wrapPolygon edited="0">
                <wp:start x="8471" y="0"/>
                <wp:lineTo x="0" y="5812"/>
                <wp:lineTo x="0" y="15982"/>
                <wp:lineTo x="8894" y="20341"/>
                <wp:lineTo x="11012" y="20341"/>
                <wp:lineTo x="21176" y="13076"/>
                <wp:lineTo x="21176" y="5812"/>
                <wp:lineTo x="11012" y="0"/>
                <wp:lineTo x="8471" y="0"/>
              </wp:wrapPolygon>
            </wp:wrapThrough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5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1550" cy="2832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2688B51" w14:textId="77777777" w:rsidR="006D447A" w:rsidRPr="00E32132" w:rsidRDefault="006D447A" w:rsidP="00F13CC1">
      <w:pPr>
        <w:widowControl w:val="0"/>
        <w:adjustRightInd w:val="0"/>
        <w:ind w:right="-1" w:firstLine="425"/>
        <w:jc w:val="both"/>
      </w:pPr>
    </w:p>
    <w:p w14:paraId="3FB57778" w14:textId="77777777" w:rsidR="006E14EC" w:rsidRPr="00E32132" w:rsidRDefault="006E14EC" w:rsidP="00F13CC1">
      <w:pPr>
        <w:widowControl w:val="0"/>
        <w:adjustRightInd w:val="0"/>
        <w:ind w:right="-1" w:firstLine="425"/>
        <w:jc w:val="both"/>
      </w:pPr>
      <w:r w:rsidRPr="00E32132">
        <w:t>где:</w:t>
      </w:r>
      <w:r w:rsidRPr="00E32132">
        <w:rPr>
          <w:noProof/>
          <w:position w:val="-28"/>
        </w:rPr>
        <w:t xml:space="preserve"> </w:t>
      </w:r>
    </w:p>
    <w:p w14:paraId="2FB516A7" w14:textId="77777777" w:rsidR="006E14EC" w:rsidRPr="00E32132" w:rsidRDefault="006E14EC" w:rsidP="00F13CC1">
      <w:pPr>
        <w:widowControl w:val="0"/>
        <w:adjustRightInd w:val="0"/>
        <w:ind w:right="-1" w:firstLine="425"/>
        <w:jc w:val="both"/>
      </w:pPr>
      <w:r w:rsidRPr="00E32132">
        <w:t>V – коэффициент вариации;</w:t>
      </w:r>
    </w:p>
    <w:p w14:paraId="5132D943" w14:textId="77777777" w:rsidR="006E14EC" w:rsidRPr="00E32132" w:rsidRDefault="006E14EC" w:rsidP="00F13CC1">
      <w:pPr>
        <w:widowControl w:val="0"/>
        <w:adjustRightInd w:val="0"/>
        <w:ind w:right="-1" w:firstLine="425"/>
        <w:jc w:val="both"/>
      </w:pPr>
      <w:r w:rsidRPr="00E32132">
        <w:rPr>
          <w:noProof/>
          <w:position w:val="-26"/>
        </w:rPr>
        <w:drawing>
          <wp:inline distT="0" distB="0" distL="0" distR="0" wp14:anchorId="1EE8FBF6" wp14:editId="6B16C5D6">
            <wp:extent cx="1482725" cy="522605"/>
            <wp:effectExtent l="0" t="0" r="3175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4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2725" cy="5226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32132">
        <w:t xml:space="preserve"> – среднее квадратичное отклонение;</w:t>
      </w:r>
    </w:p>
    <w:p w14:paraId="26C5BBF4" w14:textId="77777777" w:rsidR="006E14EC" w:rsidRPr="00E32132" w:rsidRDefault="006E14EC" w:rsidP="00F13CC1">
      <w:pPr>
        <w:widowControl w:val="0"/>
        <w:adjustRightInd w:val="0"/>
        <w:ind w:right="-1" w:firstLine="425"/>
        <w:jc w:val="both"/>
      </w:pPr>
      <w:r w:rsidRPr="00E32132">
        <w:rPr>
          <w:noProof/>
          <w:position w:val="-12"/>
        </w:rPr>
        <w:drawing>
          <wp:inline distT="0" distB="0" distL="0" distR="0" wp14:anchorId="63B088CB" wp14:editId="067CBCE0">
            <wp:extent cx="123190" cy="222885"/>
            <wp:effectExtent l="0" t="0" r="0" b="5715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3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222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32132">
        <w:t xml:space="preserve"> – цена единицы товара, работы, услуги, указанная в источнике с номером i;</w:t>
      </w:r>
    </w:p>
    <w:p w14:paraId="0AC8469A" w14:textId="77777777" w:rsidR="006E14EC" w:rsidRPr="00E32132" w:rsidRDefault="006E14EC" w:rsidP="00F13CC1">
      <w:pPr>
        <w:widowControl w:val="0"/>
        <w:adjustRightInd w:val="0"/>
        <w:ind w:right="-1" w:firstLine="425"/>
        <w:jc w:val="both"/>
      </w:pPr>
      <w:r w:rsidRPr="00E32132">
        <w:t>&lt;ц&gt; – средняя арифметическая величина цены единицы товара, работы, услуги;</w:t>
      </w:r>
    </w:p>
    <w:p w14:paraId="404935F2" w14:textId="77777777" w:rsidR="006E14EC" w:rsidRPr="00E32132" w:rsidRDefault="006E14EC" w:rsidP="00F13CC1">
      <w:pPr>
        <w:widowControl w:val="0"/>
        <w:adjustRightInd w:val="0"/>
        <w:ind w:right="-1" w:firstLine="425"/>
        <w:jc w:val="both"/>
      </w:pPr>
      <w:r w:rsidRPr="00E32132">
        <w:t>n – количество значений, используемых в расчете.</w:t>
      </w:r>
    </w:p>
    <w:p w14:paraId="53A76100" w14:textId="77777777" w:rsidR="006E14EC" w:rsidRPr="00E32132" w:rsidRDefault="006E14EC" w:rsidP="00F13CC1">
      <w:pPr>
        <w:widowControl w:val="0"/>
        <w:adjustRightInd w:val="0"/>
        <w:ind w:right="-1" w:firstLine="425"/>
        <w:jc w:val="both"/>
      </w:pPr>
    </w:p>
    <w:p w14:paraId="57411FE7" w14:textId="77777777" w:rsidR="006E14EC" w:rsidRPr="00E32132" w:rsidRDefault="006E14EC" w:rsidP="00F13CC1">
      <w:pPr>
        <w:widowControl w:val="0"/>
        <w:adjustRightInd w:val="0"/>
        <w:ind w:right="-1" w:firstLine="425"/>
        <w:jc w:val="both"/>
      </w:pPr>
      <w:r w:rsidRPr="00E32132">
        <w:t>В соответствии с пунктом 3.21 Методических рекомендаций НМЦК методом сопоставимых рыночных цен (анализа рынка) определяется по формуле:</w:t>
      </w:r>
    </w:p>
    <w:p w14:paraId="7871D820" w14:textId="77777777" w:rsidR="006E14EC" w:rsidRPr="00E32132" w:rsidRDefault="006E14EC" w:rsidP="00F13CC1">
      <w:pPr>
        <w:widowControl w:val="0"/>
        <w:adjustRightInd w:val="0"/>
        <w:ind w:right="-1" w:firstLine="425"/>
        <w:jc w:val="center"/>
      </w:pPr>
      <w:r w:rsidRPr="00E32132">
        <w:rPr>
          <w:noProof/>
          <w:position w:val="-24"/>
        </w:rPr>
        <w:drawing>
          <wp:inline distT="0" distB="0" distL="0" distR="0" wp14:anchorId="7A668AC7" wp14:editId="4AE6F758">
            <wp:extent cx="1590675" cy="322580"/>
            <wp:effectExtent l="0" t="0" r="9525" b="127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0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675" cy="322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32132">
        <w:t>,</w:t>
      </w:r>
    </w:p>
    <w:p w14:paraId="427D4374" w14:textId="77777777" w:rsidR="006E14EC" w:rsidRPr="00E32132" w:rsidRDefault="006E14EC" w:rsidP="00F13CC1">
      <w:pPr>
        <w:widowControl w:val="0"/>
        <w:adjustRightInd w:val="0"/>
        <w:ind w:right="-1" w:firstLine="425"/>
        <w:jc w:val="both"/>
      </w:pPr>
      <w:r w:rsidRPr="00E32132">
        <w:t xml:space="preserve">где: </w:t>
      </w:r>
      <w:r w:rsidRPr="00E32132">
        <w:rPr>
          <w:noProof/>
          <w:position w:val="-10"/>
        </w:rPr>
        <w:drawing>
          <wp:inline distT="0" distB="0" distL="0" distR="0" wp14:anchorId="19ABB8F9" wp14:editId="6BE3DF4D">
            <wp:extent cx="661035" cy="222885"/>
            <wp:effectExtent l="0" t="0" r="5715" b="571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9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1035" cy="222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32132">
        <w:t xml:space="preserve"> – НМЦК, определяемая методом сопоставимых рыночных цен (анализа рынка);</w:t>
      </w:r>
    </w:p>
    <w:p w14:paraId="5A918E7C" w14:textId="77777777" w:rsidR="006E14EC" w:rsidRPr="00E32132" w:rsidRDefault="006E14EC" w:rsidP="00F13CC1">
      <w:pPr>
        <w:widowControl w:val="0"/>
        <w:adjustRightInd w:val="0"/>
        <w:ind w:right="-1" w:firstLine="425"/>
        <w:jc w:val="both"/>
      </w:pPr>
      <w:r w:rsidRPr="00E32132">
        <w:t>v – количество (объем) закупаемого товара (работы, услуги);</w:t>
      </w:r>
    </w:p>
    <w:p w14:paraId="1D14009E" w14:textId="77777777" w:rsidR="006E14EC" w:rsidRPr="00E32132" w:rsidRDefault="006E14EC" w:rsidP="00F13CC1">
      <w:pPr>
        <w:widowControl w:val="0"/>
        <w:adjustRightInd w:val="0"/>
        <w:ind w:right="-1" w:firstLine="425"/>
        <w:jc w:val="both"/>
      </w:pPr>
      <w:r w:rsidRPr="00E32132">
        <w:t>n – количество значений, используемых в расчете;</w:t>
      </w:r>
    </w:p>
    <w:p w14:paraId="23687183" w14:textId="77777777" w:rsidR="006E14EC" w:rsidRPr="00E32132" w:rsidRDefault="006E14EC" w:rsidP="00F13CC1">
      <w:pPr>
        <w:widowControl w:val="0"/>
        <w:adjustRightInd w:val="0"/>
        <w:ind w:right="-1" w:firstLine="425"/>
        <w:jc w:val="both"/>
      </w:pPr>
      <w:r w:rsidRPr="00E32132">
        <w:t>i – номер источника ценовой информации;</w:t>
      </w:r>
    </w:p>
    <w:p w14:paraId="78D76655" w14:textId="77777777" w:rsidR="006E14EC" w:rsidRPr="00E32132" w:rsidRDefault="006E14EC" w:rsidP="00F13CC1">
      <w:pPr>
        <w:ind w:right="-1" w:firstLine="425"/>
        <w:jc w:val="both"/>
      </w:pPr>
      <w:r w:rsidRPr="00E32132">
        <w:rPr>
          <w:noProof/>
          <w:position w:val="-12"/>
        </w:rPr>
        <w:lastRenderedPageBreak/>
        <w:drawing>
          <wp:inline distT="0" distB="0" distL="0" distR="0" wp14:anchorId="1FFA8BAE" wp14:editId="69CD4BAE">
            <wp:extent cx="123190" cy="222885"/>
            <wp:effectExtent l="0" t="0" r="0" b="571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7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222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32132">
        <w:t xml:space="preserve"> – цена единицы товара, работы, услуги, представленная в источнике с номером i, скорректированная с учетом коэффициентов (индексов), применяемых для пересчета цен товаров, работ, услуг с учетом различий в характеристиках товаров, коммерческих</w:t>
      </w:r>
      <w:r w:rsidRPr="00E32132">
        <w:br/>
        <w:t xml:space="preserve"> и (или) финансовых условий поставок товаров, выполнения работ, оказания услуг.</w:t>
      </w:r>
    </w:p>
    <w:p w14:paraId="79E701D6" w14:textId="1D4C22F5" w:rsidR="000A4CAD" w:rsidRDefault="000A4CAD" w:rsidP="00777AAE">
      <w:pPr>
        <w:jc w:val="both"/>
        <w:rPr>
          <w:b/>
        </w:rPr>
      </w:pPr>
    </w:p>
    <w:p w14:paraId="534A9864" w14:textId="20EE2191" w:rsidR="00777AAE" w:rsidRPr="001F4CC8" w:rsidRDefault="00777AAE" w:rsidP="00777AAE">
      <w:pPr>
        <w:jc w:val="both"/>
        <w:rPr>
          <w:b/>
          <w:color w:val="000000"/>
        </w:rPr>
      </w:pPr>
      <w:r w:rsidRPr="001F4CC8">
        <w:rPr>
          <w:b/>
        </w:rPr>
        <w:t>Начальник</w:t>
      </w:r>
      <w:r>
        <w:rPr>
          <w:b/>
        </w:rPr>
        <w:t xml:space="preserve"> </w:t>
      </w:r>
      <w:r w:rsidRPr="001F4CC8">
        <w:rPr>
          <w:b/>
        </w:rPr>
        <w:t xml:space="preserve">отдела </w:t>
      </w:r>
      <w:r w:rsidR="000A4CAD">
        <w:rPr>
          <w:b/>
        </w:rPr>
        <w:t>МТО</w:t>
      </w:r>
      <w:r w:rsidRPr="001F4CC8">
        <w:rPr>
          <w:b/>
        </w:rPr>
        <w:t xml:space="preserve"> </w:t>
      </w:r>
      <w:r w:rsidRPr="001F4CC8">
        <w:rPr>
          <w:b/>
          <w:color w:val="000000"/>
        </w:rPr>
        <w:t xml:space="preserve">Комитета по вопросам </w:t>
      </w:r>
    </w:p>
    <w:p w14:paraId="7F50F6A6" w14:textId="5CBEC303" w:rsidR="00633E24" w:rsidRPr="0092070D" w:rsidRDefault="00777AAE" w:rsidP="000A4CAD">
      <w:pPr>
        <w:jc w:val="both"/>
      </w:pPr>
      <w:r w:rsidRPr="001F4CC8">
        <w:rPr>
          <w:b/>
          <w:color w:val="000000"/>
        </w:rPr>
        <w:t>законности, правопорядка и безопасности</w:t>
      </w:r>
      <w:r w:rsidRPr="001F4CC8">
        <w:rPr>
          <w:b/>
        </w:rPr>
        <w:t xml:space="preserve">                                                                                                                         С.А. Меньшиков</w:t>
      </w:r>
      <w:r w:rsidR="000A4CAD">
        <w:rPr>
          <w:b/>
        </w:rPr>
        <w:t xml:space="preserve"> </w:t>
      </w:r>
    </w:p>
    <w:sectPr w:rsidR="00633E24" w:rsidRPr="0092070D" w:rsidSect="00F6085C">
      <w:pgSz w:w="16838" w:h="11906" w:orient="landscape"/>
      <w:pgMar w:top="1135" w:right="1134" w:bottom="1418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1033B65" w14:textId="77777777" w:rsidR="009214C7" w:rsidRDefault="009214C7" w:rsidP="006621A2">
      <w:r>
        <w:separator/>
      </w:r>
    </w:p>
  </w:endnote>
  <w:endnote w:type="continuationSeparator" w:id="0">
    <w:p w14:paraId="7BE0B3B3" w14:textId="77777777" w:rsidR="009214C7" w:rsidRDefault="009214C7" w:rsidP="006621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8CFA3AD" w14:textId="77777777" w:rsidR="009214C7" w:rsidRDefault="009214C7" w:rsidP="006621A2">
      <w:r>
        <w:separator/>
      </w:r>
    </w:p>
  </w:footnote>
  <w:footnote w:type="continuationSeparator" w:id="0">
    <w:p w14:paraId="3DA0135E" w14:textId="77777777" w:rsidR="009214C7" w:rsidRDefault="009214C7" w:rsidP="006621A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4F36BF"/>
    <w:multiLevelType w:val="hybridMultilevel"/>
    <w:tmpl w:val="0D34CECE"/>
    <w:lvl w:ilvl="0" w:tplc="0419000F">
      <w:start w:val="1"/>
      <w:numFmt w:val="decimal"/>
      <w:lvlText w:val="%1."/>
      <w:lvlJc w:val="left"/>
      <w:pPr>
        <w:ind w:left="785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E94F04"/>
    <w:multiLevelType w:val="hybridMultilevel"/>
    <w:tmpl w:val="7C24FBD8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14EC"/>
    <w:rsid w:val="00001ADD"/>
    <w:rsid w:val="00005291"/>
    <w:rsid w:val="00012270"/>
    <w:rsid w:val="000144F1"/>
    <w:rsid w:val="00020B56"/>
    <w:rsid w:val="00020DFF"/>
    <w:rsid w:val="00026A12"/>
    <w:rsid w:val="000271A4"/>
    <w:rsid w:val="00027905"/>
    <w:rsid w:val="00032FB3"/>
    <w:rsid w:val="00036F91"/>
    <w:rsid w:val="00042793"/>
    <w:rsid w:val="00044AFD"/>
    <w:rsid w:val="0004502F"/>
    <w:rsid w:val="00065876"/>
    <w:rsid w:val="00065FDF"/>
    <w:rsid w:val="00071EA2"/>
    <w:rsid w:val="0007269D"/>
    <w:rsid w:val="000855B5"/>
    <w:rsid w:val="0009534B"/>
    <w:rsid w:val="000A3F86"/>
    <w:rsid w:val="000A4B4E"/>
    <w:rsid w:val="000A4CAD"/>
    <w:rsid w:val="000A64F6"/>
    <w:rsid w:val="000B0D7D"/>
    <w:rsid w:val="000C3C42"/>
    <w:rsid w:val="000C406B"/>
    <w:rsid w:val="000C5198"/>
    <w:rsid w:val="000D3D44"/>
    <w:rsid w:val="000D651C"/>
    <w:rsid w:val="000F0AD4"/>
    <w:rsid w:val="000F6798"/>
    <w:rsid w:val="00100783"/>
    <w:rsid w:val="00111FCC"/>
    <w:rsid w:val="00117708"/>
    <w:rsid w:val="00127CA8"/>
    <w:rsid w:val="00133DFB"/>
    <w:rsid w:val="00134530"/>
    <w:rsid w:val="001348FF"/>
    <w:rsid w:val="0015112B"/>
    <w:rsid w:val="00166EF6"/>
    <w:rsid w:val="00173F1E"/>
    <w:rsid w:val="00176ECB"/>
    <w:rsid w:val="00192D58"/>
    <w:rsid w:val="001A125B"/>
    <w:rsid w:val="001A3146"/>
    <w:rsid w:val="001B567C"/>
    <w:rsid w:val="001C0CE9"/>
    <w:rsid w:val="001E0463"/>
    <w:rsid w:val="001E2DAD"/>
    <w:rsid w:val="001E7A76"/>
    <w:rsid w:val="001F4806"/>
    <w:rsid w:val="00212B4A"/>
    <w:rsid w:val="0023399D"/>
    <w:rsid w:val="00236A6D"/>
    <w:rsid w:val="00237990"/>
    <w:rsid w:val="00240463"/>
    <w:rsid w:val="00241A50"/>
    <w:rsid w:val="00250DFB"/>
    <w:rsid w:val="00255869"/>
    <w:rsid w:val="0026181D"/>
    <w:rsid w:val="00263156"/>
    <w:rsid w:val="00272072"/>
    <w:rsid w:val="002810D8"/>
    <w:rsid w:val="00281FB8"/>
    <w:rsid w:val="00285730"/>
    <w:rsid w:val="00285923"/>
    <w:rsid w:val="00295A62"/>
    <w:rsid w:val="002968FF"/>
    <w:rsid w:val="00296D90"/>
    <w:rsid w:val="002A05BC"/>
    <w:rsid w:val="002A064C"/>
    <w:rsid w:val="002A07A5"/>
    <w:rsid w:val="002A3C70"/>
    <w:rsid w:val="002A4F6A"/>
    <w:rsid w:val="002B0A1B"/>
    <w:rsid w:val="002C2591"/>
    <w:rsid w:val="002C2DA9"/>
    <w:rsid w:val="002C65A9"/>
    <w:rsid w:val="002D2D9C"/>
    <w:rsid w:val="002E3FFD"/>
    <w:rsid w:val="002E493B"/>
    <w:rsid w:val="002F1ACA"/>
    <w:rsid w:val="002F3499"/>
    <w:rsid w:val="00322D19"/>
    <w:rsid w:val="003260FC"/>
    <w:rsid w:val="00326CE1"/>
    <w:rsid w:val="00326F6B"/>
    <w:rsid w:val="00331E57"/>
    <w:rsid w:val="00333125"/>
    <w:rsid w:val="00334647"/>
    <w:rsid w:val="003374DB"/>
    <w:rsid w:val="00337788"/>
    <w:rsid w:val="00343DD7"/>
    <w:rsid w:val="00351A66"/>
    <w:rsid w:val="00352414"/>
    <w:rsid w:val="00352FBC"/>
    <w:rsid w:val="003555C7"/>
    <w:rsid w:val="00355B41"/>
    <w:rsid w:val="00361F30"/>
    <w:rsid w:val="00376246"/>
    <w:rsid w:val="00380ADD"/>
    <w:rsid w:val="003926A0"/>
    <w:rsid w:val="003A2EF1"/>
    <w:rsid w:val="003A764C"/>
    <w:rsid w:val="003B1B87"/>
    <w:rsid w:val="003C3BF6"/>
    <w:rsid w:val="003D1EB5"/>
    <w:rsid w:val="003D3F41"/>
    <w:rsid w:val="003E457B"/>
    <w:rsid w:val="003F3CCF"/>
    <w:rsid w:val="003F43B2"/>
    <w:rsid w:val="00401FEE"/>
    <w:rsid w:val="0042566D"/>
    <w:rsid w:val="00427448"/>
    <w:rsid w:val="00427577"/>
    <w:rsid w:val="0043678D"/>
    <w:rsid w:val="00441D60"/>
    <w:rsid w:val="004476E0"/>
    <w:rsid w:val="00450DD4"/>
    <w:rsid w:val="004625AC"/>
    <w:rsid w:val="00477664"/>
    <w:rsid w:val="00492BA8"/>
    <w:rsid w:val="00494524"/>
    <w:rsid w:val="0049578D"/>
    <w:rsid w:val="00497EBE"/>
    <w:rsid w:val="004A0495"/>
    <w:rsid w:val="004A0D81"/>
    <w:rsid w:val="004C3F9D"/>
    <w:rsid w:val="004C5031"/>
    <w:rsid w:val="004C7460"/>
    <w:rsid w:val="004E1B32"/>
    <w:rsid w:val="004E7606"/>
    <w:rsid w:val="004F46D8"/>
    <w:rsid w:val="004F7636"/>
    <w:rsid w:val="0050156F"/>
    <w:rsid w:val="0050438E"/>
    <w:rsid w:val="00510DD6"/>
    <w:rsid w:val="0051426D"/>
    <w:rsid w:val="005251A7"/>
    <w:rsid w:val="005307EC"/>
    <w:rsid w:val="005319D3"/>
    <w:rsid w:val="005327B4"/>
    <w:rsid w:val="00533910"/>
    <w:rsid w:val="0053589D"/>
    <w:rsid w:val="0053722D"/>
    <w:rsid w:val="005420CD"/>
    <w:rsid w:val="00542899"/>
    <w:rsid w:val="00543973"/>
    <w:rsid w:val="0054739E"/>
    <w:rsid w:val="00552255"/>
    <w:rsid w:val="00561DD4"/>
    <w:rsid w:val="00563F1A"/>
    <w:rsid w:val="00580D74"/>
    <w:rsid w:val="00584E76"/>
    <w:rsid w:val="005852F2"/>
    <w:rsid w:val="0059193B"/>
    <w:rsid w:val="005920AA"/>
    <w:rsid w:val="0059249A"/>
    <w:rsid w:val="005A2EAD"/>
    <w:rsid w:val="005A317A"/>
    <w:rsid w:val="005A6452"/>
    <w:rsid w:val="005B49CC"/>
    <w:rsid w:val="005B5842"/>
    <w:rsid w:val="005B7B3D"/>
    <w:rsid w:val="005C1FDE"/>
    <w:rsid w:val="005C307E"/>
    <w:rsid w:val="005C348F"/>
    <w:rsid w:val="005C4303"/>
    <w:rsid w:val="005C6E83"/>
    <w:rsid w:val="005D0320"/>
    <w:rsid w:val="005D16EF"/>
    <w:rsid w:val="005E3191"/>
    <w:rsid w:val="005E556A"/>
    <w:rsid w:val="005F3BF5"/>
    <w:rsid w:val="006123FA"/>
    <w:rsid w:val="00615E34"/>
    <w:rsid w:val="006220EC"/>
    <w:rsid w:val="00624604"/>
    <w:rsid w:val="00633E24"/>
    <w:rsid w:val="0064067D"/>
    <w:rsid w:val="006621A2"/>
    <w:rsid w:val="00663E51"/>
    <w:rsid w:val="006737AA"/>
    <w:rsid w:val="006750C3"/>
    <w:rsid w:val="0067738F"/>
    <w:rsid w:val="00682BB2"/>
    <w:rsid w:val="006863FD"/>
    <w:rsid w:val="00691D7E"/>
    <w:rsid w:val="006A4730"/>
    <w:rsid w:val="006B046A"/>
    <w:rsid w:val="006B12FF"/>
    <w:rsid w:val="006B3C30"/>
    <w:rsid w:val="006B4D59"/>
    <w:rsid w:val="006C0973"/>
    <w:rsid w:val="006C4A8E"/>
    <w:rsid w:val="006C4EF6"/>
    <w:rsid w:val="006C5A22"/>
    <w:rsid w:val="006C6A93"/>
    <w:rsid w:val="006D447A"/>
    <w:rsid w:val="006E027F"/>
    <w:rsid w:val="006E14EC"/>
    <w:rsid w:val="006E31E2"/>
    <w:rsid w:val="007070A3"/>
    <w:rsid w:val="0071220D"/>
    <w:rsid w:val="00717E2A"/>
    <w:rsid w:val="00725395"/>
    <w:rsid w:val="00726710"/>
    <w:rsid w:val="00733191"/>
    <w:rsid w:val="00741C28"/>
    <w:rsid w:val="00744F5C"/>
    <w:rsid w:val="00754CEC"/>
    <w:rsid w:val="0075551A"/>
    <w:rsid w:val="00762A6C"/>
    <w:rsid w:val="007667D3"/>
    <w:rsid w:val="00767B95"/>
    <w:rsid w:val="0077587D"/>
    <w:rsid w:val="00777AAE"/>
    <w:rsid w:val="00793164"/>
    <w:rsid w:val="00793ECD"/>
    <w:rsid w:val="007A29D9"/>
    <w:rsid w:val="007A5086"/>
    <w:rsid w:val="007A50CD"/>
    <w:rsid w:val="007B03E3"/>
    <w:rsid w:val="007B199B"/>
    <w:rsid w:val="007C1173"/>
    <w:rsid w:val="007D05A5"/>
    <w:rsid w:val="007D3741"/>
    <w:rsid w:val="007F0E92"/>
    <w:rsid w:val="007F1142"/>
    <w:rsid w:val="007F1199"/>
    <w:rsid w:val="007F6C0A"/>
    <w:rsid w:val="007F7659"/>
    <w:rsid w:val="00804772"/>
    <w:rsid w:val="00823BCD"/>
    <w:rsid w:val="00831F43"/>
    <w:rsid w:val="008355E9"/>
    <w:rsid w:val="008426B4"/>
    <w:rsid w:val="00844578"/>
    <w:rsid w:val="008448A8"/>
    <w:rsid w:val="00844A0F"/>
    <w:rsid w:val="0086370B"/>
    <w:rsid w:val="00865F88"/>
    <w:rsid w:val="008747D2"/>
    <w:rsid w:val="00874AC9"/>
    <w:rsid w:val="0087780E"/>
    <w:rsid w:val="0088309F"/>
    <w:rsid w:val="00895720"/>
    <w:rsid w:val="008A0B78"/>
    <w:rsid w:val="008A21F4"/>
    <w:rsid w:val="008A40AB"/>
    <w:rsid w:val="008A4AF0"/>
    <w:rsid w:val="008B1C43"/>
    <w:rsid w:val="008B2D93"/>
    <w:rsid w:val="008C1018"/>
    <w:rsid w:val="008C7421"/>
    <w:rsid w:val="008D1FC5"/>
    <w:rsid w:val="008D35E5"/>
    <w:rsid w:val="008E0C94"/>
    <w:rsid w:val="008E1F49"/>
    <w:rsid w:val="008E635F"/>
    <w:rsid w:val="008F53F7"/>
    <w:rsid w:val="008F605F"/>
    <w:rsid w:val="009053C6"/>
    <w:rsid w:val="0092070D"/>
    <w:rsid w:val="0092097D"/>
    <w:rsid w:val="009214C7"/>
    <w:rsid w:val="009259A2"/>
    <w:rsid w:val="00927F85"/>
    <w:rsid w:val="00931253"/>
    <w:rsid w:val="00931D8F"/>
    <w:rsid w:val="009450E1"/>
    <w:rsid w:val="00947AD7"/>
    <w:rsid w:val="0095303E"/>
    <w:rsid w:val="00954711"/>
    <w:rsid w:val="009800D5"/>
    <w:rsid w:val="00980CB2"/>
    <w:rsid w:val="00980D27"/>
    <w:rsid w:val="00982192"/>
    <w:rsid w:val="00982BAF"/>
    <w:rsid w:val="00984FF4"/>
    <w:rsid w:val="00986E22"/>
    <w:rsid w:val="00986E7D"/>
    <w:rsid w:val="009A140C"/>
    <w:rsid w:val="009A51E2"/>
    <w:rsid w:val="009B6713"/>
    <w:rsid w:val="009C30C7"/>
    <w:rsid w:val="009C739F"/>
    <w:rsid w:val="009D242B"/>
    <w:rsid w:val="009D31B9"/>
    <w:rsid w:val="009F0D5C"/>
    <w:rsid w:val="009F7DBC"/>
    <w:rsid w:val="00A040C7"/>
    <w:rsid w:val="00A1035C"/>
    <w:rsid w:val="00A15904"/>
    <w:rsid w:val="00A24F3B"/>
    <w:rsid w:val="00A35824"/>
    <w:rsid w:val="00A37544"/>
    <w:rsid w:val="00A41A0F"/>
    <w:rsid w:val="00A52140"/>
    <w:rsid w:val="00A54784"/>
    <w:rsid w:val="00A54E46"/>
    <w:rsid w:val="00A55658"/>
    <w:rsid w:val="00A55E0D"/>
    <w:rsid w:val="00A61EAB"/>
    <w:rsid w:val="00A6356B"/>
    <w:rsid w:val="00A72A3E"/>
    <w:rsid w:val="00A738D9"/>
    <w:rsid w:val="00A7591E"/>
    <w:rsid w:val="00A76FF9"/>
    <w:rsid w:val="00A8798A"/>
    <w:rsid w:val="00A90820"/>
    <w:rsid w:val="00A90E8B"/>
    <w:rsid w:val="00A91260"/>
    <w:rsid w:val="00A92851"/>
    <w:rsid w:val="00A94FEA"/>
    <w:rsid w:val="00A97C9C"/>
    <w:rsid w:val="00A97EC2"/>
    <w:rsid w:val="00AA60B0"/>
    <w:rsid w:val="00AA790A"/>
    <w:rsid w:val="00AB1943"/>
    <w:rsid w:val="00AB23E3"/>
    <w:rsid w:val="00AB7A5D"/>
    <w:rsid w:val="00AB7E67"/>
    <w:rsid w:val="00AD11D7"/>
    <w:rsid w:val="00AD62B7"/>
    <w:rsid w:val="00AE324E"/>
    <w:rsid w:val="00AE4E8C"/>
    <w:rsid w:val="00AF0291"/>
    <w:rsid w:val="00AF03DE"/>
    <w:rsid w:val="00AF2155"/>
    <w:rsid w:val="00AF4039"/>
    <w:rsid w:val="00AF5269"/>
    <w:rsid w:val="00AF6F2A"/>
    <w:rsid w:val="00B070FA"/>
    <w:rsid w:val="00B0737A"/>
    <w:rsid w:val="00B24511"/>
    <w:rsid w:val="00B24C9F"/>
    <w:rsid w:val="00B269A9"/>
    <w:rsid w:val="00B277D4"/>
    <w:rsid w:val="00B369B0"/>
    <w:rsid w:val="00B425AC"/>
    <w:rsid w:val="00B4277A"/>
    <w:rsid w:val="00B438ED"/>
    <w:rsid w:val="00B45850"/>
    <w:rsid w:val="00B64C80"/>
    <w:rsid w:val="00B83E06"/>
    <w:rsid w:val="00B90C4A"/>
    <w:rsid w:val="00B976B2"/>
    <w:rsid w:val="00BA47A6"/>
    <w:rsid w:val="00BB3D8F"/>
    <w:rsid w:val="00BC1689"/>
    <w:rsid w:val="00BC57BB"/>
    <w:rsid w:val="00BE43E8"/>
    <w:rsid w:val="00BE62B2"/>
    <w:rsid w:val="00BE7E8A"/>
    <w:rsid w:val="00BF1D70"/>
    <w:rsid w:val="00BF51FD"/>
    <w:rsid w:val="00BF62DE"/>
    <w:rsid w:val="00BF667B"/>
    <w:rsid w:val="00C0794D"/>
    <w:rsid w:val="00C133F6"/>
    <w:rsid w:val="00C200F4"/>
    <w:rsid w:val="00C25944"/>
    <w:rsid w:val="00C27DB9"/>
    <w:rsid w:val="00C40382"/>
    <w:rsid w:val="00C50E86"/>
    <w:rsid w:val="00C52F36"/>
    <w:rsid w:val="00C612F0"/>
    <w:rsid w:val="00C719E2"/>
    <w:rsid w:val="00C76721"/>
    <w:rsid w:val="00C778BF"/>
    <w:rsid w:val="00C86DAF"/>
    <w:rsid w:val="00C9171D"/>
    <w:rsid w:val="00C928E1"/>
    <w:rsid w:val="00C95D6E"/>
    <w:rsid w:val="00CD0B5A"/>
    <w:rsid w:val="00CD4CDA"/>
    <w:rsid w:val="00CD515F"/>
    <w:rsid w:val="00CE12FC"/>
    <w:rsid w:val="00CE444F"/>
    <w:rsid w:val="00CF4DE4"/>
    <w:rsid w:val="00CF5552"/>
    <w:rsid w:val="00D0101F"/>
    <w:rsid w:val="00D01F5B"/>
    <w:rsid w:val="00D12F4A"/>
    <w:rsid w:val="00D130A1"/>
    <w:rsid w:val="00D171D5"/>
    <w:rsid w:val="00D24374"/>
    <w:rsid w:val="00D265BA"/>
    <w:rsid w:val="00D27C75"/>
    <w:rsid w:val="00D308C8"/>
    <w:rsid w:val="00D30DCD"/>
    <w:rsid w:val="00D343B6"/>
    <w:rsid w:val="00D405AB"/>
    <w:rsid w:val="00D4283A"/>
    <w:rsid w:val="00D50F79"/>
    <w:rsid w:val="00D5746C"/>
    <w:rsid w:val="00D574F8"/>
    <w:rsid w:val="00D65AFA"/>
    <w:rsid w:val="00D72CBF"/>
    <w:rsid w:val="00D731DA"/>
    <w:rsid w:val="00D744A0"/>
    <w:rsid w:val="00D7574F"/>
    <w:rsid w:val="00D833E7"/>
    <w:rsid w:val="00D84E11"/>
    <w:rsid w:val="00DA0710"/>
    <w:rsid w:val="00DA45C1"/>
    <w:rsid w:val="00DB0924"/>
    <w:rsid w:val="00DC6875"/>
    <w:rsid w:val="00DE4673"/>
    <w:rsid w:val="00DF2237"/>
    <w:rsid w:val="00DF32EF"/>
    <w:rsid w:val="00DF410B"/>
    <w:rsid w:val="00E11BA1"/>
    <w:rsid w:val="00E233C8"/>
    <w:rsid w:val="00E23E0F"/>
    <w:rsid w:val="00E25756"/>
    <w:rsid w:val="00E26530"/>
    <w:rsid w:val="00E31671"/>
    <w:rsid w:val="00E32132"/>
    <w:rsid w:val="00E42616"/>
    <w:rsid w:val="00E433A6"/>
    <w:rsid w:val="00E50C83"/>
    <w:rsid w:val="00E526FF"/>
    <w:rsid w:val="00E614BE"/>
    <w:rsid w:val="00E80E98"/>
    <w:rsid w:val="00E87E21"/>
    <w:rsid w:val="00E96401"/>
    <w:rsid w:val="00EA0BB1"/>
    <w:rsid w:val="00EB7BFA"/>
    <w:rsid w:val="00EC0D6B"/>
    <w:rsid w:val="00ED69ED"/>
    <w:rsid w:val="00ED72C0"/>
    <w:rsid w:val="00EE2BFE"/>
    <w:rsid w:val="00EE415F"/>
    <w:rsid w:val="00EF0BA9"/>
    <w:rsid w:val="00EF0D8F"/>
    <w:rsid w:val="00EF589F"/>
    <w:rsid w:val="00EF60A1"/>
    <w:rsid w:val="00F113E2"/>
    <w:rsid w:val="00F13CC1"/>
    <w:rsid w:val="00F1655D"/>
    <w:rsid w:val="00F16E5F"/>
    <w:rsid w:val="00F23C8F"/>
    <w:rsid w:val="00F30BD8"/>
    <w:rsid w:val="00F37124"/>
    <w:rsid w:val="00F54DF3"/>
    <w:rsid w:val="00F55EB0"/>
    <w:rsid w:val="00F6085C"/>
    <w:rsid w:val="00F60B0F"/>
    <w:rsid w:val="00F61576"/>
    <w:rsid w:val="00F634F5"/>
    <w:rsid w:val="00F64D7F"/>
    <w:rsid w:val="00F82602"/>
    <w:rsid w:val="00F836EA"/>
    <w:rsid w:val="00F914DC"/>
    <w:rsid w:val="00F973B1"/>
    <w:rsid w:val="00FA07F7"/>
    <w:rsid w:val="00FA5A4B"/>
    <w:rsid w:val="00FB40E2"/>
    <w:rsid w:val="00FC339A"/>
    <w:rsid w:val="00FD57B5"/>
    <w:rsid w:val="00FD6A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238BDE"/>
  <w15:chartTrackingRefBased/>
  <w15:docId w15:val="{FCCAEC93-BCC1-45BA-A561-A26CD309F1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5241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433A6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E433A6"/>
    <w:rPr>
      <w:rFonts w:ascii="Segoe UI" w:eastAsia="Times New Roman" w:hAnsi="Segoe UI" w:cs="Segoe UI"/>
      <w:sz w:val="18"/>
      <w:szCs w:val="18"/>
      <w:lang w:eastAsia="ru-RU"/>
    </w:rPr>
  </w:style>
  <w:style w:type="paragraph" w:styleId="a5">
    <w:name w:val="header"/>
    <w:basedOn w:val="a"/>
    <w:link w:val="a6"/>
    <w:uiPriority w:val="99"/>
    <w:unhideWhenUsed/>
    <w:rsid w:val="006621A2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6621A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6621A2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6621A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Hyperlink"/>
    <w:basedOn w:val="a0"/>
    <w:uiPriority w:val="99"/>
    <w:unhideWhenUsed/>
    <w:rsid w:val="00AB1943"/>
    <w:rPr>
      <w:color w:val="0563C1" w:themeColor="hyperlink"/>
      <w:u w:val="single"/>
    </w:rPr>
  </w:style>
  <w:style w:type="character" w:styleId="aa">
    <w:name w:val="FollowedHyperlink"/>
    <w:basedOn w:val="a0"/>
    <w:uiPriority w:val="99"/>
    <w:semiHidden/>
    <w:unhideWhenUsed/>
    <w:rsid w:val="00111FCC"/>
    <w:rPr>
      <w:color w:val="954F72" w:themeColor="followedHyperlink"/>
      <w:u w:val="single"/>
    </w:rPr>
  </w:style>
  <w:style w:type="paragraph" w:styleId="ab">
    <w:name w:val="List Paragraph"/>
    <w:basedOn w:val="a"/>
    <w:uiPriority w:val="34"/>
    <w:qFormat/>
    <w:rsid w:val="00355B41"/>
    <w:pPr>
      <w:ind w:left="720"/>
      <w:contextualSpacing/>
    </w:pPr>
  </w:style>
  <w:style w:type="character" w:customStyle="1" w:styleId="cardmaininfopurchaselink">
    <w:name w:val="cardmaininfo__purchaselink"/>
    <w:basedOn w:val="a0"/>
    <w:rsid w:val="00F55EB0"/>
  </w:style>
  <w:style w:type="paragraph" w:customStyle="1" w:styleId="ConsPlusTitle">
    <w:name w:val="ConsPlusTitle"/>
    <w:rsid w:val="005C4303"/>
    <w:pPr>
      <w:widowControl w:val="0"/>
      <w:autoSpaceDE w:val="0"/>
      <w:autoSpaceDN w:val="0"/>
      <w:spacing w:after="0" w:line="240" w:lineRule="auto"/>
    </w:pPr>
    <w:rPr>
      <w:rFonts w:ascii="Times New Roman" w:eastAsiaTheme="minorEastAsia" w:hAnsi="Times New Roman" w:cs="Times New Roman"/>
      <w:b/>
      <w:kern w:val="2"/>
      <w:sz w:val="24"/>
      <w:lang w:eastAsia="ru-RU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24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0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3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2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1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1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45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1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599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0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15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02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314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65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1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85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5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808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1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444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13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08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677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499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211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15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060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09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6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10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739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636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596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945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806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65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86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242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70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82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57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91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07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511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2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16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94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30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458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712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45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15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98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60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66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455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9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347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5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187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96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76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03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21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98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66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3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9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20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6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240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71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73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048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103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2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119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32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446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90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87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7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8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938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54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30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08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50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41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92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77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358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308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5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476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8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25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20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56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1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21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29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24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562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75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36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76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1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2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76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27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97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11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344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41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33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397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75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9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17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400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67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999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96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49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6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105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920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36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4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10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453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16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042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8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926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93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78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518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1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6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zakupki.gov.ru/epz/contract/contractCard/common-info.html?reestrNumber=1770216661026000011" TargetMode="External"/><Relationship Id="rId13" Type="http://schemas.openxmlformats.org/officeDocument/2006/relationships/hyperlink" Target="https://gipermix.ru/catalog/elektronika/ofisnaya-tekhnika/oblozhki-plenki-pruzhiny-dlya-laminirovaniya/plenka_dlya_laminirovaniya_promega_office_a4_75mkm_100sht_up/" TargetMode="External"/><Relationship Id="rId18" Type="http://schemas.openxmlformats.org/officeDocument/2006/relationships/image" Target="media/image2.wmf"/><Relationship Id="rId3" Type="http://schemas.openxmlformats.org/officeDocument/2006/relationships/styles" Target="styles.xml"/><Relationship Id="rId21" Type="http://schemas.openxmlformats.org/officeDocument/2006/relationships/image" Target="media/image5.wmf"/><Relationship Id="rId7" Type="http://schemas.openxmlformats.org/officeDocument/2006/relationships/endnotes" Target="endnotes.xml"/><Relationship Id="rId12" Type="http://schemas.openxmlformats.org/officeDocument/2006/relationships/hyperlink" Target="https://o-manager.ru/catalog/plenki_dlya_laminirovaniya/plenka_laminirovaniya_office_kit_216h303_a4_75mkm_100sht_up_plp10023.html" TargetMode="External"/><Relationship Id="rId17" Type="http://schemas.openxmlformats.org/officeDocument/2006/relationships/image" Target="media/image1.wmf"/><Relationship Id="rId2" Type="http://schemas.openxmlformats.org/officeDocument/2006/relationships/numbering" Target="numbering.xml"/><Relationship Id="rId16" Type="http://schemas.openxmlformats.org/officeDocument/2006/relationships/hyperlink" Target="https://www.komus.ru/katalog/kantstovary/kantselyarskie-nozhnitsy-i-nozhi/nozhnitsy/nozhnitsy-standartnye/nozhnitsy-dlya-pravshej-vybor-est-200-mm-ergonomicheskie-plastikovye-s-rezinovymi-vstavkami-ruchki-chernogo-krasnogo-tsveta/p/1925469/?from=block-301-0_26&amp;qid=7182966781-0-26" TargetMode="External"/><Relationship Id="rId20" Type="http://schemas.openxmlformats.org/officeDocument/2006/relationships/image" Target="media/image4.wmf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zakupki.gov.ru/epz/contract/contractCard/common-info.html?reestrNumber=2780113695126000016" TargetMode="Externa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https://www.komus.ru/katalog/kantstovary/kantselyarskie-nozhnitsy-i-nozhi/nozhnitsy/nozhnitsy-standartnye/nozhnitsy-dlya-pravshej-vybor-est-200-mm-ergonomicheskie-plastikovye-s-rezinovymi-vstavkami-ruchki-chernogo-krasnogo-tsveta/p/1925469/?from=block-301-0_26&amp;qid=7182966781-0-26" TargetMode="External"/><Relationship Id="rId23" Type="http://schemas.openxmlformats.org/officeDocument/2006/relationships/fontTable" Target="fontTable.xml"/><Relationship Id="rId10" Type="http://schemas.openxmlformats.org/officeDocument/2006/relationships/hyperlink" Target="https://childresidence.ru/products/fayl-vkladysh-a4-180-mkm-calligrata-pvh-usilennyy-s-rasshireniem-i-klapanom-matovyy-5-shtuk?ysclid=mq94x3g24173499135" TargetMode="External"/><Relationship Id="rId19" Type="http://schemas.openxmlformats.org/officeDocument/2006/relationships/image" Target="media/image3.wmf"/><Relationship Id="rId4" Type="http://schemas.openxmlformats.org/officeDocument/2006/relationships/settings" Target="settings.xml"/><Relationship Id="rId9" Type="http://schemas.openxmlformats.org/officeDocument/2006/relationships/hyperlink" Target="https://da-office.ru/store/fajl-vkladysh/a4-attache-selection-rasshiryaushchiysya-s-klapanom-5-sht-up-478276/?utm_source=DD&amp;utm_medium=cpc&amp;utm_content=a4-attache-selection-rasshiryaushchiysya-s-klapanom-5-sht-up-478276&amp;utm_campaign=fajl-vkladysh&amp;r1=&amp;ysclid=mq94z57ha992466399" TargetMode="External"/><Relationship Id="rId14" Type="http://schemas.openxmlformats.org/officeDocument/2006/relationships/hyperlink" Target="https://zakupki.gov.ru/epz/contract/contractCard/common-info.html?reestrNumber=2780701980626000024" TargetMode="External"/><Relationship Id="rId22" Type="http://schemas.openxmlformats.org/officeDocument/2006/relationships/image" Target="media/image6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A25752B-A4D6-41A7-A11E-3A52BD47A0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154</TotalTime>
  <Pages>4</Pages>
  <Words>1341</Words>
  <Characters>7648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Карк Анна Сергеевна</dc:creator>
  <cp:keywords/>
  <dc:description/>
  <cp:lastModifiedBy>Русилко Инна Владимировна</cp:lastModifiedBy>
  <cp:revision>14</cp:revision>
  <cp:lastPrinted>2026-06-22T09:18:00Z</cp:lastPrinted>
  <dcterms:created xsi:type="dcterms:W3CDTF">2026-06-17T13:27:00Z</dcterms:created>
  <dcterms:modified xsi:type="dcterms:W3CDTF">2026-06-29T12:50:00Z</dcterms:modified>
</cp:coreProperties>
</file>