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CF11C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bl>
    <w:p w:rsidR="00FE6FA9" w:rsidRDefault="00FE6FA9" w:rsidP="0055339B">
      <w:pPr>
        <w:jc w:val="both"/>
        <w:rPr>
          <w:rFonts w:ascii="Times New Roman" w:hAnsi="Times New Roman" w:cs="Times New Roman"/>
          <w:sz w:val="24"/>
          <w:szCs w:val="24"/>
        </w:rPr>
      </w:pPr>
      <w:bookmarkStart w:id="0" w:name="_GoBack"/>
      <w:bookmarkEnd w:id="0"/>
    </w:p>
    <w:p w:rsidR="007008B2" w:rsidRDefault="0055339B" w:rsidP="0055339B">
      <w:pPr>
        <w:jc w:val="both"/>
        <w:rPr>
          <w:rFonts w:ascii="Times New Roman" w:hAnsi="Times New Roman" w:cs="Times New Roman"/>
          <w:color w:val="000000"/>
          <w:sz w:val="24"/>
          <w:szCs w:val="24"/>
          <w:shd w:val="clear" w:color="auto" w:fill="FFFFFF"/>
        </w:rPr>
      </w:pPr>
      <w:proofErr w:type="gramStart"/>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roofErr w:type="gramEnd"/>
    </w:p>
    <w:p w:rsidR="00631CE4" w:rsidRDefault="00631CE4" w:rsidP="00631CE4">
      <w:pPr>
        <w:widowControl w:val="0"/>
        <w:autoSpaceDE w:val="0"/>
        <w:autoSpaceDN w:val="0"/>
        <w:adjustRightInd w:val="0"/>
        <w:spacing w:after="150"/>
        <w:jc w:val="both"/>
        <w:rPr>
          <w:rFonts w:ascii="Times New Roman" w:hAnsi="Times New Roman" w:cs="Times New Roman"/>
          <w:bCs/>
          <w:sz w:val="24"/>
          <w:szCs w:val="24"/>
        </w:rPr>
      </w:pPr>
      <w:r w:rsidRPr="00631CE4">
        <w:rPr>
          <w:rFonts w:ascii="Times New Roman" w:eastAsia="Times New Roman" w:hAnsi="Times New Roman" w:cs="Times New Roman"/>
          <w:color w:val="333333"/>
          <w:sz w:val="24"/>
          <w:szCs w:val="24"/>
          <w:shd w:val="clear" w:color="auto" w:fill="FFFFFF"/>
        </w:rPr>
        <w:t xml:space="preserve">В соответствии с Постановлением Правительства РФ </w:t>
      </w:r>
      <w:r w:rsidRPr="00631CE4">
        <w:rPr>
          <w:rFonts w:ascii="Times New Roman" w:hAnsi="Times New Roman" w:cs="Times New Roman"/>
          <w:bCs/>
          <w:sz w:val="24"/>
          <w:szCs w:val="24"/>
        </w:rPr>
        <w:t>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устанавливается</w:t>
      </w:r>
      <w:r>
        <w:rPr>
          <w:rFonts w:ascii="Times New Roman" w:hAnsi="Times New Roman" w:cs="Times New Roman"/>
          <w:bCs/>
          <w:sz w:val="24"/>
          <w:szCs w:val="24"/>
        </w:rPr>
        <w:t>:</w:t>
      </w:r>
      <w:r w:rsidRPr="00631CE4">
        <w:rPr>
          <w:rFonts w:ascii="Times New Roman" w:hAnsi="Times New Roman" w:cs="Times New Roman"/>
          <w:bCs/>
          <w:sz w:val="24"/>
          <w:szCs w:val="24"/>
        </w:rPr>
        <w:t xml:space="preserve"> </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proofErr w:type="gramStart"/>
      <w:r w:rsidRPr="00631CE4">
        <w:rPr>
          <w:rFonts w:ascii="Times New Roman" w:hAnsi="Times New Roman"/>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ascii="Times New Roman" w:hAnsi="Times New Roman"/>
          <w:sz w:val="24"/>
          <w:szCs w:val="24"/>
        </w:rPr>
        <w:t xml:space="preserve">    </w:t>
      </w:r>
      <w:r w:rsidRPr="00631CE4">
        <w:rPr>
          <w:rFonts w:ascii="Times New Roman" w:hAnsi="Times New Roman"/>
          <w:sz w:val="24"/>
          <w:szCs w:val="24"/>
        </w:rPr>
        <w:t xml:space="preserve">N 1, а также закупок в рамках государственного оборонного заказа для выполнения </w:t>
      </w:r>
      <w:r w:rsidRPr="00631CE4">
        <w:rPr>
          <w:rFonts w:ascii="Times New Roman" w:hAnsi="Times New Roman"/>
          <w:sz w:val="24"/>
          <w:szCs w:val="24"/>
        </w:rPr>
        <w:lastRenderedPageBreak/>
        <w:t>мероприятий государственных программ Российской Федерации, государственной программы вооружения, иных мероприятий в рамках государственного</w:t>
      </w:r>
      <w:proofErr w:type="gramEnd"/>
      <w:r w:rsidRPr="00631CE4">
        <w:rPr>
          <w:rFonts w:ascii="Times New Roman" w:hAnsi="Times New Roman"/>
          <w:sz w:val="24"/>
          <w:szCs w:val="24"/>
        </w:rPr>
        <w:t xml:space="preserve"> оборонного заказа товаров, происходящих из иностранных государств, работ, услуг, соответственно выполняемых, оказываемых иностранными лицами;</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r w:rsidRPr="00631CE4">
        <w:rPr>
          <w:rFonts w:ascii="Times New Roman" w:hAnsi="Times New Roman"/>
          <w:sz w:val="24"/>
          <w:szCs w:val="2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631CE4" w:rsidRPr="00631CE4" w:rsidRDefault="00631CE4" w:rsidP="00631CE4">
      <w:pPr>
        <w:widowControl w:val="0"/>
        <w:autoSpaceDE w:val="0"/>
        <w:autoSpaceDN w:val="0"/>
        <w:adjustRightInd w:val="0"/>
        <w:spacing w:after="150"/>
        <w:jc w:val="both"/>
        <w:rPr>
          <w:rFonts w:ascii="Times New Roman" w:hAnsi="Times New Roman" w:cs="Times New Roman"/>
          <w:sz w:val="24"/>
          <w:szCs w:val="24"/>
        </w:rPr>
      </w:pPr>
      <w:r w:rsidRPr="00631CE4">
        <w:rPr>
          <w:rFonts w:ascii="Times New Roman" w:hAnsi="Times New Roman" w:cs="Times New Roman"/>
          <w:bCs/>
          <w:sz w:val="24"/>
          <w:szCs w:val="24"/>
        </w:rPr>
        <w:t xml:space="preserve">преимущество </w:t>
      </w:r>
      <w:r w:rsidRPr="00631CE4">
        <w:rPr>
          <w:rFonts w:ascii="Times New Roman" w:hAnsi="Times New Roman"/>
          <w:sz w:val="24"/>
          <w:szCs w:val="24"/>
        </w:rPr>
        <w:t>в отношении товаров российского происхождения (в том числе поставляемых при выполнении закупаемых работ, оказании закупаемых услуг).</w:t>
      </w:r>
    </w:p>
    <w:p w:rsidR="00631CE4" w:rsidRDefault="00631CE4" w:rsidP="00631CE4">
      <w:pPr>
        <w:jc w:val="both"/>
      </w:pPr>
    </w:p>
    <w:sectPr w:rsidR="00631CE4"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B23B2"/>
    <w:rsid w:val="00631CE4"/>
    <w:rsid w:val="006B496F"/>
    <w:rsid w:val="007008B2"/>
    <w:rsid w:val="007B63AA"/>
    <w:rsid w:val="00934929"/>
    <w:rsid w:val="009521C5"/>
    <w:rsid w:val="009E354A"/>
    <w:rsid w:val="00C50DAB"/>
    <w:rsid w:val="00CF11C0"/>
    <w:rsid w:val="00F17D5D"/>
    <w:rsid w:val="00F77284"/>
    <w:rsid w:val="00FE6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1359</Words>
  <Characters>7752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А.С Гарина</cp:lastModifiedBy>
  <cp:revision>9</cp:revision>
  <dcterms:created xsi:type="dcterms:W3CDTF">2023-11-20T07:50:00Z</dcterms:created>
  <dcterms:modified xsi:type="dcterms:W3CDTF">2026-06-23T13:18:00Z</dcterms:modified>
</cp:coreProperties>
</file>