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90566" w14:textId="77777777" w:rsidR="00680FD5" w:rsidRPr="00E61315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содержанию, составу заявки</w:t>
      </w:r>
    </w:p>
    <w:p w14:paraId="1160F1B9" w14:textId="77777777" w:rsidR="00647172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4F260D9D" w14:textId="77777777" w:rsidR="00680FD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14:paraId="01E51DD9" w14:textId="77777777" w:rsidR="00CF1905" w:rsidRPr="00E61315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 </w:t>
      </w:r>
      <w:r w:rsidR="00CD553F" w:rsidRPr="00C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</w:t>
      </w:r>
      <w:r w:rsidR="00CD553F" w:rsidRPr="00CD553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14:paraId="4DB6D131" w14:textId="77777777" w:rsidR="00E61315" w:rsidRPr="00E61315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8429F4" w14:textId="77777777" w:rsidR="00680FD5" w:rsidRPr="00E61315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504506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04506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</w:t>
      </w:r>
      <w:r w:rsidR="00680F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;</w:t>
      </w:r>
    </w:p>
    <w:p w14:paraId="5E4A6EB9" w14:textId="77777777" w:rsidR="00B217FB" w:rsidRPr="00E61315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8869D6D" w14:textId="77777777" w:rsidR="009F0081" w:rsidRPr="00E61315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9F0081"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0F523FDC" w14:textId="77777777" w:rsidR="00EB58D5" w:rsidRPr="00E61315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оответстви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284128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14:paraId="6168858E" w14:textId="77777777" w:rsidR="009A4B0D" w:rsidRPr="00E61315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1D87FFE" w14:textId="77777777" w:rsidR="00CF1905" w:rsidRPr="00E6131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E613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в отношении объекта закупки:</w:t>
      </w:r>
    </w:p>
    <w:p w14:paraId="69B2D9DC" w14:textId="77777777" w:rsidR="00CF1905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131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Участнику необходимо предоставить в составе заявки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</w:t>
      </w:r>
      <w:proofErr w:type="gramStart"/>
      <w:r w:rsidR="003D42F0" w:rsidRPr="003D42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Постановление Правительства Российской Федерации от 27 декабря 2012г. № 1416 «Об утверждении правил государственной регистрации медицинских изделий») или информацию, позволяющую Комиссии однозначно идентифицировать предлагаемое к поставке медицинское изделие (реквизиты РУ, наименование и иные данные).</w:t>
      </w:r>
      <w:proofErr w:type="gramEnd"/>
    </w:p>
    <w:p w14:paraId="0D5CBBAC" w14:textId="77777777" w:rsidR="00716BC5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986B6F" w14:textId="77777777" w:rsidR="00716BC5" w:rsidRPr="0010101B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0101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Инструкция по заполнению заявки</w:t>
      </w:r>
    </w:p>
    <w:p w14:paraId="275E52C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14:paraId="689A3A6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14:paraId="7FBFCF18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14:paraId="7C78BCB5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14:paraId="3EEC68A9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14:paraId="0E77ED72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14:paraId="29DCDDEC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14:paraId="193A60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14:paraId="6F8F50AF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14:paraId="68172A4E" w14:textId="6649AC80" w:rsid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</w:t>
      </w:r>
      <w:bookmarkStart w:id="0" w:name="_Hlk221901193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 закупки </w:t>
      </w:r>
      <w:bookmarkEnd w:id="0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выбирает одно из предложенных значений характеристик.</w:t>
      </w:r>
    </w:p>
    <w:p w14:paraId="20661F3E" w14:textId="65D95894" w:rsidR="008B07F2" w:rsidRPr="00716BC5" w:rsidRDefault="008B07F2" w:rsidP="008B07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</w:t>
      </w:r>
      <w:proofErr w:type="gramStart"/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значение характеристики задано через вид инструкции по заполнению характеристик в заявке: «Участник закупки указывает в заявке диапазон значений»,</w:t>
      </w:r>
      <w:r w:rsidRPr="008B07F2">
        <w:rPr>
          <w:rFonts w:ascii="Times New Roman" w:hAnsi="Times New Roman" w:cs="Times New Roman"/>
        </w:rPr>
        <w:t xml:space="preserve">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</w:t>
      </w:r>
      <w:r w:rsidRPr="008B07F2">
        <w:rPr>
          <w:rFonts w:ascii="Times New Roman" w:hAnsi="Times New Roman" w:cs="Times New Roman"/>
        </w:rPr>
        <w:t xml:space="preserve"> указывает 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диапазон значений. Если диапазонное значение сопровождается знаками «&lt;=... и &gt;= ...» (не уже), необходимо указывать значения диапазона, равного или поглощающего </w:t>
      </w:r>
      <w:proofErr w:type="gramStart"/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установленный</w:t>
      </w:r>
      <w:proofErr w:type="gramEnd"/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, но без сопровождения знаками «&lt;=», «&gt;=»;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8B07F2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диапазонное значение сопровождается знаками «&gt;=... и &lt;= ...» (не шире), необходимо указывать значения диапазона, равного или входящего в установленный, но без сопровождения знаками «&gt;=», «&lt;=».</w:t>
      </w:r>
    </w:p>
    <w:p w14:paraId="5BBEDF5B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14:paraId="448B8AEA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  <w:proofErr w:type="gramEnd"/>
    </w:p>
    <w:p w14:paraId="385CF937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14:paraId="61D19463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14:paraId="403678E6" w14:textId="77777777" w:rsidR="00716BC5" w:rsidRPr="00716BC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14:paraId="04C8EEB8" w14:textId="77777777" w:rsidR="00716BC5" w:rsidRPr="00E61315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16BC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E613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C4C1DE" w14:textId="77777777" w:rsidR="00662A3E" w:rsidRDefault="00662A3E" w:rsidP="00801ED6">
      <w:pPr>
        <w:spacing w:after="0" w:line="240" w:lineRule="auto"/>
      </w:pPr>
      <w:r>
        <w:separator/>
      </w:r>
    </w:p>
  </w:endnote>
  <w:endnote w:type="continuationSeparator" w:id="0">
    <w:p w14:paraId="6F4A733B" w14:textId="77777777" w:rsidR="00662A3E" w:rsidRDefault="00662A3E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B9EC83" w14:textId="77777777" w:rsidR="003D1851" w:rsidRDefault="003D185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19030" w14:textId="77777777" w:rsidR="003D1851" w:rsidRDefault="003D185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B46F0" w14:textId="77777777" w:rsidR="003D1851" w:rsidRDefault="003D185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AB02F" w14:textId="77777777" w:rsidR="00662A3E" w:rsidRDefault="00662A3E" w:rsidP="00801ED6">
      <w:pPr>
        <w:spacing w:after="0" w:line="240" w:lineRule="auto"/>
      </w:pPr>
      <w:r>
        <w:separator/>
      </w:r>
    </w:p>
  </w:footnote>
  <w:footnote w:type="continuationSeparator" w:id="0">
    <w:p w14:paraId="68D9F0F8" w14:textId="77777777" w:rsidR="00662A3E" w:rsidRDefault="00662A3E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88EEC" w14:textId="77777777" w:rsidR="003D1851" w:rsidRDefault="003D185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ADF42" w14:textId="68FAF095" w:rsidR="00662A3E" w:rsidRPr="00A53CC9" w:rsidRDefault="00662A3E" w:rsidP="00662A3E">
    <w:pPr>
      <w:pStyle w:val="a6"/>
      <w:rPr>
        <w:rFonts w:ascii="Times New Roman" w:hAnsi="Times New Roman" w:cs="Times New Roman"/>
        <w:sz w:val="20"/>
        <w:szCs w:val="20"/>
        <w:lang w:val="en-US"/>
      </w:rPr>
    </w:pPr>
    <w:r w:rsidRPr="00801ED6"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r w:rsidR="003D1851" w:rsidRPr="003D1851">
      <w:rPr>
        <w:rFonts w:ascii="Times New Roman" w:hAnsi="Times New Roman" w:cs="Times New Roman"/>
        <w:sz w:val="20"/>
        <w:szCs w:val="20"/>
      </w:rPr>
      <w:t>262780211272078020100100020000000244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FC7739" w14:textId="77777777" w:rsidR="003D1851" w:rsidRDefault="003D18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E5101"/>
    <w:rsid w:val="0010101B"/>
    <w:rsid w:val="00163817"/>
    <w:rsid w:val="0020016E"/>
    <w:rsid w:val="00202FCE"/>
    <w:rsid w:val="002347A5"/>
    <w:rsid w:val="00284128"/>
    <w:rsid w:val="002D6889"/>
    <w:rsid w:val="003A3466"/>
    <w:rsid w:val="003D1851"/>
    <w:rsid w:val="003D42F0"/>
    <w:rsid w:val="003E2A8E"/>
    <w:rsid w:val="00407683"/>
    <w:rsid w:val="00475C7E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A6CED"/>
    <w:rsid w:val="008B07F2"/>
    <w:rsid w:val="008C7C82"/>
    <w:rsid w:val="00966F83"/>
    <w:rsid w:val="00980509"/>
    <w:rsid w:val="0099160F"/>
    <w:rsid w:val="009A4B0D"/>
    <w:rsid w:val="009C6510"/>
    <w:rsid w:val="009D082C"/>
    <w:rsid w:val="009F0081"/>
    <w:rsid w:val="00A0261D"/>
    <w:rsid w:val="00A14AC8"/>
    <w:rsid w:val="00A53CC9"/>
    <w:rsid w:val="00B217FB"/>
    <w:rsid w:val="00BA5AAF"/>
    <w:rsid w:val="00C353F9"/>
    <w:rsid w:val="00C7332C"/>
    <w:rsid w:val="00CD553F"/>
    <w:rsid w:val="00CF1905"/>
    <w:rsid w:val="00D933AF"/>
    <w:rsid w:val="00D93723"/>
    <w:rsid w:val="00D94985"/>
    <w:rsid w:val="00DA248B"/>
    <w:rsid w:val="00DC2908"/>
    <w:rsid w:val="00E34C37"/>
    <w:rsid w:val="00E47B6A"/>
    <w:rsid w:val="00E47E07"/>
    <w:rsid w:val="00E61315"/>
    <w:rsid w:val="00E82CCE"/>
    <w:rsid w:val="00E968FD"/>
    <w:rsid w:val="00EB58D5"/>
    <w:rsid w:val="00EE2D58"/>
    <w:rsid w:val="00F05324"/>
    <w:rsid w:val="00F23D4D"/>
    <w:rsid w:val="00F36BD8"/>
    <w:rsid w:val="00F76D05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A70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75</cp:revision>
  <cp:lastPrinted>2026-07-06T14:19:00Z</cp:lastPrinted>
  <dcterms:created xsi:type="dcterms:W3CDTF">2022-07-14T08:37:00Z</dcterms:created>
  <dcterms:modified xsi:type="dcterms:W3CDTF">2026-07-06T14:31:00Z</dcterms:modified>
</cp:coreProperties>
</file>