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85A" w:rsidRPr="00760E9F" w:rsidRDefault="005C285A" w:rsidP="00063D2C">
      <w:pPr>
        <w:pStyle w:val="Default"/>
        <w:ind w:left="5670"/>
        <w:jc w:val="right"/>
      </w:pPr>
      <w:r w:rsidRPr="00760E9F">
        <w:t>Приложение №</w:t>
      </w:r>
      <w:r>
        <w:t xml:space="preserve"> </w:t>
      </w:r>
      <w:r w:rsidR="006B7B38">
        <w:t>2</w:t>
      </w:r>
    </w:p>
    <w:p w:rsidR="005C285A" w:rsidRDefault="005C285A" w:rsidP="00063D2C">
      <w:pPr>
        <w:pStyle w:val="Default"/>
        <w:ind w:left="5670"/>
        <w:jc w:val="right"/>
      </w:pPr>
      <w:r w:rsidRPr="00760E9F">
        <w:t xml:space="preserve">к извещению об осуществлении закупки </w:t>
      </w:r>
    </w:p>
    <w:p w:rsidR="003331A9" w:rsidRDefault="003331A9" w:rsidP="00D84B8B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6B7B38" w:rsidRDefault="006B7B38" w:rsidP="00D84B8B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BB13BE" w:rsidRDefault="00BB13BE" w:rsidP="00D84B8B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6811A7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132317" w:rsidRPr="006811A7" w:rsidRDefault="00132317" w:rsidP="00D84B8B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6B7B38" w:rsidRPr="00547DE8" w:rsidRDefault="006B7B38" w:rsidP="008144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B7B38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Объект закупки:</w:t>
      </w:r>
      <w:r w:rsidRPr="006B7B3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878BA" w:rsidRPr="007878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Поставка </w:t>
      </w:r>
      <w:r w:rsidR="00803CE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зеркал</w:t>
      </w:r>
      <w:r w:rsidR="007878BA" w:rsidRPr="007878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для нужд Санкт-Петербурга</w:t>
      </w:r>
      <w:r w:rsidRPr="00BD230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27678" w:rsidRPr="00547DE8" w:rsidRDefault="00127678" w:rsidP="00127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D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Валюта, используемая для определения начальной (максимальной) цены контракта (далее – НМЦК) и оплаты </w:t>
      </w:r>
      <w:r w:rsidR="00EB5253" w:rsidRPr="00547DE8">
        <w:rPr>
          <w:rFonts w:ascii="Times New Roman" w:eastAsia="Calibri" w:hAnsi="Times New Roman" w:cs="Times New Roman"/>
          <w:sz w:val="24"/>
          <w:szCs w:val="24"/>
          <w:lang w:eastAsia="ru-RU"/>
        </w:rPr>
        <w:t>поставленных товаров</w:t>
      </w:r>
      <w:r w:rsidRPr="00547D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 w:rsidRPr="00547DE8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российский рубль.</w:t>
      </w:r>
      <w:r w:rsidRPr="00547D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D27B34" w:rsidRPr="009D5D37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5D37">
        <w:rPr>
          <w:rFonts w:ascii="Times New Roman" w:eastAsia="Calibri" w:hAnsi="Times New Roman" w:cs="Times New Roman"/>
          <w:sz w:val="24"/>
          <w:szCs w:val="24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9D5D37">
          <w:rPr>
            <w:rFonts w:ascii="Times New Roman" w:eastAsia="Calibri" w:hAnsi="Times New Roman" w:cs="Times New Roman"/>
            <w:sz w:val="24"/>
            <w:szCs w:val="24"/>
          </w:rPr>
          <w:t>статей 19</w:t>
        </w:r>
      </w:hyperlink>
      <w:r w:rsidRPr="009D5D37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hyperlink r:id="rId9" w:history="1">
        <w:r w:rsidRPr="009D5D37">
          <w:rPr>
            <w:rFonts w:ascii="Times New Roman" w:eastAsia="Calibri" w:hAnsi="Times New Roman" w:cs="Times New Roman"/>
            <w:sz w:val="24"/>
            <w:szCs w:val="24"/>
          </w:rPr>
          <w:t>22</w:t>
        </w:r>
      </w:hyperlink>
      <w:r w:rsidRPr="009D5D37">
        <w:rPr>
          <w:rFonts w:ascii="Times New Roman" w:eastAsia="Calibri" w:hAnsi="Times New Roman" w:cs="Times New Roman"/>
          <w:sz w:val="24"/>
          <w:szCs w:val="24"/>
        </w:rPr>
        <w:t xml:space="preserve"> Закона.</w:t>
      </w:r>
    </w:p>
    <w:p w:rsidR="00D27B34" w:rsidRPr="009D5D37" w:rsidRDefault="00D27B34" w:rsidP="00D27B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5D3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(начальная (максимальная) цена единицы товара) определена и обоснована в соответствии с требованиями </w:t>
      </w:r>
      <w:hyperlink r:id="rId10" w:history="1">
        <w:r w:rsidRPr="009D5D37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статьи 22</w:t>
        </w:r>
      </w:hyperlink>
      <w:r w:rsidRPr="009D5D3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Закона и методических </w:t>
      </w:r>
      <w:hyperlink r:id="rId11" w:history="1">
        <w:r w:rsidRPr="009D5D37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Pr="009D5D3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</w:t>
      </w:r>
      <w:r w:rsidRPr="009D5D37">
        <w:rPr>
          <w:rFonts w:ascii="Times New Roman" w:eastAsia="Calibri" w:hAnsi="Times New Roman" w:cs="Times New Roman"/>
          <w:sz w:val="24"/>
          <w:szCs w:val="24"/>
        </w:rPr>
        <w:t>етода сопоставимых рыночных цен (анализа рынка), который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D27B34" w:rsidRPr="009D5D37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bookmarkStart w:id="0" w:name="_Hlk199398493"/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>НМЦКЕП</w:t>
      </w:r>
      <w:bookmarkEnd w:id="0"/>
      <w:r w:rsidRPr="009D5D3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определена и обоснована посредством применения </w:t>
      </w:r>
      <w:r w:rsidRPr="009D5D3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метода сопоставимых рыночных цен (анализа рынка) и нормативного метода.</w:t>
      </w:r>
    </w:p>
    <w:p w:rsidR="00D27B34" w:rsidRPr="00656C20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Заказчиком были направлены 5 (пять) запросов 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D27B34" w:rsidRPr="00656C20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Ответы на запросы получены не были, была</w:t>
      </w:r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D27B34" w:rsidRPr="00547DE8" w:rsidRDefault="00D27B34" w:rsidP="00D2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целях соблюдения принципа эффективности использования бюджетных средств, установленного статьей 34 Бюджетного кодекса Российской Федерации, для расчета </w:t>
      </w:r>
      <w:bookmarkStart w:id="1" w:name="_Hlk199398447"/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>НМЦКЕП</w:t>
      </w:r>
      <w:bookmarkEnd w:id="1"/>
      <w:r w:rsidRPr="00656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Заказчиком принято решение использовать минимальное ценовое предложение.</w:t>
      </w:r>
    </w:p>
    <w:p w:rsidR="00207EFC" w:rsidRPr="00B46CBE" w:rsidRDefault="00207EFC" w:rsidP="00207EFC">
      <w:pPr>
        <w:widowControl w:val="0"/>
        <w:spacing w:after="0" w:line="240" w:lineRule="auto"/>
        <w:ind w:left="-426" w:firstLine="7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FB1" w:rsidRDefault="00151FB1" w:rsidP="00151FB1">
      <w:pPr>
        <w:spacing w:after="0" w:line="240" w:lineRule="auto"/>
        <w:ind w:firstLine="710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207EFC" w:rsidRPr="00A9704B" w:rsidRDefault="00207EFC" w:rsidP="00A970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07EFC">
        <w:rPr>
          <w:rFonts w:ascii="Times New Roman" w:eastAsia="Times New Roman" w:hAnsi="Times New Roman" w:cs="Times New Roman"/>
          <w:b/>
          <w:bCs/>
          <w:lang w:eastAsia="ru-RU"/>
        </w:rPr>
        <w:t>НМЦК по результатам расчетов составляет</w:t>
      </w:r>
      <w:r w:rsidRPr="00207EFC">
        <w:rPr>
          <w:rFonts w:ascii="Times New Roman" w:eastAsia="Times New Roman" w:hAnsi="Times New Roman" w:cs="Times New Roman"/>
          <w:lang w:eastAsia="ru-RU"/>
        </w:rPr>
        <w:t xml:space="preserve"> </w:t>
      </w:r>
      <w:r w:rsidR="00EA3373" w:rsidRPr="00EA3373">
        <w:rPr>
          <w:rFonts w:ascii="Times New Roman" w:eastAsia="Times New Roman" w:hAnsi="Times New Roman" w:cs="Times New Roman"/>
          <w:b/>
          <w:lang w:eastAsia="ru-RU"/>
        </w:rPr>
        <w:t>51</w:t>
      </w:r>
      <w:r w:rsidR="00EA3373">
        <w:rPr>
          <w:rFonts w:ascii="Times New Roman" w:eastAsia="Times New Roman" w:hAnsi="Times New Roman" w:cs="Times New Roman"/>
          <w:b/>
          <w:lang w:val="en-US" w:eastAsia="ru-RU"/>
        </w:rPr>
        <w:t> </w:t>
      </w:r>
      <w:r w:rsidR="00EA3373">
        <w:rPr>
          <w:rFonts w:ascii="Times New Roman" w:eastAsia="Times New Roman" w:hAnsi="Times New Roman" w:cs="Times New Roman"/>
          <w:b/>
          <w:lang w:eastAsia="ru-RU"/>
        </w:rPr>
        <w:t>324</w:t>
      </w:r>
      <w:bookmarkStart w:id="2" w:name="_GoBack"/>
      <w:bookmarkEnd w:id="2"/>
      <w:r w:rsidRPr="00207EF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427B3C">
        <w:rPr>
          <w:rFonts w:ascii="Times New Roman" w:eastAsia="Times New Roman" w:hAnsi="Times New Roman" w:cs="Times New Roman"/>
          <w:b/>
          <w:bCs/>
          <w:lang w:eastAsia="ru-RU"/>
        </w:rPr>
        <w:t>рубл</w:t>
      </w:r>
      <w:r w:rsidR="00C26AA3">
        <w:rPr>
          <w:rFonts w:ascii="Times New Roman" w:eastAsia="Times New Roman" w:hAnsi="Times New Roman" w:cs="Times New Roman"/>
          <w:b/>
          <w:bCs/>
          <w:lang w:eastAsia="ru-RU"/>
        </w:rPr>
        <w:t>ей</w:t>
      </w:r>
      <w:r w:rsidR="00427B3C">
        <w:rPr>
          <w:rFonts w:ascii="Times New Roman" w:eastAsia="Times New Roman" w:hAnsi="Times New Roman" w:cs="Times New Roman"/>
          <w:b/>
          <w:bCs/>
          <w:lang w:eastAsia="ru-RU"/>
        </w:rPr>
        <w:t xml:space="preserve"> 00 копеек</w:t>
      </w:r>
      <w:r w:rsidRPr="00207EFC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207EFC" w:rsidRPr="00207EFC" w:rsidRDefault="00207EFC" w:rsidP="00207E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207EFC" w:rsidRPr="00207EFC" w:rsidRDefault="00207EFC" w:rsidP="00207E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207EFC" w:rsidRPr="00207EFC" w:rsidRDefault="00207EFC" w:rsidP="00207E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207EFC">
        <w:rPr>
          <w:rFonts w:ascii="Times New Roman" w:eastAsia="Times New Roman" w:hAnsi="Times New Roman" w:cs="Times New Roman"/>
          <w:lang w:eastAsia="ru-RU"/>
        </w:rPr>
        <w:t xml:space="preserve">Дата подготовки документа: </w:t>
      </w:r>
      <w:r w:rsidR="00C26AA3">
        <w:rPr>
          <w:rFonts w:ascii="Times New Roman" w:eastAsia="Times New Roman" w:hAnsi="Times New Roman" w:cs="Times New Roman"/>
          <w:lang w:eastAsia="ru-RU"/>
        </w:rPr>
        <w:t>07.07.2026</w:t>
      </w:r>
    </w:p>
    <w:p w:rsidR="00063D2C" w:rsidRDefault="00063D2C" w:rsidP="00063D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207EFC" w:rsidRPr="00063D2C" w:rsidRDefault="00207EFC" w:rsidP="00207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63D2C" w:rsidRPr="00063D2C" w:rsidRDefault="00063D2C" w:rsidP="00063D2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  <w:r w:rsidRPr="00063D2C">
        <w:rPr>
          <w:rFonts w:ascii="Times New Roman" w:eastAsia="Times New Roman" w:hAnsi="Times New Roman" w:cs="Times New Roman"/>
          <w:b/>
          <w:lang w:eastAsia="ru-RU"/>
        </w:rPr>
        <w:lastRenderedPageBreak/>
        <w:t>Расчет начальной (максимальной) цены контракта</w:t>
      </w:r>
    </w:p>
    <w:tbl>
      <w:tblPr>
        <w:tblpPr w:leftFromText="180" w:rightFromText="180" w:vertAnchor="text" w:tblpX="290" w:tblpY="1"/>
        <w:tblOverlap w:val="never"/>
        <w:tblW w:w="15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"/>
        <w:gridCol w:w="1777"/>
        <w:gridCol w:w="1913"/>
        <w:gridCol w:w="965"/>
        <w:gridCol w:w="538"/>
        <w:gridCol w:w="2187"/>
        <w:gridCol w:w="956"/>
        <w:gridCol w:w="956"/>
        <w:gridCol w:w="957"/>
        <w:gridCol w:w="957"/>
        <w:gridCol w:w="1092"/>
        <w:gridCol w:w="957"/>
        <w:gridCol w:w="957"/>
        <w:gridCol w:w="961"/>
      </w:tblGrid>
      <w:tr w:rsidR="00063D2C" w:rsidRPr="00063D2C" w:rsidTr="00BD2309">
        <w:trPr>
          <w:trHeight w:val="312"/>
        </w:trPr>
        <w:tc>
          <w:tcPr>
            <w:tcW w:w="378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777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Наименование товара</w:t>
            </w:r>
          </w:p>
        </w:tc>
        <w:tc>
          <w:tcPr>
            <w:tcW w:w="1913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Основные характеристики объекта закупки и существенные условия исполнения контракта</w:t>
            </w:r>
          </w:p>
        </w:tc>
        <w:tc>
          <w:tcPr>
            <w:tcW w:w="965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Ед. изм.</w:t>
            </w:r>
          </w:p>
        </w:tc>
        <w:tc>
          <w:tcPr>
            <w:tcW w:w="538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Кол-во</w:t>
            </w:r>
          </w:p>
        </w:tc>
        <w:tc>
          <w:tcPr>
            <w:tcW w:w="2187" w:type="dxa"/>
            <w:vMerge w:val="restart"/>
          </w:tcPr>
          <w:p w:rsidR="00063D2C" w:rsidRPr="00063D2C" w:rsidRDefault="00063D2C" w:rsidP="00A97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Источники ценовой информация/ </w:t>
            </w:r>
            <w:r w:rsidRPr="00063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Коммерческие предложения</w:t>
            </w:r>
          </w:p>
        </w:tc>
        <w:tc>
          <w:tcPr>
            <w:tcW w:w="956" w:type="dxa"/>
            <w:vMerge w:val="restart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Цена, 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руб.</w:t>
            </w:r>
          </w:p>
        </w:tc>
        <w:tc>
          <w:tcPr>
            <w:tcW w:w="2870" w:type="dxa"/>
            <w:gridSpan w:val="3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3967" w:type="dxa"/>
            <w:gridSpan w:val="4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Н(М)ЦК,  определяемая методом сопоставимых рыночных цен (анализа рынка)*</w:t>
            </w:r>
          </w:p>
        </w:tc>
      </w:tr>
      <w:tr w:rsidR="00063D2C" w:rsidRPr="00063D2C" w:rsidTr="00BD2309">
        <w:trPr>
          <w:trHeight w:val="143"/>
        </w:trPr>
        <w:tc>
          <w:tcPr>
            <w:tcW w:w="378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913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65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87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56" w:type="dxa"/>
            <w:vMerge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56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Средняя арифметическая цена за единицу     &lt;</w:t>
            </w:r>
            <w:r w:rsidRPr="00063D2C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  <w:lang w:eastAsia="ru-RU"/>
              </w:rPr>
              <w:t>ц</w:t>
            </w: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&gt;</w:t>
            </w:r>
          </w:p>
        </w:tc>
        <w:tc>
          <w:tcPr>
            <w:tcW w:w="957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Среднее квадратичное отклонение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  <w:p w:rsidR="00063D2C" w:rsidRPr="00063D2C" w:rsidRDefault="00063D2C" w:rsidP="00063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inline distT="0" distB="0" distL="0" distR="0" wp14:anchorId="0EB5A76B" wp14:editId="69E45D87">
                  <wp:extent cx="548640" cy="364663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448" cy="366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7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коэффициент вариации цен V (%)                    (не должен превышать 33%)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  <w:p w:rsidR="00063D2C" w:rsidRPr="00063D2C" w:rsidRDefault="00063D2C" w:rsidP="00063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inline distT="0" distB="0" distL="0" distR="0" wp14:anchorId="78E503F1" wp14:editId="04D53714">
                  <wp:extent cx="429370" cy="278169"/>
                  <wp:effectExtent l="0" t="0" r="889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369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Расчет Н(М)ЦК по формуле                             v - количество (объем) закупаемого товара (работы, услуги);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n - количество значений, используемых в расчете;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i - номер источника ценовой информации;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 xml:space="preserve">    </w:t>
            </w:r>
            <w:r w:rsidRPr="00063D2C">
              <w:rPr>
                <w:rFonts w:ascii="Times New Roman" w:eastAsia="Times New Roman" w:hAnsi="Times New Roman" w:cs="Times New Roman"/>
                <w:i/>
                <w:iCs/>
                <w:color w:val="000000"/>
                <w:sz w:val="12"/>
                <w:szCs w:val="12"/>
                <w:lang w:val="en-US" w:eastAsia="ru-RU"/>
              </w:rPr>
              <w:t>ц</w:t>
            </w:r>
            <w:r w:rsidRPr="00063D2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 xml:space="preserve"> - цена единицы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inline distT="0" distB="0" distL="0" distR="0" wp14:anchorId="02AEBDEE" wp14:editId="04B907C4">
                  <wp:extent cx="539173" cy="219075"/>
                  <wp:effectExtent l="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747" cy="226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7" w:type="dxa"/>
          </w:tcPr>
          <w:p w:rsidR="007878BA" w:rsidRDefault="007878BA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минимальная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Цена </w:t>
            </w:r>
          </w:p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за единицу изм. (руб.)</w:t>
            </w:r>
          </w:p>
        </w:tc>
        <w:tc>
          <w:tcPr>
            <w:tcW w:w="957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Цена за единицу изм. с округлением (вниз) до сотых долей после запятой, (руб.)</w:t>
            </w:r>
          </w:p>
        </w:tc>
        <w:tc>
          <w:tcPr>
            <w:tcW w:w="961" w:type="dxa"/>
          </w:tcPr>
          <w:p w:rsidR="00063D2C" w:rsidRPr="00063D2C" w:rsidRDefault="00063D2C" w:rsidP="00063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Н(М)ЦК с учетом округления цены за единицу (руб.) </w:t>
            </w:r>
          </w:p>
        </w:tc>
      </w:tr>
      <w:tr w:rsidR="00C26AA3" w:rsidRPr="00063D2C" w:rsidTr="00C26AA3">
        <w:trPr>
          <w:trHeight w:val="184"/>
        </w:trPr>
        <w:tc>
          <w:tcPr>
            <w:tcW w:w="378" w:type="dxa"/>
            <w:vMerge w:val="restart"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777" w:type="dxa"/>
            <w:vMerge w:val="restart"/>
            <w:vAlign w:val="center"/>
          </w:tcPr>
          <w:p w:rsidR="00C26AA3" w:rsidRPr="007878BA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ru-RU"/>
              </w:rPr>
              <w:t>Зеркало</w:t>
            </w:r>
          </w:p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913" w:type="dxa"/>
            <w:vMerge w:val="restart"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В соответствии с Приложением № 1 к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проекту контракта</w:t>
            </w:r>
          </w:p>
        </w:tc>
        <w:tc>
          <w:tcPr>
            <w:tcW w:w="965" w:type="dxa"/>
            <w:vMerge w:val="restart"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шт.</w:t>
            </w:r>
          </w:p>
        </w:tc>
        <w:tc>
          <w:tcPr>
            <w:tcW w:w="538" w:type="dxa"/>
            <w:vMerge w:val="restart"/>
            <w:vAlign w:val="center"/>
          </w:tcPr>
          <w:p w:rsidR="00C26AA3" w:rsidRPr="00EA3373" w:rsidRDefault="00EA337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 w:eastAsia="ru-RU"/>
              </w:rPr>
              <w:t>7</w:t>
            </w:r>
          </w:p>
        </w:tc>
        <w:tc>
          <w:tcPr>
            <w:tcW w:w="2187" w:type="dxa"/>
          </w:tcPr>
          <w:p w:rsidR="00C26AA3" w:rsidRPr="003E1D82" w:rsidRDefault="00C26AA3" w:rsidP="00C26AA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Экранная копия № 1 от 07.07.2026</w:t>
            </w:r>
          </w:p>
        </w:tc>
        <w:tc>
          <w:tcPr>
            <w:tcW w:w="956" w:type="dxa"/>
          </w:tcPr>
          <w:p w:rsidR="00C26AA3" w:rsidRPr="003E1D82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7 332,00</w:t>
            </w:r>
          </w:p>
        </w:tc>
        <w:tc>
          <w:tcPr>
            <w:tcW w:w="956" w:type="dxa"/>
            <w:vMerge w:val="restart"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7 662,33</w:t>
            </w:r>
          </w:p>
        </w:tc>
        <w:tc>
          <w:tcPr>
            <w:tcW w:w="957" w:type="dxa"/>
            <w:vMerge w:val="restart"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 w:val="restart"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092" w:type="dxa"/>
            <w:vMerge w:val="restart"/>
            <w:vAlign w:val="center"/>
          </w:tcPr>
          <w:p w:rsidR="00C26AA3" w:rsidRPr="00EA3373" w:rsidRDefault="00EA337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51 324.00</w:t>
            </w:r>
          </w:p>
        </w:tc>
        <w:tc>
          <w:tcPr>
            <w:tcW w:w="957" w:type="dxa"/>
            <w:vMerge w:val="restart"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7 332,00</w:t>
            </w:r>
          </w:p>
        </w:tc>
        <w:tc>
          <w:tcPr>
            <w:tcW w:w="957" w:type="dxa"/>
            <w:vMerge w:val="restart"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7 332,00</w:t>
            </w:r>
          </w:p>
        </w:tc>
        <w:tc>
          <w:tcPr>
            <w:tcW w:w="961" w:type="dxa"/>
            <w:vMerge w:val="restart"/>
            <w:vAlign w:val="center"/>
          </w:tcPr>
          <w:p w:rsidR="00C26AA3" w:rsidRPr="00EA3373" w:rsidRDefault="00EA337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51 324.00</w:t>
            </w:r>
          </w:p>
        </w:tc>
      </w:tr>
      <w:tr w:rsidR="00C26AA3" w:rsidRPr="00063D2C" w:rsidTr="00F76634">
        <w:trPr>
          <w:trHeight w:val="184"/>
        </w:trPr>
        <w:tc>
          <w:tcPr>
            <w:tcW w:w="378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  <w:vMerge/>
            <w:vAlign w:val="center"/>
          </w:tcPr>
          <w:p w:rsidR="00C26AA3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ru-RU"/>
              </w:rPr>
            </w:pPr>
          </w:p>
        </w:tc>
        <w:tc>
          <w:tcPr>
            <w:tcW w:w="1913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5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vMerge/>
            <w:vAlign w:val="center"/>
          </w:tcPr>
          <w:p w:rsidR="00C26AA3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87" w:type="dxa"/>
          </w:tcPr>
          <w:p w:rsidR="00C26AA3" w:rsidRPr="003E1D82" w:rsidRDefault="00C26AA3" w:rsidP="00C26AA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7B34">
              <w:rPr>
                <w:rFonts w:ascii="Times New Roman" w:hAnsi="Times New Roman" w:cs="Times New Roman"/>
                <w:sz w:val="16"/>
                <w:szCs w:val="16"/>
              </w:rPr>
              <w:t>Экранная копия 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 от 07.07.2026</w:t>
            </w:r>
          </w:p>
        </w:tc>
        <w:tc>
          <w:tcPr>
            <w:tcW w:w="956" w:type="dxa"/>
          </w:tcPr>
          <w:p w:rsidR="00C26AA3" w:rsidRPr="003E1D82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7 684,00</w:t>
            </w:r>
          </w:p>
        </w:tc>
        <w:tc>
          <w:tcPr>
            <w:tcW w:w="956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092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61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C26AA3" w:rsidRPr="00063D2C" w:rsidTr="00F76634">
        <w:trPr>
          <w:trHeight w:val="184"/>
        </w:trPr>
        <w:tc>
          <w:tcPr>
            <w:tcW w:w="378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  <w:vMerge/>
            <w:vAlign w:val="center"/>
          </w:tcPr>
          <w:p w:rsidR="00C26AA3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ru-RU"/>
              </w:rPr>
            </w:pPr>
          </w:p>
        </w:tc>
        <w:tc>
          <w:tcPr>
            <w:tcW w:w="1913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5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vMerge/>
            <w:vAlign w:val="center"/>
          </w:tcPr>
          <w:p w:rsidR="00C26AA3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87" w:type="dxa"/>
          </w:tcPr>
          <w:p w:rsidR="00C26AA3" w:rsidRPr="003E1D82" w:rsidRDefault="00C26AA3" w:rsidP="00C26AA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7B34">
              <w:rPr>
                <w:rFonts w:ascii="Times New Roman" w:hAnsi="Times New Roman" w:cs="Times New Roman"/>
                <w:sz w:val="16"/>
                <w:szCs w:val="16"/>
              </w:rPr>
              <w:t>Экранная копия 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 от 07.07.2026</w:t>
            </w:r>
          </w:p>
        </w:tc>
        <w:tc>
          <w:tcPr>
            <w:tcW w:w="956" w:type="dxa"/>
          </w:tcPr>
          <w:p w:rsidR="00C26AA3" w:rsidRPr="003E1D82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7 971,00</w:t>
            </w:r>
          </w:p>
        </w:tc>
        <w:tc>
          <w:tcPr>
            <w:tcW w:w="956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092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61" w:type="dxa"/>
            <w:vMerge/>
            <w:vAlign w:val="center"/>
          </w:tcPr>
          <w:p w:rsidR="00C26AA3" w:rsidRPr="00063D2C" w:rsidRDefault="00C26AA3" w:rsidP="00C2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063D2C" w:rsidRPr="00063D2C" w:rsidTr="00BD2309">
        <w:trPr>
          <w:trHeight w:val="296"/>
        </w:trPr>
        <w:tc>
          <w:tcPr>
            <w:tcW w:w="4068" w:type="dxa"/>
            <w:gridSpan w:val="3"/>
            <w:vAlign w:val="center"/>
          </w:tcPr>
          <w:p w:rsidR="00063D2C" w:rsidRPr="00063D2C" w:rsidRDefault="00063D2C" w:rsidP="00063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1483" w:type="dxa"/>
            <w:gridSpan w:val="11"/>
            <w:vAlign w:val="center"/>
          </w:tcPr>
          <w:p w:rsidR="00063D2C" w:rsidRPr="00EA3373" w:rsidRDefault="00EA3373" w:rsidP="00063D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51 324.00</w:t>
            </w:r>
          </w:p>
        </w:tc>
      </w:tr>
      <w:tr w:rsidR="00063D2C" w:rsidRPr="00063D2C" w:rsidTr="00063D2C">
        <w:trPr>
          <w:trHeight w:val="296"/>
        </w:trPr>
        <w:tc>
          <w:tcPr>
            <w:tcW w:w="15551" w:type="dxa"/>
            <w:gridSpan w:val="14"/>
            <w:vAlign w:val="center"/>
          </w:tcPr>
          <w:p w:rsidR="00063D2C" w:rsidRPr="00063D2C" w:rsidRDefault="00063D2C" w:rsidP="00EF5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3D2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 w:bidi="ru-RU"/>
              </w:rPr>
              <w:t>Цена Контракта включает в себя: стоимость Товара, расходы, связанные с дос</w:t>
            </w:r>
            <w:r w:rsidR="00EF552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 w:bidi="ru-RU"/>
              </w:rPr>
              <w:t>тавкой, разгрузкой - погрузкой</w:t>
            </w:r>
            <w:r w:rsidR="00803CE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 w:bidi="ru-RU"/>
              </w:rPr>
              <w:t xml:space="preserve">, </w:t>
            </w:r>
            <w:r w:rsidRPr="00063D2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 w:bidi="ru-RU"/>
              </w:rPr>
              <w:t>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</w:t>
            </w:r>
            <w:r w:rsidRPr="00063D2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.</w:t>
            </w:r>
          </w:p>
        </w:tc>
      </w:tr>
    </w:tbl>
    <w:p w:rsidR="009C0DFA" w:rsidRDefault="009C0DFA" w:rsidP="00207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sectPr w:rsidR="009C0DFA" w:rsidSect="00207EFC">
      <w:headerReference w:type="default" r:id="rId15"/>
      <w:pgSz w:w="16838" w:h="11906" w:orient="landscape"/>
      <w:pgMar w:top="1418" w:right="1134" w:bottom="85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CA4" w:rsidRDefault="00B81CA4" w:rsidP="00094B67">
      <w:pPr>
        <w:spacing w:after="0" w:line="240" w:lineRule="auto"/>
      </w:pPr>
      <w:r>
        <w:separator/>
      </w:r>
    </w:p>
  </w:endnote>
  <w:endnote w:type="continuationSeparator" w:id="0">
    <w:p w:rsidR="00B81CA4" w:rsidRDefault="00B81CA4" w:rsidP="00094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CA4" w:rsidRDefault="00B81CA4" w:rsidP="00094B67">
      <w:pPr>
        <w:spacing w:after="0" w:line="240" w:lineRule="auto"/>
      </w:pPr>
      <w:r>
        <w:separator/>
      </w:r>
    </w:p>
  </w:footnote>
  <w:footnote w:type="continuationSeparator" w:id="0">
    <w:p w:rsidR="00B81CA4" w:rsidRDefault="00B81CA4" w:rsidP="00094B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0993996"/>
      <w:docPartObj>
        <w:docPartGallery w:val="Page Numbers (Top of Page)"/>
        <w:docPartUnique/>
      </w:docPartObj>
    </w:sdtPr>
    <w:sdtEndPr/>
    <w:sdtContent>
      <w:p w:rsidR="00F6499B" w:rsidRDefault="00F6499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373">
          <w:rPr>
            <w:noProof/>
          </w:rPr>
          <w:t>2</w:t>
        </w:r>
        <w:r>
          <w:fldChar w:fldCharType="end"/>
        </w:r>
      </w:p>
    </w:sdtContent>
  </w:sdt>
  <w:p w:rsidR="00F6499B" w:rsidRDefault="00F6499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4pt;height:22.2pt" o:bullet="t">
        <v:imagedata r:id="rId1" o:title="clip_image001"/>
      </v:shape>
    </w:pict>
  </w:numPicBullet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BE"/>
    <w:rsid w:val="00063D2C"/>
    <w:rsid w:val="00073DA7"/>
    <w:rsid w:val="00094B67"/>
    <w:rsid w:val="000D7705"/>
    <w:rsid w:val="000E2344"/>
    <w:rsid w:val="00127678"/>
    <w:rsid w:val="00132317"/>
    <w:rsid w:val="00151FB1"/>
    <w:rsid w:val="00152CA9"/>
    <w:rsid w:val="00190320"/>
    <w:rsid w:val="001F1F06"/>
    <w:rsid w:val="00207EFC"/>
    <w:rsid w:val="00252AA2"/>
    <w:rsid w:val="00272F5F"/>
    <w:rsid w:val="00290445"/>
    <w:rsid w:val="00291B67"/>
    <w:rsid w:val="002D59DB"/>
    <w:rsid w:val="003079C6"/>
    <w:rsid w:val="00320D85"/>
    <w:rsid w:val="003331A9"/>
    <w:rsid w:val="003824CF"/>
    <w:rsid w:val="003A4222"/>
    <w:rsid w:val="003B0490"/>
    <w:rsid w:val="003C08A7"/>
    <w:rsid w:val="003C6EBC"/>
    <w:rsid w:val="003E1D82"/>
    <w:rsid w:val="004008A4"/>
    <w:rsid w:val="004115D6"/>
    <w:rsid w:val="0041259D"/>
    <w:rsid w:val="0041773C"/>
    <w:rsid w:val="00427B3C"/>
    <w:rsid w:val="00481627"/>
    <w:rsid w:val="00485A69"/>
    <w:rsid w:val="00487E5A"/>
    <w:rsid w:val="004B2974"/>
    <w:rsid w:val="004E1A18"/>
    <w:rsid w:val="004E3D68"/>
    <w:rsid w:val="0052240C"/>
    <w:rsid w:val="00546727"/>
    <w:rsid w:val="00547DE8"/>
    <w:rsid w:val="00554821"/>
    <w:rsid w:val="005B3B8A"/>
    <w:rsid w:val="005B6632"/>
    <w:rsid w:val="005B7E8E"/>
    <w:rsid w:val="005C285A"/>
    <w:rsid w:val="005E6791"/>
    <w:rsid w:val="00653F26"/>
    <w:rsid w:val="00697063"/>
    <w:rsid w:val="006A1EFF"/>
    <w:rsid w:val="006B5174"/>
    <w:rsid w:val="006B7B38"/>
    <w:rsid w:val="0071241F"/>
    <w:rsid w:val="007237EA"/>
    <w:rsid w:val="00727B62"/>
    <w:rsid w:val="00731589"/>
    <w:rsid w:val="0074476B"/>
    <w:rsid w:val="007469AC"/>
    <w:rsid w:val="00756022"/>
    <w:rsid w:val="007878BA"/>
    <w:rsid w:val="007A0DC4"/>
    <w:rsid w:val="007B6777"/>
    <w:rsid w:val="007C6412"/>
    <w:rsid w:val="007F1121"/>
    <w:rsid w:val="00803CE9"/>
    <w:rsid w:val="00814425"/>
    <w:rsid w:val="00825201"/>
    <w:rsid w:val="00835683"/>
    <w:rsid w:val="00881F05"/>
    <w:rsid w:val="008A2001"/>
    <w:rsid w:val="008C3F93"/>
    <w:rsid w:val="008D2E47"/>
    <w:rsid w:val="009016CF"/>
    <w:rsid w:val="0090260B"/>
    <w:rsid w:val="0090551C"/>
    <w:rsid w:val="00905923"/>
    <w:rsid w:val="00925603"/>
    <w:rsid w:val="00926793"/>
    <w:rsid w:val="00933CC4"/>
    <w:rsid w:val="00950D3F"/>
    <w:rsid w:val="009527AB"/>
    <w:rsid w:val="00962A64"/>
    <w:rsid w:val="00974EBB"/>
    <w:rsid w:val="00983A13"/>
    <w:rsid w:val="009A185D"/>
    <w:rsid w:val="009C0DFA"/>
    <w:rsid w:val="009D19F1"/>
    <w:rsid w:val="00A37C99"/>
    <w:rsid w:val="00A70014"/>
    <w:rsid w:val="00A72D35"/>
    <w:rsid w:val="00A9704B"/>
    <w:rsid w:val="00AB1492"/>
    <w:rsid w:val="00AD59DD"/>
    <w:rsid w:val="00AF1B57"/>
    <w:rsid w:val="00B01349"/>
    <w:rsid w:val="00B14579"/>
    <w:rsid w:val="00B46CBE"/>
    <w:rsid w:val="00B51BAE"/>
    <w:rsid w:val="00B81CA4"/>
    <w:rsid w:val="00B82B84"/>
    <w:rsid w:val="00B97941"/>
    <w:rsid w:val="00BB139E"/>
    <w:rsid w:val="00BB13BE"/>
    <w:rsid w:val="00BD2309"/>
    <w:rsid w:val="00C26AA3"/>
    <w:rsid w:val="00C34E25"/>
    <w:rsid w:val="00C4173A"/>
    <w:rsid w:val="00C66FF1"/>
    <w:rsid w:val="00C7734E"/>
    <w:rsid w:val="00C85B5F"/>
    <w:rsid w:val="00CA03FE"/>
    <w:rsid w:val="00CC3679"/>
    <w:rsid w:val="00CE3AF8"/>
    <w:rsid w:val="00D15509"/>
    <w:rsid w:val="00D27B34"/>
    <w:rsid w:val="00D40873"/>
    <w:rsid w:val="00D429B8"/>
    <w:rsid w:val="00D84B8B"/>
    <w:rsid w:val="00D8634E"/>
    <w:rsid w:val="00D91C46"/>
    <w:rsid w:val="00DC3BCB"/>
    <w:rsid w:val="00E0385A"/>
    <w:rsid w:val="00E054E0"/>
    <w:rsid w:val="00E119A5"/>
    <w:rsid w:val="00E45AE5"/>
    <w:rsid w:val="00E85BCA"/>
    <w:rsid w:val="00EA3373"/>
    <w:rsid w:val="00EB5253"/>
    <w:rsid w:val="00EF552B"/>
    <w:rsid w:val="00F2694D"/>
    <w:rsid w:val="00F334A2"/>
    <w:rsid w:val="00F401FD"/>
    <w:rsid w:val="00F62F80"/>
    <w:rsid w:val="00F6499B"/>
    <w:rsid w:val="00FD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59793"/>
  <w15:docId w15:val="{AE6A7FA2-4E44-4415-A979-803231D7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3BE"/>
  </w:style>
  <w:style w:type="paragraph" w:styleId="1">
    <w:name w:val="heading 1"/>
    <w:basedOn w:val="a"/>
    <w:next w:val="a"/>
    <w:link w:val="10"/>
    <w:qFormat/>
    <w:rsid w:val="00BB13BE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BB13BE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BB13BE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B13BE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BB13B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B13BE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BB13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BB13BE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B13BE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3BE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0"/>
    <w:rsid w:val="00BB13BE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BB13BE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B13BE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BB13BE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B13BE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BB13B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BB13BE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B13BE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Default">
    <w:name w:val="Default"/>
    <w:rsid w:val="005C28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nhideWhenUsed/>
    <w:rsid w:val="00BB13B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BB13BE"/>
    <w:pPr>
      <w:spacing w:after="0" w:line="240" w:lineRule="auto"/>
      <w:ind w:right="-1"/>
      <w:jc w:val="center"/>
    </w:pPr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character" w:customStyle="1" w:styleId="a5">
    <w:name w:val="Заголовок Знак"/>
    <w:basedOn w:val="a0"/>
    <w:link w:val="a4"/>
    <w:rsid w:val="00BB13BE"/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paragraph" w:styleId="a6">
    <w:name w:val="Body Text"/>
    <w:basedOn w:val="a"/>
    <w:link w:val="a7"/>
    <w:unhideWhenUsed/>
    <w:rsid w:val="00BB13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B13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nhideWhenUsed/>
    <w:rsid w:val="00BB13B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b">
    <w:name w:val="web"/>
    <w:basedOn w:val="a"/>
    <w:rsid w:val="00BB13B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BB13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BB13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Цветовое выделение"/>
    <w:uiPriority w:val="99"/>
    <w:rsid w:val="00BB13BE"/>
    <w:rPr>
      <w:b/>
      <w:bCs/>
      <w:color w:val="26282F"/>
      <w:sz w:val="26"/>
      <w:szCs w:val="26"/>
    </w:rPr>
  </w:style>
  <w:style w:type="paragraph" w:styleId="aa">
    <w:name w:val="List Paragraph"/>
    <w:basedOn w:val="a"/>
    <w:uiPriority w:val="34"/>
    <w:qFormat/>
    <w:rsid w:val="00BB13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nhideWhenUsed/>
    <w:rsid w:val="00BB13BE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c">
    <w:name w:val="Текст выноски Знак"/>
    <w:basedOn w:val="a0"/>
    <w:link w:val="ab"/>
    <w:rsid w:val="00BB13B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BB13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BB13B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customStyle="1" w:styleId="11">
    <w:name w:val="Сетка таблицы1"/>
    <w:basedOn w:val="a1"/>
    <w:next w:val="a8"/>
    <w:uiPriority w:val="39"/>
    <w:rsid w:val="00BB13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BB13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BB13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BB13B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B13BE"/>
    <w:rPr>
      <w:rFonts w:ascii="Times New Roman" w:hAnsi="Times New Roman" w:cs="Times New Roman"/>
      <w:sz w:val="26"/>
      <w:szCs w:val="26"/>
    </w:rPr>
  </w:style>
  <w:style w:type="character" w:styleId="af1">
    <w:name w:val="Hyperlink"/>
    <w:uiPriority w:val="99"/>
    <w:rsid w:val="00BB13BE"/>
    <w:rPr>
      <w:color w:val="0000FF"/>
      <w:u w:val="single"/>
    </w:rPr>
  </w:style>
  <w:style w:type="character" w:customStyle="1" w:styleId="12">
    <w:name w:val="Просмотренная гиперссылка1"/>
    <w:basedOn w:val="a0"/>
    <w:unhideWhenUsed/>
    <w:rsid w:val="00BB13BE"/>
    <w:rPr>
      <w:color w:val="800080"/>
      <w:u w:val="single"/>
    </w:rPr>
  </w:style>
  <w:style w:type="paragraph" w:styleId="af2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3"/>
    <w:uiPriority w:val="99"/>
    <w:qFormat/>
    <w:rsid w:val="00BB13BE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2"/>
    <w:uiPriority w:val="99"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BB13BE"/>
    <w:rPr>
      <w:vertAlign w:val="superscript"/>
    </w:rPr>
  </w:style>
  <w:style w:type="paragraph" w:styleId="af5">
    <w:name w:val="No Spacing"/>
    <w:link w:val="af6"/>
    <w:qFormat/>
    <w:rsid w:val="00BB13BE"/>
    <w:pPr>
      <w:spacing w:after="0" w:line="240" w:lineRule="auto"/>
    </w:pPr>
  </w:style>
  <w:style w:type="character" w:styleId="af7">
    <w:name w:val="annotation reference"/>
    <w:rsid w:val="00BB13BE"/>
    <w:rPr>
      <w:sz w:val="16"/>
      <w:szCs w:val="16"/>
    </w:rPr>
  </w:style>
  <w:style w:type="paragraph" w:customStyle="1" w:styleId="ConsPlusTitle">
    <w:name w:val="ConsPlusTitle"/>
    <w:rsid w:val="00BB13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3">
    <w:name w:val="Абзац списка1"/>
    <w:basedOn w:val="a"/>
    <w:rsid w:val="00BB13BE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4"/>
    <w:link w:val="33"/>
    <w:rsid w:val="00BB13B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4">
    <w:name w:val="Body Text Indent 2"/>
    <w:basedOn w:val="a"/>
    <w:link w:val="25"/>
    <w:uiPriority w:val="99"/>
    <w:semiHidden/>
    <w:unhideWhenUsed/>
    <w:rsid w:val="00BB13B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BB13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BB13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BB13BE"/>
  </w:style>
  <w:style w:type="character" w:customStyle="1" w:styleId="WW8Num1z1">
    <w:name w:val="WW8Num1z1"/>
    <w:rsid w:val="00BB13BE"/>
  </w:style>
  <w:style w:type="character" w:customStyle="1" w:styleId="WW8Num1z2">
    <w:name w:val="WW8Num1z2"/>
    <w:rsid w:val="00BB13BE"/>
  </w:style>
  <w:style w:type="character" w:customStyle="1" w:styleId="WW8Num1z3">
    <w:name w:val="WW8Num1z3"/>
    <w:rsid w:val="00BB13BE"/>
  </w:style>
  <w:style w:type="character" w:customStyle="1" w:styleId="WW8Num1z4">
    <w:name w:val="WW8Num1z4"/>
    <w:rsid w:val="00BB13BE"/>
  </w:style>
  <w:style w:type="character" w:customStyle="1" w:styleId="WW8Num1z5">
    <w:name w:val="WW8Num1z5"/>
    <w:rsid w:val="00BB13BE"/>
  </w:style>
  <w:style w:type="character" w:customStyle="1" w:styleId="WW8Num1z6">
    <w:name w:val="WW8Num1z6"/>
    <w:rsid w:val="00BB13BE"/>
  </w:style>
  <w:style w:type="character" w:customStyle="1" w:styleId="WW8Num1z7">
    <w:name w:val="WW8Num1z7"/>
    <w:rsid w:val="00BB13BE"/>
  </w:style>
  <w:style w:type="character" w:customStyle="1" w:styleId="WW8Num1z8">
    <w:name w:val="WW8Num1z8"/>
    <w:rsid w:val="00BB13BE"/>
  </w:style>
  <w:style w:type="character" w:customStyle="1" w:styleId="WW8Num2z0">
    <w:name w:val="WW8Num2z0"/>
    <w:rsid w:val="00BB13BE"/>
    <w:rPr>
      <w:rFonts w:hint="default"/>
    </w:rPr>
  </w:style>
  <w:style w:type="character" w:customStyle="1" w:styleId="WW8Num2z1">
    <w:name w:val="WW8Num2z1"/>
    <w:rsid w:val="00BB13BE"/>
  </w:style>
  <w:style w:type="character" w:customStyle="1" w:styleId="WW8Num2z2">
    <w:name w:val="WW8Num2z2"/>
    <w:rsid w:val="00BB13BE"/>
  </w:style>
  <w:style w:type="character" w:customStyle="1" w:styleId="WW8Num2z3">
    <w:name w:val="WW8Num2z3"/>
    <w:rsid w:val="00BB13BE"/>
  </w:style>
  <w:style w:type="character" w:customStyle="1" w:styleId="WW8Num2z4">
    <w:name w:val="WW8Num2z4"/>
    <w:rsid w:val="00BB13BE"/>
  </w:style>
  <w:style w:type="character" w:customStyle="1" w:styleId="WW8Num2z5">
    <w:name w:val="WW8Num2z5"/>
    <w:rsid w:val="00BB13BE"/>
  </w:style>
  <w:style w:type="character" w:customStyle="1" w:styleId="WW8Num2z6">
    <w:name w:val="WW8Num2z6"/>
    <w:rsid w:val="00BB13BE"/>
  </w:style>
  <w:style w:type="character" w:customStyle="1" w:styleId="WW8Num2z7">
    <w:name w:val="WW8Num2z7"/>
    <w:rsid w:val="00BB13BE"/>
  </w:style>
  <w:style w:type="character" w:customStyle="1" w:styleId="WW8Num2z8">
    <w:name w:val="WW8Num2z8"/>
    <w:rsid w:val="00BB13BE"/>
  </w:style>
  <w:style w:type="character" w:customStyle="1" w:styleId="WW8Num3z0">
    <w:name w:val="WW8Num3z0"/>
    <w:rsid w:val="00BB13BE"/>
    <w:rPr>
      <w:rFonts w:hint="default"/>
    </w:rPr>
  </w:style>
  <w:style w:type="character" w:customStyle="1" w:styleId="WW8Num3z1">
    <w:name w:val="WW8Num3z1"/>
    <w:rsid w:val="00BB13BE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BB13BE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BB13BE"/>
    <w:rPr>
      <w:rFonts w:hint="default"/>
      <w:b/>
    </w:rPr>
  </w:style>
  <w:style w:type="character" w:customStyle="1" w:styleId="WW8Num5z1">
    <w:name w:val="WW8Num5z1"/>
    <w:rsid w:val="00BB13BE"/>
    <w:rPr>
      <w:rFonts w:hint="default"/>
    </w:rPr>
  </w:style>
  <w:style w:type="character" w:customStyle="1" w:styleId="WW8Num5z2">
    <w:name w:val="WW8Num5z2"/>
    <w:rsid w:val="00BB13BE"/>
    <w:rPr>
      <w:rFonts w:hint="default"/>
      <w:i w:val="0"/>
    </w:rPr>
  </w:style>
  <w:style w:type="character" w:customStyle="1" w:styleId="WW8Num6z0">
    <w:name w:val="WW8Num6z0"/>
    <w:rsid w:val="00BB13BE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BB13BE"/>
  </w:style>
  <w:style w:type="character" w:customStyle="1" w:styleId="WW8Num6z2">
    <w:name w:val="WW8Num6z2"/>
    <w:rsid w:val="00BB13BE"/>
  </w:style>
  <w:style w:type="character" w:customStyle="1" w:styleId="WW8Num6z3">
    <w:name w:val="WW8Num6z3"/>
    <w:rsid w:val="00BB13BE"/>
  </w:style>
  <w:style w:type="character" w:customStyle="1" w:styleId="WW8Num6z4">
    <w:name w:val="WW8Num6z4"/>
    <w:rsid w:val="00BB13BE"/>
  </w:style>
  <w:style w:type="character" w:customStyle="1" w:styleId="WW8Num6z5">
    <w:name w:val="WW8Num6z5"/>
    <w:rsid w:val="00BB13BE"/>
  </w:style>
  <w:style w:type="character" w:customStyle="1" w:styleId="WW8Num6z6">
    <w:name w:val="WW8Num6z6"/>
    <w:rsid w:val="00BB13BE"/>
  </w:style>
  <w:style w:type="character" w:customStyle="1" w:styleId="WW8Num6z7">
    <w:name w:val="WW8Num6z7"/>
    <w:rsid w:val="00BB13BE"/>
  </w:style>
  <w:style w:type="character" w:customStyle="1" w:styleId="WW8Num6z8">
    <w:name w:val="WW8Num6z8"/>
    <w:rsid w:val="00BB13BE"/>
  </w:style>
  <w:style w:type="character" w:customStyle="1" w:styleId="WW8Num7z0">
    <w:name w:val="WW8Num7z0"/>
    <w:rsid w:val="00BB13BE"/>
    <w:rPr>
      <w:rFonts w:ascii="Symbol" w:hAnsi="Symbol" w:cs="OpenSymbol"/>
    </w:rPr>
  </w:style>
  <w:style w:type="character" w:customStyle="1" w:styleId="WW8Num7z1">
    <w:name w:val="WW8Num7z1"/>
    <w:rsid w:val="00BB13BE"/>
    <w:rPr>
      <w:rFonts w:ascii="OpenSymbol" w:hAnsi="OpenSymbol" w:cs="OpenSymbol"/>
    </w:rPr>
  </w:style>
  <w:style w:type="character" w:customStyle="1" w:styleId="WW8Num8z0">
    <w:name w:val="WW8Num8z0"/>
    <w:rsid w:val="00BB13B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BB13BE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BB13BE"/>
  </w:style>
  <w:style w:type="character" w:customStyle="1" w:styleId="WW8Num9z2">
    <w:name w:val="WW8Num9z2"/>
    <w:rsid w:val="00BB13BE"/>
  </w:style>
  <w:style w:type="character" w:customStyle="1" w:styleId="WW8Num9z3">
    <w:name w:val="WW8Num9z3"/>
    <w:rsid w:val="00BB13BE"/>
  </w:style>
  <w:style w:type="character" w:customStyle="1" w:styleId="WW8Num9z4">
    <w:name w:val="WW8Num9z4"/>
    <w:rsid w:val="00BB13BE"/>
  </w:style>
  <w:style w:type="character" w:customStyle="1" w:styleId="WW8Num9z5">
    <w:name w:val="WW8Num9z5"/>
    <w:rsid w:val="00BB13BE"/>
  </w:style>
  <w:style w:type="character" w:customStyle="1" w:styleId="WW8Num9z6">
    <w:name w:val="WW8Num9z6"/>
    <w:rsid w:val="00BB13BE"/>
  </w:style>
  <w:style w:type="character" w:customStyle="1" w:styleId="WW8Num9z7">
    <w:name w:val="WW8Num9z7"/>
    <w:rsid w:val="00BB13BE"/>
  </w:style>
  <w:style w:type="character" w:customStyle="1" w:styleId="WW8Num9z8">
    <w:name w:val="WW8Num9z8"/>
    <w:rsid w:val="00BB13BE"/>
  </w:style>
  <w:style w:type="character" w:customStyle="1" w:styleId="WW8Num10z0">
    <w:name w:val="WW8Num10z0"/>
    <w:rsid w:val="00BB13BE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BB13BE"/>
  </w:style>
  <w:style w:type="character" w:customStyle="1" w:styleId="WW8Num10z2">
    <w:name w:val="WW8Num10z2"/>
    <w:rsid w:val="00BB13BE"/>
  </w:style>
  <w:style w:type="character" w:customStyle="1" w:styleId="WW8Num10z3">
    <w:name w:val="WW8Num10z3"/>
    <w:rsid w:val="00BB13BE"/>
  </w:style>
  <w:style w:type="character" w:customStyle="1" w:styleId="WW8Num10z4">
    <w:name w:val="WW8Num10z4"/>
    <w:rsid w:val="00BB13BE"/>
  </w:style>
  <w:style w:type="character" w:customStyle="1" w:styleId="WW8Num10z5">
    <w:name w:val="WW8Num10z5"/>
    <w:rsid w:val="00BB13BE"/>
  </w:style>
  <w:style w:type="character" w:customStyle="1" w:styleId="WW8Num10z6">
    <w:name w:val="WW8Num10z6"/>
    <w:rsid w:val="00BB13BE"/>
  </w:style>
  <w:style w:type="character" w:customStyle="1" w:styleId="WW8Num10z7">
    <w:name w:val="WW8Num10z7"/>
    <w:rsid w:val="00BB13BE"/>
  </w:style>
  <w:style w:type="character" w:customStyle="1" w:styleId="WW8Num10z8">
    <w:name w:val="WW8Num10z8"/>
    <w:rsid w:val="00BB13BE"/>
  </w:style>
  <w:style w:type="character" w:customStyle="1" w:styleId="WW8Num11z0">
    <w:name w:val="WW8Num11z0"/>
    <w:rsid w:val="00BB13BE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BB13BE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BB13BE"/>
  </w:style>
  <w:style w:type="character" w:customStyle="1" w:styleId="WW8Num12z2">
    <w:name w:val="WW8Num12z2"/>
    <w:rsid w:val="00BB13BE"/>
  </w:style>
  <w:style w:type="character" w:customStyle="1" w:styleId="WW8Num12z3">
    <w:name w:val="WW8Num12z3"/>
    <w:rsid w:val="00BB13BE"/>
  </w:style>
  <w:style w:type="character" w:customStyle="1" w:styleId="WW8Num12z4">
    <w:name w:val="WW8Num12z4"/>
    <w:rsid w:val="00BB13BE"/>
  </w:style>
  <w:style w:type="character" w:customStyle="1" w:styleId="WW8Num12z5">
    <w:name w:val="WW8Num12z5"/>
    <w:rsid w:val="00BB13BE"/>
  </w:style>
  <w:style w:type="character" w:customStyle="1" w:styleId="WW8Num12z6">
    <w:name w:val="WW8Num12z6"/>
    <w:rsid w:val="00BB13BE"/>
  </w:style>
  <w:style w:type="character" w:customStyle="1" w:styleId="WW8Num12z7">
    <w:name w:val="WW8Num12z7"/>
    <w:rsid w:val="00BB13BE"/>
  </w:style>
  <w:style w:type="character" w:customStyle="1" w:styleId="WW8Num12z8">
    <w:name w:val="WW8Num12z8"/>
    <w:rsid w:val="00BB13BE"/>
  </w:style>
  <w:style w:type="character" w:customStyle="1" w:styleId="WW8Num13z0">
    <w:name w:val="WW8Num13z0"/>
    <w:rsid w:val="00BB13BE"/>
    <w:rPr>
      <w:rFonts w:cs="Times New Roman"/>
      <w:b/>
    </w:rPr>
  </w:style>
  <w:style w:type="character" w:customStyle="1" w:styleId="WW8Num14z0">
    <w:name w:val="WW8Num14z0"/>
    <w:rsid w:val="00BB13BE"/>
    <w:rPr>
      <w:rFonts w:cs="Times New Roman"/>
      <w:b/>
    </w:rPr>
  </w:style>
  <w:style w:type="character" w:customStyle="1" w:styleId="WW8Num14z2">
    <w:name w:val="WW8Num14z2"/>
    <w:rsid w:val="00BB13BE"/>
  </w:style>
  <w:style w:type="character" w:customStyle="1" w:styleId="WW8Num14z3">
    <w:name w:val="WW8Num14z3"/>
    <w:rsid w:val="00BB13BE"/>
  </w:style>
  <w:style w:type="character" w:customStyle="1" w:styleId="WW8Num14z4">
    <w:name w:val="WW8Num14z4"/>
    <w:rsid w:val="00BB13BE"/>
  </w:style>
  <w:style w:type="character" w:customStyle="1" w:styleId="WW8Num14z5">
    <w:name w:val="WW8Num14z5"/>
    <w:rsid w:val="00BB13BE"/>
  </w:style>
  <w:style w:type="character" w:customStyle="1" w:styleId="WW8Num14z6">
    <w:name w:val="WW8Num14z6"/>
    <w:rsid w:val="00BB13BE"/>
  </w:style>
  <w:style w:type="character" w:customStyle="1" w:styleId="WW8Num14z7">
    <w:name w:val="WW8Num14z7"/>
    <w:rsid w:val="00BB13BE"/>
  </w:style>
  <w:style w:type="character" w:customStyle="1" w:styleId="WW8Num14z8">
    <w:name w:val="WW8Num14z8"/>
    <w:rsid w:val="00BB13BE"/>
  </w:style>
  <w:style w:type="character" w:customStyle="1" w:styleId="WW8Num15z0">
    <w:name w:val="WW8Num15z0"/>
    <w:rsid w:val="00BB13BE"/>
    <w:rPr>
      <w:rFonts w:cs="Times New Roman"/>
      <w:b/>
    </w:rPr>
  </w:style>
  <w:style w:type="character" w:customStyle="1" w:styleId="WW8Num16z0">
    <w:name w:val="WW8Num16z0"/>
    <w:rsid w:val="00BB13BE"/>
    <w:rPr>
      <w:rFonts w:cs="Times New Roman"/>
      <w:b/>
    </w:rPr>
  </w:style>
  <w:style w:type="character" w:customStyle="1" w:styleId="WW8Num16z1">
    <w:name w:val="WW8Num16z1"/>
    <w:rsid w:val="00BB13BE"/>
  </w:style>
  <w:style w:type="character" w:customStyle="1" w:styleId="WW8Num16z2">
    <w:name w:val="WW8Num16z2"/>
    <w:rsid w:val="00BB13BE"/>
  </w:style>
  <w:style w:type="character" w:customStyle="1" w:styleId="WW8Num16z3">
    <w:name w:val="WW8Num16z3"/>
    <w:rsid w:val="00BB13BE"/>
  </w:style>
  <w:style w:type="character" w:customStyle="1" w:styleId="WW8Num16z4">
    <w:name w:val="WW8Num16z4"/>
    <w:rsid w:val="00BB13BE"/>
  </w:style>
  <w:style w:type="character" w:customStyle="1" w:styleId="WW8Num16z5">
    <w:name w:val="WW8Num16z5"/>
    <w:rsid w:val="00BB13BE"/>
  </w:style>
  <w:style w:type="character" w:customStyle="1" w:styleId="WW8Num16z6">
    <w:name w:val="WW8Num16z6"/>
    <w:rsid w:val="00BB13BE"/>
  </w:style>
  <w:style w:type="character" w:customStyle="1" w:styleId="WW8Num16z7">
    <w:name w:val="WW8Num16z7"/>
    <w:rsid w:val="00BB13BE"/>
  </w:style>
  <w:style w:type="character" w:customStyle="1" w:styleId="WW8Num16z8">
    <w:name w:val="WW8Num16z8"/>
    <w:rsid w:val="00BB13BE"/>
  </w:style>
  <w:style w:type="character" w:customStyle="1" w:styleId="WW8Num17z0">
    <w:name w:val="WW8Num17z0"/>
    <w:rsid w:val="00BB13BE"/>
    <w:rPr>
      <w:rFonts w:cs="Times New Roman"/>
      <w:b/>
    </w:rPr>
  </w:style>
  <w:style w:type="character" w:customStyle="1" w:styleId="WW8Num18z0">
    <w:name w:val="WW8Num18z0"/>
    <w:rsid w:val="00BB13BE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BB13BE"/>
    <w:rPr>
      <w:rFonts w:cs="Times New Roman"/>
      <w:b/>
    </w:rPr>
  </w:style>
  <w:style w:type="character" w:customStyle="1" w:styleId="WW8Num19z0">
    <w:name w:val="WW8Num19z0"/>
    <w:rsid w:val="00BB13BE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BB13BE"/>
    <w:rPr>
      <w:rFonts w:ascii="Courier New" w:hAnsi="Courier New" w:cs="Times New Roman"/>
      <w:b/>
    </w:rPr>
  </w:style>
  <w:style w:type="character" w:customStyle="1" w:styleId="WW8Num19z2">
    <w:name w:val="WW8Num19z2"/>
    <w:rsid w:val="00BB13BE"/>
    <w:rPr>
      <w:rFonts w:cs="Times New Roman"/>
      <w:b/>
    </w:rPr>
  </w:style>
  <w:style w:type="character" w:customStyle="1" w:styleId="WW8Num20z0">
    <w:name w:val="WW8Num20z0"/>
    <w:rsid w:val="00BB13BE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BB13BE"/>
    <w:rPr>
      <w:rFonts w:ascii="Courier New" w:hAnsi="Courier New" w:cs="Times New Roman"/>
      <w:b/>
    </w:rPr>
  </w:style>
  <w:style w:type="character" w:customStyle="1" w:styleId="WW8Num20z2">
    <w:name w:val="WW8Num20z2"/>
    <w:rsid w:val="00BB13BE"/>
    <w:rPr>
      <w:rFonts w:cs="Times New Roman"/>
      <w:b/>
    </w:rPr>
  </w:style>
  <w:style w:type="character" w:customStyle="1" w:styleId="WW8Num21z0">
    <w:name w:val="WW8Num21z0"/>
    <w:rsid w:val="00BB13BE"/>
    <w:rPr>
      <w:rFonts w:cs="Times New Roman"/>
      <w:b/>
    </w:rPr>
  </w:style>
  <w:style w:type="character" w:customStyle="1" w:styleId="WW8Num22z0">
    <w:name w:val="WW8Num22z0"/>
    <w:rsid w:val="00BB13BE"/>
    <w:rPr>
      <w:rFonts w:cs="Times New Roman"/>
      <w:b/>
    </w:rPr>
  </w:style>
  <w:style w:type="character" w:customStyle="1" w:styleId="26">
    <w:name w:val="Основной шрифт абзаца2"/>
    <w:rsid w:val="00BB13BE"/>
  </w:style>
  <w:style w:type="character" w:customStyle="1" w:styleId="WW8Num11z1">
    <w:name w:val="WW8Num11z1"/>
    <w:rsid w:val="00BB13BE"/>
  </w:style>
  <w:style w:type="character" w:customStyle="1" w:styleId="WW8Num11z2">
    <w:name w:val="WW8Num11z2"/>
    <w:rsid w:val="00BB13BE"/>
  </w:style>
  <w:style w:type="character" w:customStyle="1" w:styleId="WW8Num11z3">
    <w:name w:val="WW8Num11z3"/>
    <w:rsid w:val="00BB13BE"/>
  </w:style>
  <w:style w:type="character" w:customStyle="1" w:styleId="WW8Num11z4">
    <w:name w:val="WW8Num11z4"/>
    <w:rsid w:val="00BB13BE"/>
  </w:style>
  <w:style w:type="character" w:customStyle="1" w:styleId="WW8Num11z5">
    <w:name w:val="WW8Num11z5"/>
    <w:rsid w:val="00BB13BE"/>
  </w:style>
  <w:style w:type="character" w:customStyle="1" w:styleId="WW8Num11z6">
    <w:name w:val="WW8Num11z6"/>
    <w:rsid w:val="00BB13BE"/>
  </w:style>
  <w:style w:type="character" w:customStyle="1" w:styleId="WW8Num11z7">
    <w:name w:val="WW8Num11z7"/>
    <w:rsid w:val="00BB13BE"/>
  </w:style>
  <w:style w:type="character" w:customStyle="1" w:styleId="WW8Num11z8">
    <w:name w:val="WW8Num11z8"/>
    <w:rsid w:val="00BB13BE"/>
  </w:style>
  <w:style w:type="character" w:customStyle="1" w:styleId="WW8Num13z2">
    <w:name w:val="WW8Num13z2"/>
    <w:rsid w:val="00BB13BE"/>
    <w:rPr>
      <w:rFonts w:cs="Times New Roman"/>
      <w:b/>
    </w:rPr>
  </w:style>
  <w:style w:type="character" w:customStyle="1" w:styleId="WW8Num14z1">
    <w:name w:val="WW8Num14z1"/>
    <w:rsid w:val="00BB13BE"/>
    <w:rPr>
      <w:rFonts w:ascii="Courier New" w:hAnsi="Courier New" w:cs="Times New Roman"/>
      <w:b/>
    </w:rPr>
  </w:style>
  <w:style w:type="character" w:customStyle="1" w:styleId="WW8Num15z1">
    <w:name w:val="WW8Num15z1"/>
    <w:rsid w:val="00BB13BE"/>
    <w:rPr>
      <w:rFonts w:ascii="Courier New" w:hAnsi="Courier New" w:cs="Times New Roman"/>
      <w:b/>
    </w:rPr>
  </w:style>
  <w:style w:type="character" w:customStyle="1" w:styleId="WW8Num15z2">
    <w:name w:val="WW8Num15z2"/>
    <w:rsid w:val="00BB13BE"/>
    <w:rPr>
      <w:rFonts w:cs="Times New Roman"/>
      <w:b/>
    </w:rPr>
  </w:style>
  <w:style w:type="character" w:customStyle="1" w:styleId="WW8Num18z1">
    <w:name w:val="WW8Num18z1"/>
    <w:rsid w:val="00BB13BE"/>
  </w:style>
  <w:style w:type="character" w:customStyle="1" w:styleId="WW8Num18z3">
    <w:name w:val="WW8Num18z3"/>
    <w:rsid w:val="00BB13BE"/>
  </w:style>
  <w:style w:type="character" w:customStyle="1" w:styleId="WW8Num18z4">
    <w:name w:val="WW8Num18z4"/>
    <w:rsid w:val="00BB13BE"/>
  </w:style>
  <w:style w:type="character" w:customStyle="1" w:styleId="WW8Num18z5">
    <w:name w:val="WW8Num18z5"/>
    <w:rsid w:val="00BB13BE"/>
  </w:style>
  <w:style w:type="character" w:customStyle="1" w:styleId="WW8Num18z6">
    <w:name w:val="WW8Num18z6"/>
    <w:rsid w:val="00BB13BE"/>
  </w:style>
  <w:style w:type="character" w:customStyle="1" w:styleId="WW8Num18z7">
    <w:name w:val="WW8Num18z7"/>
    <w:rsid w:val="00BB13BE"/>
  </w:style>
  <w:style w:type="character" w:customStyle="1" w:styleId="WW8Num18z8">
    <w:name w:val="WW8Num18z8"/>
    <w:rsid w:val="00BB13BE"/>
  </w:style>
  <w:style w:type="character" w:customStyle="1" w:styleId="WW8Num19z3">
    <w:name w:val="WW8Num19z3"/>
    <w:rsid w:val="00BB13BE"/>
  </w:style>
  <w:style w:type="character" w:customStyle="1" w:styleId="WW8Num19z4">
    <w:name w:val="WW8Num19z4"/>
    <w:rsid w:val="00BB13BE"/>
  </w:style>
  <w:style w:type="character" w:customStyle="1" w:styleId="WW8Num19z5">
    <w:name w:val="WW8Num19z5"/>
    <w:rsid w:val="00BB13BE"/>
  </w:style>
  <w:style w:type="character" w:customStyle="1" w:styleId="WW8Num19z6">
    <w:name w:val="WW8Num19z6"/>
    <w:rsid w:val="00BB13BE"/>
  </w:style>
  <w:style w:type="character" w:customStyle="1" w:styleId="WW8Num19z7">
    <w:name w:val="WW8Num19z7"/>
    <w:rsid w:val="00BB13BE"/>
  </w:style>
  <w:style w:type="character" w:customStyle="1" w:styleId="WW8Num19z8">
    <w:name w:val="WW8Num19z8"/>
    <w:rsid w:val="00BB13BE"/>
  </w:style>
  <w:style w:type="character" w:customStyle="1" w:styleId="WW8Num21z1">
    <w:name w:val="WW8Num21z1"/>
    <w:rsid w:val="00BB13BE"/>
  </w:style>
  <w:style w:type="character" w:customStyle="1" w:styleId="WW8Num21z2">
    <w:name w:val="WW8Num21z2"/>
    <w:rsid w:val="00BB13BE"/>
  </w:style>
  <w:style w:type="character" w:customStyle="1" w:styleId="WW8Num21z3">
    <w:name w:val="WW8Num21z3"/>
    <w:rsid w:val="00BB13BE"/>
  </w:style>
  <w:style w:type="character" w:customStyle="1" w:styleId="WW8Num21z4">
    <w:name w:val="WW8Num21z4"/>
    <w:rsid w:val="00BB13BE"/>
  </w:style>
  <w:style w:type="character" w:customStyle="1" w:styleId="WW8Num21z5">
    <w:name w:val="WW8Num21z5"/>
    <w:rsid w:val="00BB13BE"/>
  </w:style>
  <w:style w:type="character" w:customStyle="1" w:styleId="WW8Num21z6">
    <w:name w:val="WW8Num21z6"/>
    <w:rsid w:val="00BB13BE"/>
  </w:style>
  <w:style w:type="character" w:customStyle="1" w:styleId="WW8Num21z7">
    <w:name w:val="WW8Num21z7"/>
    <w:rsid w:val="00BB13BE"/>
  </w:style>
  <w:style w:type="character" w:customStyle="1" w:styleId="WW8Num21z8">
    <w:name w:val="WW8Num21z8"/>
    <w:rsid w:val="00BB13BE"/>
  </w:style>
  <w:style w:type="character" w:customStyle="1" w:styleId="WW8Num4z1">
    <w:name w:val="WW8Num4z1"/>
    <w:rsid w:val="00BB13BE"/>
    <w:rPr>
      <w:rFonts w:hint="default"/>
    </w:rPr>
  </w:style>
  <w:style w:type="character" w:customStyle="1" w:styleId="WW8Num4z2">
    <w:name w:val="WW8Num4z2"/>
    <w:rsid w:val="00BB13BE"/>
    <w:rPr>
      <w:rFonts w:hint="default"/>
      <w:i w:val="0"/>
    </w:rPr>
  </w:style>
  <w:style w:type="character" w:customStyle="1" w:styleId="14">
    <w:name w:val="Основной шрифт абзаца1"/>
    <w:rsid w:val="00BB13BE"/>
  </w:style>
  <w:style w:type="character" w:customStyle="1" w:styleId="15">
    <w:name w:val="Знак Знак1"/>
    <w:rsid w:val="00BB13BE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BB13BE"/>
    <w:rPr>
      <w:rFonts w:ascii="Courier New" w:hAnsi="Courier New" w:cs="Courier New"/>
      <w:lang w:val="ru-RU" w:bidi="ar-SA"/>
    </w:rPr>
  </w:style>
  <w:style w:type="character" w:customStyle="1" w:styleId="af8">
    <w:name w:val="Знак Знак"/>
    <w:rsid w:val="00BB13BE"/>
    <w:rPr>
      <w:b/>
      <w:sz w:val="28"/>
      <w:lang w:val="ru-RU" w:bidi="ar-SA"/>
    </w:rPr>
  </w:style>
  <w:style w:type="character" w:customStyle="1" w:styleId="af9">
    <w:name w:val="Символ сноски"/>
    <w:rsid w:val="00BB13BE"/>
    <w:rPr>
      <w:vertAlign w:val="superscript"/>
    </w:rPr>
  </w:style>
  <w:style w:type="character" w:customStyle="1" w:styleId="41">
    <w:name w:val="Знак Знак4"/>
    <w:rsid w:val="00BB13BE"/>
    <w:rPr>
      <w:sz w:val="24"/>
      <w:lang w:val="ru-RU" w:bidi="ar-SA"/>
    </w:rPr>
  </w:style>
  <w:style w:type="character" w:customStyle="1" w:styleId="27">
    <w:name w:val="Знак Знак2"/>
    <w:rsid w:val="00BB13BE"/>
    <w:rPr>
      <w:sz w:val="24"/>
      <w:szCs w:val="24"/>
      <w:lang w:val="ru-RU" w:bidi="ar-SA"/>
    </w:rPr>
  </w:style>
  <w:style w:type="character" w:customStyle="1" w:styleId="110">
    <w:name w:val="Заголовок 1 Знак1"/>
    <w:rsid w:val="00BB13BE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BB13BE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BB13BE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BB13BE"/>
    <w:rPr>
      <w:sz w:val="24"/>
      <w:szCs w:val="24"/>
      <w:lang w:val="ru-RU" w:bidi="ar-SA"/>
    </w:rPr>
  </w:style>
  <w:style w:type="character" w:customStyle="1" w:styleId="16">
    <w:name w:val="Знак сноски1"/>
    <w:rsid w:val="00BB13BE"/>
    <w:rPr>
      <w:vertAlign w:val="superscript"/>
    </w:rPr>
  </w:style>
  <w:style w:type="character" w:customStyle="1" w:styleId="afa">
    <w:name w:val="Символы концевой сноски"/>
    <w:rsid w:val="00BB13BE"/>
    <w:rPr>
      <w:vertAlign w:val="superscript"/>
    </w:rPr>
  </w:style>
  <w:style w:type="character" w:customStyle="1" w:styleId="WW-">
    <w:name w:val="WW-Символы концевой сноски"/>
    <w:rsid w:val="00BB13BE"/>
  </w:style>
  <w:style w:type="character" w:customStyle="1" w:styleId="apple-converted-space">
    <w:name w:val="apple-converted-space"/>
    <w:rsid w:val="00BB13BE"/>
  </w:style>
  <w:style w:type="character" w:customStyle="1" w:styleId="s1">
    <w:name w:val="s1"/>
    <w:rsid w:val="00BB13BE"/>
  </w:style>
  <w:style w:type="character" w:customStyle="1" w:styleId="afb">
    <w:name w:val="Маркеры списка"/>
    <w:rsid w:val="00BB13BE"/>
    <w:rPr>
      <w:rFonts w:ascii="OpenSymbol" w:eastAsia="OpenSymbol" w:hAnsi="OpenSymbol" w:cs="OpenSymbol"/>
    </w:rPr>
  </w:style>
  <w:style w:type="character" w:customStyle="1" w:styleId="17">
    <w:name w:val="Знак концевой сноски1"/>
    <w:rsid w:val="00BB13BE"/>
    <w:rPr>
      <w:vertAlign w:val="superscript"/>
    </w:rPr>
  </w:style>
  <w:style w:type="character" w:customStyle="1" w:styleId="ListLabel1">
    <w:name w:val="ListLabel 1"/>
    <w:rsid w:val="00BB13BE"/>
    <w:rPr>
      <w:rFonts w:cs="Times New Roman"/>
      <w:b/>
    </w:rPr>
  </w:style>
  <w:style w:type="character" w:customStyle="1" w:styleId="ListLabel2">
    <w:name w:val="ListLabel 2"/>
    <w:rsid w:val="00BB13BE"/>
    <w:rPr>
      <w:rFonts w:cs="Courier New"/>
    </w:rPr>
  </w:style>
  <w:style w:type="character" w:customStyle="1" w:styleId="ListLabel3">
    <w:name w:val="ListLabel 3"/>
    <w:rsid w:val="00BB13BE"/>
    <w:rPr>
      <w:rFonts w:cs="Times New Roman"/>
      <w:color w:val="000000"/>
    </w:rPr>
  </w:style>
  <w:style w:type="character" w:customStyle="1" w:styleId="ListLabel5">
    <w:name w:val="ListLabel 5"/>
    <w:rsid w:val="00BB13BE"/>
    <w:rPr>
      <w:rFonts w:cs="Symbol"/>
      <w:sz w:val="22"/>
      <w:szCs w:val="22"/>
    </w:rPr>
  </w:style>
  <w:style w:type="character" w:customStyle="1" w:styleId="ListLabel6">
    <w:name w:val="ListLabel 6"/>
    <w:rsid w:val="00BB13BE"/>
    <w:rPr>
      <w:b w:val="0"/>
      <w:bCs w:val="0"/>
      <w:sz w:val="22"/>
      <w:szCs w:val="22"/>
      <w:lang w:val="ru-RU"/>
    </w:rPr>
  </w:style>
  <w:style w:type="character" w:styleId="afc">
    <w:name w:val="endnote reference"/>
    <w:rsid w:val="00BB13BE"/>
    <w:rPr>
      <w:vertAlign w:val="superscript"/>
    </w:rPr>
  </w:style>
  <w:style w:type="paragraph" w:customStyle="1" w:styleId="18">
    <w:name w:val="Заголовок1"/>
    <w:basedOn w:val="a"/>
    <w:next w:val="a6"/>
    <w:rsid w:val="00BB13B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d">
    <w:name w:val="List"/>
    <w:basedOn w:val="a6"/>
    <w:rsid w:val="00BB13BE"/>
    <w:pPr>
      <w:suppressAutoHyphens/>
      <w:jc w:val="both"/>
    </w:pPr>
    <w:rPr>
      <w:rFonts w:cs="Mangal"/>
      <w:sz w:val="24"/>
      <w:szCs w:val="24"/>
      <w:lang w:eastAsia="zh-CN"/>
    </w:rPr>
  </w:style>
  <w:style w:type="paragraph" w:styleId="afe">
    <w:name w:val="caption"/>
    <w:basedOn w:val="18"/>
    <w:next w:val="a6"/>
    <w:qFormat/>
    <w:rsid w:val="00BB13BE"/>
    <w:rPr>
      <w:bCs/>
      <w:sz w:val="56"/>
      <w:szCs w:val="56"/>
    </w:rPr>
  </w:style>
  <w:style w:type="paragraph" w:customStyle="1" w:styleId="28">
    <w:name w:val="Указатель2"/>
    <w:basedOn w:val="a"/>
    <w:rsid w:val="00BB13B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9">
    <w:name w:val="Название объекта1"/>
    <w:basedOn w:val="a"/>
    <w:rsid w:val="00BB13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a">
    <w:name w:val="Указатель1"/>
    <w:basedOn w:val="a"/>
    <w:rsid w:val="00BB13B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BB13BE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BB13BE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9">
    <w:name w:val="Стиль2"/>
    <w:basedOn w:val="2"/>
    <w:rsid w:val="00BB13BE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BB13B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BB13BE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f">
    <w:name w:val="Знак Знак Знак Знак Знак Знак Знак"/>
    <w:basedOn w:val="a"/>
    <w:rsid w:val="00BB13BE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311">
    <w:name w:val="Основной текст 31"/>
    <w:basedOn w:val="a"/>
    <w:rsid w:val="00BB13BE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BB13BE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xl26">
    <w:name w:val="xl26"/>
    <w:basedOn w:val="a"/>
    <w:rsid w:val="00BB13BE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0">
    <w:name w:val="Body Text Indent"/>
    <w:basedOn w:val="a"/>
    <w:link w:val="aff1"/>
    <w:rsid w:val="00BB13BE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rsid w:val="00BB13B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BB13B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"/>
    <w:rsid w:val="00BB13BE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b">
    <w:name w:val="Текст1"/>
    <w:basedOn w:val="a"/>
    <w:rsid w:val="00BB13BE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BB13B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BB13BE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BB13BE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1">
    <w:name w:val="заголовок 11"/>
    <w:basedOn w:val="a"/>
    <w:next w:val="a"/>
    <w:rsid w:val="00BB13BE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BB13BE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aff3">
    <w:name w:val="Таблицы (моноширинный)"/>
    <w:basedOn w:val="a"/>
    <w:next w:val="a"/>
    <w:rsid w:val="00BB13BE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c">
    <w:name w:val="Стиль1"/>
    <w:basedOn w:val="a"/>
    <w:rsid w:val="00BB13BE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6"/>
    <w:link w:val="aff5"/>
    <w:qFormat/>
    <w:rsid w:val="00BB13BE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BB13BE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BB13BE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BB13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BB13BE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BB13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BB13BE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">
    <w:name w:val="Обычный1"/>
    <w:rsid w:val="00BB13BE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a">
    <w:name w:val="Обычный2"/>
    <w:rsid w:val="00BB13BE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BB13B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BB13B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a">
    <w:name w:val="Основной текст_"/>
    <w:link w:val="2b"/>
    <w:rsid w:val="00BB13BE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BB13BE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BB13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BB13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BB13BE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b">
    <w:name w:val="Основной текст2"/>
    <w:basedOn w:val="a"/>
    <w:link w:val="affa"/>
    <w:rsid w:val="00BB13BE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BB13B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BB13B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c">
    <w:name w:val="Основной текст (2) + Не курсив"/>
    <w:rsid w:val="00BB13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BB13BE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BB13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BB13BE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BB13BE"/>
  </w:style>
  <w:style w:type="paragraph" w:customStyle="1" w:styleId="2d">
    <w:name w:val="Абзац списка2"/>
    <w:basedOn w:val="a"/>
    <w:rsid w:val="00BB13BE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BB13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BB1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BB13B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BB13B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BB13BE"/>
  </w:style>
  <w:style w:type="character" w:styleId="afff3">
    <w:name w:val="Placeholder Text"/>
    <w:basedOn w:val="a0"/>
    <w:uiPriority w:val="99"/>
    <w:semiHidden/>
    <w:rsid w:val="00BB13BE"/>
    <w:rPr>
      <w:color w:val="808080"/>
    </w:rPr>
  </w:style>
  <w:style w:type="paragraph" w:styleId="afff4">
    <w:name w:val="annotation text"/>
    <w:basedOn w:val="a"/>
    <w:link w:val="afff5"/>
    <w:uiPriority w:val="99"/>
    <w:unhideWhenUsed/>
    <w:qFormat/>
    <w:rsid w:val="00BB13B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fff5">
    <w:name w:val="Текст примечания Знак"/>
    <w:basedOn w:val="a0"/>
    <w:link w:val="afff4"/>
    <w:uiPriority w:val="99"/>
    <w:qFormat/>
    <w:rsid w:val="00BB13BE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ff6">
    <w:name w:val="Emphasis"/>
    <w:uiPriority w:val="99"/>
    <w:qFormat/>
    <w:rsid w:val="00BB13BE"/>
    <w:rPr>
      <w:rFonts w:cs="Times New Roman"/>
      <w:i/>
      <w:iCs/>
    </w:rPr>
  </w:style>
  <w:style w:type="character" w:customStyle="1" w:styleId="af6">
    <w:name w:val="Без интервала Знак"/>
    <w:basedOn w:val="a0"/>
    <w:link w:val="af5"/>
    <w:rsid w:val="00BB13BE"/>
  </w:style>
  <w:style w:type="paragraph" w:customStyle="1" w:styleId="1f2">
    <w:name w:val="Тема примечания1"/>
    <w:basedOn w:val="afff4"/>
    <w:next w:val="afff4"/>
    <w:uiPriority w:val="99"/>
    <w:semiHidden/>
    <w:unhideWhenUsed/>
    <w:rsid w:val="00BB13BE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7">
    <w:name w:val="Тема примечания Знак"/>
    <w:basedOn w:val="afff5"/>
    <w:link w:val="afff8"/>
    <w:uiPriority w:val="99"/>
    <w:semiHidden/>
    <w:rsid w:val="00BB13BE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ff9">
    <w:name w:val="Revision"/>
    <w:hidden/>
    <w:uiPriority w:val="99"/>
    <w:semiHidden/>
    <w:rsid w:val="00BB13BE"/>
    <w:pPr>
      <w:spacing w:after="0" w:line="240" w:lineRule="auto"/>
    </w:pPr>
  </w:style>
  <w:style w:type="paragraph" w:customStyle="1" w:styleId="1f3">
    <w:name w:val="Заголовок оглавления1"/>
    <w:basedOn w:val="1"/>
    <w:next w:val="a"/>
    <w:uiPriority w:val="39"/>
    <w:unhideWhenUsed/>
    <w:qFormat/>
    <w:rsid w:val="00BB13BE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libri Light" w:hAnsi="Calibri Light"/>
      <w:color w:val="2E74B5"/>
      <w:sz w:val="32"/>
      <w:szCs w:val="32"/>
      <w:lang w:eastAsia="ru-RU"/>
    </w:rPr>
  </w:style>
  <w:style w:type="paragraph" w:styleId="2e">
    <w:name w:val="toc 2"/>
    <w:basedOn w:val="a"/>
    <w:next w:val="a"/>
    <w:autoRedefine/>
    <w:uiPriority w:val="39"/>
    <w:unhideWhenUsed/>
    <w:rsid w:val="00BB13BE"/>
    <w:pPr>
      <w:spacing w:after="100"/>
      <w:ind w:left="220"/>
    </w:pPr>
    <w:rPr>
      <w:rFonts w:ascii="Calibri" w:eastAsia="Calibri" w:hAnsi="Calibri" w:cs="Times New Roman"/>
    </w:rPr>
  </w:style>
  <w:style w:type="paragraph" w:styleId="37">
    <w:name w:val="toc 3"/>
    <w:basedOn w:val="a"/>
    <w:next w:val="a"/>
    <w:autoRedefine/>
    <w:uiPriority w:val="39"/>
    <w:unhideWhenUsed/>
    <w:rsid w:val="00BB13BE"/>
    <w:pPr>
      <w:spacing w:after="100"/>
      <w:ind w:left="440"/>
    </w:pPr>
    <w:rPr>
      <w:rFonts w:ascii="Calibri" w:eastAsia="Calibri" w:hAnsi="Calibri" w:cs="Times New Roman"/>
    </w:rPr>
  </w:style>
  <w:style w:type="paragraph" w:styleId="1f4">
    <w:name w:val="toc 1"/>
    <w:basedOn w:val="a"/>
    <w:next w:val="a"/>
    <w:autoRedefine/>
    <w:uiPriority w:val="39"/>
    <w:unhideWhenUsed/>
    <w:rsid w:val="00BB13BE"/>
    <w:pPr>
      <w:spacing w:after="100"/>
    </w:pPr>
    <w:rPr>
      <w:rFonts w:ascii="Calibri" w:eastAsia="Calibri" w:hAnsi="Calibri" w:cs="Times New Roman"/>
    </w:rPr>
  </w:style>
  <w:style w:type="table" w:customStyle="1" w:styleId="113">
    <w:name w:val="Сетка таблицы11"/>
    <w:basedOn w:val="a1"/>
    <w:next w:val="a8"/>
    <w:uiPriority w:val="39"/>
    <w:rsid w:val="00BB1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8"/>
    <w:uiPriority w:val="39"/>
    <w:rsid w:val="00BB1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"/>
    <w:basedOn w:val="a1"/>
    <w:next w:val="a8"/>
    <w:uiPriority w:val="59"/>
    <w:rsid w:val="00BB1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8">
    <w:name w:val="annotation subject"/>
    <w:basedOn w:val="afff4"/>
    <w:next w:val="afff4"/>
    <w:link w:val="afff7"/>
    <w:uiPriority w:val="99"/>
    <w:semiHidden/>
    <w:unhideWhenUsed/>
    <w:rsid w:val="00BB13BE"/>
    <w:pPr>
      <w:widowControl/>
    </w:pPr>
    <w:rPr>
      <w:b/>
      <w:bCs/>
    </w:rPr>
  </w:style>
  <w:style w:type="character" w:customStyle="1" w:styleId="1f5">
    <w:name w:val="Тема примечания Знак1"/>
    <w:basedOn w:val="afff5"/>
    <w:uiPriority w:val="99"/>
    <w:semiHidden/>
    <w:rsid w:val="00BB13BE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styleId="afffa">
    <w:name w:val="page number"/>
    <w:basedOn w:val="a0"/>
    <w:rsid w:val="00BB13BE"/>
  </w:style>
  <w:style w:type="paragraph" w:customStyle="1" w:styleId="2f0">
    <w:name w:val="Заголовок оглавления2"/>
    <w:basedOn w:val="1"/>
    <w:next w:val="a"/>
    <w:uiPriority w:val="39"/>
    <w:unhideWhenUsed/>
    <w:qFormat/>
    <w:rsid w:val="00BB13BE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mbria" w:hAnsi="Cambria"/>
      <w:color w:val="365F91"/>
      <w:sz w:val="32"/>
      <w:szCs w:val="32"/>
      <w:lang w:eastAsia="ru-RU"/>
    </w:rPr>
  </w:style>
  <w:style w:type="character" w:styleId="afffb">
    <w:name w:val="FollowedHyperlink"/>
    <w:basedOn w:val="a0"/>
    <w:uiPriority w:val="99"/>
    <w:semiHidden/>
    <w:unhideWhenUsed/>
    <w:rsid w:val="00BB13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image" Target="media/image4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4C9FB-3A32-4746-9858-843A78BA4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Румянцева Марина Михайловна</dc:creator>
  <cp:keywords/>
  <dc:description/>
  <cp:lastModifiedBy>Каюмова К.А.</cp:lastModifiedBy>
  <cp:revision>26</cp:revision>
  <cp:lastPrinted>2024-02-08T07:37:00Z</cp:lastPrinted>
  <dcterms:created xsi:type="dcterms:W3CDTF">2025-02-20T11:19:00Z</dcterms:created>
  <dcterms:modified xsi:type="dcterms:W3CDTF">2026-07-07T09:18:00Z</dcterms:modified>
</cp:coreProperties>
</file>