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37AE4" w14:textId="77777777" w:rsidR="00627103" w:rsidRDefault="00627103" w:rsidP="0074467A">
      <w:pPr>
        <w:widowControl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color w:val="000000"/>
          <w:sz w:val="22"/>
          <w:szCs w:val="22"/>
        </w:rPr>
      </w:pPr>
    </w:p>
    <w:p w14:paraId="3CC746ED" w14:textId="77777777" w:rsidR="00C2588F" w:rsidRPr="005A7FAB" w:rsidRDefault="00C2588F" w:rsidP="00C2588F">
      <w:pPr>
        <w:pStyle w:val="ConsPlusNormal"/>
        <w:jc w:val="center"/>
        <w:outlineLvl w:val="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A7FAB">
        <w:rPr>
          <w:rFonts w:ascii="Times New Roman" w:hAnsi="Times New Roman" w:cs="Times New Roman"/>
          <w:b/>
          <w:color w:val="000000"/>
          <w:sz w:val="22"/>
          <w:szCs w:val="22"/>
        </w:rPr>
        <w:t>ТЕХНИЧЕСКОЕ ЗАДАНИЕ</w:t>
      </w:r>
    </w:p>
    <w:p w14:paraId="43F8D288" w14:textId="77777777" w:rsidR="00C2588F" w:rsidRPr="005A7FAB" w:rsidRDefault="00C2588F" w:rsidP="00C2588F">
      <w:pPr>
        <w:jc w:val="center"/>
        <w:rPr>
          <w:b/>
          <w:color w:val="000000"/>
          <w:sz w:val="22"/>
          <w:szCs w:val="22"/>
        </w:rPr>
      </w:pPr>
      <w:r w:rsidRPr="005A7FAB">
        <w:rPr>
          <w:b/>
          <w:color w:val="000000"/>
          <w:sz w:val="22"/>
          <w:szCs w:val="22"/>
        </w:rPr>
        <w:t>(ОПИСАНИЕ ОБЪЕКТА ЗАКУПКИ)</w:t>
      </w:r>
    </w:p>
    <w:p w14:paraId="3BB17C7B" w14:textId="77777777" w:rsidR="00C2588F" w:rsidRPr="005A7FAB" w:rsidRDefault="00C2588F" w:rsidP="00C2588F">
      <w:pPr>
        <w:jc w:val="center"/>
        <w:rPr>
          <w:b/>
          <w:color w:val="000000"/>
          <w:sz w:val="22"/>
          <w:szCs w:val="22"/>
        </w:rPr>
      </w:pPr>
    </w:p>
    <w:p w14:paraId="230142B1" w14:textId="77777777" w:rsidR="00C2588F" w:rsidRPr="005A7FAB" w:rsidRDefault="00C2588F" w:rsidP="00C2588F">
      <w:pPr>
        <w:numPr>
          <w:ilvl w:val="0"/>
          <w:numId w:val="3"/>
        </w:numPr>
        <w:spacing w:line="360" w:lineRule="auto"/>
        <w:jc w:val="center"/>
        <w:rPr>
          <w:b/>
          <w:color w:val="000000"/>
        </w:rPr>
      </w:pPr>
      <w:r w:rsidRPr="005A7FAB">
        <w:rPr>
          <w:b/>
          <w:color w:val="000000"/>
        </w:rPr>
        <w:t>Общие требования.</w:t>
      </w:r>
    </w:p>
    <w:p w14:paraId="75CA661B" w14:textId="77777777" w:rsidR="00C2588F" w:rsidRPr="005A7FAB" w:rsidRDefault="00C2588F" w:rsidP="00C2588F">
      <w:pPr>
        <w:pStyle w:val="aa"/>
        <w:widowControl w:val="0"/>
        <w:numPr>
          <w:ilvl w:val="1"/>
          <w:numId w:val="3"/>
        </w:numPr>
        <w:spacing w:line="360" w:lineRule="auto"/>
        <w:contextualSpacing w:val="0"/>
        <w:jc w:val="both"/>
        <w:rPr>
          <w:color w:val="000000"/>
        </w:rPr>
      </w:pPr>
      <w:r w:rsidRPr="005A7FAB">
        <w:rPr>
          <w:color w:val="000000"/>
        </w:rPr>
        <w:t>Цели и правовое основание для оказания услуг:</w:t>
      </w:r>
    </w:p>
    <w:p w14:paraId="70BC01F5" w14:textId="59FD1A2F" w:rsidR="00C2588F" w:rsidRPr="005A7FAB" w:rsidRDefault="00C2588F" w:rsidP="00C2588F">
      <w:pPr>
        <w:pStyle w:val="af0"/>
        <w:numPr>
          <w:ilvl w:val="2"/>
          <w:numId w:val="3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A7FAB">
        <w:rPr>
          <w:rFonts w:ascii="Times New Roman" w:hAnsi="Times New Roman"/>
          <w:color w:val="000000"/>
          <w:sz w:val="24"/>
          <w:szCs w:val="24"/>
        </w:rPr>
        <w:t xml:space="preserve"> Целями данной закупки является: </w:t>
      </w:r>
      <w:bookmarkStart w:id="0" w:name="_Hlk111546292"/>
      <w:bookmarkStart w:id="1" w:name="_Hlk111546757"/>
      <w:r w:rsidR="00084BFF" w:rsidRPr="00084BFF">
        <w:rPr>
          <w:rFonts w:ascii="Times New Roman" w:hAnsi="Times New Roman"/>
          <w:b/>
          <w:color w:val="000000"/>
          <w:sz w:val="24"/>
          <w:szCs w:val="24"/>
        </w:rPr>
        <w:t>проведение работ по оценке соответствия лифта, отработавшего назначенный срок службы, в соответствии с техническим регламентом Таможенного союза «Безопасность лифтов» (ТР ТС 011/2011)</w:t>
      </w:r>
      <w:r w:rsidRPr="006F268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(</w:t>
      </w:r>
      <w:r w:rsidRPr="005A7FAB">
        <w:rPr>
          <w:rFonts w:ascii="Times New Roman" w:hAnsi="Times New Roman"/>
          <w:color w:val="000000"/>
          <w:sz w:val="24"/>
          <w:szCs w:val="24"/>
        </w:rPr>
        <w:t xml:space="preserve">далее </w:t>
      </w:r>
      <w:r>
        <w:rPr>
          <w:rFonts w:ascii="Times New Roman" w:hAnsi="Times New Roman"/>
          <w:color w:val="000000"/>
          <w:sz w:val="24"/>
          <w:szCs w:val="24"/>
        </w:rPr>
        <w:t>– Услуги)</w:t>
      </w:r>
      <w:r w:rsidRPr="005A7FAB">
        <w:rPr>
          <w:rFonts w:ascii="Times New Roman" w:hAnsi="Times New Roman"/>
          <w:b/>
          <w:color w:val="000000"/>
          <w:sz w:val="24"/>
          <w:szCs w:val="24"/>
        </w:rPr>
        <w:t>.</w:t>
      </w:r>
      <w:bookmarkEnd w:id="0"/>
    </w:p>
    <w:bookmarkEnd w:id="1"/>
    <w:p w14:paraId="6D20C191" w14:textId="1C9E2412" w:rsidR="00C2588F" w:rsidRPr="005A7FAB" w:rsidRDefault="00C2588F" w:rsidP="00C2588F">
      <w:pPr>
        <w:pStyle w:val="aa"/>
        <w:widowControl w:val="0"/>
        <w:numPr>
          <w:ilvl w:val="1"/>
          <w:numId w:val="3"/>
        </w:numPr>
        <w:spacing w:line="360" w:lineRule="auto"/>
        <w:contextualSpacing w:val="0"/>
        <w:jc w:val="both"/>
        <w:rPr>
          <w:color w:val="000000"/>
        </w:rPr>
      </w:pPr>
      <w:r w:rsidRPr="005A7FAB">
        <w:rPr>
          <w:color w:val="000000"/>
        </w:rPr>
        <w:t>Источник финансирования контракта: бюджет Санкт-Петербурга</w:t>
      </w:r>
      <w:r w:rsidR="00B6007D">
        <w:rPr>
          <w:color w:val="000000"/>
        </w:rPr>
        <w:t xml:space="preserve"> на 202</w:t>
      </w:r>
      <w:r w:rsidR="00E21D76">
        <w:rPr>
          <w:color w:val="000000"/>
        </w:rPr>
        <w:t>6</w:t>
      </w:r>
      <w:r w:rsidR="00B6007D">
        <w:rPr>
          <w:color w:val="000000"/>
        </w:rPr>
        <w:t xml:space="preserve"> год</w:t>
      </w:r>
      <w:r w:rsidRPr="005A7FAB">
        <w:rPr>
          <w:color w:val="000000"/>
        </w:rPr>
        <w:t>.</w:t>
      </w:r>
    </w:p>
    <w:p w14:paraId="1CAECAD8" w14:textId="77777777" w:rsidR="00C2588F" w:rsidRPr="005A7FAB" w:rsidRDefault="00C2588F" w:rsidP="00C2588F">
      <w:pPr>
        <w:pStyle w:val="aa"/>
        <w:widowControl w:val="0"/>
        <w:numPr>
          <w:ilvl w:val="1"/>
          <w:numId w:val="3"/>
        </w:numPr>
        <w:spacing w:line="360" w:lineRule="auto"/>
        <w:contextualSpacing w:val="0"/>
        <w:jc w:val="both"/>
        <w:rPr>
          <w:color w:val="000000"/>
        </w:rPr>
      </w:pPr>
      <w:r w:rsidRPr="005A7FAB">
        <w:rPr>
          <w:color w:val="000000"/>
        </w:rPr>
        <w:t xml:space="preserve">Место и сроки </w:t>
      </w:r>
      <w:r>
        <w:rPr>
          <w:color w:val="000000"/>
        </w:rPr>
        <w:t>оказания услуг</w:t>
      </w:r>
      <w:r w:rsidRPr="005A7FAB">
        <w:rPr>
          <w:color w:val="000000"/>
        </w:rPr>
        <w:t>:</w:t>
      </w:r>
    </w:p>
    <w:p w14:paraId="78A87AFC" w14:textId="77777777" w:rsidR="00C2588F" w:rsidRDefault="00C2588F" w:rsidP="00C2588F">
      <w:pPr>
        <w:pStyle w:val="aa"/>
        <w:widowControl w:val="0"/>
        <w:numPr>
          <w:ilvl w:val="2"/>
          <w:numId w:val="3"/>
        </w:numPr>
        <w:spacing w:line="360" w:lineRule="auto"/>
        <w:contextualSpacing w:val="0"/>
        <w:jc w:val="both"/>
        <w:rPr>
          <w:color w:val="000000"/>
        </w:rPr>
      </w:pPr>
      <w:r w:rsidRPr="005A7FAB">
        <w:rPr>
          <w:color w:val="000000"/>
        </w:rPr>
        <w:t>Место</w:t>
      </w:r>
      <w:r>
        <w:rPr>
          <w:color w:val="000000"/>
        </w:rPr>
        <w:t>м</w:t>
      </w:r>
      <w:r w:rsidRPr="005A7FAB">
        <w:rPr>
          <w:color w:val="000000"/>
        </w:rPr>
        <w:t xml:space="preserve"> </w:t>
      </w:r>
      <w:r>
        <w:rPr>
          <w:color w:val="000000"/>
        </w:rPr>
        <w:t>оказания услуг (далее – Объекты)</w:t>
      </w:r>
      <w:r w:rsidRPr="005A7FAB">
        <w:rPr>
          <w:color w:val="000000"/>
        </w:rPr>
        <w:t xml:space="preserve"> является: </w:t>
      </w:r>
    </w:p>
    <w:p w14:paraId="7283106D" w14:textId="5DE26EAA" w:rsidR="00C2588F" w:rsidRPr="006F268B" w:rsidRDefault="00C2588F" w:rsidP="00C2588F">
      <w:pPr>
        <w:pStyle w:val="aa"/>
        <w:widowControl w:val="0"/>
        <w:spacing w:line="360" w:lineRule="auto"/>
        <w:ind w:left="0" w:firstLine="709"/>
        <w:contextualSpacing w:val="0"/>
        <w:jc w:val="both"/>
        <w:rPr>
          <w:color w:val="000000"/>
        </w:rPr>
      </w:pPr>
      <w:r>
        <w:rPr>
          <w:color w:val="000000"/>
        </w:rPr>
        <w:t>-</w:t>
      </w:r>
      <w:r w:rsidRPr="005A7FAB">
        <w:rPr>
          <w:color w:val="000000"/>
        </w:rPr>
        <w:t xml:space="preserve">197341, Санкт-Петербург, Фермское шоссе, дом 36, литер </w:t>
      </w:r>
      <w:r>
        <w:rPr>
          <w:color w:val="000000"/>
        </w:rPr>
        <w:t>А</w:t>
      </w:r>
      <w:r w:rsidR="00084BFF">
        <w:rPr>
          <w:color w:val="000000"/>
        </w:rPr>
        <w:t>Б</w:t>
      </w:r>
      <w:r w:rsidRPr="006F268B">
        <w:rPr>
          <w:color w:val="000000"/>
        </w:rPr>
        <w:t>.</w:t>
      </w:r>
    </w:p>
    <w:p w14:paraId="291A219B" w14:textId="4D5C9F10" w:rsidR="00C2588F" w:rsidRPr="005A7FAB" w:rsidRDefault="00C2588F" w:rsidP="00C2588F">
      <w:pPr>
        <w:pStyle w:val="aa"/>
        <w:widowControl w:val="0"/>
        <w:numPr>
          <w:ilvl w:val="2"/>
          <w:numId w:val="3"/>
        </w:numPr>
        <w:spacing w:line="360" w:lineRule="auto"/>
        <w:contextualSpacing w:val="0"/>
        <w:jc w:val="both"/>
        <w:rPr>
          <w:color w:val="000000"/>
        </w:rPr>
      </w:pPr>
      <w:r w:rsidRPr="005A7FAB">
        <w:rPr>
          <w:color w:val="000000"/>
        </w:rPr>
        <w:t xml:space="preserve">Сроки </w:t>
      </w:r>
      <w:r>
        <w:rPr>
          <w:color w:val="000000"/>
        </w:rPr>
        <w:t>выполнения работ</w:t>
      </w:r>
      <w:r w:rsidRPr="00267A87">
        <w:rPr>
          <w:color w:val="000000"/>
        </w:rPr>
        <w:t>: с даты заключения контракта и по 31.12.202</w:t>
      </w:r>
      <w:r w:rsidR="00E21D76">
        <w:rPr>
          <w:color w:val="000000"/>
        </w:rPr>
        <w:t>6</w:t>
      </w:r>
      <w:r w:rsidRPr="00267A87">
        <w:rPr>
          <w:color w:val="000000"/>
        </w:rPr>
        <w:t xml:space="preserve"> г.</w:t>
      </w:r>
    </w:p>
    <w:p w14:paraId="6A880276" w14:textId="77777777" w:rsidR="00C2588F" w:rsidRPr="005A7FAB" w:rsidRDefault="00C2588F" w:rsidP="00C2588F">
      <w:pPr>
        <w:spacing w:line="360" w:lineRule="auto"/>
        <w:rPr>
          <w:b/>
          <w:color w:val="000000"/>
        </w:rPr>
      </w:pPr>
    </w:p>
    <w:p w14:paraId="7ED349D2" w14:textId="77777777" w:rsidR="00C2588F" w:rsidRPr="005A7FAB" w:rsidRDefault="00C2588F" w:rsidP="00C2588F">
      <w:pPr>
        <w:numPr>
          <w:ilvl w:val="0"/>
          <w:numId w:val="3"/>
        </w:numPr>
        <w:spacing w:line="360" w:lineRule="auto"/>
        <w:jc w:val="center"/>
        <w:rPr>
          <w:b/>
          <w:color w:val="000000"/>
        </w:rPr>
      </w:pPr>
      <w:r w:rsidRPr="005A7FAB">
        <w:rPr>
          <w:b/>
          <w:color w:val="000000"/>
        </w:rPr>
        <w:t>Требования к исполнителю.</w:t>
      </w:r>
    </w:p>
    <w:p w14:paraId="0AC3FF25" w14:textId="77777777" w:rsidR="00C2588F" w:rsidRPr="006F268B" w:rsidRDefault="00C2588F" w:rsidP="00C2588F">
      <w:pPr>
        <w:pStyle w:val="aa"/>
        <w:widowControl w:val="0"/>
        <w:spacing w:line="360" w:lineRule="auto"/>
        <w:ind w:left="0"/>
        <w:jc w:val="both"/>
        <w:rPr>
          <w:color w:val="000000"/>
        </w:rPr>
      </w:pPr>
      <w:r>
        <w:rPr>
          <w:color w:val="000000"/>
        </w:rPr>
        <w:t xml:space="preserve">2.1. </w:t>
      </w:r>
      <w:r w:rsidRPr="006F268B">
        <w:rPr>
          <w:color w:val="000000"/>
        </w:rPr>
        <w:t>Исполнитель оказывает услуги в соответствии с требованиями:</w:t>
      </w:r>
    </w:p>
    <w:p w14:paraId="1C1FD9AD" w14:textId="1B039AC0" w:rsidR="00C2588F" w:rsidRPr="006F268B" w:rsidRDefault="00C2588F" w:rsidP="00C2588F">
      <w:pPr>
        <w:widowControl w:val="0"/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6F268B">
        <w:rPr>
          <w:color w:val="000000"/>
        </w:rPr>
        <w:t>ТР ТС 011/2011 Технический Регламент Таможенног</w:t>
      </w:r>
      <w:r>
        <w:rPr>
          <w:color w:val="000000"/>
        </w:rPr>
        <w:t>о союза «Безопасность лифтов»;</w:t>
      </w:r>
    </w:p>
    <w:p w14:paraId="0CEE9446" w14:textId="77777777" w:rsidR="00C2588F" w:rsidRPr="006F268B" w:rsidRDefault="00C2588F" w:rsidP="00C2588F">
      <w:pPr>
        <w:widowControl w:val="0"/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6F268B">
        <w:rPr>
          <w:color w:val="000000"/>
        </w:rPr>
        <w:t>ГОСТ Р 53783-2010 Лифты. Правила и методы оценки соответствия лифтов в период эксплуатации (с Изменениями N 1, 2);</w:t>
      </w:r>
    </w:p>
    <w:p w14:paraId="37BAED6A" w14:textId="77777777" w:rsidR="00C2588F" w:rsidRDefault="00C2588F" w:rsidP="00C2588F">
      <w:pPr>
        <w:widowControl w:val="0"/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Pr="006F268B">
        <w:rPr>
          <w:color w:val="000000"/>
        </w:rPr>
        <w:t xml:space="preserve"> ГОСТ Р 53780-2010. Лифты. Общие требования безопасности к устройству и установке.</w:t>
      </w:r>
    </w:p>
    <w:p w14:paraId="1932C6E3" w14:textId="579C4C4A" w:rsidR="00C2588F" w:rsidRPr="00893C35" w:rsidRDefault="00C2588F" w:rsidP="00C2588F">
      <w:pPr>
        <w:widowControl w:val="0"/>
        <w:spacing w:after="240" w:line="360" w:lineRule="auto"/>
        <w:jc w:val="both"/>
        <w:rPr>
          <w:color w:val="000000"/>
        </w:rPr>
      </w:pPr>
      <w:r>
        <w:rPr>
          <w:color w:val="000000"/>
        </w:rPr>
        <w:t xml:space="preserve">2.2. </w:t>
      </w:r>
      <w:r w:rsidRPr="00893C35">
        <w:rPr>
          <w:color w:val="000000"/>
        </w:rPr>
        <w:t xml:space="preserve">Для проведения </w:t>
      </w:r>
      <w:r w:rsidR="006645CF" w:rsidRPr="006645CF">
        <w:rPr>
          <w:color w:val="000000"/>
        </w:rPr>
        <w:t>работ по оценке соответствия лифта, отработавшего назначенный срок службы</w:t>
      </w:r>
      <w:r w:rsidR="006645CF">
        <w:rPr>
          <w:color w:val="000000"/>
        </w:rPr>
        <w:t>,</w:t>
      </w:r>
      <w:r>
        <w:rPr>
          <w:color w:val="000000"/>
        </w:rPr>
        <w:t xml:space="preserve"> Исполнитель обязан иметь </w:t>
      </w:r>
      <w:r w:rsidRPr="00893C35">
        <w:rPr>
          <w:color w:val="000000"/>
        </w:rPr>
        <w:t>Аттестат аккредитации испытательной лаборатории (центра), выданный Федеральной службой Аккредитации (</w:t>
      </w:r>
      <w:proofErr w:type="spellStart"/>
      <w:r w:rsidRPr="00893C35">
        <w:rPr>
          <w:color w:val="000000"/>
        </w:rPr>
        <w:t>Росаккредитация</w:t>
      </w:r>
      <w:proofErr w:type="spellEnd"/>
      <w:r w:rsidRPr="00893C35">
        <w:rPr>
          <w:color w:val="000000"/>
        </w:rPr>
        <w:t>).</w:t>
      </w:r>
    </w:p>
    <w:p w14:paraId="4C04C1F7" w14:textId="77777777" w:rsidR="00C2588F" w:rsidRPr="005A7FAB" w:rsidRDefault="00C2588F" w:rsidP="00C2588F">
      <w:pPr>
        <w:numPr>
          <w:ilvl w:val="0"/>
          <w:numId w:val="3"/>
        </w:numPr>
        <w:spacing w:line="360" w:lineRule="auto"/>
        <w:jc w:val="center"/>
        <w:rPr>
          <w:b/>
          <w:color w:val="000000"/>
        </w:rPr>
      </w:pPr>
      <w:bookmarkStart w:id="2" w:name="_Hlk234230867"/>
      <w:r w:rsidRPr="005A7FAB">
        <w:rPr>
          <w:b/>
          <w:color w:val="000000"/>
        </w:rPr>
        <w:t xml:space="preserve">Требования к обеспечению качества </w:t>
      </w:r>
      <w:r>
        <w:rPr>
          <w:b/>
          <w:color w:val="000000"/>
        </w:rPr>
        <w:t>выполненных</w:t>
      </w:r>
      <w:r w:rsidRPr="005A7FAB">
        <w:rPr>
          <w:b/>
          <w:color w:val="000000"/>
        </w:rPr>
        <w:t xml:space="preserve"> рабо</w:t>
      </w:r>
      <w:r>
        <w:rPr>
          <w:b/>
          <w:color w:val="000000"/>
        </w:rPr>
        <w:t>т</w:t>
      </w:r>
      <w:r w:rsidRPr="005A7FAB">
        <w:rPr>
          <w:b/>
          <w:color w:val="000000"/>
        </w:rPr>
        <w:t>.</w:t>
      </w:r>
    </w:p>
    <w:bookmarkEnd w:id="2"/>
    <w:p w14:paraId="6D91EFDA" w14:textId="64FC7AB5" w:rsidR="00C2588F" w:rsidRPr="00893C35" w:rsidRDefault="006645CF" w:rsidP="00C2588F">
      <w:pPr>
        <w:pStyle w:val="aa"/>
        <w:widowControl w:val="0"/>
        <w:numPr>
          <w:ilvl w:val="1"/>
          <w:numId w:val="3"/>
        </w:numPr>
        <w:spacing w:line="360" w:lineRule="auto"/>
        <w:jc w:val="both"/>
        <w:rPr>
          <w:color w:val="000000"/>
        </w:rPr>
      </w:pPr>
      <w:r w:rsidRPr="006645CF">
        <w:rPr>
          <w:color w:val="000000"/>
        </w:rPr>
        <w:t xml:space="preserve">Исполнитель </w:t>
      </w:r>
      <w:r>
        <w:rPr>
          <w:color w:val="000000"/>
        </w:rPr>
        <w:t>обязан п</w:t>
      </w:r>
      <w:r w:rsidRPr="006645CF">
        <w:rPr>
          <w:color w:val="000000"/>
        </w:rPr>
        <w:t>ровести оценку соответствия лифта, отработавшего назначенный срок службы, в соответствии с техническим регламентом Таможенного союза «Безопасность лифтов» (ТР ТС 011/2011) в указанные сроки</w:t>
      </w:r>
      <w:r>
        <w:rPr>
          <w:color w:val="000000"/>
        </w:rPr>
        <w:t>.</w:t>
      </w:r>
    </w:p>
    <w:p w14:paraId="12AB7735" w14:textId="7A1D6D9C" w:rsidR="00C2588F" w:rsidRPr="00893C35" w:rsidRDefault="00C2588F" w:rsidP="00C2588F">
      <w:pPr>
        <w:pStyle w:val="aa"/>
        <w:widowControl w:val="0"/>
        <w:spacing w:line="360" w:lineRule="auto"/>
        <w:ind w:left="0"/>
        <w:jc w:val="both"/>
        <w:rPr>
          <w:color w:val="000000"/>
        </w:rPr>
      </w:pPr>
      <w:r w:rsidRPr="00893C35">
        <w:rPr>
          <w:color w:val="000000"/>
        </w:rPr>
        <w:t>3.</w:t>
      </w:r>
      <w:r w:rsidR="006645CF">
        <w:rPr>
          <w:color w:val="000000"/>
        </w:rPr>
        <w:t>2</w:t>
      </w:r>
      <w:r>
        <w:rPr>
          <w:color w:val="000000"/>
        </w:rPr>
        <w:t>.</w:t>
      </w:r>
      <w:r w:rsidRPr="00893C35">
        <w:rPr>
          <w:color w:val="000000"/>
        </w:rPr>
        <w:t xml:space="preserve"> </w:t>
      </w:r>
      <w:r w:rsidR="006645CF" w:rsidRPr="006645CF">
        <w:rPr>
          <w:color w:val="000000"/>
        </w:rPr>
        <w:t>Специалисты Исполнителя, проводящие проверки, испытания и измерения, обязаны соблюдать требования техники безопасности, установленные правилами, нормами, инструкциями по технике безопасности, правил внутреннего распорядка и других требований, действующими у Исполнителя и установленными на объекте эксплуатации лифта.</w:t>
      </w:r>
    </w:p>
    <w:p w14:paraId="5708ED37" w14:textId="49A179C7" w:rsidR="00C2588F" w:rsidRPr="00893C35" w:rsidRDefault="00C2588F" w:rsidP="00C2588F">
      <w:pPr>
        <w:pStyle w:val="aa"/>
        <w:widowControl w:val="0"/>
        <w:spacing w:line="360" w:lineRule="auto"/>
        <w:ind w:left="0"/>
        <w:jc w:val="both"/>
        <w:rPr>
          <w:color w:val="000000"/>
        </w:rPr>
      </w:pPr>
      <w:r>
        <w:rPr>
          <w:color w:val="000000"/>
        </w:rPr>
        <w:t>3.</w:t>
      </w:r>
      <w:r w:rsidR="00EB35BB">
        <w:rPr>
          <w:color w:val="000000"/>
        </w:rPr>
        <w:t>3</w:t>
      </w:r>
      <w:r w:rsidRPr="00893C35">
        <w:rPr>
          <w:color w:val="000000"/>
        </w:rPr>
        <w:t xml:space="preserve">. </w:t>
      </w:r>
      <w:r w:rsidR="00EB35BB" w:rsidRPr="00EB35BB">
        <w:rPr>
          <w:color w:val="000000"/>
        </w:rPr>
        <w:t xml:space="preserve">Исполнитель обязан </w:t>
      </w:r>
      <w:r w:rsidR="00EB35BB">
        <w:rPr>
          <w:color w:val="000000"/>
        </w:rPr>
        <w:t>п</w:t>
      </w:r>
      <w:r w:rsidR="00EB35BB" w:rsidRPr="00EB35BB">
        <w:rPr>
          <w:color w:val="000000"/>
        </w:rPr>
        <w:t>ередать Заказчику заключение по результатам оценки соответствия лифта, отработавшего назначенный срок службы</w:t>
      </w:r>
      <w:r w:rsidRPr="00893C35">
        <w:rPr>
          <w:color w:val="000000"/>
        </w:rPr>
        <w:t>.</w:t>
      </w:r>
    </w:p>
    <w:p w14:paraId="0C814355" w14:textId="6E1A31EF" w:rsidR="00C2588F" w:rsidRPr="00893C35" w:rsidRDefault="00C2588F" w:rsidP="00C2588F">
      <w:pPr>
        <w:pStyle w:val="aa"/>
        <w:widowControl w:val="0"/>
        <w:spacing w:line="360" w:lineRule="auto"/>
        <w:ind w:left="0"/>
        <w:jc w:val="both"/>
        <w:rPr>
          <w:color w:val="000000"/>
        </w:rPr>
      </w:pPr>
      <w:r w:rsidRPr="00893C35">
        <w:rPr>
          <w:color w:val="000000"/>
        </w:rPr>
        <w:t>3.</w:t>
      </w:r>
      <w:r w:rsidR="00EB35BB">
        <w:rPr>
          <w:color w:val="000000"/>
        </w:rPr>
        <w:t>4</w:t>
      </w:r>
      <w:r w:rsidRPr="00893C35">
        <w:rPr>
          <w:color w:val="000000"/>
        </w:rPr>
        <w:t xml:space="preserve">. </w:t>
      </w:r>
      <w:r w:rsidR="00EB35BB" w:rsidRPr="00EB35BB">
        <w:rPr>
          <w:color w:val="000000"/>
        </w:rPr>
        <w:t xml:space="preserve">Исполнитель обязан </w:t>
      </w:r>
      <w:r w:rsidR="00EB35BB">
        <w:rPr>
          <w:color w:val="000000"/>
        </w:rPr>
        <w:t>п</w:t>
      </w:r>
      <w:r w:rsidR="00EB35BB" w:rsidRPr="00EB35BB">
        <w:rPr>
          <w:color w:val="000000"/>
        </w:rPr>
        <w:t>редоставить Заказчику Акт выполненных работ</w:t>
      </w:r>
      <w:r w:rsidRPr="00893C35">
        <w:rPr>
          <w:color w:val="000000"/>
        </w:rPr>
        <w:t>.</w:t>
      </w:r>
    </w:p>
    <w:p w14:paraId="5600BA04" w14:textId="0F6E283F" w:rsidR="00EB35BB" w:rsidRDefault="00EB35BB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14:paraId="5715259C" w14:textId="3E33CD72" w:rsidR="001D2311" w:rsidRPr="005A7FAB" w:rsidRDefault="001D2311" w:rsidP="001D2311">
      <w:pPr>
        <w:numPr>
          <w:ilvl w:val="0"/>
          <w:numId w:val="3"/>
        </w:num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Перечень лифтов, подлежащих п</w:t>
      </w:r>
      <w:r w:rsidRPr="001D2311">
        <w:rPr>
          <w:b/>
          <w:color w:val="000000"/>
        </w:rPr>
        <w:t>роведению работ по оценке соответствия лифта, отработавшего назначенный срок службы</w:t>
      </w:r>
      <w:r w:rsidRPr="005A7FAB">
        <w:rPr>
          <w:b/>
          <w:color w:val="000000"/>
        </w:rPr>
        <w:t>.</w:t>
      </w:r>
    </w:p>
    <w:p w14:paraId="74ED16BF" w14:textId="3D95636A" w:rsidR="00C2588F" w:rsidRDefault="001D2311" w:rsidP="00C2588F">
      <w:pPr>
        <w:pStyle w:val="aa"/>
        <w:widowControl w:val="0"/>
        <w:spacing w:line="360" w:lineRule="auto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4.1</w:t>
      </w:r>
      <w:r w:rsidR="00C2588F">
        <w:rPr>
          <w:color w:val="000000"/>
        </w:rPr>
        <w:t xml:space="preserve">. </w:t>
      </w:r>
      <w:r w:rsidR="00EB35BB">
        <w:rPr>
          <w:color w:val="000000"/>
        </w:rPr>
        <w:t>П</w:t>
      </w:r>
      <w:r w:rsidR="00EB35BB" w:rsidRPr="00EB35BB">
        <w:rPr>
          <w:color w:val="000000"/>
        </w:rPr>
        <w:t>роведени</w:t>
      </w:r>
      <w:r w:rsidR="00EB35BB">
        <w:rPr>
          <w:color w:val="000000"/>
        </w:rPr>
        <w:t>ю</w:t>
      </w:r>
      <w:r w:rsidR="00EB35BB" w:rsidRPr="00EB35BB">
        <w:rPr>
          <w:color w:val="000000"/>
        </w:rPr>
        <w:t xml:space="preserve"> работ по оценке соответствия лифта, отработавшего назначенный срок службы, в соответствии с техническим регламентом Таможенного союза «Безопасность лифтов» (ТР ТС 011/2011)</w:t>
      </w:r>
      <w:r w:rsidR="00C2588F" w:rsidRPr="00893C35">
        <w:rPr>
          <w:color w:val="000000"/>
        </w:rPr>
        <w:t xml:space="preserve"> подлежат</w:t>
      </w:r>
      <w:r w:rsidR="004845E0">
        <w:rPr>
          <w:color w:val="000000"/>
        </w:rPr>
        <w:t xml:space="preserve"> следующие</w:t>
      </w:r>
      <w:r w:rsidR="00C2588F" w:rsidRPr="00893C35">
        <w:rPr>
          <w:color w:val="000000"/>
        </w:rPr>
        <w:t xml:space="preserve"> лифты:</w:t>
      </w:r>
    </w:p>
    <w:p w14:paraId="628F1634" w14:textId="77777777" w:rsidR="001D2311" w:rsidRDefault="001D2311" w:rsidP="00C2588F">
      <w:pPr>
        <w:pStyle w:val="aa"/>
        <w:widowControl w:val="0"/>
        <w:spacing w:line="360" w:lineRule="auto"/>
        <w:ind w:left="0"/>
        <w:contextualSpacing w:val="0"/>
        <w:jc w:val="both"/>
        <w:rPr>
          <w:color w:val="000000"/>
        </w:rPr>
      </w:pPr>
    </w:p>
    <w:tbl>
      <w:tblPr>
        <w:tblW w:w="48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4491"/>
        <w:gridCol w:w="1408"/>
        <w:gridCol w:w="1576"/>
        <w:gridCol w:w="1455"/>
      </w:tblGrid>
      <w:tr w:rsidR="00EB35BB" w:rsidRPr="00267A87" w14:paraId="074747A5" w14:textId="77777777" w:rsidTr="001D2311">
        <w:trPr>
          <w:cantSplit/>
          <w:trHeight w:val="768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A1C9" w14:textId="77777777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267A87">
              <w:t>№</w:t>
            </w:r>
          </w:p>
          <w:p w14:paraId="68E1745C" w14:textId="77777777" w:rsidR="00EB35BB" w:rsidRPr="00267A87" w:rsidRDefault="00EB35BB" w:rsidP="00EB35BB">
            <w:pPr>
              <w:tabs>
                <w:tab w:val="left" w:pos="360"/>
              </w:tabs>
              <w:jc w:val="center"/>
              <w:rPr>
                <w:b/>
              </w:rPr>
            </w:pPr>
            <w:proofErr w:type="spellStart"/>
            <w:r w:rsidRPr="00267A87">
              <w:t>пп</w:t>
            </w:r>
            <w:proofErr w:type="spellEnd"/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9CD2F" w14:textId="77777777" w:rsidR="00EB35BB" w:rsidRPr="00267A87" w:rsidRDefault="00EB35BB" w:rsidP="00EB35BB">
            <w:pPr>
              <w:tabs>
                <w:tab w:val="left" w:pos="360"/>
              </w:tabs>
              <w:jc w:val="center"/>
              <w:rPr>
                <w:b/>
              </w:rPr>
            </w:pPr>
            <w:r w:rsidRPr="00267A87">
              <w:t>Адрес</w:t>
            </w:r>
            <w:r w:rsidRPr="00267A87">
              <w:rPr>
                <w:b/>
              </w:rPr>
              <w:t xml:space="preserve"> </w:t>
            </w:r>
            <w:r w:rsidRPr="00267A87">
              <w:t>лифтов</w:t>
            </w:r>
          </w:p>
        </w:tc>
        <w:tc>
          <w:tcPr>
            <w:tcW w:w="731" w:type="pct"/>
            <w:vAlign w:val="center"/>
          </w:tcPr>
          <w:p w14:paraId="40813CCC" w14:textId="0F799D62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Рег.№</w:t>
            </w:r>
          </w:p>
        </w:tc>
        <w:tc>
          <w:tcPr>
            <w:tcW w:w="818" w:type="pct"/>
            <w:vAlign w:val="center"/>
          </w:tcPr>
          <w:p w14:paraId="390624D8" w14:textId="19C62E29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Уч.№</w:t>
            </w:r>
          </w:p>
        </w:tc>
        <w:tc>
          <w:tcPr>
            <w:tcW w:w="755" w:type="pct"/>
            <w:vAlign w:val="center"/>
            <w:hideMark/>
          </w:tcPr>
          <w:p w14:paraId="3BC037EE" w14:textId="1B2CD2E1" w:rsidR="00EB35BB" w:rsidRPr="00EB35BB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Этажность</w:t>
            </w:r>
          </w:p>
        </w:tc>
      </w:tr>
      <w:tr w:rsidR="00EB35BB" w:rsidRPr="00267A87" w14:paraId="086E3DF1" w14:textId="77777777" w:rsidTr="001D2311">
        <w:trPr>
          <w:cantSplit/>
          <w:trHeight w:val="510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39FD" w14:textId="77777777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267A87">
              <w:t>1</w:t>
            </w:r>
          </w:p>
        </w:tc>
        <w:tc>
          <w:tcPr>
            <w:tcW w:w="2331" w:type="pct"/>
            <w:vAlign w:val="center"/>
          </w:tcPr>
          <w:p w14:paraId="55818FD3" w14:textId="19405746" w:rsidR="00EB35BB" w:rsidRPr="00267A87" w:rsidRDefault="00EB35BB" w:rsidP="00EB35BB">
            <w:pPr>
              <w:tabs>
                <w:tab w:val="left" w:pos="360"/>
                <w:tab w:val="right" w:pos="2619"/>
              </w:tabs>
              <w:jc w:val="center"/>
            </w:pPr>
            <w:r w:rsidRPr="00EB35BB">
              <w:t>Фермское шоссе, д.36, лит.</w:t>
            </w:r>
            <w:r w:rsidR="001D2311">
              <w:t xml:space="preserve"> </w:t>
            </w:r>
            <w:r w:rsidRPr="00EB35BB">
              <w:t>АБ</w:t>
            </w:r>
            <w:r w:rsidR="001D2311" w:rsidRPr="001D2311">
              <w:t>, к.30</w:t>
            </w:r>
          </w:p>
        </w:tc>
        <w:tc>
          <w:tcPr>
            <w:tcW w:w="731" w:type="pct"/>
            <w:vAlign w:val="center"/>
          </w:tcPr>
          <w:p w14:paraId="66778796" w14:textId="1E008840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037001</w:t>
            </w:r>
          </w:p>
        </w:tc>
        <w:tc>
          <w:tcPr>
            <w:tcW w:w="818" w:type="pct"/>
            <w:vAlign w:val="center"/>
          </w:tcPr>
          <w:p w14:paraId="129981F4" w14:textId="3093E741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360088</w:t>
            </w:r>
          </w:p>
        </w:tc>
        <w:tc>
          <w:tcPr>
            <w:tcW w:w="755" w:type="pct"/>
            <w:vAlign w:val="center"/>
          </w:tcPr>
          <w:p w14:paraId="261B15CE" w14:textId="798A9699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2</w:t>
            </w:r>
          </w:p>
        </w:tc>
      </w:tr>
      <w:tr w:rsidR="00EB35BB" w:rsidRPr="00267A87" w14:paraId="255814CB" w14:textId="77777777" w:rsidTr="001D2311">
        <w:trPr>
          <w:cantSplit/>
          <w:trHeight w:val="510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02B9" w14:textId="77777777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267A87">
              <w:t>2</w:t>
            </w:r>
          </w:p>
        </w:tc>
        <w:tc>
          <w:tcPr>
            <w:tcW w:w="2331" w:type="pct"/>
            <w:vAlign w:val="center"/>
          </w:tcPr>
          <w:p w14:paraId="40B42137" w14:textId="39D6D9CF" w:rsidR="00EB35BB" w:rsidRPr="00267A87" w:rsidRDefault="00EB35BB" w:rsidP="00EB35BB">
            <w:pPr>
              <w:tabs>
                <w:tab w:val="left" w:pos="360"/>
                <w:tab w:val="right" w:pos="2619"/>
              </w:tabs>
              <w:jc w:val="center"/>
            </w:pPr>
            <w:r w:rsidRPr="00EB35BB">
              <w:t>Фермское шоссе, д.36, лит.</w:t>
            </w:r>
            <w:r w:rsidR="001D2311">
              <w:t xml:space="preserve"> </w:t>
            </w:r>
            <w:r w:rsidRPr="00EB35BB">
              <w:t>АБ</w:t>
            </w:r>
            <w:r w:rsidR="001D2311" w:rsidRPr="001D2311">
              <w:t>, к.30</w:t>
            </w:r>
          </w:p>
        </w:tc>
        <w:tc>
          <w:tcPr>
            <w:tcW w:w="731" w:type="pct"/>
            <w:vAlign w:val="center"/>
          </w:tcPr>
          <w:p w14:paraId="596B02B0" w14:textId="7A48FABE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037002</w:t>
            </w:r>
          </w:p>
        </w:tc>
        <w:tc>
          <w:tcPr>
            <w:tcW w:w="818" w:type="pct"/>
            <w:vAlign w:val="center"/>
          </w:tcPr>
          <w:p w14:paraId="7952ED41" w14:textId="096E13AB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360089</w:t>
            </w:r>
          </w:p>
        </w:tc>
        <w:tc>
          <w:tcPr>
            <w:tcW w:w="755" w:type="pct"/>
            <w:vAlign w:val="center"/>
          </w:tcPr>
          <w:p w14:paraId="7D64D636" w14:textId="748C546B" w:rsidR="00EB35BB" w:rsidRPr="00267A87" w:rsidRDefault="00EB35BB" w:rsidP="00EB35BB">
            <w:pPr>
              <w:tabs>
                <w:tab w:val="left" w:pos="360"/>
              </w:tabs>
              <w:jc w:val="center"/>
            </w:pPr>
            <w:r w:rsidRPr="00EB35BB">
              <w:t>2</w:t>
            </w:r>
          </w:p>
        </w:tc>
      </w:tr>
    </w:tbl>
    <w:p w14:paraId="1AE22FE4" w14:textId="2653C400" w:rsidR="00627103" w:rsidRDefault="00627103" w:rsidP="0074467A">
      <w:pPr>
        <w:widowControl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color w:val="000000"/>
          <w:sz w:val="22"/>
          <w:szCs w:val="22"/>
        </w:rPr>
      </w:pPr>
    </w:p>
    <w:p w14:paraId="59DC98CB" w14:textId="77777777" w:rsidR="001D2311" w:rsidRPr="001D2311" w:rsidRDefault="001D2311" w:rsidP="001D2311">
      <w:pPr>
        <w:widowControl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color w:val="000000"/>
          <w:sz w:val="22"/>
          <w:szCs w:val="22"/>
        </w:rPr>
      </w:pPr>
    </w:p>
    <w:p w14:paraId="7EDE8526" w14:textId="77777777" w:rsidR="001D2311" w:rsidRPr="001D2311" w:rsidRDefault="001D2311" w:rsidP="001D2311">
      <w:pPr>
        <w:widowControl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color w:val="000000"/>
          <w:sz w:val="22"/>
          <w:szCs w:val="22"/>
        </w:rPr>
      </w:pPr>
    </w:p>
    <w:p w14:paraId="7692F82F" w14:textId="77777777" w:rsidR="001D2311" w:rsidRDefault="001D2311" w:rsidP="0074467A">
      <w:pPr>
        <w:widowControl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color w:val="000000"/>
          <w:sz w:val="22"/>
          <w:szCs w:val="22"/>
        </w:rPr>
      </w:pPr>
    </w:p>
    <w:sectPr w:rsidR="001D2311" w:rsidSect="001D2311">
      <w:pgSz w:w="11906" w:h="16838"/>
      <w:pgMar w:top="624" w:right="851" w:bottom="62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16F39"/>
    <w:multiLevelType w:val="multilevel"/>
    <w:tmpl w:val="A3F472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D91957"/>
    <w:multiLevelType w:val="hybridMultilevel"/>
    <w:tmpl w:val="E26038BE"/>
    <w:lvl w:ilvl="0" w:tplc="43A6CE0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009D2"/>
    <w:multiLevelType w:val="hybridMultilevel"/>
    <w:tmpl w:val="1634182E"/>
    <w:lvl w:ilvl="0" w:tplc="0F662CE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1D0FF4"/>
    <w:multiLevelType w:val="multilevel"/>
    <w:tmpl w:val="68865AA0"/>
    <w:lvl w:ilvl="0">
      <w:start w:val="5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3C"/>
    <w:rsid w:val="000043FB"/>
    <w:rsid w:val="00005BA2"/>
    <w:rsid w:val="00013576"/>
    <w:rsid w:val="0002307E"/>
    <w:rsid w:val="00045069"/>
    <w:rsid w:val="00084BFF"/>
    <w:rsid w:val="000C28EA"/>
    <w:rsid w:val="000E0E78"/>
    <w:rsid w:val="000E2DF6"/>
    <w:rsid w:val="001009DB"/>
    <w:rsid w:val="00127243"/>
    <w:rsid w:val="00142BD2"/>
    <w:rsid w:val="00147096"/>
    <w:rsid w:val="001807ED"/>
    <w:rsid w:val="00183045"/>
    <w:rsid w:val="001850B4"/>
    <w:rsid w:val="001B3B33"/>
    <w:rsid w:val="001D2311"/>
    <w:rsid w:val="001F656A"/>
    <w:rsid w:val="00232A9C"/>
    <w:rsid w:val="00233D06"/>
    <w:rsid w:val="00267A87"/>
    <w:rsid w:val="00283258"/>
    <w:rsid w:val="002A75A7"/>
    <w:rsid w:val="002B1211"/>
    <w:rsid w:val="002C2F81"/>
    <w:rsid w:val="002D31F8"/>
    <w:rsid w:val="003030EE"/>
    <w:rsid w:val="00345BC9"/>
    <w:rsid w:val="00346F1E"/>
    <w:rsid w:val="003521A8"/>
    <w:rsid w:val="00365F73"/>
    <w:rsid w:val="003C1542"/>
    <w:rsid w:val="003C3D5C"/>
    <w:rsid w:val="003D38CD"/>
    <w:rsid w:val="003F7A14"/>
    <w:rsid w:val="00431025"/>
    <w:rsid w:val="00434310"/>
    <w:rsid w:val="0044167B"/>
    <w:rsid w:val="004479FA"/>
    <w:rsid w:val="004845E0"/>
    <w:rsid w:val="004C3E49"/>
    <w:rsid w:val="004E0B6F"/>
    <w:rsid w:val="004E3D70"/>
    <w:rsid w:val="004F3003"/>
    <w:rsid w:val="004F6B06"/>
    <w:rsid w:val="005A3529"/>
    <w:rsid w:val="005B1991"/>
    <w:rsid w:val="005B20D0"/>
    <w:rsid w:val="005D78F3"/>
    <w:rsid w:val="00605A69"/>
    <w:rsid w:val="0062059F"/>
    <w:rsid w:val="0062489E"/>
    <w:rsid w:val="00627103"/>
    <w:rsid w:val="00627EBC"/>
    <w:rsid w:val="00647FCB"/>
    <w:rsid w:val="006645CF"/>
    <w:rsid w:val="006C40A9"/>
    <w:rsid w:val="006E0E92"/>
    <w:rsid w:val="006E395B"/>
    <w:rsid w:val="006E768C"/>
    <w:rsid w:val="006F57E4"/>
    <w:rsid w:val="00703180"/>
    <w:rsid w:val="00720DFF"/>
    <w:rsid w:val="0074000B"/>
    <w:rsid w:val="0074467A"/>
    <w:rsid w:val="00787998"/>
    <w:rsid w:val="007965AB"/>
    <w:rsid w:val="007B77C0"/>
    <w:rsid w:val="007C159C"/>
    <w:rsid w:val="007D36A5"/>
    <w:rsid w:val="008252CC"/>
    <w:rsid w:val="008262CA"/>
    <w:rsid w:val="008622ED"/>
    <w:rsid w:val="00865CED"/>
    <w:rsid w:val="008702AD"/>
    <w:rsid w:val="00877A3C"/>
    <w:rsid w:val="00885A27"/>
    <w:rsid w:val="008908D0"/>
    <w:rsid w:val="0089173F"/>
    <w:rsid w:val="0090467E"/>
    <w:rsid w:val="00923E7B"/>
    <w:rsid w:val="0093522A"/>
    <w:rsid w:val="00954CD4"/>
    <w:rsid w:val="009823EF"/>
    <w:rsid w:val="009C0A65"/>
    <w:rsid w:val="009D45D7"/>
    <w:rsid w:val="009F29DB"/>
    <w:rsid w:val="00A124CF"/>
    <w:rsid w:val="00A46B7C"/>
    <w:rsid w:val="00A56BBC"/>
    <w:rsid w:val="00A77F3F"/>
    <w:rsid w:val="00A82788"/>
    <w:rsid w:val="00AB2D72"/>
    <w:rsid w:val="00AB5567"/>
    <w:rsid w:val="00B0451A"/>
    <w:rsid w:val="00B20C55"/>
    <w:rsid w:val="00B236F1"/>
    <w:rsid w:val="00B6007D"/>
    <w:rsid w:val="00B66A4D"/>
    <w:rsid w:val="00BA4B6C"/>
    <w:rsid w:val="00BB369D"/>
    <w:rsid w:val="00BB478C"/>
    <w:rsid w:val="00BB4FF6"/>
    <w:rsid w:val="00BC3CAF"/>
    <w:rsid w:val="00BC5596"/>
    <w:rsid w:val="00C12B1D"/>
    <w:rsid w:val="00C2588F"/>
    <w:rsid w:val="00CA7C5A"/>
    <w:rsid w:val="00D22457"/>
    <w:rsid w:val="00D67005"/>
    <w:rsid w:val="00D90B1A"/>
    <w:rsid w:val="00DA3794"/>
    <w:rsid w:val="00DB3D95"/>
    <w:rsid w:val="00DC0B91"/>
    <w:rsid w:val="00DE3B34"/>
    <w:rsid w:val="00E21D76"/>
    <w:rsid w:val="00E23BC6"/>
    <w:rsid w:val="00E266B7"/>
    <w:rsid w:val="00E43665"/>
    <w:rsid w:val="00E91C38"/>
    <w:rsid w:val="00EB35BB"/>
    <w:rsid w:val="00EC0FB1"/>
    <w:rsid w:val="00EC1C45"/>
    <w:rsid w:val="00EC1E6F"/>
    <w:rsid w:val="00F17EFA"/>
    <w:rsid w:val="00F3557E"/>
    <w:rsid w:val="00FD0D16"/>
    <w:rsid w:val="00FF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34A41"/>
  <w15:docId w15:val="{C9B1F0F2-27DA-432C-A7F8-63E12D37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121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B1211"/>
    <w:pPr>
      <w:autoSpaceDE w:val="0"/>
      <w:autoSpaceDN w:val="0"/>
      <w:spacing w:line="260" w:lineRule="atLeast"/>
      <w:jc w:val="center"/>
    </w:pPr>
    <w:rPr>
      <w:rFonts w:ascii="Arial" w:hAnsi="Arial" w:cs="Arial"/>
      <w:b/>
      <w:bCs/>
      <w:sz w:val="18"/>
      <w:szCs w:val="18"/>
    </w:rPr>
  </w:style>
  <w:style w:type="character" w:customStyle="1" w:styleId="a4">
    <w:name w:val="Основной текст Знак"/>
    <w:basedOn w:val="a0"/>
    <w:link w:val="a3"/>
    <w:rsid w:val="002B1211"/>
    <w:rPr>
      <w:rFonts w:ascii="Arial" w:eastAsia="MS Mincho" w:hAnsi="Arial" w:cs="Arial"/>
      <w:b/>
      <w:bCs/>
      <w:sz w:val="18"/>
      <w:szCs w:val="18"/>
      <w:lang w:eastAsia="ru-RU"/>
    </w:rPr>
  </w:style>
  <w:style w:type="character" w:styleId="a5">
    <w:name w:val="Hyperlink"/>
    <w:rsid w:val="002B1211"/>
    <w:rPr>
      <w:color w:val="0000FF"/>
      <w:u w:val="single"/>
    </w:rPr>
  </w:style>
  <w:style w:type="paragraph" w:styleId="a6">
    <w:name w:val="Normal (Web)"/>
    <w:basedOn w:val="a"/>
    <w:link w:val="a7"/>
    <w:uiPriority w:val="99"/>
    <w:rsid w:val="002B1211"/>
    <w:pPr>
      <w:ind w:firstLine="567"/>
      <w:jc w:val="both"/>
    </w:pPr>
  </w:style>
  <w:style w:type="character" w:customStyle="1" w:styleId="a7">
    <w:name w:val="Обычный (Интернет) Знак"/>
    <w:link w:val="a6"/>
    <w:uiPriority w:val="99"/>
    <w:rsid w:val="002B1211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12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1211"/>
    <w:rPr>
      <w:rFonts w:ascii="Tahoma" w:eastAsia="MS Mincho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1C38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F3557E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744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346F1E"/>
    <w:rPr>
      <w:color w:val="605E5C"/>
      <w:shd w:val="clear" w:color="auto" w:fill="E1DFDD"/>
    </w:rPr>
  </w:style>
  <w:style w:type="character" w:customStyle="1" w:styleId="20">
    <w:name w:val="Основной текст (2)_"/>
    <w:link w:val="21"/>
    <w:uiPriority w:val="99"/>
    <w:locked/>
    <w:rsid w:val="00627103"/>
    <w:rPr>
      <w:rFonts w:ascii="Times New Roman" w:hAnsi="Times New Roman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627103"/>
    <w:rPr>
      <w:rFonts w:ascii="Times New Roman" w:hAnsi="Times New Roman"/>
      <w:b/>
      <w:shd w:val="clear" w:color="auto" w:fill="FFFFFF"/>
    </w:rPr>
  </w:style>
  <w:style w:type="character" w:customStyle="1" w:styleId="ac">
    <w:name w:val="Колонтитул_"/>
    <w:link w:val="ad"/>
    <w:uiPriority w:val="99"/>
    <w:locked/>
    <w:rsid w:val="00627103"/>
    <w:rPr>
      <w:rFonts w:ascii="Times New Roman" w:hAnsi="Times New Roman"/>
      <w:b/>
      <w:shd w:val="clear" w:color="auto" w:fill="FFFFFF"/>
    </w:rPr>
  </w:style>
  <w:style w:type="character" w:customStyle="1" w:styleId="210pt">
    <w:name w:val="Основной текст (2) + 10 pt"/>
    <w:uiPriority w:val="99"/>
    <w:rsid w:val="00627103"/>
    <w:rPr>
      <w:rFonts w:ascii="Times New Roman" w:hAnsi="Times New Roman"/>
      <w:color w:val="000000"/>
      <w:spacing w:val="0"/>
      <w:w w:val="100"/>
      <w:position w:val="0"/>
      <w:sz w:val="20"/>
      <w:u w:val="none"/>
      <w:lang w:val="ru-RU" w:eastAsia="ru-RU"/>
    </w:rPr>
  </w:style>
  <w:style w:type="character" w:customStyle="1" w:styleId="ae">
    <w:name w:val="Подпись к картинке_"/>
    <w:link w:val="af"/>
    <w:uiPriority w:val="99"/>
    <w:locked/>
    <w:rsid w:val="00627103"/>
    <w:rPr>
      <w:rFonts w:ascii="Times New Roman" w:hAnsi="Times New Roman"/>
      <w:b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627103"/>
    <w:pPr>
      <w:widowControl w:val="0"/>
      <w:shd w:val="clear" w:color="auto" w:fill="FFFFFF"/>
      <w:spacing w:after="540" w:line="240" w:lineRule="atLeast"/>
    </w:pPr>
    <w:rPr>
      <w:rFonts w:eastAsiaTheme="minorHAnsi" w:cstheme="minorBidi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627103"/>
    <w:pPr>
      <w:widowControl w:val="0"/>
      <w:shd w:val="clear" w:color="auto" w:fill="FFFFFF"/>
      <w:spacing w:before="180" w:line="250" w:lineRule="exact"/>
      <w:jc w:val="both"/>
    </w:pPr>
    <w:rPr>
      <w:rFonts w:eastAsiaTheme="minorHAnsi" w:cstheme="minorBidi"/>
      <w:b/>
      <w:sz w:val="22"/>
      <w:szCs w:val="22"/>
      <w:lang w:eastAsia="en-US"/>
    </w:rPr>
  </w:style>
  <w:style w:type="paragraph" w:customStyle="1" w:styleId="ad">
    <w:name w:val="Колонтитул"/>
    <w:basedOn w:val="a"/>
    <w:link w:val="ac"/>
    <w:uiPriority w:val="99"/>
    <w:rsid w:val="00627103"/>
    <w:pPr>
      <w:widowControl w:val="0"/>
      <w:shd w:val="clear" w:color="auto" w:fill="FFFFFF"/>
      <w:spacing w:line="264" w:lineRule="exact"/>
      <w:jc w:val="both"/>
    </w:pPr>
    <w:rPr>
      <w:rFonts w:eastAsiaTheme="minorHAnsi" w:cstheme="minorBidi"/>
      <w:b/>
      <w:sz w:val="22"/>
      <w:szCs w:val="22"/>
      <w:lang w:eastAsia="en-US"/>
    </w:rPr>
  </w:style>
  <w:style w:type="paragraph" w:customStyle="1" w:styleId="af">
    <w:name w:val="Подпись к картинке"/>
    <w:basedOn w:val="a"/>
    <w:link w:val="ae"/>
    <w:uiPriority w:val="99"/>
    <w:rsid w:val="00627103"/>
    <w:pPr>
      <w:widowControl w:val="0"/>
      <w:shd w:val="clear" w:color="auto" w:fill="FFFFFF"/>
      <w:spacing w:line="240" w:lineRule="atLeast"/>
    </w:pPr>
    <w:rPr>
      <w:rFonts w:eastAsiaTheme="minorHAnsi" w:cstheme="minorBidi"/>
      <w:b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C25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2588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uiPriority w:val="1"/>
    <w:qFormat/>
    <w:rsid w:val="00C2588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B47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Unresolved Mention"/>
    <w:basedOn w:val="a0"/>
    <w:uiPriority w:val="99"/>
    <w:semiHidden/>
    <w:unhideWhenUsed/>
    <w:rsid w:val="0026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2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</dc:creator>
  <cp:lastModifiedBy>Еремеева А.С.</cp:lastModifiedBy>
  <cp:revision>3</cp:revision>
  <cp:lastPrinted>2025-04-07T07:46:00Z</cp:lastPrinted>
  <dcterms:created xsi:type="dcterms:W3CDTF">2026-07-07T09:58:00Z</dcterms:created>
  <dcterms:modified xsi:type="dcterms:W3CDTF">2026-07-07T09:58:00Z</dcterms:modified>
</cp:coreProperties>
</file>