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6E19D9" w14:textId="77777777" w:rsidR="0080715E" w:rsidRDefault="0080715E" w:rsidP="000D2E6E">
      <w:pPr>
        <w:ind w:firstLine="540"/>
        <w:jc w:val="center"/>
        <w:rPr>
          <w:rFonts w:ascii="Times New Roman" w:hAnsi="Times New Roman" w:cs="Times New Roman"/>
          <w:b/>
        </w:rPr>
      </w:pPr>
    </w:p>
    <w:p w14:paraId="03888CAF" w14:textId="77777777" w:rsidR="0080715E" w:rsidRDefault="0080715E" w:rsidP="000D2E6E">
      <w:pPr>
        <w:ind w:firstLine="540"/>
        <w:jc w:val="center"/>
        <w:rPr>
          <w:rFonts w:ascii="Times New Roman" w:hAnsi="Times New Roman" w:cs="Times New Roman"/>
          <w:b/>
        </w:rPr>
      </w:pPr>
    </w:p>
    <w:p w14:paraId="70CB6C1E" w14:textId="21E2594C" w:rsidR="000D2E6E" w:rsidRPr="003863A6" w:rsidRDefault="000D2E6E" w:rsidP="000D2E6E">
      <w:pPr>
        <w:ind w:firstLine="540"/>
        <w:jc w:val="center"/>
        <w:rPr>
          <w:rFonts w:ascii="Times New Roman" w:hAnsi="Times New Roman" w:cs="Times New Roman"/>
          <w:b/>
        </w:rPr>
      </w:pPr>
      <w:r w:rsidRPr="003863A6">
        <w:rPr>
          <w:rFonts w:ascii="Times New Roman" w:hAnsi="Times New Roman" w:cs="Times New Roman"/>
          <w:b/>
        </w:rPr>
        <w:t>Обоснование начальной (максимальной) цены контракта</w:t>
      </w:r>
    </w:p>
    <w:p w14:paraId="46FFB1E2" w14:textId="1C0AD54B" w:rsidR="00360CB5" w:rsidRPr="0074288C" w:rsidRDefault="003064DF" w:rsidP="0074288C">
      <w:pPr>
        <w:spacing w:after="0"/>
        <w:ind w:firstLine="709"/>
        <w:jc w:val="both"/>
        <w:rPr>
          <w:rFonts w:ascii="Times New Roman" w:eastAsia="Calibri" w:hAnsi="Times New Roman" w:cs="Times New Roman"/>
          <w:sz w:val="20"/>
          <w:szCs w:val="20"/>
        </w:rPr>
      </w:pPr>
      <w:r w:rsidRPr="003064DF">
        <w:rPr>
          <w:rFonts w:ascii="Times New Roman" w:eastAsia="Calibri" w:hAnsi="Times New Roman" w:cs="Times New Roman"/>
          <w:sz w:val="20"/>
          <w:szCs w:val="20"/>
        </w:rPr>
        <w:t>Начальная (максимал</w:t>
      </w:r>
      <w:r>
        <w:rPr>
          <w:rFonts w:ascii="Times New Roman" w:eastAsia="Calibri" w:hAnsi="Times New Roman" w:cs="Times New Roman"/>
          <w:sz w:val="20"/>
          <w:szCs w:val="20"/>
        </w:rPr>
        <w:t xml:space="preserve">ьная) цена контракта </w:t>
      </w:r>
      <w:r w:rsidRPr="003064DF">
        <w:rPr>
          <w:rFonts w:ascii="Times New Roman" w:eastAsia="Calibri" w:hAnsi="Times New Roman" w:cs="Times New Roman"/>
          <w:sz w:val="20"/>
          <w:szCs w:val="20"/>
        </w:rPr>
        <w:t>определена и обоснована в соответствии с требованиями статьи 22 Закона 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посредством применения следующего метода или нескольких следующих методов: нормативный метод</w:t>
      </w:r>
      <w:r w:rsidR="00360CB5" w:rsidRPr="0074288C">
        <w:rPr>
          <w:rFonts w:ascii="Times New Roman" w:eastAsia="Calibri" w:hAnsi="Times New Roman" w:cs="Times New Roman"/>
          <w:sz w:val="20"/>
          <w:szCs w:val="20"/>
        </w:rPr>
        <w:t xml:space="preserve">. </w:t>
      </w:r>
    </w:p>
    <w:p w14:paraId="5A581606" w14:textId="5ED1BCCA" w:rsidR="00360CB5" w:rsidRPr="0074288C" w:rsidRDefault="00360CB5" w:rsidP="0074288C">
      <w:pPr>
        <w:spacing w:after="0"/>
        <w:ind w:firstLine="709"/>
        <w:jc w:val="both"/>
        <w:rPr>
          <w:rFonts w:ascii="Times New Roman" w:eastAsia="Calibri" w:hAnsi="Times New Roman" w:cs="Times New Roman"/>
          <w:b/>
          <w:bCs/>
          <w:sz w:val="20"/>
          <w:szCs w:val="20"/>
        </w:rPr>
      </w:pPr>
      <w:r w:rsidRPr="0074288C">
        <w:rPr>
          <w:rFonts w:ascii="Times New Roman" w:eastAsia="Calibri" w:hAnsi="Times New Roman" w:cs="Times New Roman"/>
          <w:sz w:val="20"/>
          <w:szCs w:val="20"/>
        </w:rPr>
        <w:t xml:space="preserve">В целях применения нормативного метода используются </w:t>
      </w:r>
      <w:r w:rsidRPr="0074288C">
        <w:rPr>
          <w:rFonts w:ascii="Times New Roman" w:eastAsia="Calibri" w:hAnsi="Times New Roman" w:cs="Times New Roman"/>
          <w:b/>
          <w:bCs/>
          <w:sz w:val="20"/>
          <w:szCs w:val="20"/>
        </w:rPr>
        <w:t>предельные цены</w:t>
      </w:r>
      <w:r w:rsidRPr="0074288C">
        <w:rPr>
          <w:rFonts w:ascii="Times New Roman" w:eastAsia="Calibri" w:hAnsi="Times New Roman" w:cs="Times New Roman"/>
          <w:sz w:val="20"/>
          <w:szCs w:val="20"/>
        </w:rPr>
        <w:t xml:space="preserve">, установленные в соответствии со статьей 19 Закона, Постановлением Правительства Санкт-Петербурга от 15.06.2016 № 489 «Об утверждении Правил определения требований к закупаемым государственными органами Санкт-Петербурга, органом управления территориальным государственным внебюджетным фондом и подведомственными им казенными учреждениями, бюджетными учреждениями и государственными унитарными предприятиями отдельным видам товаров, работ, услуг (в том числе предельных цен товаров, работ, услуг)», распоряжением Комитета по государственному заказу Санкт-Петербурга от 31.05.2018 № 100-р (ред. от </w:t>
      </w:r>
      <w:r w:rsidR="00336E47">
        <w:rPr>
          <w:rFonts w:ascii="Times New Roman" w:eastAsia="Calibri" w:hAnsi="Times New Roman" w:cs="Times New Roman"/>
          <w:sz w:val="20"/>
          <w:szCs w:val="20"/>
        </w:rPr>
        <w:t>08.10.2025</w:t>
      </w:r>
      <w:r w:rsidRPr="0074288C">
        <w:rPr>
          <w:rFonts w:ascii="Times New Roman" w:eastAsia="Calibri" w:hAnsi="Times New Roman" w:cs="Times New Roman"/>
          <w:sz w:val="20"/>
          <w:szCs w:val="20"/>
        </w:rPr>
        <w:t>)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r w:rsidR="00EA07E4" w:rsidRPr="0074288C">
        <w:rPr>
          <w:rFonts w:ascii="Times New Roman" w:eastAsia="Calibri" w:hAnsi="Times New Roman" w:cs="Times New Roman"/>
          <w:sz w:val="20"/>
          <w:szCs w:val="20"/>
        </w:rPr>
        <w:t>.</w:t>
      </w:r>
    </w:p>
    <w:p w14:paraId="0051C5BE" w14:textId="77777777" w:rsidR="005F5909" w:rsidRPr="0074288C" w:rsidRDefault="005F5909" w:rsidP="005F5909">
      <w:pPr>
        <w:ind w:firstLine="709"/>
        <w:jc w:val="both"/>
        <w:rPr>
          <w:rFonts w:ascii="Times New Roman" w:eastAsia="Calibri" w:hAnsi="Times New Roman" w:cs="Times New Roman"/>
          <w:sz w:val="20"/>
          <w:szCs w:val="20"/>
        </w:rPr>
      </w:pPr>
      <w:r w:rsidRPr="0074288C">
        <w:rPr>
          <w:rFonts w:ascii="Times New Roman" w:eastAsia="Calibri" w:hAnsi="Times New Roman" w:cs="Times New Roman"/>
          <w:bCs/>
          <w:sz w:val="20"/>
          <w:szCs w:val="20"/>
        </w:rPr>
        <w:t xml:space="preserve">Валюта, используемая для формирования цены контракта и расчетов с </w:t>
      </w:r>
      <w:r w:rsidRPr="0074288C">
        <w:rPr>
          <w:rFonts w:ascii="Times New Roman" w:eastAsia="Calibri" w:hAnsi="Times New Roman" w:cs="Times New Roman"/>
          <w:sz w:val="20"/>
          <w:szCs w:val="20"/>
        </w:rPr>
        <w:t>поставщиками (исполнителями, подрядчиками), - рубль Российской Федерации.</w:t>
      </w:r>
    </w:p>
    <w:tbl>
      <w:tblPr>
        <w:tblStyle w:val="a3"/>
        <w:tblW w:w="0" w:type="auto"/>
        <w:tblLook w:val="04A0" w:firstRow="1" w:lastRow="0" w:firstColumn="1" w:lastColumn="0" w:noHBand="0" w:noVBand="1"/>
      </w:tblPr>
      <w:tblGrid>
        <w:gridCol w:w="1246"/>
        <w:gridCol w:w="1670"/>
        <w:gridCol w:w="2891"/>
        <w:gridCol w:w="3591"/>
        <w:gridCol w:w="1254"/>
        <w:gridCol w:w="1325"/>
        <w:gridCol w:w="1393"/>
        <w:gridCol w:w="1190"/>
      </w:tblGrid>
      <w:tr w:rsidR="00EA07E4" w:rsidRPr="0074288C" w14:paraId="66D177BD" w14:textId="77777777" w:rsidTr="003064DF">
        <w:tc>
          <w:tcPr>
            <w:tcW w:w="1246" w:type="dxa"/>
          </w:tcPr>
          <w:p w14:paraId="5C1BAA2B" w14:textId="77777777" w:rsidR="00EA07E4" w:rsidRPr="0074288C" w:rsidRDefault="00EA07E4" w:rsidP="00EE244E">
            <w:pPr>
              <w:spacing w:after="0"/>
              <w:ind w:firstLine="709"/>
              <w:jc w:val="center"/>
              <w:rPr>
                <w:rFonts w:ascii="Times New Roman" w:eastAsia="Calibri" w:hAnsi="Times New Roman" w:cs="Times New Roman"/>
                <w:b/>
                <w:bCs/>
                <w:sz w:val="18"/>
                <w:szCs w:val="18"/>
              </w:rPr>
            </w:pPr>
            <w:r w:rsidRPr="0074288C">
              <w:rPr>
                <w:rFonts w:ascii="Times New Roman" w:eastAsia="Calibri" w:hAnsi="Times New Roman" w:cs="Times New Roman"/>
                <w:b/>
                <w:bCs/>
                <w:sz w:val="18"/>
                <w:szCs w:val="18"/>
              </w:rPr>
              <w:t>П№ п/п</w:t>
            </w:r>
          </w:p>
        </w:tc>
        <w:tc>
          <w:tcPr>
            <w:tcW w:w="1670" w:type="dxa"/>
          </w:tcPr>
          <w:p w14:paraId="2C5C0A8A" w14:textId="77777777" w:rsidR="00EA07E4" w:rsidRPr="0074288C" w:rsidRDefault="00EA07E4" w:rsidP="00EA07E4">
            <w:pPr>
              <w:spacing w:after="0"/>
              <w:jc w:val="center"/>
              <w:rPr>
                <w:rFonts w:ascii="Times New Roman" w:eastAsia="Calibri" w:hAnsi="Times New Roman" w:cs="Times New Roman"/>
                <w:b/>
                <w:bCs/>
                <w:sz w:val="18"/>
                <w:szCs w:val="18"/>
              </w:rPr>
            </w:pPr>
            <w:r w:rsidRPr="0074288C">
              <w:rPr>
                <w:rFonts w:ascii="Times New Roman" w:eastAsia="Calibri" w:hAnsi="Times New Roman" w:cs="Times New Roman"/>
                <w:b/>
                <w:bCs/>
                <w:sz w:val="18"/>
                <w:szCs w:val="18"/>
              </w:rPr>
              <w:t>Наименование товара</w:t>
            </w:r>
          </w:p>
        </w:tc>
        <w:tc>
          <w:tcPr>
            <w:tcW w:w="2891" w:type="dxa"/>
          </w:tcPr>
          <w:p w14:paraId="620D2CF8" w14:textId="77777777" w:rsidR="00EA07E4" w:rsidRPr="0074288C" w:rsidRDefault="00705E2E" w:rsidP="00EA07E4">
            <w:pPr>
              <w:spacing w:after="0"/>
              <w:jc w:val="center"/>
              <w:rPr>
                <w:rFonts w:ascii="Times New Roman" w:eastAsia="Calibri" w:hAnsi="Times New Roman" w:cs="Times New Roman"/>
                <w:b/>
                <w:bCs/>
                <w:sz w:val="18"/>
                <w:szCs w:val="18"/>
              </w:rPr>
            </w:pPr>
            <w:r w:rsidRPr="0074288C">
              <w:rPr>
                <w:rFonts w:ascii="Times New Roman" w:eastAsia="Calibri" w:hAnsi="Times New Roman" w:cs="Times New Roman"/>
                <w:b/>
                <w:bCs/>
                <w:sz w:val="18"/>
                <w:szCs w:val="18"/>
              </w:rPr>
              <w:t>ККН /КТРУ</w:t>
            </w:r>
          </w:p>
        </w:tc>
        <w:tc>
          <w:tcPr>
            <w:tcW w:w="3591" w:type="dxa"/>
          </w:tcPr>
          <w:p w14:paraId="2E8301F5" w14:textId="77777777" w:rsidR="00EA07E4" w:rsidRPr="0074288C" w:rsidRDefault="00705E2E" w:rsidP="00EA07E4">
            <w:pPr>
              <w:spacing w:after="0"/>
              <w:jc w:val="center"/>
              <w:rPr>
                <w:rFonts w:ascii="Times New Roman" w:eastAsia="Calibri" w:hAnsi="Times New Roman" w:cs="Times New Roman"/>
                <w:b/>
                <w:bCs/>
                <w:sz w:val="18"/>
                <w:szCs w:val="18"/>
              </w:rPr>
            </w:pPr>
            <w:r w:rsidRPr="0074288C">
              <w:rPr>
                <w:rFonts w:ascii="Times New Roman" w:eastAsia="Calibri" w:hAnsi="Times New Roman" w:cs="Times New Roman"/>
                <w:b/>
                <w:bCs/>
                <w:sz w:val="18"/>
                <w:szCs w:val="18"/>
              </w:rPr>
              <w:t>Характеристики товара</w:t>
            </w:r>
          </w:p>
        </w:tc>
        <w:tc>
          <w:tcPr>
            <w:tcW w:w="1254" w:type="dxa"/>
          </w:tcPr>
          <w:p w14:paraId="72EEE200" w14:textId="77777777" w:rsidR="00EA07E4" w:rsidRPr="0074288C" w:rsidRDefault="00EA07E4" w:rsidP="00EA07E4">
            <w:pPr>
              <w:spacing w:after="0"/>
              <w:jc w:val="center"/>
              <w:rPr>
                <w:rFonts w:ascii="Times New Roman" w:eastAsia="Calibri" w:hAnsi="Times New Roman" w:cs="Times New Roman"/>
                <w:b/>
                <w:bCs/>
                <w:sz w:val="18"/>
                <w:szCs w:val="18"/>
              </w:rPr>
            </w:pPr>
            <w:r w:rsidRPr="0074288C">
              <w:rPr>
                <w:rFonts w:ascii="Times New Roman" w:eastAsia="Calibri" w:hAnsi="Times New Roman" w:cs="Times New Roman"/>
                <w:b/>
                <w:bCs/>
                <w:sz w:val="18"/>
                <w:szCs w:val="18"/>
              </w:rPr>
              <w:t xml:space="preserve">Единица измерения </w:t>
            </w:r>
          </w:p>
        </w:tc>
        <w:tc>
          <w:tcPr>
            <w:tcW w:w="1325" w:type="dxa"/>
          </w:tcPr>
          <w:p w14:paraId="51611D93" w14:textId="77777777" w:rsidR="00EA07E4" w:rsidRPr="0074288C" w:rsidRDefault="00EA07E4" w:rsidP="00EE244E">
            <w:pPr>
              <w:spacing w:after="0"/>
              <w:jc w:val="center"/>
              <w:rPr>
                <w:rFonts w:ascii="Times New Roman" w:eastAsia="Calibri" w:hAnsi="Times New Roman" w:cs="Times New Roman"/>
                <w:b/>
                <w:bCs/>
                <w:sz w:val="18"/>
                <w:szCs w:val="18"/>
              </w:rPr>
            </w:pPr>
            <w:r w:rsidRPr="0074288C">
              <w:rPr>
                <w:rFonts w:ascii="Times New Roman" w:eastAsia="Calibri" w:hAnsi="Times New Roman" w:cs="Times New Roman"/>
                <w:b/>
                <w:bCs/>
                <w:sz w:val="18"/>
                <w:szCs w:val="18"/>
              </w:rPr>
              <w:t>Кол-во,</w:t>
            </w:r>
            <w:r w:rsidR="005C74BE">
              <w:rPr>
                <w:rFonts w:ascii="Times New Roman" w:eastAsia="Calibri" w:hAnsi="Times New Roman" w:cs="Times New Roman"/>
                <w:b/>
                <w:bCs/>
                <w:sz w:val="18"/>
                <w:szCs w:val="18"/>
              </w:rPr>
              <w:t xml:space="preserve"> </w:t>
            </w:r>
            <w:r w:rsidRPr="0074288C">
              <w:rPr>
                <w:rFonts w:ascii="Times New Roman" w:eastAsia="Calibri" w:hAnsi="Times New Roman" w:cs="Times New Roman"/>
                <w:b/>
                <w:bCs/>
                <w:sz w:val="18"/>
                <w:szCs w:val="18"/>
              </w:rPr>
              <w:t>пач</w:t>
            </w:r>
            <w:r w:rsidR="00142946" w:rsidRPr="0074288C">
              <w:rPr>
                <w:rFonts w:ascii="Times New Roman" w:eastAsia="Calibri" w:hAnsi="Times New Roman" w:cs="Times New Roman"/>
                <w:b/>
                <w:bCs/>
                <w:sz w:val="18"/>
                <w:szCs w:val="18"/>
              </w:rPr>
              <w:t>.</w:t>
            </w:r>
          </w:p>
        </w:tc>
        <w:tc>
          <w:tcPr>
            <w:tcW w:w="1393" w:type="dxa"/>
          </w:tcPr>
          <w:p w14:paraId="15B868BF" w14:textId="77777777" w:rsidR="00EA07E4" w:rsidRPr="0074288C" w:rsidRDefault="00EA07E4" w:rsidP="00EE244E">
            <w:pPr>
              <w:spacing w:after="0"/>
              <w:jc w:val="center"/>
              <w:rPr>
                <w:rFonts w:ascii="Times New Roman" w:eastAsia="Calibri" w:hAnsi="Times New Roman" w:cs="Times New Roman"/>
                <w:b/>
                <w:bCs/>
                <w:sz w:val="18"/>
                <w:szCs w:val="18"/>
              </w:rPr>
            </w:pPr>
            <w:r w:rsidRPr="0074288C">
              <w:rPr>
                <w:rFonts w:ascii="Times New Roman" w:eastAsia="Calibri" w:hAnsi="Times New Roman" w:cs="Times New Roman"/>
                <w:b/>
                <w:bCs/>
                <w:sz w:val="18"/>
                <w:szCs w:val="18"/>
              </w:rPr>
              <w:t>Предельная цена, руб.</w:t>
            </w:r>
          </w:p>
        </w:tc>
        <w:tc>
          <w:tcPr>
            <w:tcW w:w="1190" w:type="dxa"/>
          </w:tcPr>
          <w:p w14:paraId="5E9720C8" w14:textId="77777777" w:rsidR="00EA07E4" w:rsidRPr="0074288C" w:rsidRDefault="00EA07E4" w:rsidP="00EE244E">
            <w:pPr>
              <w:spacing w:after="0"/>
              <w:jc w:val="center"/>
              <w:rPr>
                <w:rFonts w:ascii="Times New Roman" w:eastAsia="Calibri" w:hAnsi="Times New Roman" w:cs="Times New Roman"/>
                <w:b/>
                <w:bCs/>
                <w:sz w:val="18"/>
                <w:szCs w:val="18"/>
              </w:rPr>
            </w:pPr>
            <w:r w:rsidRPr="0074288C">
              <w:rPr>
                <w:rFonts w:ascii="Times New Roman" w:eastAsia="Calibri" w:hAnsi="Times New Roman" w:cs="Times New Roman"/>
                <w:b/>
                <w:bCs/>
                <w:sz w:val="18"/>
                <w:szCs w:val="18"/>
              </w:rPr>
              <w:t>НМЦК, руб.</w:t>
            </w:r>
          </w:p>
        </w:tc>
      </w:tr>
      <w:tr w:rsidR="00EA07E4" w:rsidRPr="0074288C" w14:paraId="1E2D8DF8" w14:textId="77777777" w:rsidTr="003064DF">
        <w:trPr>
          <w:trHeight w:val="214"/>
        </w:trPr>
        <w:tc>
          <w:tcPr>
            <w:tcW w:w="1246" w:type="dxa"/>
          </w:tcPr>
          <w:p w14:paraId="0CEB7AC2" w14:textId="77777777" w:rsidR="00EA07E4" w:rsidRPr="0074288C" w:rsidRDefault="00EA07E4" w:rsidP="00EE244E">
            <w:pPr>
              <w:spacing w:after="0"/>
              <w:ind w:left="-284"/>
              <w:jc w:val="center"/>
              <w:rPr>
                <w:rFonts w:ascii="Times New Roman" w:eastAsia="Calibri" w:hAnsi="Times New Roman" w:cs="Times New Roman"/>
                <w:bCs/>
                <w:sz w:val="18"/>
                <w:szCs w:val="18"/>
              </w:rPr>
            </w:pPr>
            <w:r w:rsidRPr="0074288C">
              <w:rPr>
                <w:rFonts w:ascii="Times New Roman" w:eastAsia="Calibri" w:hAnsi="Times New Roman" w:cs="Times New Roman"/>
                <w:bCs/>
                <w:sz w:val="18"/>
                <w:szCs w:val="18"/>
              </w:rPr>
              <w:t xml:space="preserve">      1</w:t>
            </w:r>
          </w:p>
        </w:tc>
        <w:tc>
          <w:tcPr>
            <w:tcW w:w="1670" w:type="dxa"/>
          </w:tcPr>
          <w:p w14:paraId="40D129EF" w14:textId="77777777" w:rsidR="00EA07E4" w:rsidRPr="0074288C" w:rsidRDefault="00EA07E4" w:rsidP="00EE244E">
            <w:pPr>
              <w:spacing w:after="0"/>
              <w:jc w:val="center"/>
              <w:rPr>
                <w:rFonts w:ascii="Times New Roman" w:eastAsia="Calibri" w:hAnsi="Times New Roman" w:cs="Times New Roman"/>
                <w:bCs/>
                <w:sz w:val="18"/>
                <w:szCs w:val="18"/>
              </w:rPr>
            </w:pPr>
            <w:r w:rsidRPr="0074288C">
              <w:rPr>
                <w:rFonts w:ascii="Times New Roman" w:eastAsia="Calibri" w:hAnsi="Times New Roman" w:cs="Times New Roman"/>
                <w:bCs/>
                <w:sz w:val="18"/>
                <w:szCs w:val="18"/>
              </w:rPr>
              <w:t>2</w:t>
            </w:r>
          </w:p>
        </w:tc>
        <w:tc>
          <w:tcPr>
            <w:tcW w:w="2891" w:type="dxa"/>
          </w:tcPr>
          <w:p w14:paraId="33429E46" w14:textId="77777777" w:rsidR="00EA07E4" w:rsidRPr="0074288C" w:rsidRDefault="00705E2E" w:rsidP="00EA07E4">
            <w:pPr>
              <w:spacing w:after="0"/>
              <w:jc w:val="center"/>
              <w:rPr>
                <w:rFonts w:ascii="Times New Roman" w:eastAsia="Calibri" w:hAnsi="Times New Roman" w:cs="Times New Roman"/>
                <w:bCs/>
                <w:sz w:val="18"/>
                <w:szCs w:val="18"/>
              </w:rPr>
            </w:pPr>
            <w:r w:rsidRPr="0074288C">
              <w:rPr>
                <w:rFonts w:ascii="Times New Roman" w:eastAsia="Calibri" w:hAnsi="Times New Roman" w:cs="Times New Roman"/>
                <w:bCs/>
                <w:sz w:val="18"/>
                <w:szCs w:val="18"/>
              </w:rPr>
              <w:t>3</w:t>
            </w:r>
          </w:p>
        </w:tc>
        <w:tc>
          <w:tcPr>
            <w:tcW w:w="3591" w:type="dxa"/>
          </w:tcPr>
          <w:p w14:paraId="1DBEC537" w14:textId="77777777" w:rsidR="00EA07E4" w:rsidRPr="0074288C" w:rsidRDefault="00705E2E" w:rsidP="00EA07E4">
            <w:pPr>
              <w:spacing w:after="0"/>
              <w:jc w:val="center"/>
              <w:rPr>
                <w:rFonts w:ascii="Times New Roman" w:eastAsia="Calibri" w:hAnsi="Times New Roman" w:cs="Times New Roman"/>
                <w:bCs/>
                <w:sz w:val="18"/>
                <w:szCs w:val="18"/>
              </w:rPr>
            </w:pPr>
            <w:r w:rsidRPr="0074288C">
              <w:rPr>
                <w:rFonts w:ascii="Times New Roman" w:eastAsia="Calibri" w:hAnsi="Times New Roman" w:cs="Times New Roman"/>
                <w:bCs/>
                <w:sz w:val="18"/>
                <w:szCs w:val="18"/>
              </w:rPr>
              <w:t>4</w:t>
            </w:r>
          </w:p>
        </w:tc>
        <w:tc>
          <w:tcPr>
            <w:tcW w:w="1254" w:type="dxa"/>
          </w:tcPr>
          <w:p w14:paraId="3AA08408" w14:textId="77777777" w:rsidR="00EA07E4" w:rsidRPr="0074288C" w:rsidRDefault="00705E2E" w:rsidP="00EE244E">
            <w:pPr>
              <w:spacing w:after="0"/>
              <w:jc w:val="center"/>
              <w:rPr>
                <w:rFonts w:ascii="Times New Roman" w:eastAsia="Calibri" w:hAnsi="Times New Roman" w:cs="Times New Roman"/>
                <w:bCs/>
                <w:sz w:val="18"/>
                <w:szCs w:val="18"/>
              </w:rPr>
            </w:pPr>
            <w:r w:rsidRPr="0074288C">
              <w:rPr>
                <w:rFonts w:ascii="Times New Roman" w:eastAsia="Calibri" w:hAnsi="Times New Roman" w:cs="Times New Roman"/>
                <w:bCs/>
                <w:sz w:val="18"/>
                <w:szCs w:val="18"/>
              </w:rPr>
              <w:t>5</w:t>
            </w:r>
          </w:p>
        </w:tc>
        <w:tc>
          <w:tcPr>
            <w:tcW w:w="1325" w:type="dxa"/>
          </w:tcPr>
          <w:p w14:paraId="3AF5F176" w14:textId="77777777" w:rsidR="00EA07E4" w:rsidRPr="0074288C" w:rsidRDefault="00705E2E" w:rsidP="00EE244E">
            <w:pPr>
              <w:spacing w:after="0"/>
              <w:jc w:val="center"/>
              <w:rPr>
                <w:rFonts w:ascii="Times New Roman" w:eastAsia="Calibri" w:hAnsi="Times New Roman" w:cs="Times New Roman"/>
                <w:bCs/>
                <w:sz w:val="18"/>
                <w:szCs w:val="18"/>
              </w:rPr>
            </w:pPr>
            <w:r w:rsidRPr="0074288C">
              <w:rPr>
                <w:rFonts w:ascii="Times New Roman" w:eastAsia="Calibri" w:hAnsi="Times New Roman" w:cs="Times New Roman"/>
                <w:bCs/>
                <w:sz w:val="18"/>
                <w:szCs w:val="18"/>
              </w:rPr>
              <w:t>6</w:t>
            </w:r>
          </w:p>
        </w:tc>
        <w:tc>
          <w:tcPr>
            <w:tcW w:w="1393" w:type="dxa"/>
          </w:tcPr>
          <w:p w14:paraId="083D0B72" w14:textId="77777777" w:rsidR="00EA07E4" w:rsidRPr="0074288C" w:rsidRDefault="00705E2E" w:rsidP="00EE244E">
            <w:pPr>
              <w:spacing w:after="0"/>
              <w:jc w:val="center"/>
              <w:rPr>
                <w:rFonts w:ascii="Times New Roman" w:eastAsia="Calibri" w:hAnsi="Times New Roman" w:cs="Times New Roman"/>
                <w:bCs/>
                <w:sz w:val="18"/>
                <w:szCs w:val="18"/>
              </w:rPr>
            </w:pPr>
            <w:r w:rsidRPr="0074288C">
              <w:rPr>
                <w:rFonts w:ascii="Times New Roman" w:eastAsia="Calibri" w:hAnsi="Times New Roman" w:cs="Times New Roman"/>
                <w:bCs/>
                <w:sz w:val="18"/>
                <w:szCs w:val="18"/>
              </w:rPr>
              <w:t>7</w:t>
            </w:r>
          </w:p>
        </w:tc>
        <w:tc>
          <w:tcPr>
            <w:tcW w:w="1190" w:type="dxa"/>
          </w:tcPr>
          <w:p w14:paraId="28ECC425" w14:textId="77777777" w:rsidR="00EA07E4" w:rsidRPr="0074288C" w:rsidRDefault="00705E2E" w:rsidP="00EE244E">
            <w:pPr>
              <w:spacing w:after="0"/>
              <w:jc w:val="center"/>
              <w:rPr>
                <w:rFonts w:ascii="Times New Roman" w:eastAsia="Calibri" w:hAnsi="Times New Roman" w:cs="Times New Roman"/>
                <w:bCs/>
                <w:sz w:val="18"/>
                <w:szCs w:val="18"/>
              </w:rPr>
            </w:pPr>
            <w:r w:rsidRPr="0074288C">
              <w:rPr>
                <w:rFonts w:ascii="Times New Roman" w:eastAsia="Calibri" w:hAnsi="Times New Roman" w:cs="Times New Roman"/>
                <w:bCs/>
                <w:sz w:val="18"/>
                <w:szCs w:val="18"/>
              </w:rPr>
              <w:t>8</w:t>
            </w:r>
          </w:p>
        </w:tc>
      </w:tr>
      <w:tr w:rsidR="00EA07E4" w:rsidRPr="0074288C" w14:paraId="1CBA3398" w14:textId="77777777" w:rsidTr="003064DF">
        <w:trPr>
          <w:trHeight w:val="1063"/>
        </w:trPr>
        <w:tc>
          <w:tcPr>
            <w:tcW w:w="1246" w:type="dxa"/>
          </w:tcPr>
          <w:p w14:paraId="54AC245B" w14:textId="77777777" w:rsidR="00EA07E4" w:rsidRPr="00A34910" w:rsidRDefault="00EA07E4" w:rsidP="00EE244E">
            <w:pPr>
              <w:ind w:firstLine="709"/>
              <w:jc w:val="center"/>
              <w:rPr>
                <w:rFonts w:ascii="Times New Roman" w:eastAsia="Calibri" w:hAnsi="Times New Roman" w:cs="Times New Roman"/>
                <w:bCs/>
                <w:sz w:val="18"/>
                <w:szCs w:val="18"/>
              </w:rPr>
            </w:pPr>
            <w:r w:rsidRPr="00A34910">
              <w:rPr>
                <w:rFonts w:ascii="Times New Roman" w:eastAsia="Calibri" w:hAnsi="Times New Roman" w:cs="Times New Roman"/>
                <w:bCs/>
                <w:sz w:val="18"/>
                <w:szCs w:val="18"/>
              </w:rPr>
              <w:t>11</w:t>
            </w:r>
          </w:p>
        </w:tc>
        <w:tc>
          <w:tcPr>
            <w:tcW w:w="1670" w:type="dxa"/>
          </w:tcPr>
          <w:p w14:paraId="6AFB98EA" w14:textId="6F736BEA" w:rsidR="00EA07E4" w:rsidRPr="00A34910" w:rsidRDefault="005561EB" w:rsidP="00965F15">
            <w:pPr>
              <w:spacing w:after="0"/>
              <w:jc w:val="center"/>
              <w:rPr>
                <w:rFonts w:ascii="Times New Roman" w:eastAsia="Calibri" w:hAnsi="Times New Roman" w:cs="Times New Roman"/>
                <w:bCs/>
                <w:sz w:val="18"/>
                <w:szCs w:val="18"/>
                <w:lang w:bidi="ru-RU"/>
              </w:rPr>
            </w:pPr>
            <w:r w:rsidRPr="005561EB">
              <w:rPr>
                <w:rFonts w:ascii="Times New Roman" w:eastAsia="Calibri" w:hAnsi="Times New Roman" w:cs="Times New Roman"/>
                <w:bCs/>
                <w:sz w:val="18"/>
                <w:szCs w:val="18"/>
                <w:lang w:bidi="ru-RU"/>
              </w:rPr>
              <w:t xml:space="preserve">Бумага для офисной техники </w:t>
            </w:r>
          </w:p>
        </w:tc>
        <w:tc>
          <w:tcPr>
            <w:tcW w:w="2891" w:type="dxa"/>
          </w:tcPr>
          <w:p w14:paraId="51262B63" w14:textId="3ABB6A12" w:rsidR="005C74BE" w:rsidRPr="00A34910" w:rsidRDefault="00705E2E" w:rsidP="0074288C">
            <w:pPr>
              <w:spacing w:after="200" w:line="276" w:lineRule="auto"/>
              <w:jc w:val="center"/>
              <w:rPr>
                <w:rFonts w:ascii="Times New Roman" w:eastAsia="Calibri" w:hAnsi="Times New Roman" w:cs="Times New Roman"/>
                <w:bCs/>
                <w:sz w:val="18"/>
                <w:szCs w:val="18"/>
                <w:lang w:bidi="ru-RU"/>
              </w:rPr>
            </w:pPr>
            <w:r w:rsidRPr="00A34910">
              <w:rPr>
                <w:rFonts w:ascii="Times New Roman" w:eastAsia="Calibri" w:hAnsi="Times New Roman" w:cs="Times New Roman"/>
                <w:bCs/>
                <w:sz w:val="18"/>
                <w:szCs w:val="18"/>
                <w:lang w:bidi="ru-RU"/>
              </w:rPr>
              <w:t xml:space="preserve">ККН </w:t>
            </w:r>
            <w:r w:rsidR="003064DF">
              <w:rPr>
                <w:rFonts w:ascii="Times New Roman" w:eastAsia="Calibri" w:hAnsi="Times New Roman" w:cs="Times New Roman"/>
                <w:bCs/>
                <w:sz w:val="18"/>
                <w:szCs w:val="18"/>
                <w:lang w:bidi="ru-RU"/>
              </w:rPr>
              <w:t>17.12.14.129-011</w:t>
            </w:r>
          </w:p>
          <w:p w14:paraId="0CC525AA" w14:textId="104E5387" w:rsidR="00EA07E4" w:rsidRPr="00A34910" w:rsidRDefault="005C74BE" w:rsidP="0021388A">
            <w:pPr>
              <w:spacing w:after="200" w:line="276" w:lineRule="auto"/>
              <w:jc w:val="center"/>
              <w:rPr>
                <w:rFonts w:ascii="Times New Roman" w:eastAsia="Calibri" w:hAnsi="Times New Roman" w:cs="Times New Roman"/>
                <w:bCs/>
                <w:sz w:val="18"/>
                <w:szCs w:val="18"/>
                <w:lang w:bidi="ru-RU"/>
              </w:rPr>
            </w:pPr>
            <w:r w:rsidRPr="00A34910">
              <w:rPr>
                <w:rFonts w:ascii="Times New Roman" w:eastAsia="Calibri" w:hAnsi="Times New Roman" w:cs="Times New Roman"/>
                <w:bCs/>
                <w:sz w:val="18"/>
                <w:szCs w:val="18"/>
                <w:lang w:bidi="ru-RU"/>
              </w:rPr>
              <w:t>КТРУ 17.12.14.110-0000000</w:t>
            </w:r>
            <w:r w:rsidR="003064DF">
              <w:rPr>
                <w:rFonts w:ascii="Times New Roman" w:eastAsia="Calibri" w:hAnsi="Times New Roman" w:cs="Times New Roman"/>
                <w:bCs/>
                <w:sz w:val="18"/>
                <w:szCs w:val="18"/>
                <w:lang w:bidi="ru-RU"/>
              </w:rPr>
              <w:t>2</w:t>
            </w:r>
          </w:p>
        </w:tc>
        <w:tc>
          <w:tcPr>
            <w:tcW w:w="3591" w:type="dxa"/>
          </w:tcPr>
          <w:p w14:paraId="024292D9" w14:textId="77777777" w:rsidR="00B21160" w:rsidRPr="00A34910" w:rsidRDefault="00B21160" w:rsidP="00B21160">
            <w:pPr>
              <w:spacing w:after="0" w:line="240" w:lineRule="auto"/>
              <w:rPr>
                <w:rFonts w:ascii="Times New Roman" w:eastAsia="Calibri" w:hAnsi="Times New Roman" w:cs="Times New Roman"/>
                <w:bCs/>
                <w:sz w:val="18"/>
                <w:szCs w:val="18"/>
                <w:lang w:bidi="ru-RU"/>
              </w:rPr>
            </w:pPr>
            <w:r w:rsidRPr="00A34910">
              <w:rPr>
                <w:rFonts w:ascii="Times New Roman" w:eastAsia="Calibri" w:hAnsi="Times New Roman" w:cs="Times New Roman"/>
                <w:bCs/>
                <w:sz w:val="18"/>
                <w:szCs w:val="18"/>
                <w:lang w:bidi="ru-RU"/>
              </w:rPr>
              <w:t>Количество листов в пачке: ≥500 ШТ</w:t>
            </w:r>
          </w:p>
          <w:p w14:paraId="4F084920" w14:textId="02283BC1" w:rsidR="00B21160" w:rsidRPr="00A34910" w:rsidRDefault="005C74BE" w:rsidP="00B21160">
            <w:pPr>
              <w:spacing w:after="0" w:line="240" w:lineRule="auto"/>
              <w:rPr>
                <w:rFonts w:ascii="Times New Roman" w:eastAsia="Calibri" w:hAnsi="Times New Roman" w:cs="Times New Roman"/>
                <w:bCs/>
                <w:sz w:val="18"/>
                <w:szCs w:val="18"/>
                <w:lang w:bidi="ru-RU"/>
              </w:rPr>
            </w:pPr>
            <w:r w:rsidRPr="00A34910">
              <w:rPr>
                <w:rFonts w:ascii="Times New Roman" w:eastAsia="Calibri" w:hAnsi="Times New Roman" w:cs="Times New Roman"/>
                <w:bCs/>
                <w:sz w:val="18"/>
                <w:szCs w:val="18"/>
                <w:lang w:bidi="ru-RU"/>
              </w:rPr>
              <w:t xml:space="preserve">Марка бумаги: не ниже </w:t>
            </w:r>
            <w:r w:rsidR="003064DF">
              <w:rPr>
                <w:rFonts w:ascii="Times New Roman" w:eastAsia="Calibri" w:hAnsi="Times New Roman" w:cs="Times New Roman"/>
                <w:bCs/>
                <w:sz w:val="18"/>
                <w:szCs w:val="18"/>
                <w:lang w:bidi="ru-RU"/>
              </w:rPr>
              <w:t>А</w:t>
            </w:r>
          </w:p>
          <w:p w14:paraId="33CF464C" w14:textId="438366A4" w:rsidR="00EA07E4" w:rsidRPr="00A34910" w:rsidRDefault="00B21160" w:rsidP="005C74BE">
            <w:pPr>
              <w:spacing w:after="0" w:line="240" w:lineRule="auto"/>
              <w:rPr>
                <w:rFonts w:ascii="Times New Roman" w:eastAsia="Calibri" w:hAnsi="Times New Roman" w:cs="Times New Roman"/>
                <w:bCs/>
                <w:sz w:val="18"/>
                <w:szCs w:val="18"/>
                <w:lang w:bidi="ru-RU"/>
              </w:rPr>
            </w:pPr>
            <w:r w:rsidRPr="00A34910">
              <w:rPr>
                <w:rFonts w:ascii="Times New Roman" w:eastAsia="Calibri" w:hAnsi="Times New Roman" w:cs="Times New Roman"/>
                <w:bCs/>
                <w:sz w:val="18"/>
                <w:szCs w:val="18"/>
                <w:lang w:bidi="ru-RU"/>
              </w:rPr>
              <w:t>Формат: А4</w:t>
            </w:r>
          </w:p>
        </w:tc>
        <w:tc>
          <w:tcPr>
            <w:tcW w:w="1254" w:type="dxa"/>
          </w:tcPr>
          <w:p w14:paraId="31C8B32B" w14:textId="77777777" w:rsidR="00EA07E4" w:rsidRPr="0074288C" w:rsidRDefault="00EA07E4" w:rsidP="00EA07E4">
            <w:pPr>
              <w:jc w:val="center"/>
              <w:rPr>
                <w:rFonts w:ascii="Times New Roman" w:eastAsia="Calibri" w:hAnsi="Times New Roman" w:cs="Times New Roman"/>
                <w:bCs/>
                <w:sz w:val="18"/>
                <w:szCs w:val="18"/>
              </w:rPr>
            </w:pPr>
            <w:r w:rsidRPr="0074288C">
              <w:rPr>
                <w:rFonts w:ascii="Times New Roman" w:eastAsia="Calibri" w:hAnsi="Times New Roman" w:cs="Times New Roman"/>
                <w:bCs/>
                <w:sz w:val="18"/>
                <w:szCs w:val="18"/>
              </w:rPr>
              <w:t>пач.</w:t>
            </w:r>
          </w:p>
        </w:tc>
        <w:tc>
          <w:tcPr>
            <w:tcW w:w="1325" w:type="dxa"/>
          </w:tcPr>
          <w:p w14:paraId="7B8E3F20" w14:textId="7BADEEE6" w:rsidR="00EA07E4" w:rsidRPr="0074288C" w:rsidRDefault="003F3988" w:rsidP="00EE244E">
            <w:pPr>
              <w:jc w:val="center"/>
              <w:rPr>
                <w:rFonts w:ascii="Times New Roman" w:eastAsia="Calibri" w:hAnsi="Times New Roman" w:cs="Times New Roman"/>
                <w:bCs/>
                <w:sz w:val="18"/>
                <w:szCs w:val="18"/>
              </w:rPr>
            </w:pPr>
            <w:r>
              <w:rPr>
                <w:rFonts w:ascii="Times New Roman" w:eastAsia="Calibri" w:hAnsi="Times New Roman" w:cs="Times New Roman"/>
                <w:bCs/>
                <w:sz w:val="18"/>
                <w:szCs w:val="18"/>
              </w:rPr>
              <w:t>50</w:t>
            </w:r>
          </w:p>
        </w:tc>
        <w:tc>
          <w:tcPr>
            <w:tcW w:w="1393" w:type="dxa"/>
          </w:tcPr>
          <w:p w14:paraId="1B18ABE8" w14:textId="055319E0" w:rsidR="00EA07E4" w:rsidRPr="0074288C" w:rsidRDefault="003F3988" w:rsidP="00F25045">
            <w:pPr>
              <w:jc w:val="center"/>
              <w:rPr>
                <w:rFonts w:ascii="Times New Roman" w:eastAsia="Calibri" w:hAnsi="Times New Roman" w:cs="Times New Roman"/>
                <w:bCs/>
                <w:sz w:val="18"/>
                <w:szCs w:val="18"/>
              </w:rPr>
            </w:pPr>
            <w:r>
              <w:rPr>
                <w:rFonts w:ascii="Times New Roman" w:eastAsia="Calibri" w:hAnsi="Times New Roman" w:cs="Times New Roman"/>
                <w:bCs/>
                <w:sz w:val="18"/>
                <w:szCs w:val="18"/>
              </w:rPr>
              <w:t>471,75</w:t>
            </w:r>
          </w:p>
        </w:tc>
        <w:tc>
          <w:tcPr>
            <w:tcW w:w="1190" w:type="dxa"/>
          </w:tcPr>
          <w:p w14:paraId="1C87B1BC" w14:textId="4A192602" w:rsidR="00EA07E4" w:rsidRPr="0074288C" w:rsidRDefault="003F3988" w:rsidP="00EE244E">
            <w:pPr>
              <w:jc w:val="center"/>
              <w:rPr>
                <w:rFonts w:ascii="Times New Roman" w:eastAsia="Calibri" w:hAnsi="Times New Roman" w:cs="Times New Roman"/>
                <w:bCs/>
                <w:sz w:val="18"/>
                <w:szCs w:val="18"/>
              </w:rPr>
            </w:pPr>
            <w:r>
              <w:rPr>
                <w:rFonts w:ascii="Times New Roman" w:eastAsia="Calibri" w:hAnsi="Times New Roman" w:cs="Times New Roman"/>
                <w:bCs/>
                <w:sz w:val="18"/>
                <w:szCs w:val="18"/>
              </w:rPr>
              <w:t>23 587,50</w:t>
            </w:r>
          </w:p>
        </w:tc>
      </w:tr>
      <w:tr w:rsidR="00D11D52" w:rsidRPr="0074288C" w14:paraId="341D4DEC" w14:textId="77777777" w:rsidTr="003064DF">
        <w:tc>
          <w:tcPr>
            <w:tcW w:w="13370" w:type="dxa"/>
            <w:gridSpan w:val="7"/>
          </w:tcPr>
          <w:p w14:paraId="2E5A0DD6" w14:textId="77777777" w:rsidR="00D11D52" w:rsidRPr="00BE77CB" w:rsidRDefault="00D11D52" w:rsidP="00D11D52">
            <w:pPr>
              <w:jc w:val="right"/>
              <w:rPr>
                <w:rFonts w:ascii="Times New Roman" w:eastAsia="Calibri" w:hAnsi="Times New Roman" w:cs="Times New Roman"/>
                <w:b/>
                <w:bCs/>
                <w:sz w:val="18"/>
                <w:szCs w:val="18"/>
              </w:rPr>
            </w:pPr>
            <w:r w:rsidRPr="00BE77CB">
              <w:rPr>
                <w:rFonts w:ascii="Times New Roman" w:eastAsia="Calibri" w:hAnsi="Times New Roman" w:cs="Times New Roman"/>
                <w:b/>
                <w:bCs/>
                <w:sz w:val="18"/>
                <w:szCs w:val="18"/>
              </w:rPr>
              <w:t>Итого:</w:t>
            </w:r>
          </w:p>
        </w:tc>
        <w:tc>
          <w:tcPr>
            <w:tcW w:w="1190" w:type="dxa"/>
          </w:tcPr>
          <w:p w14:paraId="4FD18662" w14:textId="1020B5C8" w:rsidR="00D11D52" w:rsidRPr="00BE77CB" w:rsidRDefault="003F3988" w:rsidP="00EE244E">
            <w:pPr>
              <w:jc w:val="center"/>
              <w:rPr>
                <w:rFonts w:ascii="Times New Roman" w:eastAsia="Calibri" w:hAnsi="Times New Roman" w:cs="Times New Roman"/>
                <w:b/>
                <w:bCs/>
                <w:sz w:val="18"/>
                <w:szCs w:val="18"/>
              </w:rPr>
            </w:pPr>
            <w:r w:rsidRPr="003F3988">
              <w:rPr>
                <w:rFonts w:ascii="Times New Roman" w:eastAsia="Calibri" w:hAnsi="Times New Roman" w:cs="Times New Roman"/>
                <w:b/>
                <w:bCs/>
                <w:sz w:val="18"/>
                <w:szCs w:val="18"/>
              </w:rPr>
              <w:t>23 587,50</w:t>
            </w:r>
          </w:p>
        </w:tc>
      </w:tr>
    </w:tbl>
    <w:p w14:paraId="634314EC" w14:textId="77777777" w:rsidR="001F5077" w:rsidRDefault="001F5077" w:rsidP="001C35C2">
      <w:pPr>
        <w:spacing w:after="200" w:line="280" w:lineRule="exact"/>
        <w:rPr>
          <w:rFonts w:ascii="Times New Roman" w:eastAsia="Times New Roman" w:hAnsi="Times New Roman" w:cs="Times New Roman"/>
        </w:rPr>
      </w:pPr>
    </w:p>
    <w:p w14:paraId="1F8698CC" w14:textId="3F5CC352" w:rsidR="001C35C2" w:rsidRDefault="001C35C2" w:rsidP="001C35C2">
      <w:pPr>
        <w:spacing w:after="200" w:line="280" w:lineRule="exact"/>
        <w:rPr>
          <w:rFonts w:ascii="Times New Roman" w:eastAsia="Calibri" w:hAnsi="Times New Roman" w:cs="Times New Roman"/>
          <w:b/>
        </w:rPr>
      </w:pPr>
      <w:r w:rsidRPr="00806FBA">
        <w:rPr>
          <w:rFonts w:ascii="Times New Roman" w:eastAsia="Times New Roman" w:hAnsi="Times New Roman" w:cs="Times New Roman"/>
        </w:rPr>
        <w:t xml:space="preserve">Начальная (максимальная) цена контракта: </w:t>
      </w:r>
      <w:r w:rsidR="003F3988">
        <w:rPr>
          <w:rFonts w:ascii="Times New Roman" w:eastAsia="Times New Roman" w:hAnsi="Times New Roman" w:cs="Times New Roman"/>
          <w:b/>
          <w:bCs/>
        </w:rPr>
        <w:t>23 587</w:t>
      </w:r>
      <w:r w:rsidR="00351CE0">
        <w:rPr>
          <w:rFonts w:ascii="Times New Roman" w:eastAsia="Times New Roman" w:hAnsi="Times New Roman" w:cs="Times New Roman"/>
          <w:b/>
          <w:bCs/>
        </w:rPr>
        <w:t xml:space="preserve"> </w:t>
      </w:r>
      <w:r w:rsidR="003F3988">
        <w:rPr>
          <w:rFonts w:ascii="Times New Roman" w:eastAsia="Calibri" w:hAnsi="Times New Roman" w:cs="Times New Roman"/>
          <w:b/>
        </w:rPr>
        <w:t>рублей</w:t>
      </w:r>
      <w:r w:rsidR="004F5AEF">
        <w:rPr>
          <w:rFonts w:ascii="Times New Roman" w:eastAsia="Calibri" w:hAnsi="Times New Roman" w:cs="Times New Roman"/>
          <w:b/>
        </w:rPr>
        <w:t xml:space="preserve"> </w:t>
      </w:r>
      <w:r w:rsidR="003F3988">
        <w:rPr>
          <w:rFonts w:ascii="Times New Roman" w:eastAsia="Calibri" w:hAnsi="Times New Roman" w:cs="Times New Roman"/>
          <w:b/>
        </w:rPr>
        <w:t>50</w:t>
      </w:r>
      <w:r w:rsidR="005C74BE">
        <w:rPr>
          <w:rFonts w:ascii="Times New Roman" w:eastAsia="Calibri" w:hAnsi="Times New Roman" w:cs="Times New Roman"/>
          <w:b/>
        </w:rPr>
        <w:t xml:space="preserve"> копеек</w:t>
      </w:r>
      <w:r w:rsidRPr="00806FBA">
        <w:rPr>
          <w:rFonts w:ascii="Times New Roman" w:eastAsia="Calibri" w:hAnsi="Times New Roman" w:cs="Times New Roman"/>
          <w:b/>
        </w:rPr>
        <w:t xml:space="preserve">. </w:t>
      </w:r>
      <w:bookmarkStart w:id="0" w:name="_GoBack"/>
      <w:bookmarkEnd w:id="0"/>
    </w:p>
    <w:sectPr w:rsidR="001C35C2" w:rsidSect="0080715E">
      <w:pgSz w:w="16838" w:h="11906" w:orient="landscape"/>
      <w:pgMar w:top="993"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CDA5EF" w14:textId="77777777" w:rsidR="002861F8" w:rsidRDefault="002861F8" w:rsidP="00AB10F3">
      <w:pPr>
        <w:spacing w:after="0" w:line="240" w:lineRule="auto"/>
      </w:pPr>
      <w:r>
        <w:separator/>
      </w:r>
    </w:p>
  </w:endnote>
  <w:endnote w:type="continuationSeparator" w:id="0">
    <w:p w14:paraId="5CB59CAF" w14:textId="77777777" w:rsidR="002861F8" w:rsidRDefault="002861F8" w:rsidP="00AB10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577A1F" w14:textId="77777777" w:rsidR="002861F8" w:rsidRDefault="002861F8" w:rsidP="00AB10F3">
      <w:pPr>
        <w:spacing w:after="0" w:line="240" w:lineRule="auto"/>
      </w:pPr>
      <w:r>
        <w:separator/>
      </w:r>
    </w:p>
  </w:footnote>
  <w:footnote w:type="continuationSeparator" w:id="0">
    <w:p w14:paraId="18857573" w14:textId="77777777" w:rsidR="002861F8" w:rsidRDefault="002861F8" w:rsidP="00AB10F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4E7"/>
    <w:rsid w:val="00054062"/>
    <w:rsid w:val="000D2E6E"/>
    <w:rsid w:val="000F785E"/>
    <w:rsid w:val="00142946"/>
    <w:rsid w:val="001B4ED4"/>
    <w:rsid w:val="001C35C2"/>
    <w:rsid w:val="001E6D88"/>
    <w:rsid w:val="001F5077"/>
    <w:rsid w:val="0021388A"/>
    <w:rsid w:val="00250965"/>
    <w:rsid w:val="00252FCD"/>
    <w:rsid w:val="00277433"/>
    <w:rsid w:val="002861F8"/>
    <w:rsid w:val="002F1433"/>
    <w:rsid w:val="003064DF"/>
    <w:rsid w:val="00336E47"/>
    <w:rsid w:val="00351CE0"/>
    <w:rsid w:val="00360CB5"/>
    <w:rsid w:val="00365404"/>
    <w:rsid w:val="003720D4"/>
    <w:rsid w:val="003813C8"/>
    <w:rsid w:val="003854E7"/>
    <w:rsid w:val="003863A6"/>
    <w:rsid w:val="0039636A"/>
    <w:rsid w:val="003D0CE5"/>
    <w:rsid w:val="003D56E6"/>
    <w:rsid w:val="003F3988"/>
    <w:rsid w:val="003F5A5E"/>
    <w:rsid w:val="0046110D"/>
    <w:rsid w:val="004718FF"/>
    <w:rsid w:val="004F5AEF"/>
    <w:rsid w:val="00506468"/>
    <w:rsid w:val="00506700"/>
    <w:rsid w:val="00524424"/>
    <w:rsid w:val="00533BAD"/>
    <w:rsid w:val="005561EB"/>
    <w:rsid w:val="00591ED5"/>
    <w:rsid w:val="005C37F9"/>
    <w:rsid w:val="005C74BE"/>
    <w:rsid w:val="005F5909"/>
    <w:rsid w:val="00681EB8"/>
    <w:rsid w:val="00694B48"/>
    <w:rsid w:val="006B75F8"/>
    <w:rsid w:val="006C1C94"/>
    <w:rsid w:val="00705E2E"/>
    <w:rsid w:val="007156EA"/>
    <w:rsid w:val="0074288C"/>
    <w:rsid w:val="007A55D4"/>
    <w:rsid w:val="007C54B0"/>
    <w:rsid w:val="007E5A62"/>
    <w:rsid w:val="007F31EC"/>
    <w:rsid w:val="0080715E"/>
    <w:rsid w:val="00835D95"/>
    <w:rsid w:val="008648E0"/>
    <w:rsid w:val="00884FD7"/>
    <w:rsid w:val="008C47DD"/>
    <w:rsid w:val="008F4A72"/>
    <w:rsid w:val="00923A59"/>
    <w:rsid w:val="00962A52"/>
    <w:rsid w:val="00965F15"/>
    <w:rsid w:val="00976B34"/>
    <w:rsid w:val="0099512C"/>
    <w:rsid w:val="009D5E6C"/>
    <w:rsid w:val="00A345DB"/>
    <w:rsid w:val="00A34910"/>
    <w:rsid w:val="00A42C05"/>
    <w:rsid w:val="00AB10F3"/>
    <w:rsid w:val="00B21160"/>
    <w:rsid w:val="00B31610"/>
    <w:rsid w:val="00B4116D"/>
    <w:rsid w:val="00B55D96"/>
    <w:rsid w:val="00B63648"/>
    <w:rsid w:val="00B64CB4"/>
    <w:rsid w:val="00B82E34"/>
    <w:rsid w:val="00BD1942"/>
    <w:rsid w:val="00BE77CB"/>
    <w:rsid w:val="00C82158"/>
    <w:rsid w:val="00C954C7"/>
    <w:rsid w:val="00D11D52"/>
    <w:rsid w:val="00D43B22"/>
    <w:rsid w:val="00D94961"/>
    <w:rsid w:val="00DA759F"/>
    <w:rsid w:val="00E17B1C"/>
    <w:rsid w:val="00E33662"/>
    <w:rsid w:val="00E71D24"/>
    <w:rsid w:val="00EA07E4"/>
    <w:rsid w:val="00EB3E61"/>
    <w:rsid w:val="00EE244E"/>
    <w:rsid w:val="00EE326C"/>
    <w:rsid w:val="00F25045"/>
    <w:rsid w:val="00F90F8D"/>
    <w:rsid w:val="00F918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650160"/>
  <w15:docId w15:val="{61D19EB9-6C07-4BC0-91ED-F9D6E797B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2E6E"/>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35D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B10F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AB10F3"/>
  </w:style>
  <w:style w:type="paragraph" w:styleId="a6">
    <w:name w:val="footer"/>
    <w:basedOn w:val="a"/>
    <w:link w:val="a7"/>
    <w:uiPriority w:val="99"/>
    <w:unhideWhenUsed/>
    <w:rsid w:val="00AB10F3"/>
    <w:pPr>
      <w:tabs>
        <w:tab w:val="center" w:pos="4677"/>
        <w:tab w:val="right" w:pos="9355"/>
      </w:tabs>
      <w:spacing w:after="0" w:line="240" w:lineRule="auto"/>
    </w:pPr>
  </w:style>
  <w:style w:type="character" w:customStyle="1" w:styleId="a7">
    <w:name w:val="Нижний колонтитул Знак"/>
    <w:basedOn w:val="a0"/>
    <w:link w:val="a6"/>
    <w:uiPriority w:val="99"/>
    <w:rsid w:val="00AB10F3"/>
  </w:style>
  <w:style w:type="paragraph" w:styleId="a8">
    <w:name w:val="Balloon Text"/>
    <w:basedOn w:val="a"/>
    <w:link w:val="a9"/>
    <w:uiPriority w:val="99"/>
    <w:semiHidden/>
    <w:unhideWhenUsed/>
    <w:rsid w:val="00AB10F3"/>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AB10F3"/>
    <w:rPr>
      <w:rFonts w:ascii="Tahoma" w:hAnsi="Tahoma" w:cs="Tahoma"/>
      <w:sz w:val="16"/>
      <w:szCs w:val="16"/>
    </w:rPr>
  </w:style>
  <w:style w:type="character" w:styleId="aa">
    <w:name w:val="Hyperlink"/>
    <w:basedOn w:val="a0"/>
    <w:uiPriority w:val="99"/>
    <w:unhideWhenUsed/>
    <w:rsid w:val="005F5909"/>
    <w:rPr>
      <w:color w:val="0000FF" w:themeColor="hyperlink"/>
      <w:u w:val="single"/>
    </w:rPr>
  </w:style>
  <w:style w:type="paragraph" w:styleId="ab">
    <w:name w:val="Body Text"/>
    <w:aliases w:val="Основной текст Знак1,Основной текст Знак Знак,Список 1,Body Text Char,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
    <w:basedOn w:val="a"/>
    <w:link w:val="2"/>
    <w:qFormat/>
    <w:rsid w:val="005C74BE"/>
    <w:pPr>
      <w:spacing w:after="120" w:line="240" w:lineRule="auto"/>
    </w:pPr>
    <w:rPr>
      <w:rFonts w:ascii="Times New Roman" w:eastAsia="Times New Roman" w:hAnsi="Times New Roman" w:cs="Times New Roman"/>
      <w:sz w:val="24"/>
      <w:szCs w:val="24"/>
    </w:rPr>
  </w:style>
  <w:style w:type="character" w:customStyle="1" w:styleId="ac">
    <w:name w:val="Основной текст Знак"/>
    <w:basedOn w:val="a0"/>
    <w:uiPriority w:val="99"/>
    <w:semiHidden/>
    <w:rsid w:val="005C74BE"/>
  </w:style>
  <w:style w:type="character" w:customStyle="1" w:styleId="2">
    <w:name w:val="Основной текст Знак2"/>
    <w:aliases w:val="Основной текст Знак1 Знак,Основной текст Знак Знак Знак,Список 1 Знак,Body Text Char Знак,Основной текст Знак4 Знак Знак,Основной текст Знак3 Знак Знак Знак,Основной текст Знак4 Знак Знак Знак Знак,bt Знак1 Знак Знак Знак Знак Знак"/>
    <w:link w:val="ab"/>
    <w:rsid w:val="005C74B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5955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291</Words>
  <Characters>1659</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Школа № 655</Company>
  <LinksUpToDate>false</LinksUpToDate>
  <CharactersWithSpaces>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User</cp:lastModifiedBy>
  <cp:revision>5</cp:revision>
  <cp:lastPrinted>2024-03-19T12:00:00Z</cp:lastPrinted>
  <dcterms:created xsi:type="dcterms:W3CDTF">2026-07-03T10:22:00Z</dcterms:created>
  <dcterms:modified xsi:type="dcterms:W3CDTF">2026-07-03T10:32:00Z</dcterms:modified>
</cp:coreProperties>
</file>