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209B" w:rsidRPr="00E6209B" w:rsidRDefault="00E6209B" w:rsidP="00E6209B">
      <w:pPr>
        <w:autoSpaceDE w:val="0"/>
        <w:autoSpaceDN w:val="0"/>
        <w:adjustRightInd w:val="0"/>
        <w:spacing w:after="0" w:line="240" w:lineRule="auto"/>
        <w:jc w:val="center"/>
        <w:rPr>
          <w:rFonts w:ascii="Times New Roman" w:eastAsia="Calibri" w:hAnsi="Times New Roman" w:cs="Times New Roman"/>
          <w:sz w:val="24"/>
          <w:szCs w:val="24"/>
        </w:rPr>
      </w:pPr>
      <w:r w:rsidRPr="00E6209B">
        <w:rPr>
          <w:rFonts w:ascii="Times New Roman" w:eastAsia="Calibri" w:hAnsi="Times New Roman" w:cs="Times New Roman"/>
          <w:b/>
          <w:bCs/>
          <w:sz w:val="24"/>
          <w:szCs w:val="24"/>
        </w:rPr>
        <w:t>Контракт</w:t>
      </w:r>
      <w:r w:rsidRPr="00E6209B">
        <w:rPr>
          <w:rFonts w:ascii="Times New Roman" w:eastAsia="Calibri" w:hAnsi="Times New Roman" w:cs="Times New Roman"/>
          <w:sz w:val="24"/>
          <w:szCs w:val="24"/>
        </w:rPr>
        <w:t xml:space="preserve"> </w:t>
      </w:r>
      <w:r w:rsidRPr="003D2349">
        <w:rPr>
          <w:rFonts w:ascii="Times New Roman" w:eastAsia="Calibri" w:hAnsi="Times New Roman" w:cs="Times New Roman"/>
          <w:b/>
          <w:sz w:val="24"/>
          <w:szCs w:val="24"/>
        </w:rPr>
        <w:t>№</w:t>
      </w:r>
    </w:p>
    <w:p w:rsidR="00E6209B" w:rsidRPr="00E6209B" w:rsidRDefault="00E6209B" w:rsidP="005B4173">
      <w:pPr>
        <w:autoSpaceDE w:val="0"/>
        <w:autoSpaceDN w:val="0"/>
        <w:adjustRightInd w:val="0"/>
        <w:spacing w:after="0" w:line="240" w:lineRule="auto"/>
        <w:jc w:val="center"/>
        <w:rPr>
          <w:rFonts w:ascii="Times New Roman" w:eastAsia="Calibri" w:hAnsi="Times New Roman" w:cs="Times New Roman"/>
          <w:sz w:val="24"/>
          <w:szCs w:val="24"/>
        </w:rPr>
      </w:pPr>
      <w:r w:rsidRPr="00E6209B">
        <w:rPr>
          <w:rFonts w:ascii="Times New Roman" w:eastAsia="Calibri" w:hAnsi="Times New Roman" w:cs="Times New Roman"/>
          <w:sz w:val="24"/>
          <w:szCs w:val="24"/>
        </w:rPr>
        <w:t>(Идентификационный код закупки №)</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г. Санкт-Петербург </w:t>
      </w:r>
      <w:r w:rsidRPr="00E6209B">
        <w:rPr>
          <w:rFonts w:ascii="Times New Roman" w:eastAsia="Calibri" w:hAnsi="Times New Roman" w:cs="Times New Roman"/>
          <w:sz w:val="24"/>
          <w:szCs w:val="24"/>
        </w:rPr>
        <w:tab/>
      </w:r>
      <w:r w:rsidRPr="00E6209B">
        <w:rPr>
          <w:rFonts w:ascii="Times New Roman" w:eastAsia="Calibri" w:hAnsi="Times New Roman" w:cs="Times New Roman"/>
          <w:sz w:val="24"/>
          <w:szCs w:val="24"/>
        </w:rPr>
        <w:tab/>
      </w:r>
      <w:r w:rsidRPr="00E6209B">
        <w:rPr>
          <w:rFonts w:ascii="Times New Roman" w:eastAsia="Calibri" w:hAnsi="Times New Roman" w:cs="Times New Roman"/>
          <w:sz w:val="24"/>
          <w:szCs w:val="24"/>
        </w:rPr>
        <w:tab/>
      </w:r>
      <w:r w:rsidRPr="00E6209B">
        <w:rPr>
          <w:rFonts w:ascii="Times New Roman" w:eastAsia="Calibri" w:hAnsi="Times New Roman" w:cs="Times New Roman"/>
          <w:sz w:val="24"/>
          <w:szCs w:val="24"/>
        </w:rPr>
        <w:tab/>
      </w:r>
      <w:r w:rsidRPr="00E6209B">
        <w:rPr>
          <w:rFonts w:ascii="Times New Roman" w:eastAsia="Calibri" w:hAnsi="Times New Roman" w:cs="Times New Roman"/>
          <w:sz w:val="24"/>
          <w:szCs w:val="24"/>
        </w:rPr>
        <w:tab/>
      </w:r>
      <w:r w:rsidRPr="00E6209B">
        <w:rPr>
          <w:rFonts w:ascii="Times New Roman" w:eastAsia="Calibri" w:hAnsi="Times New Roman" w:cs="Times New Roman"/>
          <w:sz w:val="24"/>
          <w:szCs w:val="24"/>
        </w:rPr>
        <w:tab/>
      </w:r>
      <w:r w:rsidRPr="00E6209B">
        <w:rPr>
          <w:rFonts w:ascii="Times New Roman" w:eastAsia="Calibri" w:hAnsi="Times New Roman" w:cs="Times New Roman"/>
          <w:sz w:val="24"/>
          <w:szCs w:val="24"/>
        </w:rPr>
        <w:tab/>
      </w:r>
      <w:r w:rsidRPr="00E6209B">
        <w:rPr>
          <w:rFonts w:ascii="Times New Roman" w:eastAsia="Calibri" w:hAnsi="Times New Roman" w:cs="Times New Roman"/>
          <w:sz w:val="24"/>
          <w:szCs w:val="24"/>
        </w:rPr>
        <w:tab/>
      </w:r>
      <w:r w:rsidRPr="00E6209B">
        <w:rPr>
          <w:rFonts w:ascii="Times New Roman" w:eastAsia="Calibri" w:hAnsi="Times New Roman" w:cs="Times New Roman"/>
          <w:sz w:val="24"/>
          <w:szCs w:val="24"/>
        </w:rPr>
        <w:tab/>
        <w:t xml:space="preserve">                      _</w:t>
      </w:r>
      <w:proofErr w:type="gramStart"/>
      <w:r w:rsidRPr="00E6209B">
        <w:rPr>
          <w:rFonts w:ascii="Times New Roman" w:eastAsia="Calibri" w:hAnsi="Times New Roman" w:cs="Times New Roman"/>
          <w:sz w:val="24"/>
          <w:szCs w:val="24"/>
        </w:rPr>
        <w:t>_._</w:t>
      </w:r>
      <w:proofErr w:type="gramEnd"/>
      <w:r w:rsidRPr="00E6209B">
        <w:rPr>
          <w:rFonts w:ascii="Times New Roman" w:eastAsia="Calibri" w:hAnsi="Times New Roman" w:cs="Times New Roman"/>
          <w:sz w:val="24"/>
          <w:szCs w:val="24"/>
        </w:rPr>
        <w:t>_.202</w:t>
      </w:r>
      <w:r w:rsidR="00024D31">
        <w:rPr>
          <w:rFonts w:ascii="Times New Roman" w:eastAsia="Calibri" w:hAnsi="Times New Roman" w:cs="Times New Roman"/>
          <w:sz w:val="24"/>
          <w:szCs w:val="24"/>
        </w:rPr>
        <w:t>6</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p>
    <w:p w:rsidR="003D2349" w:rsidRPr="003D2349" w:rsidRDefault="003D2349" w:rsidP="003D2349">
      <w:pPr>
        <w:autoSpaceDE w:val="0"/>
        <w:autoSpaceDN w:val="0"/>
        <w:adjustRightInd w:val="0"/>
        <w:spacing w:after="0" w:line="240" w:lineRule="auto"/>
        <w:jc w:val="both"/>
        <w:rPr>
          <w:rFonts w:ascii="Times New Roman" w:eastAsia="Calibri" w:hAnsi="Times New Roman" w:cs="Times New Roman"/>
          <w:sz w:val="24"/>
          <w:szCs w:val="24"/>
        </w:rPr>
      </w:pPr>
    </w:p>
    <w:p w:rsidR="00E6209B" w:rsidRPr="00E6209B" w:rsidRDefault="003D2349" w:rsidP="003D2349">
      <w:pPr>
        <w:autoSpaceDE w:val="0"/>
        <w:autoSpaceDN w:val="0"/>
        <w:adjustRightInd w:val="0"/>
        <w:spacing w:after="0" w:line="240" w:lineRule="auto"/>
        <w:jc w:val="both"/>
        <w:rPr>
          <w:rFonts w:ascii="Times New Roman" w:eastAsia="Calibri" w:hAnsi="Times New Roman" w:cs="Times New Roman"/>
          <w:sz w:val="24"/>
          <w:szCs w:val="24"/>
        </w:rPr>
      </w:pPr>
      <w:r w:rsidRPr="003D2349">
        <w:rPr>
          <w:rFonts w:ascii="Times New Roman" w:eastAsia="Calibri" w:hAnsi="Times New Roman" w:cs="Times New Roman"/>
          <w:sz w:val="24"/>
          <w:szCs w:val="24"/>
        </w:rPr>
        <w:t xml:space="preserve">Государственное бюджетное дошкольное образовательное учреждение детский сад № 71 комбинированного вида Приморского района Санкт-Петербурга (ГБДОУ детский сад № 71 Приморского района Санкт-Петербурга), именуемый в дальнейшем "Заказчик", в лице заведующего </w:t>
      </w:r>
      <w:proofErr w:type="spellStart"/>
      <w:r w:rsidRPr="003D2349">
        <w:rPr>
          <w:rFonts w:ascii="Times New Roman" w:eastAsia="Calibri" w:hAnsi="Times New Roman" w:cs="Times New Roman"/>
          <w:sz w:val="24"/>
          <w:szCs w:val="24"/>
        </w:rPr>
        <w:t>Завариной</w:t>
      </w:r>
      <w:proofErr w:type="spellEnd"/>
      <w:r w:rsidRPr="003D2349">
        <w:rPr>
          <w:rFonts w:ascii="Times New Roman" w:eastAsia="Calibri" w:hAnsi="Times New Roman" w:cs="Times New Roman"/>
          <w:sz w:val="24"/>
          <w:szCs w:val="24"/>
        </w:rPr>
        <w:t xml:space="preserve"> </w:t>
      </w:r>
      <w:proofErr w:type="spellStart"/>
      <w:r w:rsidRPr="003D2349">
        <w:rPr>
          <w:rFonts w:ascii="Times New Roman" w:eastAsia="Calibri" w:hAnsi="Times New Roman" w:cs="Times New Roman"/>
          <w:sz w:val="24"/>
          <w:szCs w:val="24"/>
        </w:rPr>
        <w:t>Ульяны</w:t>
      </w:r>
      <w:proofErr w:type="spellEnd"/>
      <w:r w:rsidRPr="003D2349">
        <w:rPr>
          <w:rFonts w:ascii="Times New Roman" w:eastAsia="Calibri" w:hAnsi="Times New Roman" w:cs="Times New Roman"/>
          <w:sz w:val="24"/>
          <w:szCs w:val="24"/>
        </w:rPr>
        <w:t xml:space="preserve"> Александровны действующего на основании  Устава</w:t>
      </w:r>
      <w:r w:rsidR="00E6209B" w:rsidRPr="00E6209B">
        <w:rPr>
          <w:rFonts w:ascii="Times New Roman" w:eastAsia="Calibri" w:hAnsi="Times New Roman" w:cs="Times New Roman"/>
          <w:sz w:val="24"/>
          <w:szCs w:val="24"/>
        </w:rPr>
        <w:t xml:space="preserve">, и </w:t>
      </w:r>
      <w:r w:rsidR="00FF58BF">
        <w:rPr>
          <w:rFonts w:ascii="Times New Roman" w:eastAsia="Calibri" w:hAnsi="Times New Roman" w:cs="Times New Roman"/>
          <w:sz w:val="24"/>
          <w:szCs w:val="24"/>
        </w:rPr>
        <w:t>-----------</w:t>
      </w:r>
      <w:r w:rsidR="002C55DC" w:rsidRPr="002C55DC">
        <w:rPr>
          <w:rFonts w:ascii="Times New Roman" w:eastAsia="Calibri" w:hAnsi="Times New Roman" w:cs="Times New Roman"/>
          <w:sz w:val="24"/>
          <w:szCs w:val="24"/>
        </w:rPr>
        <w:t xml:space="preserve">, в соответствии с п. </w:t>
      </w:r>
      <w:r w:rsidR="00FF58BF">
        <w:rPr>
          <w:rFonts w:ascii="Times New Roman" w:eastAsia="Calibri" w:hAnsi="Times New Roman" w:cs="Times New Roman"/>
          <w:sz w:val="24"/>
          <w:szCs w:val="24"/>
        </w:rPr>
        <w:t>5</w:t>
      </w:r>
      <w:r w:rsidR="002C55DC" w:rsidRPr="002C55DC">
        <w:rPr>
          <w:rFonts w:ascii="Times New Roman" w:eastAsia="Calibri" w:hAnsi="Times New Roman" w:cs="Times New Roman"/>
          <w:sz w:val="24"/>
          <w:szCs w:val="24"/>
        </w:rPr>
        <w:t xml:space="preserve">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r w:rsidR="00E6209B" w:rsidRPr="00E6209B">
        <w:rPr>
          <w:rFonts w:ascii="Times New Roman" w:eastAsia="Calibri" w:hAnsi="Times New Roman" w:cs="Times New Roman"/>
          <w:sz w:val="24"/>
          <w:szCs w:val="24"/>
        </w:rPr>
        <w:t>:</w:t>
      </w:r>
    </w:p>
    <w:p w:rsidR="00E6209B" w:rsidRPr="00E6209B" w:rsidRDefault="00E6209B" w:rsidP="00E6209B">
      <w:pPr>
        <w:autoSpaceDE w:val="0"/>
        <w:autoSpaceDN w:val="0"/>
        <w:adjustRightInd w:val="0"/>
        <w:spacing w:after="0" w:line="240" w:lineRule="auto"/>
        <w:jc w:val="center"/>
        <w:outlineLvl w:val="0"/>
        <w:rPr>
          <w:rFonts w:ascii="Times New Roman" w:eastAsia="Calibri" w:hAnsi="Times New Roman" w:cs="Times New Roman"/>
          <w:sz w:val="24"/>
          <w:szCs w:val="24"/>
        </w:rPr>
      </w:pPr>
      <w:r w:rsidRPr="00E6209B">
        <w:rPr>
          <w:rFonts w:ascii="Times New Roman" w:eastAsia="Calibri" w:hAnsi="Times New Roman" w:cs="Times New Roman"/>
          <w:b/>
          <w:bCs/>
          <w:sz w:val="24"/>
          <w:szCs w:val="24"/>
        </w:rPr>
        <w:t>1. Предмет Контракта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E6209B">
        <w:rPr>
          <w:rFonts w:ascii="Times New Roman" w:eastAsia="Calibri" w:hAnsi="Times New Roman" w:cs="Times New Roman"/>
          <w:b/>
          <w:sz w:val="24"/>
          <w:szCs w:val="24"/>
        </w:rPr>
        <w:t xml:space="preserve">поставку </w:t>
      </w:r>
      <w:r w:rsidR="003578F7">
        <w:rPr>
          <w:rFonts w:ascii="Times New Roman" w:eastAsia="Calibri" w:hAnsi="Times New Roman" w:cs="Times New Roman"/>
          <w:b/>
          <w:sz w:val="24"/>
          <w:szCs w:val="24"/>
        </w:rPr>
        <w:t xml:space="preserve">кружек </w:t>
      </w:r>
      <w:bookmarkStart w:id="0" w:name="_GoBack"/>
      <w:bookmarkEnd w:id="0"/>
      <w:r w:rsidRPr="00E6209B">
        <w:rPr>
          <w:rFonts w:ascii="Times New Roman" w:eastAsia="Calibri"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E6209B">
          <w:rPr>
            <w:rFonts w:ascii="Times New Roman" w:eastAsia="Calibri" w:hAnsi="Times New Roman" w:cs="Times New Roman"/>
            <w:sz w:val="24"/>
            <w:szCs w:val="24"/>
          </w:rPr>
          <w:t>Спецификации</w:t>
        </w:r>
      </w:hyperlink>
      <w:r w:rsidRPr="00E6209B">
        <w:rPr>
          <w:rFonts w:ascii="Times New Roman" w:eastAsia="Calibri" w:hAnsi="Times New Roman" w:cs="Times New Roman"/>
          <w:sz w:val="24"/>
          <w:szCs w:val="24"/>
        </w:rPr>
        <w:t xml:space="preserve"> (Приложение № 1 к настоящему Контракту), а Заказчик обязуется принять и оплатить Товар в порядке и на условиях, предусмотренных настоящим Контрактом.</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1.2. Наименование и количество поставляемого Товара указаны в </w:t>
      </w:r>
      <w:hyperlink w:anchor="Par645" w:history="1">
        <w:r w:rsidRPr="00E6209B">
          <w:rPr>
            <w:rFonts w:ascii="Times New Roman" w:eastAsia="Calibri" w:hAnsi="Times New Roman" w:cs="Times New Roman"/>
            <w:sz w:val="24"/>
            <w:szCs w:val="24"/>
          </w:rPr>
          <w:t>Спецификации</w:t>
        </w:r>
      </w:hyperlink>
      <w:r w:rsidRPr="00E6209B">
        <w:rPr>
          <w:rFonts w:ascii="Times New Roman" w:eastAsia="Calibri" w:hAnsi="Times New Roman" w:cs="Times New Roman"/>
          <w:sz w:val="24"/>
          <w:szCs w:val="24"/>
        </w:rPr>
        <w:t xml:space="preserve"> (Приложение № 1 к настоящему Контракту). </w:t>
      </w:r>
    </w:p>
    <w:p w:rsidR="00E6209B" w:rsidRPr="00E6209B" w:rsidRDefault="00E6209B" w:rsidP="00E6209B">
      <w:pPr>
        <w:autoSpaceDE w:val="0"/>
        <w:autoSpaceDN w:val="0"/>
        <w:adjustRightInd w:val="0"/>
        <w:spacing w:after="0" w:line="240" w:lineRule="auto"/>
        <w:jc w:val="center"/>
        <w:outlineLvl w:val="0"/>
        <w:rPr>
          <w:rFonts w:ascii="Times New Roman" w:eastAsia="Calibri" w:hAnsi="Times New Roman" w:cs="Times New Roman"/>
          <w:b/>
          <w:bCs/>
          <w:sz w:val="24"/>
          <w:szCs w:val="24"/>
        </w:rPr>
      </w:pPr>
      <w:r w:rsidRPr="00E6209B">
        <w:rPr>
          <w:rFonts w:ascii="Times New Roman" w:eastAsia="Calibri" w:hAnsi="Times New Roman" w:cs="Times New Roman"/>
          <w:b/>
          <w:bCs/>
          <w:sz w:val="24"/>
          <w:szCs w:val="24"/>
        </w:rPr>
        <w:t>2. Цена Контракта и порядок расчетов</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2.1. Цена Контракта составляет </w:t>
      </w:r>
      <w:r w:rsidR="00FF58BF">
        <w:rPr>
          <w:rFonts w:ascii="Times New Roman" w:eastAsia="Calibri" w:hAnsi="Times New Roman" w:cs="Times New Roman"/>
          <w:b/>
          <w:sz w:val="24"/>
          <w:szCs w:val="24"/>
        </w:rPr>
        <w:t>----------</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bookmarkStart w:id="1" w:name="Par39"/>
      <w:bookmarkEnd w:id="1"/>
      <w:r w:rsidRPr="00E6209B">
        <w:rPr>
          <w:rFonts w:ascii="Times New Roman" w:eastAsia="Calibri" w:hAnsi="Times New Roman" w:cs="Times New Roman"/>
          <w:sz w:val="24"/>
          <w:szCs w:val="24"/>
        </w:rPr>
        <w:t xml:space="preserve">2.2. Цена Контракта включает в себя стоимость Товара, а также все расходы </w:t>
      </w:r>
      <w:r w:rsidRPr="003D2349">
        <w:rPr>
          <w:rFonts w:ascii="Times New Roman" w:eastAsia="Calibri" w:hAnsi="Times New Roman" w:cs="Times New Roman"/>
          <w:sz w:val="24"/>
          <w:szCs w:val="24"/>
        </w:rPr>
        <w:t xml:space="preserve">на </w:t>
      </w:r>
      <w:r w:rsidRPr="003D2349">
        <w:rPr>
          <w:rFonts w:ascii="Times New Roman" w:eastAsia="Calibri" w:hAnsi="Times New Roman" w:cs="Times New Roman"/>
          <w:i/>
          <w:sz w:val="24"/>
          <w:szCs w:val="24"/>
        </w:rPr>
        <w:t>упаковку, маркировку, доставку и (или) разгрузку</w:t>
      </w:r>
      <w:hyperlink w:anchor="Par482" w:history="1"/>
      <w:r w:rsidRPr="003D2349">
        <w:rPr>
          <w:rFonts w:ascii="Times New Roman" w:eastAsia="Calibri" w:hAnsi="Times New Roman" w:cs="Times New Roman"/>
          <w:sz w:val="24"/>
          <w:szCs w:val="24"/>
        </w:rPr>
        <w:t xml:space="preserve">, </w:t>
      </w:r>
      <w:r w:rsidRPr="003D2349">
        <w:rPr>
          <w:rFonts w:ascii="Times New Roman" w:eastAsia="Calibri" w:hAnsi="Times New Roman" w:cs="Times New Roman"/>
          <w:i/>
          <w:sz w:val="24"/>
          <w:szCs w:val="24"/>
        </w:rPr>
        <w:t xml:space="preserve">подъем на этаж до места указанного Заказчиком, сборку, расстановку, установку, монтаж, подключение, настройку, демонстрацию работоспособности Товара, </w:t>
      </w:r>
      <w:r w:rsidRPr="003D2349">
        <w:rPr>
          <w:rFonts w:ascii="Times New Roman" w:eastAsia="Calibri"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w:t>
      </w:r>
      <w:r w:rsidRPr="00E6209B">
        <w:rPr>
          <w:rFonts w:ascii="Times New Roman" w:eastAsia="Calibri" w:hAnsi="Times New Roman" w:cs="Times New Roman"/>
          <w:sz w:val="24"/>
          <w:szCs w:val="24"/>
        </w:rPr>
        <w:t xml:space="preserve"> с законодательством Российской Федерации. </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4" w:history="1">
        <w:r w:rsidRPr="00E6209B">
          <w:rPr>
            <w:rFonts w:ascii="Times New Roman" w:eastAsia="Calibri" w:hAnsi="Times New Roman" w:cs="Times New Roman"/>
            <w:sz w:val="24"/>
            <w:szCs w:val="24"/>
          </w:rPr>
          <w:t>ФЗ</w:t>
        </w:r>
      </w:hyperlink>
      <w:r w:rsidRPr="00E6209B">
        <w:rPr>
          <w:rFonts w:ascii="Times New Roman" w:eastAsia="Calibri" w:hAnsi="Times New Roman" w:cs="Times New Roman"/>
          <w:sz w:val="24"/>
          <w:szCs w:val="24"/>
        </w:rPr>
        <w:t xml:space="preserve"> № 44 и настоящим Контрактом.</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5" w:history="1">
        <w:r w:rsidRPr="00E6209B">
          <w:rPr>
            <w:rFonts w:ascii="Times New Roman" w:eastAsia="Calibri" w:hAnsi="Times New Roman" w:cs="Times New Roman"/>
            <w:sz w:val="24"/>
            <w:szCs w:val="24"/>
          </w:rPr>
          <w:t>статьями 34</w:t>
        </w:r>
      </w:hyperlink>
      <w:r w:rsidRPr="00E6209B">
        <w:rPr>
          <w:rFonts w:ascii="Times New Roman" w:eastAsia="Calibri" w:hAnsi="Times New Roman" w:cs="Times New Roman"/>
          <w:sz w:val="24"/>
          <w:szCs w:val="24"/>
        </w:rPr>
        <w:t xml:space="preserve"> и </w:t>
      </w:r>
      <w:hyperlink r:id="rId6" w:history="1">
        <w:r w:rsidRPr="00E6209B">
          <w:rPr>
            <w:rFonts w:ascii="Times New Roman" w:eastAsia="Calibri" w:hAnsi="Times New Roman" w:cs="Times New Roman"/>
            <w:sz w:val="24"/>
            <w:szCs w:val="24"/>
          </w:rPr>
          <w:t>95</w:t>
        </w:r>
      </w:hyperlink>
      <w:r w:rsidRPr="00E6209B">
        <w:rPr>
          <w:rFonts w:ascii="Times New Roman" w:eastAsia="Calibri" w:hAnsi="Times New Roman" w:cs="Times New Roman"/>
          <w:sz w:val="24"/>
          <w:szCs w:val="24"/>
        </w:rPr>
        <w:t xml:space="preserve"> ФЗ № 44</w:t>
      </w:r>
      <w:hyperlink w:anchor="Par484" w:history="1"/>
      <w:r w:rsidRPr="00E6209B">
        <w:rPr>
          <w:rFonts w:ascii="Times New Roman" w:eastAsia="Calibri" w:hAnsi="Times New Roman" w:cs="Times New Roman"/>
          <w:sz w:val="24"/>
          <w:szCs w:val="24"/>
        </w:rPr>
        <w:t>.</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Изменение цены настоящего Контракта допускается только в следующих случаях:</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w:t>
      </w:r>
      <w:r w:rsidRPr="00E6209B">
        <w:rPr>
          <w:rFonts w:ascii="Times New Roman" w:eastAsia="Calibri" w:hAnsi="Times New Roman" w:cs="Times New Roman"/>
          <w:sz w:val="24"/>
          <w:szCs w:val="24"/>
        </w:rPr>
        <w:lastRenderedPageBreak/>
        <w:t>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bookmarkStart w:id="2" w:name="Par43"/>
      <w:bookmarkEnd w:id="2"/>
      <w:r w:rsidRPr="00E6209B">
        <w:rPr>
          <w:rFonts w:ascii="Times New Roman" w:eastAsia="Calibri" w:hAnsi="Times New Roman" w:cs="Times New Roman"/>
          <w:sz w:val="24"/>
          <w:szCs w:val="24"/>
        </w:rPr>
        <w:t xml:space="preserve">2.3. Источник финансирования Контракта – внебюджетные средства: </w:t>
      </w:r>
      <w:r w:rsidRPr="00E6209B">
        <w:rPr>
          <w:rFonts w:ascii="Times New Roman" w:eastAsia="Calibri" w:hAnsi="Times New Roman" w:cs="Times New Roman"/>
          <w:i/>
          <w:sz w:val="24"/>
          <w:szCs w:val="24"/>
        </w:rPr>
        <w:t xml:space="preserve">средства бюджетных учреждений. </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2.4. Оплата поставленного Товара производится Заказчиком в течение </w:t>
      </w:r>
      <w:r w:rsidRPr="00E6209B">
        <w:rPr>
          <w:rFonts w:ascii="Times New Roman" w:eastAsia="Calibri" w:hAnsi="Times New Roman" w:cs="Times New Roman"/>
          <w:b/>
          <w:sz w:val="24"/>
          <w:szCs w:val="24"/>
        </w:rPr>
        <w:t>10 (десяти) рабочих дней</w:t>
      </w:r>
      <w:r w:rsidRPr="00E6209B">
        <w:rPr>
          <w:rFonts w:ascii="Times New Roman" w:eastAsia="Calibri" w:hAnsi="Times New Roman" w:cs="Times New Roman"/>
          <w:sz w:val="24"/>
          <w:szCs w:val="24"/>
        </w:rPr>
        <w:t xml:space="preserve"> </w:t>
      </w:r>
      <w:r w:rsidRPr="00E6209B">
        <w:rPr>
          <w:rFonts w:ascii="Times New Roman" w:eastAsia="Calibri" w:hAnsi="Times New Roman" w:cs="Times New Roman"/>
          <w:b/>
          <w:sz w:val="24"/>
          <w:szCs w:val="24"/>
        </w:rPr>
        <w:t xml:space="preserve">с даты подписания </w:t>
      </w:r>
      <w:r w:rsidRPr="003D2349">
        <w:rPr>
          <w:rFonts w:ascii="Times New Roman" w:eastAsia="Calibri" w:hAnsi="Times New Roman" w:cs="Times New Roman"/>
          <w:b/>
          <w:sz w:val="24"/>
          <w:szCs w:val="24"/>
        </w:rPr>
        <w:t xml:space="preserve">Заказчиком Акта приёмки </w:t>
      </w:r>
      <w:hyperlink r:id="rId7" w:history="1">
        <w:r w:rsidRPr="003D2349">
          <w:rPr>
            <w:rFonts w:ascii="Times New Roman" w:eastAsia="Calibri" w:hAnsi="Times New Roman" w:cs="Times New Roman"/>
            <w:sz w:val="24"/>
            <w:szCs w:val="24"/>
            <w:lang w:eastAsia="ru-RU"/>
          </w:rPr>
          <w:t>(ф. 0510452)</w:t>
        </w:r>
      </w:hyperlink>
      <w:r w:rsidRPr="00E6209B">
        <w:rPr>
          <w:rFonts w:ascii="Times New Roman" w:eastAsia="Calibri" w:hAnsi="Times New Roman" w:cs="Times New Roman"/>
          <w:sz w:val="24"/>
          <w:szCs w:val="24"/>
        </w:rPr>
        <w:t>. Поставщик предоставляет Заказчику счет, счет-фактуру (если облагается НДС).</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bookmarkStart w:id="3" w:name="Par78"/>
      <w:bookmarkEnd w:id="3"/>
      <w:r w:rsidRPr="00E6209B">
        <w:rPr>
          <w:rFonts w:ascii="Times New Roman" w:eastAsia="Calibri"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2.7. </w:t>
      </w:r>
      <w:r w:rsidRPr="00E6209B">
        <w:rPr>
          <w:rFonts w:ascii="Times New Roman" w:eastAsia="Calibri" w:hAnsi="Times New Roman" w:cs="Times New Roman"/>
          <w:sz w:val="24"/>
          <w:szCs w:val="24"/>
          <w:u w:val="single"/>
        </w:rPr>
        <w:t>Датой оплаты считается дата списания денежных средств со счета Заказчика</w:t>
      </w:r>
      <w:r w:rsidRPr="00E6209B">
        <w:rPr>
          <w:rFonts w:ascii="Times New Roman" w:eastAsia="Calibri" w:hAnsi="Times New Roman" w:cs="Times New Roman"/>
          <w:sz w:val="24"/>
          <w:szCs w:val="24"/>
        </w:rPr>
        <w:t>, указанного в настоящем Контракте.</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bookmarkStart w:id="4" w:name="Par81"/>
      <w:bookmarkEnd w:id="4"/>
      <w:r w:rsidRPr="00E6209B">
        <w:rPr>
          <w:rFonts w:ascii="Times New Roman" w:eastAsia="Calibri"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8" w:history="1">
        <w:r w:rsidRPr="00E6209B">
          <w:rPr>
            <w:rFonts w:ascii="Times New Roman" w:eastAsia="Calibri" w:hAnsi="Times New Roman" w:cs="Times New Roman"/>
            <w:sz w:val="24"/>
            <w:szCs w:val="24"/>
          </w:rPr>
          <w:t>ФЗ</w:t>
        </w:r>
      </w:hyperlink>
      <w:r w:rsidRPr="00E6209B">
        <w:rPr>
          <w:rFonts w:ascii="Times New Roman" w:eastAsia="Calibri" w:hAnsi="Times New Roman" w:cs="Times New Roman"/>
          <w:sz w:val="24"/>
          <w:szCs w:val="24"/>
        </w:rPr>
        <w:t xml:space="preserve"> № 44 и настоящим Контрактом, удерживаются Заказчиком из суммы, подлежащей оплате Поставщику.</w:t>
      </w:r>
    </w:p>
    <w:p w:rsidR="00E6209B" w:rsidRPr="00E6209B" w:rsidRDefault="00E6209B" w:rsidP="00E6209B">
      <w:pPr>
        <w:autoSpaceDE w:val="0"/>
        <w:autoSpaceDN w:val="0"/>
        <w:adjustRightInd w:val="0"/>
        <w:spacing w:after="0" w:line="240" w:lineRule="auto"/>
        <w:jc w:val="center"/>
        <w:outlineLvl w:val="0"/>
        <w:rPr>
          <w:rFonts w:ascii="Times New Roman" w:eastAsia="Calibri" w:hAnsi="Times New Roman" w:cs="Times New Roman"/>
          <w:sz w:val="24"/>
          <w:szCs w:val="24"/>
        </w:rPr>
      </w:pPr>
      <w:r w:rsidRPr="00E6209B">
        <w:rPr>
          <w:rFonts w:ascii="Times New Roman" w:eastAsia="Calibri" w:hAnsi="Times New Roman" w:cs="Times New Roman"/>
          <w:b/>
          <w:bCs/>
          <w:sz w:val="24"/>
          <w:szCs w:val="24"/>
        </w:rPr>
        <w:t>3. Порядок, сроки и условия поставки и приемки Товара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bookmarkStart w:id="5" w:name="Par85"/>
      <w:bookmarkEnd w:id="5"/>
      <w:r w:rsidRPr="00E6209B">
        <w:rPr>
          <w:rFonts w:ascii="Times New Roman" w:eastAsia="Calibri"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r w:rsidR="0089283E">
        <w:rPr>
          <w:rFonts w:ascii="Times New Roman" w:eastAsia="Calibri" w:hAnsi="Times New Roman" w:cs="Times New Roman"/>
          <w:sz w:val="24"/>
          <w:szCs w:val="24"/>
        </w:rPr>
        <w:t xml:space="preserve"> </w:t>
      </w:r>
      <w:r w:rsidRPr="00E6209B">
        <w:rPr>
          <w:rFonts w:ascii="Times New Roman" w:eastAsia="Calibri" w:hAnsi="Times New Roman" w:cs="Times New Roman"/>
          <w:sz w:val="24"/>
          <w:szCs w:val="24"/>
        </w:rPr>
        <w:t xml:space="preserve">Поставка Товара осуществляется Поставщиком </w:t>
      </w:r>
      <w:r w:rsidRPr="00E6209B">
        <w:rPr>
          <w:rFonts w:ascii="Times New Roman" w:eastAsia="Calibri" w:hAnsi="Times New Roman" w:cs="Times New Roman"/>
          <w:b/>
          <w:sz w:val="24"/>
          <w:szCs w:val="24"/>
        </w:rPr>
        <w:t>в течение</w:t>
      </w:r>
      <w:r w:rsidRPr="00E6209B">
        <w:rPr>
          <w:rFonts w:ascii="Times New Roman" w:eastAsia="Calibri" w:hAnsi="Times New Roman" w:cs="Times New Roman"/>
          <w:sz w:val="24"/>
          <w:szCs w:val="24"/>
        </w:rPr>
        <w:t xml:space="preserve"> </w:t>
      </w:r>
      <w:r w:rsidR="005B4173">
        <w:rPr>
          <w:rFonts w:ascii="Times New Roman" w:eastAsia="Calibri" w:hAnsi="Times New Roman" w:cs="Times New Roman"/>
          <w:b/>
          <w:sz w:val="24"/>
          <w:szCs w:val="24"/>
        </w:rPr>
        <w:t>5</w:t>
      </w:r>
      <w:r w:rsidRPr="00E6209B">
        <w:rPr>
          <w:rFonts w:ascii="Times New Roman" w:eastAsia="Calibri" w:hAnsi="Times New Roman" w:cs="Times New Roman"/>
          <w:b/>
          <w:sz w:val="24"/>
          <w:szCs w:val="24"/>
        </w:rPr>
        <w:t xml:space="preserve"> </w:t>
      </w:r>
      <w:r w:rsidRPr="00E6209B">
        <w:rPr>
          <w:rFonts w:ascii="Times New Roman" w:eastAsia="Calibri" w:hAnsi="Times New Roman" w:cs="Times New Roman"/>
          <w:b/>
          <w:i/>
          <w:sz w:val="24"/>
          <w:szCs w:val="24"/>
        </w:rPr>
        <w:t>календарных</w:t>
      </w:r>
      <w:r w:rsidRPr="00E6209B">
        <w:rPr>
          <w:rFonts w:ascii="Times New Roman" w:eastAsia="Calibri" w:hAnsi="Times New Roman" w:cs="Times New Roman"/>
          <w:sz w:val="24"/>
          <w:szCs w:val="24"/>
        </w:rPr>
        <w:t xml:space="preserve"> </w:t>
      </w:r>
      <w:r w:rsidR="00FF58BF">
        <w:rPr>
          <w:rFonts w:ascii="Times New Roman" w:eastAsia="Calibri" w:hAnsi="Times New Roman" w:cs="Times New Roman"/>
          <w:sz w:val="24"/>
          <w:szCs w:val="24"/>
        </w:rPr>
        <w:t>дней с даты подачи заявки</w:t>
      </w:r>
      <w:r w:rsidRPr="00E6209B">
        <w:rPr>
          <w:rFonts w:ascii="Times New Roman" w:eastAsia="Calibri" w:hAnsi="Times New Roman" w:cs="Times New Roman"/>
          <w:sz w:val="24"/>
          <w:szCs w:val="24"/>
        </w:rPr>
        <w:t>.</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3.2. Поставка Товара осуществляется Поставщиком </w:t>
      </w:r>
      <w:r w:rsidRPr="00E6209B">
        <w:rPr>
          <w:rFonts w:ascii="Times New Roman" w:eastAsia="Calibri" w:hAnsi="Times New Roman" w:cs="Times New Roman"/>
          <w:b/>
          <w:sz w:val="24"/>
          <w:szCs w:val="24"/>
        </w:rPr>
        <w:t xml:space="preserve">по адресу: </w:t>
      </w:r>
      <w:r w:rsidR="0089283E" w:rsidRPr="0089283E">
        <w:rPr>
          <w:rFonts w:ascii="Times New Roman" w:eastAsia="Calibri" w:hAnsi="Times New Roman" w:cs="Times New Roman"/>
          <w:b/>
          <w:sz w:val="24"/>
          <w:szCs w:val="24"/>
        </w:rPr>
        <w:t xml:space="preserve">197373, Санкт-Петербург г, Планерная </w:t>
      </w:r>
      <w:proofErr w:type="spellStart"/>
      <w:r w:rsidR="0089283E" w:rsidRPr="0089283E">
        <w:rPr>
          <w:rFonts w:ascii="Times New Roman" w:eastAsia="Calibri" w:hAnsi="Times New Roman" w:cs="Times New Roman"/>
          <w:b/>
          <w:sz w:val="24"/>
          <w:szCs w:val="24"/>
        </w:rPr>
        <w:t>ул</w:t>
      </w:r>
      <w:proofErr w:type="spellEnd"/>
      <w:r w:rsidR="0089283E" w:rsidRPr="0089283E">
        <w:rPr>
          <w:rFonts w:ascii="Times New Roman" w:eastAsia="Calibri" w:hAnsi="Times New Roman" w:cs="Times New Roman"/>
          <w:b/>
          <w:sz w:val="24"/>
          <w:szCs w:val="24"/>
        </w:rPr>
        <w:t>, дом № 43, корпус 2. литера А</w:t>
      </w:r>
      <w:r w:rsidRPr="00E6209B">
        <w:rPr>
          <w:rFonts w:ascii="Times New Roman" w:eastAsia="Calibri" w:hAnsi="Times New Roman" w:cs="Times New Roman"/>
          <w:sz w:val="24"/>
          <w:szCs w:val="24"/>
        </w:rPr>
        <w:t>.</w:t>
      </w:r>
    </w:p>
    <w:p w:rsidR="00E6209B" w:rsidRPr="00F863A1"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bookmarkStart w:id="6" w:name="Par98"/>
      <w:bookmarkStart w:id="7" w:name="Par111"/>
      <w:bookmarkEnd w:id="6"/>
      <w:bookmarkEnd w:id="7"/>
      <w:r w:rsidRPr="00E6209B">
        <w:rPr>
          <w:rFonts w:ascii="Times New Roman" w:eastAsia="Calibri" w:hAnsi="Times New Roman" w:cs="Times New Roman"/>
          <w:sz w:val="24"/>
          <w:szCs w:val="24"/>
        </w:rPr>
        <w:t xml:space="preserve">3.3. </w:t>
      </w:r>
      <w:r w:rsidRPr="00F863A1">
        <w:rPr>
          <w:rFonts w:ascii="Times New Roman" w:eastAsia="Calibri" w:hAnsi="Times New Roman" w:cs="Times New Roman"/>
          <w:i/>
          <w:sz w:val="24"/>
          <w:szCs w:val="24"/>
        </w:rPr>
        <w:t>Приемка осуществляется по каждому этапу исполнения Контракта.</w:t>
      </w:r>
      <w:r w:rsidRPr="00F863A1">
        <w:rPr>
          <w:rFonts w:ascii="Calibri" w:eastAsia="Times New Roman" w:hAnsi="Calibri" w:cs="Times New Roman"/>
          <w:i/>
          <w:szCs w:val="24"/>
          <w:lang w:eastAsia="ru-RU"/>
        </w:rPr>
        <w:t xml:space="preserve"> </w:t>
      </w:r>
      <w:r w:rsidRPr="00F863A1">
        <w:rPr>
          <w:rFonts w:ascii="Times New Roman" w:eastAsia="Calibri" w:hAnsi="Times New Roman" w:cs="Times New Roman"/>
          <w:sz w:val="24"/>
          <w:szCs w:val="24"/>
        </w:rPr>
        <w:t>Поставщик вместе с Товаром передает Заказчику товарную накладную, либо  универсальный передаточный документ, акт сдачи-приёмки Товара, счёт на оплату и счёт-фактуру (если облагается НДС).</w:t>
      </w:r>
    </w:p>
    <w:p w:rsidR="00E6209B" w:rsidRPr="00F863A1"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F863A1">
        <w:rPr>
          <w:rFonts w:ascii="Times New Roman" w:eastAsia="Calibri" w:hAnsi="Times New Roman" w:cs="Times New Roman"/>
          <w:sz w:val="24"/>
          <w:szCs w:val="24"/>
        </w:rPr>
        <w:t>Товарная накладная или универсальный передаточный документ подписывается в день доставки Товара.</w:t>
      </w:r>
    </w:p>
    <w:p w:rsidR="00E6209B" w:rsidRPr="00F863A1"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bookmarkStart w:id="8" w:name="Par143"/>
      <w:bookmarkEnd w:id="8"/>
      <w:r w:rsidRPr="00F863A1">
        <w:rPr>
          <w:rFonts w:ascii="Times New Roman" w:eastAsia="Calibri"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E6209B" w:rsidRPr="00F863A1"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bookmarkStart w:id="9" w:name="Par148"/>
      <w:bookmarkEnd w:id="9"/>
      <w:r w:rsidRPr="00F863A1">
        <w:rPr>
          <w:rFonts w:ascii="Times New Roman" w:eastAsia="Calibri" w:hAnsi="Times New Roman" w:cs="Times New Roman"/>
          <w:sz w:val="24"/>
          <w:szCs w:val="24"/>
        </w:rPr>
        <w:t xml:space="preserve">3.5.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9" w:history="1">
        <w:r w:rsidRPr="00F863A1">
          <w:rPr>
            <w:rFonts w:ascii="Times New Roman" w:eastAsia="Calibri" w:hAnsi="Times New Roman" w:cs="Times New Roman"/>
            <w:sz w:val="24"/>
            <w:szCs w:val="24"/>
          </w:rPr>
          <w:t>ФЗ</w:t>
        </w:r>
      </w:hyperlink>
      <w:r w:rsidRPr="00F863A1">
        <w:rPr>
          <w:rFonts w:ascii="Times New Roman" w:eastAsia="Calibri" w:hAnsi="Times New Roman" w:cs="Times New Roman"/>
          <w:sz w:val="24"/>
          <w:szCs w:val="24"/>
        </w:rPr>
        <w:t xml:space="preserve"> № 44.</w:t>
      </w:r>
    </w:p>
    <w:p w:rsidR="00E6209B" w:rsidRPr="00F863A1"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F863A1">
        <w:rPr>
          <w:rFonts w:ascii="Times New Roman" w:eastAsia="Calibri"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p>
    <w:p w:rsidR="00E6209B" w:rsidRPr="00F863A1"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F863A1">
        <w:rPr>
          <w:rFonts w:ascii="Times New Roman" w:eastAsia="Calibri" w:hAnsi="Times New Roman" w:cs="Times New Roman"/>
          <w:sz w:val="24"/>
          <w:szCs w:val="24"/>
        </w:rPr>
        <w:lastRenderedPageBreak/>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E6209B" w:rsidRPr="00F863A1"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F863A1">
        <w:rPr>
          <w:rFonts w:ascii="Times New Roman" w:eastAsia="Calibri"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E6209B" w:rsidRPr="00F863A1"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F863A1">
        <w:rPr>
          <w:rFonts w:ascii="Times New Roman" w:eastAsia="Calibri" w:hAnsi="Times New Roman" w:cs="Times New Roman"/>
          <w:sz w:val="24"/>
          <w:szCs w:val="24"/>
        </w:rPr>
        <w:t xml:space="preserve">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w:t>
      </w:r>
      <w:proofErr w:type="gramStart"/>
      <w:r w:rsidRPr="00F863A1">
        <w:rPr>
          <w:rFonts w:ascii="Times New Roman" w:eastAsia="Calibri" w:hAnsi="Times New Roman" w:cs="Times New Roman"/>
          <w:sz w:val="24"/>
          <w:szCs w:val="24"/>
        </w:rPr>
        <w:t>Товара  Заказчик</w:t>
      </w:r>
      <w:proofErr w:type="gramEnd"/>
      <w:r w:rsidRPr="00F863A1">
        <w:rPr>
          <w:rFonts w:ascii="Times New Roman" w:eastAsia="Calibri" w:hAnsi="Times New Roman" w:cs="Times New Roman"/>
          <w:sz w:val="24"/>
          <w:szCs w:val="24"/>
        </w:rPr>
        <w:t>, приемочная комиссия (в случае принятия заказчиком решения о приемке Товара такой комиссией)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E6209B" w:rsidRPr="00F863A1"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F863A1">
        <w:rPr>
          <w:rFonts w:ascii="Times New Roman" w:eastAsia="Calibri"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E6209B" w:rsidRPr="00F863A1"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F863A1">
        <w:rPr>
          <w:rFonts w:ascii="Times New Roman" w:eastAsia="Calibri" w:hAnsi="Times New Roman" w:cs="Times New Roman"/>
          <w:sz w:val="24"/>
          <w:szCs w:val="24"/>
        </w:rPr>
        <w:t xml:space="preserve">3.6. </w:t>
      </w:r>
      <w:r w:rsidRPr="00F863A1">
        <w:rPr>
          <w:rFonts w:ascii="Times New Roman" w:eastAsia="Calibri" w:hAnsi="Times New Roman" w:cs="Times New Roman"/>
          <w:sz w:val="24"/>
          <w:szCs w:val="24"/>
          <w:u w:val="single"/>
        </w:rPr>
        <w:t xml:space="preserve">В течение 15 (пятнадцати) рабочих дней со дня поступления </w:t>
      </w:r>
      <w:r w:rsidRPr="00F863A1">
        <w:rPr>
          <w:rFonts w:ascii="Times New Roman" w:eastAsia="Calibri" w:hAnsi="Times New Roman" w:cs="Times New Roman"/>
          <w:sz w:val="24"/>
          <w:szCs w:val="24"/>
        </w:rPr>
        <w:t xml:space="preserve">товарной накладной или универсального передаточного документа, счёта на оплату счёта-фактуры (если облагается НДС), акта сдачи-приёмки Товара от Поставщика, </w:t>
      </w:r>
      <w:r w:rsidRPr="00F863A1">
        <w:rPr>
          <w:rFonts w:ascii="Times New Roman" w:eastAsia="Calibri" w:hAnsi="Times New Roman" w:cs="Times New Roman"/>
          <w:sz w:val="24"/>
          <w:szCs w:val="24"/>
          <w:u w:val="single"/>
        </w:rPr>
        <w:t xml:space="preserve">Заказчик </w:t>
      </w:r>
      <w:r w:rsidRPr="00F863A1">
        <w:rPr>
          <w:rFonts w:ascii="Times New Roman" w:eastAsia="Calibri" w:hAnsi="Times New Roman" w:cs="Times New Roman"/>
          <w:sz w:val="24"/>
          <w:szCs w:val="24"/>
        </w:rPr>
        <w:t xml:space="preserve"> по окончании приемки Товара, но не ранее устранения всех недостатков  (кроме случаев, предусмотренных п. 3.7.1 настоящего Контракта) осуществляет одно из следующих действий:</w:t>
      </w:r>
    </w:p>
    <w:p w:rsidR="00E6209B" w:rsidRPr="00F863A1"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F863A1">
        <w:rPr>
          <w:rFonts w:ascii="Times New Roman" w:eastAsia="Calibri" w:hAnsi="Times New Roman" w:cs="Times New Roman"/>
          <w:sz w:val="24"/>
          <w:szCs w:val="24"/>
        </w:rPr>
        <w:t>а) подписывает  акт сдачи-приёмки Товара.</w:t>
      </w:r>
    </w:p>
    <w:p w:rsidR="00E6209B" w:rsidRPr="00F863A1"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F863A1">
        <w:rPr>
          <w:rFonts w:ascii="Times New Roman" w:eastAsia="Calibri" w:hAnsi="Times New Roman" w:cs="Times New Roman"/>
          <w:sz w:val="24"/>
          <w:szCs w:val="24"/>
        </w:rPr>
        <w:t>б) направляет Поставщику мотивированный отказ от подписания акта сдачи-приёмки Товара с указанием причин такого отказа.</w:t>
      </w:r>
    </w:p>
    <w:p w:rsidR="00E6209B" w:rsidRPr="00F863A1"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F863A1">
        <w:rPr>
          <w:rFonts w:ascii="Times New Roman" w:eastAsia="Calibri" w:hAnsi="Times New Roman" w:cs="Times New Roman"/>
          <w:sz w:val="24"/>
          <w:szCs w:val="24"/>
        </w:rPr>
        <w:t xml:space="preserve">3.6.1.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w:t>
      </w:r>
      <w:proofErr w:type="gramStart"/>
      <w:r w:rsidRPr="00F863A1">
        <w:rPr>
          <w:rFonts w:ascii="Times New Roman" w:eastAsia="Calibri" w:hAnsi="Times New Roman" w:cs="Times New Roman"/>
          <w:sz w:val="24"/>
          <w:szCs w:val="24"/>
        </w:rPr>
        <w:t>в  акте</w:t>
      </w:r>
      <w:proofErr w:type="gramEnd"/>
      <w:r w:rsidRPr="00F863A1">
        <w:rPr>
          <w:rFonts w:ascii="Times New Roman" w:eastAsia="Calibri" w:hAnsi="Times New Roman" w:cs="Times New Roman"/>
          <w:sz w:val="24"/>
          <w:szCs w:val="24"/>
        </w:rPr>
        <w:t xml:space="preserve"> сдачи-приёмки Товара.</w:t>
      </w:r>
    </w:p>
    <w:p w:rsidR="00E6209B" w:rsidRPr="00F863A1"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F863A1">
        <w:rPr>
          <w:rFonts w:ascii="Times New Roman" w:eastAsia="Calibri" w:hAnsi="Times New Roman" w:cs="Times New Roman"/>
          <w:sz w:val="24"/>
          <w:szCs w:val="24"/>
        </w:rPr>
        <w:t xml:space="preserve">3.7. В соответствии с </w:t>
      </w:r>
      <w:hyperlink r:id="rId10" w:history="1">
        <w:r w:rsidRPr="00F863A1">
          <w:rPr>
            <w:rFonts w:ascii="Times New Roman" w:eastAsia="Calibri" w:hAnsi="Times New Roman" w:cs="Times New Roman"/>
            <w:sz w:val="24"/>
            <w:szCs w:val="24"/>
          </w:rPr>
          <w:t>частью 6 статьи 94</w:t>
        </w:r>
      </w:hyperlink>
      <w:r w:rsidRPr="00F863A1">
        <w:rPr>
          <w:rFonts w:ascii="Times New Roman" w:eastAsia="Calibri" w:hAnsi="Times New Roman" w:cs="Times New Roman"/>
          <w:sz w:val="24"/>
          <w:szCs w:val="24"/>
        </w:rPr>
        <w:t xml:space="preserve"> ФЗ № 44 по решению Заказчика для приемки поставленного Товара </w:t>
      </w:r>
      <w:hyperlink w:anchor="Par534" w:history="1"/>
      <w:r w:rsidRPr="00F863A1">
        <w:rPr>
          <w:rFonts w:ascii="Times New Roman" w:eastAsia="Calibri" w:hAnsi="Times New Roman" w:cs="Times New Roman"/>
          <w:sz w:val="24"/>
          <w:szCs w:val="24"/>
        </w:rPr>
        <w:t>может создаваться приемочная комиссия, которая состоит не менее чем из пяти человек.</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F863A1">
        <w:rPr>
          <w:rFonts w:ascii="Times New Roman" w:eastAsia="Calibri" w:hAnsi="Times New Roman" w:cs="Times New Roman"/>
          <w:sz w:val="24"/>
          <w:szCs w:val="24"/>
        </w:rPr>
        <w:t xml:space="preserve">3.7.1. В случае создания приемочной комиссии в течение </w:t>
      </w:r>
      <w:r w:rsidRPr="00F863A1">
        <w:rPr>
          <w:rFonts w:ascii="Times New Roman" w:eastAsia="Calibri" w:hAnsi="Times New Roman" w:cs="Times New Roman"/>
          <w:sz w:val="24"/>
          <w:szCs w:val="24"/>
          <w:u w:val="single"/>
        </w:rPr>
        <w:t>20 (двадцати) рабочих дней со дня получения от Поставщика акта сдачи-приемки Товара</w:t>
      </w:r>
      <w:r w:rsidRPr="00F863A1">
        <w:rPr>
          <w:rFonts w:ascii="Times New Roman" w:eastAsia="Calibri" w:hAnsi="Times New Roman" w:cs="Times New Roman"/>
          <w:sz w:val="24"/>
          <w:szCs w:val="24"/>
        </w:rPr>
        <w:t xml:space="preserve"> </w:t>
      </w:r>
      <w:bookmarkStart w:id="10" w:name="Par160"/>
      <w:bookmarkEnd w:id="10"/>
      <w:r w:rsidRPr="00F863A1">
        <w:rPr>
          <w:rFonts w:ascii="Times New Roman" w:eastAsia="Calibri" w:hAnsi="Times New Roman" w:cs="Times New Roman"/>
          <w:sz w:val="24"/>
          <w:szCs w:val="24"/>
        </w:rPr>
        <w:t>члены приемочной комиссии подписывают акт сдачи-приемки Товара или мотивированный отказ с указанием причин такого отказа.</w:t>
      </w:r>
    </w:p>
    <w:p w:rsidR="00E6209B" w:rsidRPr="00F863A1"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3.7.2. Приемочная комиссия имеет право частично принять поставленный Товар с отражением </w:t>
      </w:r>
      <w:r w:rsidRPr="00F863A1">
        <w:rPr>
          <w:rFonts w:ascii="Times New Roman" w:eastAsia="Calibri" w:hAnsi="Times New Roman" w:cs="Times New Roman"/>
          <w:sz w:val="24"/>
          <w:szCs w:val="24"/>
        </w:rPr>
        <w:t>информации о расхождениях в приемке в соответствии с условиями настоящего Контракта и информации о фактически принятых Товарах в акте сдачи-приемки Товара.</w:t>
      </w:r>
    </w:p>
    <w:p w:rsidR="00E6209B" w:rsidRPr="00F863A1"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F863A1">
        <w:rPr>
          <w:rFonts w:ascii="Times New Roman" w:eastAsia="Calibri" w:hAnsi="Times New Roman" w:cs="Times New Roman"/>
          <w:sz w:val="24"/>
          <w:szCs w:val="24"/>
        </w:rPr>
        <w:t>3.8. Право собственности на Товар, риск утраты, случайной гибели или повреждения Товара переходят от Поставщика к Заказчику с момента подписания Сторонами акта сдачи-приёмки Товара.</w:t>
      </w:r>
    </w:p>
    <w:p w:rsidR="00E6209B" w:rsidRPr="00E6209B" w:rsidRDefault="00E6209B" w:rsidP="00E6209B">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863A1">
        <w:rPr>
          <w:rFonts w:ascii="Times New Roman" w:eastAsia="Calibri" w:hAnsi="Times New Roman" w:cs="Times New Roman"/>
          <w:sz w:val="24"/>
          <w:szCs w:val="24"/>
        </w:rPr>
        <w:t>3.9.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r w:rsidRPr="00E6209B">
        <w:rPr>
          <w:rFonts w:ascii="Times New Roman" w:eastAsia="Calibri" w:hAnsi="Times New Roman" w:cs="Times New Roman"/>
          <w:sz w:val="24"/>
          <w:szCs w:val="24"/>
        </w:rPr>
        <w:t xml:space="preserve"> </w:t>
      </w:r>
    </w:p>
    <w:p w:rsidR="00E6209B" w:rsidRPr="00465334"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465334">
        <w:rPr>
          <w:rFonts w:ascii="Times New Roman" w:eastAsia="Calibri" w:hAnsi="Times New Roman" w:cs="Times New Roman"/>
          <w:sz w:val="24"/>
          <w:szCs w:val="24"/>
        </w:rPr>
        <w:t xml:space="preserve">3.10. </w:t>
      </w:r>
      <w:r w:rsidRPr="00465334">
        <w:rPr>
          <w:rFonts w:ascii="Times New Roman" w:eastAsia="Calibri" w:hAnsi="Times New Roman" w:cs="Times New Roman"/>
          <w:sz w:val="24"/>
          <w:szCs w:val="24"/>
          <w:lang w:eastAsia="ru-RU"/>
        </w:rPr>
        <w:t xml:space="preserve"> На основании документов, указанных в пункте 3.6 Контракта, Заказчик формирует </w:t>
      </w:r>
      <w:hyperlink r:id="rId11" w:history="1">
        <w:r w:rsidRPr="00465334">
          <w:rPr>
            <w:rFonts w:ascii="Times New Roman" w:eastAsia="Calibri" w:hAnsi="Times New Roman" w:cs="Times New Roman"/>
            <w:sz w:val="24"/>
            <w:szCs w:val="24"/>
            <w:lang w:eastAsia="ru-RU"/>
          </w:rPr>
          <w:t>Акт</w:t>
        </w:r>
      </w:hyperlink>
      <w:r w:rsidRPr="00465334">
        <w:rPr>
          <w:rFonts w:ascii="Times New Roman" w:eastAsia="Calibri" w:hAnsi="Times New Roman" w:cs="Times New Roman"/>
          <w:sz w:val="24"/>
          <w:szCs w:val="24"/>
          <w:lang w:eastAsia="ru-RU"/>
        </w:rPr>
        <w:t xml:space="preserve"> приемки по форме 0510452. Подписание Акта, указанного  в настоящем пункте может осуществляться</w:t>
      </w:r>
      <w:r w:rsidRPr="00465334">
        <w:rPr>
          <w:rFonts w:ascii="Times New Roman" w:eastAsia="Calibri" w:hAnsi="Times New Roman" w:cs="Times New Roman"/>
          <w:sz w:val="24"/>
          <w:szCs w:val="24"/>
        </w:rPr>
        <w:t xml:space="preserve"> без обязательного присутствия уполномоченного представителя Поставщика.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lang w:eastAsia="ru-RU"/>
        </w:rPr>
      </w:pPr>
      <w:r w:rsidRPr="00465334">
        <w:rPr>
          <w:rFonts w:ascii="Times New Roman" w:eastAsia="Calibri" w:hAnsi="Times New Roman" w:cs="Times New Roman"/>
          <w:sz w:val="24"/>
          <w:szCs w:val="24"/>
        </w:rPr>
        <w:t xml:space="preserve">3.11. Дата подписания  </w:t>
      </w:r>
      <w:r w:rsidRPr="00465334">
        <w:rPr>
          <w:rFonts w:ascii="Times New Roman" w:eastAsia="Calibri" w:hAnsi="Times New Roman" w:cs="Times New Roman"/>
          <w:sz w:val="24"/>
          <w:szCs w:val="24"/>
          <w:lang w:eastAsia="ru-RU"/>
        </w:rPr>
        <w:t xml:space="preserve">Акта приемки </w:t>
      </w:r>
      <w:hyperlink r:id="rId12" w:history="1">
        <w:r w:rsidRPr="00465334">
          <w:rPr>
            <w:rFonts w:ascii="Times New Roman" w:eastAsia="Calibri" w:hAnsi="Times New Roman" w:cs="Times New Roman"/>
            <w:sz w:val="24"/>
            <w:szCs w:val="24"/>
            <w:lang w:eastAsia="ru-RU"/>
          </w:rPr>
          <w:t>(ф. 0510452)</w:t>
        </w:r>
      </w:hyperlink>
      <w:r w:rsidRPr="00465334">
        <w:rPr>
          <w:rFonts w:ascii="Times New Roman" w:eastAsia="Calibri" w:hAnsi="Times New Roman" w:cs="Times New Roman"/>
          <w:sz w:val="24"/>
          <w:szCs w:val="24"/>
          <w:lang w:eastAsia="ru-RU"/>
        </w:rPr>
        <w:t xml:space="preserve"> ответственным лицом Заказчика считается датой приёмки Товара.</w:t>
      </w:r>
      <w:r w:rsidRPr="00E6209B">
        <w:rPr>
          <w:rFonts w:ascii="Times New Roman" w:eastAsia="Calibri" w:hAnsi="Times New Roman" w:cs="Times New Roman"/>
          <w:sz w:val="24"/>
          <w:szCs w:val="24"/>
          <w:lang w:eastAsia="ru-RU"/>
        </w:rPr>
        <w:t xml:space="preserve"> </w:t>
      </w:r>
    </w:p>
    <w:p w:rsidR="00E6209B" w:rsidRPr="00E6209B" w:rsidRDefault="00E6209B" w:rsidP="00E6209B">
      <w:pPr>
        <w:autoSpaceDE w:val="0"/>
        <w:autoSpaceDN w:val="0"/>
        <w:adjustRightInd w:val="0"/>
        <w:spacing w:after="0" w:line="240" w:lineRule="auto"/>
        <w:jc w:val="center"/>
        <w:outlineLvl w:val="0"/>
        <w:rPr>
          <w:rFonts w:ascii="Times New Roman" w:eastAsia="Calibri" w:hAnsi="Times New Roman" w:cs="Times New Roman"/>
          <w:sz w:val="24"/>
          <w:szCs w:val="24"/>
        </w:rPr>
      </w:pPr>
      <w:r w:rsidRPr="00E6209B">
        <w:rPr>
          <w:rFonts w:ascii="Times New Roman" w:eastAsia="Calibri" w:hAnsi="Times New Roman" w:cs="Times New Roman"/>
          <w:b/>
          <w:bCs/>
          <w:sz w:val="24"/>
          <w:szCs w:val="24"/>
        </w:rPr>
        <w:t>4. Взаимодействие Сторон</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4.1. </w:t>
      </w:r>
      <w:r w:rsidRPr="00E6209B">
        <w:rPr>
          <w:rFonts w:ascii="Times New Roman" w:eastAsia="Calibri" w:hAnsi="Times New Roman" w:cs="Times New Roman"/>
          <w:sz w:val="24"/>
          <w:szCs w:val="24"/>
          <w:u w:val="single"/>
        </w:rPr>
        <w:t>Поставщик обязан</w:t>
      </w:r>
      <w:r w:rsidRPr="00E6209B">
        <w:rPr>
          <w:rFonts w:ascii="Times New Roman" w:eastAsia="Calibri" w:hAnsi="Times New Roman" w:cs="Times New Roman"/>
          <w:sz w:val="24"/>
          <w:szCs w:val="24"/>
        </w:rPr>
        <w:t>:</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lastRenderedPageBreak/>
        <w:t>4.1.1. Поставить Товар в порядке, количестве, в срок и на условиях, предусмотренных настоящим Контрактом.</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4.1.4.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bookmarkStart w:id="11" w:name="Par184"/>
      <w:bookmarkEnd w:id="11"/>
      <w:r w:rsidRPr="00E6209B">
        <w:rPr>
          <w:rFonts w:ascii="Times New Roman" w:eastAsia="Calibri" w:hAnsi="Times New Roman" w:cs="Times New Roman"/>
          <w:sz w:val="24"/>
          <w:szCs w:val="24"/>
        </w:rPr>
        <w:t xml:space="preserve">4.1.6. Обеспечивать гарантии на Товар в соответствии с </w:t>
      </w:r>
      <w:hyperlink w:anchor="Par243" w:history="1">
        <w:r w:rsidRPr="00E6209B">
          <w:rPr>
            <w:rFonts w:ascii="Times New Roman" w:eastAsia="Calibri" w:hAnsi="Times New Roman" w:cs="Times New Roman"/>
            <w:sz w:val="24"/>
            <w:szCs w:val="24"/>
          </w:rPr>
          <w:t>разделом 6</w:t>
        </w:r>
      </w:hyperlink>
      <w:r w:rsidRPr="00E6209B">
        <w:rPr>
          <w:rFonts w:ascii="Times New Roman" w:eastAsia="Calibri" w:hAnsi="Times New Roman" w:cs="Times New Roman"/>
          <w:sz w:val="24"/>
          <w:szCs w:val="24"/>
        </w:rPr>
        <w:t xml:space="preserve"> Контракта.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4.2. </w:t>
      </w:r>
      <w:r w:rsidRPr="00E6209B">
        <w:rPr>
          <w:rFonts w:ascii="Times New Roman" w:eastAsia="Calibri" w:hAnsi="Times New Roman" w:cs="Times New Roman"/>
          <w:sz w:val="24"/>
          <w:szCs w:val="24"/>
          <w:u w:val="single"/>
        </w:rPr>
        <w:t>Поставщик вправе</w:t>
      </w:r>
      <w:r w:rsidRPr="00E6209B">
        <w:rPr>
          <w:rFonts w:ascii="Times New Roman" w:eastAsia="Calibri" w:hAnsi="Times New Roman" w:cs="Times New Roman"/>
          <w:sz w:val="24"/>
          <w:szCs w:val="24"/>
        </w:rPr>
        <w:t>:</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4.2.1. Требовать от Заказчика надлежащего исполнения обязательств в соответствии с условиями Контракта.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bookmarkStart w:id="12" w:name="Par198"/>
      <w:bookmarkEnd w:id="12"/>
      <w:r w:rsidRPr="00E6209B">
        <w:rPr>
          <w:rFonts w:ascii="Times New Roman" w:eastAsia="Calibri"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bookmarkStart w:id="13" w:name="Par199"/>
      <w:bookmarkEnd w:id="13"/>
      <w:r w:rsidRPr="00E6209B">
        <w:rPr>
          <w:rFonts w:ascii="Times New Roman" w:eastAsia="Calibri"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3" w:history="1">
        <w:r w:rsidRPr="00E6209B">
          <w:rPr>
            <w:rFonts w:ascii="Times New Roman" w:eastAsia="Calibri" w:hAnsi="Times New Roman" w:cs="Times New Roman"/>
            <w:sz w:val="24"/>
            <w:szCs w:val="24"/>
          </w:rPr>
          <w:t>статьи 95</w:t>
        </w:r>
      </w:hyperlink>
      <w:r w:rsidRPr="00E6209B">
        <w:rPr>
          <w:rFonts w:ascii="Times New Roman" w:eastAsia="Calibri" w:hAnsi="Times New Roman" w:cs="Times New Roman"/>
          <w:sz w:val="24"/>
          <w:szCs w:val="24"/>
        </w:rPr>
        <w:t xml:space="preserve"> ФЗ № 44.</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6209B">
          <w:rPr>
            <w:rFonts w:ascii="Times New Roman" w:eastAsia="Calibri" w:hAnsi="Times New Roman" w:cs="Times New Roman"/>
            <w:sz w:val="24"/>
            <w:szCs w:val="24"/>
          </w:rPr>
          <w:t>разделом 7</w:t>
        </w:r>
      </w:hyperlink>
      <w:r w:rsidRPr="00E6209B">
        <w:rPr>
          <w:rFonts w:ascii="Times New Roman" w:eastAsia="Calibri" w:hAnsi="Times New Roman" w:cs="Times New Roman"/>
          <w:sz w:val="24"/>
          <w:szCs w:val="24"/>
        </w:rPr>
        <w:t xml:space="preserve"> настоящего Контракта.</w:t>
      </w:r>
    </w:p>
    <w:p w:rsidR="00E6209B" w:rsidRPr="00F863A1"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Pr="00F863A1">
        <w:rPr>
          <w:rFonts w:ascii="Times New Roman" w:eastAsia="Calibri" w:hAnsi="Times New Roman" w:cs="Times New Roman"/>
          <w:sz w:val="24"/>
          <w:szCs w:val="24"/>
        </w:rPr>
        <w:t>за исключением случаев, которые предусмотрены Федеральным законом о контрактной системе.</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F863A1">
        <w:rPr>
          <w:rFonts w:ascii="Times New Roman" w:eastAsia="Calibri" w:hAnsi="Times New Roman" w:cs="Times New Roman"/>
          <w:sz w:val="24"/>
          <w:szCs w:val="24"/>
        </w:rPr>
        <w:t xml:space="preserve">4.3. </w:t>
      </w:r>
      <w:r w:rsidRPr="00F863A1">
        <w:rPr>
          <w:rFonts w:ascii="Times New Roman" w:eastAsia="Calibri" w:hAnsi="Times New Roman" w:cs="Times New Roman"/>
          <w:sz w:val="24"/>
          <w:szCs w:val="24"/>
          <w:u w:val="single"/>
        </w:rPr>
        <w:t>Заказчик обязуется</w:t>
      </w:r>
      <w:r w:rsidRPr="00F863A1">
        <w:rPr>
          <w:rFonts w:ascii="Times New Roman" w:eastAsia="Calibri" w:hAnsi="Times New Roman" w:cs="Times New Roman"/>
          <w:sz w:val="24"/>
          <w:szCs w:val="24"/>
        </w:rPr>
        <w:t>:</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bookmarkStart w:id="14" w:name="Par210"/>
      <w:bookmarkEnd w:id="14"/>
      <w:r w:rsidRPr="00E6209B">
        <w:rPr>
          <w:rFonts w:ascii="Times New Roman" w:eastAsia="Calibri"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bookmarkStart w:id="15" w:name="Par211"/>
      <w:bookmarkEnd w:id="15"/>
      <w:r w:rsidRPr="00E6209B">
        <w:rPr>
          <w:rFonts w:ascii="Times New Roman" w:eastAsia="Calibri" w:hAnsi="Times New Roman" w:cs="Times New Roman"/>
          <w:sz w:val="24"/>
          <w:szCs w:val="24"/>
        </w:rPr>
        <w:t>4.3.2.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по его юридическому адресу.</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Датой такого надлежащего уведомления считается:</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lastRenderedPageBreak/>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4.3.3. Требовать уплаты неустоек (штрафов, пеней) в соответствии с </w:t>
      </w:r>
      <w:hyperlink w:anchor="Par264" w:history="1">
        <w:r w:rsidRPr="00E6209B">
          <w:rPr>
            <w:rFonts w:ascii="Times New Roman" w:eastAsia="Calibri" w:hAnsi="Times New Roman" w:cs="Times New Roman"/>
            <w:sz w:val="24"/>
            <w:szCs w:val="24"/>
          </w:rPr>
          <w:t>разделом 7</w:t>
        </w:r>
      </w:hyperlink>
      <w:r w:rsidRPr="00E6209B">
        <w:rPr>
          <w:rFonts w:ascii="Times New Roman" w:eastAsia="Calibri" w:hAnsi="Times New Roman" w:cs="Times New Roman"/>
          <w:sz w:val="24"/>
          <w:szCs w:val="24"/>
        </w:rPr>
        <w:t xml:space="preserve"> настоящего Контракта.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4.3.4.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4" w:history="1">
        <w:r w:rsidRPr="00E6209B">
          <w:rPr>
            <w:rFonts w:ascii="Times New Roman" w:eastAsia="Calibri" w:hAnsi="Times New Roman" w:cs="Times New Roman"/>
            <w:sz w:val="24"/>
            <w:szCs w:val="24"/>
          </w:rPr>
          <w:t>ФЗ</w:t>
        </w:r>
      </w:hyperlink>
      <w:r w:rsidRPr="00E6209B">
        <w:rPr>
          <w:rFonts w:ascii="Times New Roman" w:eastAsia="Calibri" w:hAnsi="Times New Roman" w:cs="Times New Roman"/>
          <w:sz w:val="24"/>
          <w:szCs w:val="24"/>
        </w:rPr>
        <w:t xml:space="preserve"> № 44 и настоящим Контрактом.</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4.4. </w:t>
      </w:r>
      <w:r w:rsidRPr="00E6209B">
        <w:rPr>
          <w:rFonts w:ascii="Times New Roman" w:eastAsia="Calibri" w:hAnsi="Times New Roman" w:cs="Times New Roman"/>
          <w:sz w:val="24"/>
          <w:szCs w:val="24"/>
          <w:u w:val="single"/>
        </w:rPr>
        <w:t>Заказчик вправе</w:t>
      </w:r>
      <w:r w:rsidRPr="00E6209B">
        <w:rPr>
          <w:rFonts w:ascii="Times New Roman" w:eastAsia="Calibri" w:hAnsi="Times New Roman" w:cs="Times New Roman"/>
          <w:sz w:val="24"/>
          <w:szCs w:val="24"/>
        </w:rPr>
        <w:t>:</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4.4.1. Требовать от Поставщика надлежащего исполнения обязательств по настоящему Контракту.</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годности/гарантийного срока.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4.4.3. Проверять ход и качество выполнения Поставщиком условий настоящего Контракта.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4.4.4. Требовать возмещения убытков в соответствии с </w:t>
      </w:r>
      <w:hyperlink w:anchor="Par264" w:history="1">
        <w:r w:rsidRPr="00E6209B">
          <w:rPr>
            <w:rFonts w:ascii="Times New Roman" w:eastAsia="Calibri" w:hAnsi="Times New Roman" w:cs="Times New Roman"/>
            <w:sz w:val="24"/>
            <w:szCs w:val="24"/>
          </w:rPr>
          <w:t>разделом 7</w:t>
        </w:r>
      </w:hyperlink>
      <w:r w:rsidRPr="00E6209B">
        <w:rPr>
          <w:rFonts w:ascii="Times New Roman" w:eastAsia="Calibri" w:hAnsi="Times New Roman" w:cs="Times New Roman"/>
          <w:sz w:val="24"/>
          <w:szCs w:val="24"/>
        </w:rPr>
        <w:t xml:space="preserve"> настоящего Контракта, причиненных по вине Поставщика.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5" w:history="1">
        <w:r w:rsidRPr="00E6209B">
          <w:rPr>
            <w:rFonts w:ascii="Times New Roman" w:eastAsia="Calibri" w:hAnsi="Times New Roman" w:cs="Times New Roman"/>
            <w:sz w:val="24"/>
            <w:szCs w:val="24"/>
          </w:rPr>
          <w:t>ФЗ</w:t>
        </w:r>
      </w:hyperlink>
      <w:r w:rsidRPr="00E6209B">
        <w:rPr>
          <w:rFonts w:ascii="Times New Roman" w:eastAsia="Calibri" w:hAnsi="Times New Roman" w:cs="Times New Roman"/>
          <w:sz w:val="24"/>
          <w:szCs w:val="24"/>
        </w:rPr>
        <w:t xml:space="preserve"> № 44.</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4.4.6. Отказаться от приемки и оплаты Товара, не соответствующего условиям настоящего Контракта.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bookmarkStart w:id="16" w:name="Par229"/>
      <w:bookmarkEnd w:id="16"/>
      <w:r w:rsidRPr="00E6209B">
        <w:rPr>
          <w:rFonts w:ascii="Times New Roman" w:eastAsia="Calibri"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E6209B">
          <w:rPr>
            <w:rFonts w:ascii="Times New Roman" w:eastAsia="Calibri" w:hAnsi="Times New Roman" w:cs="Times New Roman"/>
            <w:sz w:val="24"/>
            <w:szCs w:val="24"/>
          </w:rPr>
          <w:t>статьи 95</w:t>
        </w:r>
      </w:hyperlink>
      <w:r w:rsidRPr="00E6209B">
        <w:rPr>
          <w:rFonts w:ascii="Times New Roman" w:eastAsia="Calibri" w:hAnsi="Times New Roman" w:cs="Times New Roman"/>
          <w:sz w:val="24"/>
          <w:szCs w:val="24"/>
        </w:rPr>
        <w:t xml:space="preserve"> ФЗ № 44.</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E6209B">
          <w:rPr>
            <w:rFonts w:ascii="Times New Roman" w:eastAsia="Calibri" w:hAnsi="Times New Roman" w:cs="Times New Roman"/>
            <w:sz w:val="24"/>
            <w:szCs w:val="24"/>
          </w:rPr>
          <w:t>ФЗ</w:t>
        </w:r>
      </w:hyperlink>
      <w:r w:rsidRPr="00E6209B">
        <w:rPr>
          <w:rFonts w:ascii="Times New Roman" w:eastAsia="Calibri" w:hAnsi="Times New Roman" w:cs="Times New Roman"/>
          <w:sz w:val="24"/>
          <w:szCs w:val="24"/>
        </w:rPr>
        <w:t xml:space="preserve"> № 44.</w:t>
      </w:r>
    </w:p>
    <w:p w:rsidR="00E6209B" w:rsidRPr="00E6209B" w:rsidRDefault="00E6209B" w:rsidP="00E6209B">
      <w:pPr>
        <w:autoSpaceDE w:val="0"/>
        <w:autoSpaceDN w:val="0"/>
        <w:adjustRightInd w:val="0"/>
        <w:spacing w:after="0" w:line="240" w:lineRule="auto"/>
        <w:jc w:val="center"/>
        <w:outlineLvl w:val="0"/>
        <w:rPr>
          <w:rFonts w:ascii="Times New Roman" w:eastAsia="Calibri" w:hAnsi="Times New Roman" w:cs="Times New Roman"/>
          <w:sz w:val="24"/>
          <w:szCs w:val="24"/>
        </w:rPr>
      </w:pPr>
      <w:r w:rsidRPr="00E6209B">
        <w:rPr>
          <w:rFonts w:ascii="Times New Roman" w:eastAsia="Calibri" w:hAnsi="Times New Roman" w:cs="Times New Roman"/>
          <w:b/>
          <w:bCs/>
          <w:sz w:val="24"/>
          <w:szCs w:val="24"/>
        </w:rPr>
        <w:t>5. Упаковка Товара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lastRenderedPageBreak/>
        <w:t>5.5. Транспортная упаковка должна соответствовать требованиям законодательства Российской Федерации, иметь маркировку (в случае установления обязательных требований в соответствии с действующим законодательством).</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E6209B" w:rsidRPr="00E6209B" w:rsidRDefault="00E6209B" w:rsidP="00E6209B">
      <w:pPr>
        <w:autoSpaceDE w:val="0"/>
        <w:autoSpaceDN w:val="0"/>
        <w:adjustRightInd w:val="0"/>
        <w:spacing w:after="0" w:line="240" w:lineRule="auto"/>
        <w:jc w:val="center"/>
        <w:outlineLvl w:val="0"/>
        <w:rPr>
          <w:rFonts w:ascii="Times New Roman" w:eastAsia="Calibri" w:hAnsi="Times New Roman" w:cs="Times New Roman"/>
          <w:i/>
          <w:sz w:val="24"/>
          <w:szCs w:val="24"/>
        </w:rPr>
      </w:pPr>
      <w:bookmarkStart w:id="17" w:name="Par243"/>
      <w:bookmarkEnd w:id="17"/>
      <w:r w:rsidRPr="00E6209B">
        <w:rPr>
          <w:rFonts w:ascii="Times New Roman" w:eastAsia="Calibri" w:hAnsi="Times New Roman" w:cs="Times New Roman"/>
          <w:b/>
          <w:bCs/>
          <w:sz w:val="24"/>
          <w:szCs w:val="24"/>
        </w:rPr>
        <w:t>6. Гарантия, качество Товара</w:t>
      </w:r>
      <w:r w:rsidRPr="00E6209B">
        <w:rPr>
          <w:rFonts w:ascii="Times New Roman" w:eastAsia="Calibri" w:hAnsi="Times New Roman" w:cs="Times New Roman"/>
          <w:i/>
          <w:sz w:val="24"/>
          <w:szCs w:val="24"/>
        </w:rPr>
        <w:t xml:space="preserve"> </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6.1. Поставщик гарантирует, что поставляемый Товар соответствует требованиям, установленным Контрактом.</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6.4. Гарантия </w:t>
      </w:r>
      <w:r w:rsidRPr="005B4173">
        <w:rPr>
          <w:rFonts w:ascii="Times New Roman" w:eastAsia="Calibri" w:hAnsi="Times New Roman" w:cs="Times New Roman"/>
          <w:sz w:val="24"/>
          <w:szCs w:val="24"/>
        </w:rPr>
        <w:t xml:space="preserve">Поставщика на поставленный Товар составляет </w:t>
      </w:r>
      <w:r w:rsidR="005B4173" w:rsidRPr="005B4173">
        <w:rPr>
          <w:rFonts w:ascii="Times New Roman" w:eastAsia="Calibri" w:hAnsi="Times New Roman" w:cs="Times New Roman"/>
          <w:b/>
          <w:i/>
          <w:sz w:val="24"/>
          <w:szCs w:val="24"/>
        </w:rPr>
        <w:t>12</w:t>
      </w:r>
      <w:r w:rsidRPr="005B4173">
        <w:rPr>
          <w:rFonts w:ascii="Times New Roman" w:eastAsia="Calibri" w:hAnsi="Times New Roman" w:cs="Times New Roman"/>
          <w:b/>
          <w:i/>
          <w:sz w:val="24"/>
          <w:szCs w:val="24"/>
        </w:rPr>
        <w:t xml:space="preserve"> месяцев</w:t>
      </w:r>
      <w:r w:rsidRPr="005B4173">
        <w:rPr>
          <w:rFonts w:ascii="Times New Roman" w:eastAsia="Calibri" w:hAnsi="Times New Roman" w:cs="Times New Roman"/>
          <w:sz w:val="24"/>
          <w:szCs w:val="24"/>
        </w:rPr>
        <w:t xml:space="preserve">. Гарантия производителя на Товар составляет </w:t>
      </w:r>
      <w:r w:rsidR="005B4173" w:rsidRPr="005B4173">
        <w:rPr>
          <w:rFonts w:ascii="Times New Roman" w:eastAsia="Calibri" w:hAnsi="Times New Roman" w:cs="Times New Roman"/>
          <w:i/>
          <w:sz w:val="24"/>
          <w:szCs w:val="24"/>
        </w:rPr>
        <w:t>12</w:t>
      </w:r>
      <w:r w:rsidRPr="005B4173">
        <w:rPr>
          <w:rFonts w:ascii="Times New Roman" w:eastAsia="Calibri" w:hAnsi="Times New Roman" w:cs="Times New Roman"/>
          <w:i/>
          <w:sz w:val="24"/>
          <w:szCs w:val="24"/>
        </w:rPr>
        <w:t xml:space="preserve">  </w:t>
      </w:r>
      <w:r w:rsidRPr="005B4173">
        <w:rPr>
          <w:rFonts w:ascii="Times New Roman" w:eastAsia="Calibri" w:hAnsi="Times New Roman" w:cs="Times New Roman"/>
          <w:b/>
          <w:i/>
          <w:sz w:val="24"/>
          <w:szCs w:val="24"/>
        </w:rPr>
        <w:t>месяцев</w:t>
      </w:r>
      <w:r w:rsidRPr="005B4173">
        <w:rPr>
          <w:rFonts w:ascii="Times New Roman" w:eastAsia="Calibri" w:hAnsi="Times New Roman" w:cs="Times New Roman"/>
          <w:sz w:val="24"/>
          <w:szCs w:val="24"/>
        </w:rPr>
        <w:t>. Гарантийный срок начинает исчисляться со дня подписания соответствующего документа о приемке</w:t>
      </w:r>
      <w:r w:rsidRPr="00E6209B">
        <w:rPr>
          <w:rFonts w:ascii="Times New Roman" w:eastAsia="Calibri" w:hAnsi="Times New Roman" w:cs="Times New Roman"/>
          <w:sz w:val="24"/>
          <w:szCs w:val="24"/>
        </w:rPr>
        <w:t xml:space="preserve"> Товара.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6.6. Поставщик не несет гарантийной ответственности за неполадки и неисправности Товара, если они</w:t>
      </w:r>
      <w:r w:rsidR="00CE3B48">
        <w:rPr>
          <w:rFonts w:ascii="Times New Roman" w:eastAsia="Calibri" w:hAnsi="Times New Roman" w:cs="Times New Roman"/>
          <w:sz w:val="24"/>
          <w:szCs w:val="24"/>
        </w:rPr>
        <w:t xml:space="preserve">    </w:t>
      </w:r>
      <w:r w:rsidRPr="00E6209B">
        <w:rPr>
          <w:rFonts w:ascii="Times New Roman" w:eastAsia="Calibri" w:hAnsi="Times New Roman" w:cs="Times New Roman"/>
          <w:sz w:val="24"/>
          <w:szCs w:val="24"/>
        </w:rPr>
        <w:t xml:space="preserve"> произошли:</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E6209B" w:rsidRPr="00E6209B" w:rsidRDefault="00E6209B" w:rsidP="00E6209B">
      <w:pPr>
        <w:autoSpaceDE w:val="0"/>
        <w:autoSpaceDN w:val="0"/>
        <w:adjustRightInd w:val="0"/>
        <w:spacing w:after="0" w:line="240" w:lineRule="auto"/>
        <w:jc w:val="center"/>
        <w:outlineLvl w:val="0"/>
        <w:rPr>
          <w:rFonts w:ascii="Times New Roman" w:eastAsia="Calibri" w:hAnsi="Times New Roman" w:cs="Times New Roman"/>
          <w:sz w:val="24"/>
          <w:szCs w:val="24"/>
        </w:rPr>
      </w:pPr>
      <w:bookmarkStart w:id="18" w:name="Par264"/>
      <w:bookmarkEnd w:id="18"/>
      <w:r w:rsidRPr="00E6209B">
        <w:rPr>
          <w:rFonts w:ascii="Times New Roman" w:eastAsia="Calibri" w:hAnsi="Times New Roman" w:cs="Times New Roman"/>
          <w:b/>
          <w:bCs/>
          <w:sz w:val="24"/>
          <w:szCs w:val="24"/>
        </w:rPr>
        <w:t>7. Ответственность Сторон</w:t>
      </w:r>
      <w:r w:rsidRPr="00E6209B">
        <w:rPr>
          <w:rFonts w:ascii="Times New Roman" w:eastAsia="Calibri" w:hAnsi="Times New Roman" w:cs="Times New Roman"/>
          <w:sz w:val="24"/>
          <w:szCs w:val="24"/>
        </w:rPr>
        <w:t xml:space="preserve"> </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7.2. Размер штрафа устанавливается в порядке, установленном </w:t>
      </w:r>
      <w:hyperlink r:id="rId18" w:history="1">
        <w:r w:rsidRPr="00E6209B">
          <w:rPr>
            <w:rFonts w:ascii="Times New Roman" w:eastAsia="Calibri" w:hAnsi="Times New Roman" w:cs="Times New Roman"/>
            <w:sz w:val="24"/>
            <w:szCs w:val="24"/>
          </w:rPr>
          <w:t>Правилами</w:t>
        </w:r>
      </w:hyperlink>
      <w:r w:rsidRPr="00E6209B">
        <w:rPr>
          <w:rFonts w:ascii="Times New Roman" w:eastAsia="Calibri"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7.3. Ответственность Заказчика: </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lastRenderedPageBreak/>
        <w:t>7.3.1.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bookmarkStart w:id="19" w:name="Par270"/>
      <w:bookmarkEnd w:id="19"/>
      <w:r w:rsidRPr="00E6209B">
        <w:rPr>
          <w:rFonts w:ascii="Times New Roman" w:eastAsia="Calibri" w:hAnsi="Times New Roman" w:cs="Times New Roman"/>
          <w:sz w:val="24"/>
          <w:szCs w:val="24"/>
        </w:rPr>
        <w:t>7.3.2.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bookmarkStart w:id="20" w:name="Par271"/>
      <w:bookmarkEnd w:id="20"/>
      <w:r w:rsidRPr="00E6209B">
        <w:rPr>
          <w:rFonts w:ascii="Times New Roman" w:eastAsia="Calibri" w:hAnsi="Times New Roman" w:cs="Times New Roman"/>
          <w:sz w:val="24"/>
          <w:szCs w:val="24"/>
        </w:rPr>
        <w:t>7.3.3.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 рублей.</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7.3.4.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E6209B">
          <w:rPr>
            <w:rFonts w:ascii="Times New Roman" w:eastAsia="Calibri" w:hAnsi="Times New Roman" w:cs="Times New Roman"/>
            <w:sz w:val="24"/>
            <w:szCs w:val="24"/>
          </w:rPr>
          <w:t>пунктами 7.</w:t>
        </w:r>
      </w:hyperlink>
      <w:r w:rsidRPr="00E6209B">
        <w:rPr>
          <w:rFonts w:ascii="Times New Roman" w:eastAsia="Calibri" w:hAnsi="Times New Roman" w:cs="Times New Roman"/>
          <w:sz w:val="24"/>
          <w:szCs w:val="24"/>
        </w:rPr>
        <w:t>3.2-7.3.3.  Контракта.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7.3.5.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7.4. Ответственность Поставщика: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7.4.1.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7.4.2.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bookmarkStart w:id="21" w:name="Par276"/>
      <w:bookmarkEnd w:id="21"/>
      <w:r w:rsidRPr="00E6209B">
        <w:rPr>
          <w:rFonts w:ascii="Times New Roman" w:eastAsia="Calibri" w:hAnsi="Times New Roman" w:cs="Times New Roman"/>
          <w:sz w:val="24"/>
          <w:szCs w:val="24"/>
        </w:rPr>
        <w:t xml:space="preserve">7.4.3.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w:t>
      </w:r>
      <w:r w:rsidRPr="00E6209B">
        <w:rPr>
          <w:rFonts w:ascii="Times New Roman" w:eastAsia="Calibri" w:hAnsi="Times New Roman" w:cs="Times New Roman"/>
          <w:i/>
          <w:sz w:val="24"/>
          <w:szCs w:val="24"/>
        </w:rPr>
        <w:t>(этапа)</w:t>
      </w:r>
      <w:r w:rsidRPr="00E6209B">
        <w:rPr>
          <w:rFonts w:ascii="Times New Roman" w:eastAsia="Calibri" w:hAnsi="Times New Roman" w:cs="Times New Roman"/>
          <w:sz w:val="24"/>
          <w:szCs w:val="24"/>
        </w:rPr>
        <w:t>.</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bookmarkStart w:id="22" w:name="Par277"/>
      <w:bookmarkStart w:id="23" w:name="Par279"/>
      <w:bookmarkEnd w:id="22"/>
      <w:bookmarkEnd w:id="23"/>
      <w:r w:rsidRPr="00E6209B">
        <w:rPr>
          <w:rFonts w:ascii="Times New Roman" w:eastAsia="Calibri" w:hAnsi="Times New Roman" w:cs="Times New Roman"/>
          <w:sz w:val="24"/>
          <w:szCs w:val="24"/>
        </w:rPr>
        <w:t>7.4.4.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bookmarkStart w:id="24" w:name="Par281"/>
      <w:bookmarkEnd w:id="24"/>
      <w:r w:rsidRPr="00E6209B">
        <w:rPr>
          <w:rFonts w:ascii="Times New Roman" w:eastAsia="Calibri" w:hAnsi="Times New Roman" w:cs="Times New Roman"/>
          <w:sz w:val="24"/>
          <w:szCs w:val="24"/>
        </w:rPr>
        <w:t>7.4.5.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7.6. Уплата неустойки (штрафа, пени) не освобождает Стороны от исполнения обязательств по Контракту.</w:t>
      </w:r>
    </w:p>
    <w:p w:rsidR="00E6209B" w:rsidRPr="00E6209B" w:rsidRDefault="00E6209B" w:rsidP="00E6209B">
      <w:pPr>
        <w:autoSpaceDE w:val="0"/>
        <w:autoSpaceDN w:val="0"/>
        <w:adjustRightInd w:val="0"/>
        <w:spacing w:after="0" w:line="240" w:lineRule="auto"/>
        <w:jc w:val="center"/>
        <w:outlineLvl w:val="0"/>
        <w:rPr>
          <w:rFonts w:ascii="Times New Roman" w:eastAsia="Calibri" w:hAnsi="Times New Roman" w:cs="Times New Roman"/>
          <w:sz w:val="24"/>
          <w:szCs w:val="24"/>
        </w:rPr>
      </w:pPr>
      <w:r w:rsidRPr="00E6209B">
        <w:rPr>
          <w:rFonts w:ascii="Times New Roman" w:eastAsia="Calibri" w:hAnsi="Times New Roman" w:cs="Times New Roman"/>
          <w:b/>
          <w:bCs/>
          <w:sz w:val="24"/>
          <w:szCs w:val="24"/>
        </w:rPr>
        <w:t>8. Обеспечение исполнения Контракта</w:t>
      </w:r>
      <w:r w:rsidRPr="00E6209B">
        <w:rPr>
          <w:rFonts w:ascii="Times New Roman" w:eastAsia="Calibri" w:hAnsi="Times New Roman" w:cs="Times New Roman"/>
          <w:sz w:val="24"/>
          <w:szCs w:val="24"/>
        </w:rPr>
        <w:t xml:space="preserve"> </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8.1. Обеспечение исполнения Контракта не устанавливается.</w:t>
      </w:r>
    </w:p>
    <w:p w:rsidR="00E6209B" w:rsidRPr="00E6209B" w:rsidRDefault="00E6209B" w:rsidP="00E6209B">
      <w:pPr>
        <w:autoSpaceDE w:val="0"/>
        <w:autoSpaceDN w:val="0"/>
        <w:adjustRightInd w:val="0"/>
        <w:spacing w:after="0" w:line="240" w:lineRule="auto"/>
        <w:jc w:val="center"/>
        <w:outlineLvl w:val="0"/>
        <w:rPr>
          <w:rFonts w:ascii="Times New Roman" w:eastAsia="Calibri" w:hAnsi="Times New Roman" w:cs="Times New Roman"/>
          <w:sz w:val="24"/>
          <w:szCs w:val="24"/>
        </w:rPr>
      </w:pPr>
      <w:r w:rsidRPr="00E6209B">
        <w:rPr>
          <w:rFonts w:ascii="Times New Roman" w:eastAsia="Calibri" w:hAnsi="Times New Roman" w:cs="Times New Roman"/>
          <w:b/>
          <w:bCs/>
          <w:sz w:val="24"/>
          <w:szCs w:val="24"/>
        </w:rPr>
        <w:t>9. Банковское сопровождение Контракта</w:t>
      </w:r>
      <w:r w:rsidRPr="00E6209B">
        <w:rPr>
          <w:rFonts w:ascii="Times New Roman" w:eastAsia="Calibri" w:hAnsi="Times New Roman" w:cs="Times New Roman"/>
          <w:sz w:val="24"/>
          <w:szCs w:val="24"/>
        </w:rPr>
        <w:t xml:space="preserve"> </w:t>
      </w:r>
    </w:p>
    <w:p w:rsidR="00E6209B" w:rsidRPr="00E6209B" w:rsidRDefault="00E6209B" w:rsidP="00E6209B">
      <w:pPr>
        <w:autoSpaceDE w:val="0"/>
        <w:autoSpaceDN w:val="0"/>
        <w:adjustRightInd w:val="0"/>
        <w:spacing w:after="0" w:line="240" w:lineRule="auto"/>
        <w:jc w:val="center"/>
        <w:rPr>
          <w:rFonts w:ascii="Times New Roman" w:eastAsia="Calibri" w:hAnsi="Times New Roman" w:cs="Times New Roman"/>
          <w:sz w:val="24"/>
          <w:szCs w:val="24"/>
        </w:rPr>
      </w:pPr>
      <w:r w:rsidRPr="00E6209B">
        <w:rPr>
          <w:rFonts w:ascii="Times New Roman" w:eastAsia="Calibri" w:hAnsi="Times New Roman" w:cs="Times New Roman"/>
          <w:b/>
          <w:bCs/>
          <w:sz w:val="24"/>
          <w:szCs w:val="24"/>
        </w:rPr>
        <w:t>и (или) Казначейское сопровождение Контракта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9.1. Банковское и (или) казначейское сопровождение Контракта не предусмотрено.</w:t>
      </w:r>
    </w:p>
    <w:p w:rsidR="00E6209B" w:rsidRPr="00E6209B" w:rsidRDefault="00E6209B" w:rsidP="00E6209B">
      <w:pPr>
        <w:autoSpaceDE w:val="0"/>
        <w:autoSpaceDN w:val="0"/>
        <w:adjustRightInd w:val="0"/>
        <w:spacing w:after="0" w:line="240" w:lineRule="auto"/>
        <w:jc w:val="center"/>
        <w:outlineLvl w:val="0"/>
        <w:rPr>
          <w:rFonts w:ascii="Times New Roman" w:eastAsia="Calibri" w:hAnsi="Times New Roman" w:cs="Times New Roman"/>
          <w:sz w:val="24"/>
          <w:szCs w:val="24"/>
        </w:rPr>
      </w:pPr>
      <w:r w:rsidRPr="00E6209B">
        <w:rPr>
          <w:rFonts w:ascii="Times New Roman" w:eastAsia="Calibri" w:hAnsi="Times New Roman" w:cs="Times New Roman"/>
          <w:b/>
          <w:bCs/>
          <w:sz w:val="24"/>
          <w:szCs w:val="24"/>
        </w:rPr>
        <w:t>10. Обстоятельства непреодолимой силы</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lastRenderedPageBreak/>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10.3. Сторона, у которой возникли обстоятельства непреодолимой силы, обязана в течение 10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p>
    <w:p w:rsidR="00E6209B" w:rsidRPr="00E6209B" w:rsidRDefault="00E6209B" w:rsidP="00E6209B">
      <w:pPr>
        <w:autoSpaceDE w:val="0"/>
        <w:autoSpaceDN w:val="0"/>
        <w:adjustRightInd w:val="0"/>
        <w:spacing w:after="0" w:line="240" w:lineRule="auto"/>
        <w:jc w:val="center"/>
        <w:outlineLvl w:val="0"/>
        <w:rPr>
          <w:rFonts w:ascii="Times New Roman" w:eastAsia="Calibri" w:hAnsi="Times New Roman" w:cs="Times New Roman"/>
          <w:sz w:val="24"/>
          <w:szCs w:val="24"/>
        </w:rPr>
      </w:pPr>
      <w:r w:rsidRPr="00E6209B">
        <w:rPr>
          <w:rFonts w:ascii="Times New Roman" w:eastAsia="Calibri" w:hAnsi="Times New Roman" w:cs="Times New Roman"/>
          <w:b/>
          <w:bCs/>
          <w:sz w:val="24"/>
          <w:szCs w:val="24"/>
        </w:rPr>
        <w:t>11. Рассмотрение и разрешение споров</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11.1. Все споры, возникающие из настоящего Контракта, Стороны могут разрешать путем переговоров.</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9" w:history="1">
        <w:r w:rsidRPr="00E6209B">
          <w:rPr>
            <w:rFonts w:ascii="Times New Roman" w:eastAsia="Calibri" w:hAnsi="Times New Roman" w:cs="Times New Roman"/>
            <w:sz w:val="24"/>
            <w:szCs w:val="24"/>
          </w:rPr>
          <w:t>части 5 статьи 4</w:t>
        </w:r>
      </w:hyperlink>
      <w:r w:rsidRPr="00E6209B">
        <w:rPr>
          <w:rFonts w:ascii="Times New Roman" w:eastAsia="Calibri"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11.5. Сторона должна дать в письменной форме ответ на претензию по существу в срок не позднее 10 рабочих </w:t>
      </w:r>
      <w:hyperlink w:anchor="Par621" w:history="1"/>
      <w:r w:rsidRPr="00E6209B">
        <w:rPr>
          <w:rFonts w:ascii="Times New Roman" w:eastAsia="Calibri" w:hAnsi="Times New Roman" w:cs="Times New Roman"/>
          <w:sz w:val="24"/>
          <w:szCs w:val="24"/>
        </w:rPr>
        <w:t>дней с даты получения претензии.</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lastRenderedPageBreak/>
        <w:t xml:space="preserve">11.7. Если требования в претензии подлежат денежной оценке, в претензии указывается </w:t>
      </w:r>
      <w:proofErr w:type="spellStart"/>
      <w:r w:rsidRPr="00E6209B">
        <w:rPr>
          <w:rFonts w:ascii="Times New Roman" w:eastAsia="Calibri" w:hAnsi="Times New Roman" w:cs="Times New Roman"/>
          <w:sz w:val="24"/>
          <w:szCs w:val="24"/>
        </w:rPr>
        <w:t>истребуемая</w:t>
      </w:r>
      <w:proofErr w:type="spellEnd"/>
      <w:r w:rsidRPr="00E6209B">
        <w:rPr>
          <w:rFonts w:ascii="Times New Roman" w:eastAsia="Calibri" w:hAnsi="Times New Roman" w:cs="Times New Roman"/>
          <w:sz w:val="24"/>
          <w:szCs w:val="24"/>
        </w:rPr>
        <w:t xml:space="preserve"> денежная сумма и ее полный и обоснованный расчет.</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E6209B" w:rsidRPr="00E6209B" w:rsidRDefault="00E6209B" w:rsidP="00E6209B">
      <w:pPr>
        <w:autoSpaceDE w:val="0"/>
        <w:autoSpaceDN w:val="0"/>
        <w:adjustRightInd w:val="0"/>
        <w:spacing w:after="0" w:line="240" w:lineRule="auto"/>
        <w:jc w:val="center"/>
        <w:outlineLvl w:val="0"/>
        <w:rPr>
          <w:rFonts w:ascii="Times New Roman" w:eastAsia="Calibri" w:hAnsi="Times New Roman" w:cs="Times New Roman"/>
          <w:sz w:val="24"/>
          <w:szCs w:val="24"/>
        </w:rPr>
      </w:pPr>
      <w:r w:rsidRPr="00E6209B">
        <w:rPr>
          <w:rFonts w:ascii="Times New Roman" w:eastAsia="Calibri" w:hAnsi="Times New Roman" w:cs="Times New Roman"/>
          <w:b/>
          <w:bCs/>
          <w:sz w:val="24"/>
          <w:szCs w:val="24"/>
        </w:rPr>
        <w:t>12. Срок действия и порядок изменения, расторжения</w:t>
      </w:r>
    </w:p>
    <w:p w:rsidR="00E6209B" w:rsidRPr="00E6209B" w:rsidRDefault="00E6209B" w:rsidP="00E6209B">
      <w:pPr>
        <w:autoSpaceDE w:val="0"/>
        <w:autoSpaceDN w:val="0"/>
        <w:adjustRightInd w:val="0"/>
        <w:spacing w:after="0" w:line="240" w:lineRule="auto"/>
        <w:jc w:val="center"/>
        <w:rPr>
          <w:rFonts w:ascii="Times New Roman" w:eastAsia="Calibri" w:hAnsi="Times New Roman" w:cs="Times New Roman"/>
          <w:sz w:val="24"/>
          <w:szCs w:val="24"/>
        </w:rPr>
      </w:pPr>
      <w:r w:rsidRPr="00E6209B">
        <w:rPr>
          <w:rFonts w:ascii="Times New Roman" w:eastAsia="Calibri" w:hAnsi="Times New Roman" w:cs="Times New Roman"/>
          <w:b/>
          <w:bCs/>
          <w:sz w:val="24"/>
          <w:szCs w:val="24"/>
        </w:rPr>
        <w:t>Контракта. Срок исполнения Контракта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bookmarkStart w:id="25" w:name="Par363"/>
      <w:bookmarkEnd w:id="25"/>
      <w:r w:rsidRPr="00E6209B">
        <w:rPr>
          <w:rFonts w:ascii="Times New Roman" w:eastAsia="Calibri" w:hAnsi="Times New Roman" w:cs="Times New Roman"/>
          <w:sz w:val="24"/>
          <w:szCs w:val="24"/>
        </w:rPr>
        <w:t>12.1. Настоящий Контракт вступает в силу с даты его заключения обеими Сторонами и действует по 31.12.202</w:t>
      </w:r>
      <w:r w:rsidR="00253AD7">
        <w:rPr>
          <w:rFonts w:ascii="Times New Roman" w:eastAsia="Calibri" w:hAnsi="Times New Roman" w:cs="Times New Roman"/>
          <w:sz w:val="24"/>
          <w:szCs w:val="24"/>
        </w:rPr>
        <w:t>6</w:t>
      </w:r>
      <w:r w:rsidRPr="00E6209B">
        <w:rPr>
          <w:rFonts w:ascii="Times New Roman" w:eastAsia="Calibri"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12.3. Информация о Поставщике, не исполнившем или не надлежащим образом исполнившем обязательства, предусмотренные Контрактом, включается в установленном </w:t>
      </w:r>
      <w:hyperlink r:id="rId20" w:history="1">
        <w:r w:rsidRPr="00E6209B">
          <w:rPr>
            <w:rFonts w:ascii="Times New Roman" w:eastAsia="Calibri" w:hAnsi="Times New Roman" w:cs="Times New Roman"/>
            <w:sz w:val="24"/>
            <w:szCs w:val="24"/>
          </w:rPr>
          <w:t>ФЗ</w:t>
        </w:r>
      </w:hyperlink>
      <w:r w:rsidRPr="00E6209B">
        <w:rPr>
          <w:rFonts w:ascii="Times New Roman" w:eastAsia="Calibri" w:hAnsi="Times New Roman" w:cs="Times New Roman"/>
          <w:sz w:val="24"/>
          <w:szCs w:val="24"/>
        </w:rPr>
        <w:t xml:space="preserve"> № 44 порядке в реестр недобросовестных поставщиков (подрядчиков, исполнителей).</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1" w:history="1">
        <w:r w:rsidRPr="00E6209B">
          <w:rPr>
            <w:rFonts w:ascii="Times New Roman" w:eastAsia="Calibri" w:hAnsi="Times New Roman" w:cs="Times New Roman"/>
            <w:sz w:val="24"/>
            <w:szCs w:val="24"/>
          </w:rPr>
          <w:t>статьей 95</w:t>
        </w:r>
      </w:hyperlink>
      <w:r w:rsidRPr="00E6209B">
        <w:rPr>
          <w:rFonts w:ascii="Times New Roman" w:eastAsia="Calibri" w:hAnsi="Times New Roman" w:cs="Times New Roman"/>
          <w:color w:val="000000"/>
          <w:sz w:val="24"/>
          <w:szCs w:val="24"/>
        </w:rPr>
        <w:t xml:space="preserve">, частями 65.1 статьи 112 </w:t>
      </w:r>
      <w:r w:rsidRPr="00E6209B">
        <w:rPr>
          <w:rFonts w:ascii="Times New Roman" w:eastAsia="Calibri" w:hAnsi="Times New Roman" w:cs="Times New Roman"/>
          <w:sz w:val="24"/>
          <w:szCs w:val="24"/>
        </w:rPr>
        <w:t>ФЗ № 44.</w:t>
      </w:r>
    </w:p>
    <w:p w:rsidR="00E6209B" w:rsidRPr="005B4173"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5B4173">
        <w:rPr>
          <w:rFonts w:ascii="Times New Roman" w:eastAsia="Calibri" w:hAnsi="Times New Roman" w:cs="Times New Roman"/>
          <w:sz w:val="24"/>
          <w:szCs w:val="24"/>
        </w:rPr>
        <w:t>12.6.  При исполнении контракта не допускается:</w:t>
      </w:r>
    </w:p>
    <w:p w:rsidR="00E6209B" w:rsidRPr="005B4173"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5B4173">
        <w:rPr>
          <w:rFonts w:ascii="Times New Roman" w:eastAsia="Calibri" w:hAnsi="Times New Roman" w:cs="Times New Roman"/>
          <w:sz w:val="24"/>
          <w:szCs w:val="24"/>
        </w:rPr>
        <w:t>12.6.1. Замена товара на происходящий из иностранного государства товар, в отношении которого установлен данный запрет;</w:t>
      </w:r>
    </w:p>
    <w:p w:rsidR="00E6209B" w:rsidRPr="005B4173"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5B4173">
        <w:rPr>
          <w:rFonts w:ascii="Times New Roman" w:eastAsia="Calibri" w:hAnsi="Times New Roman" w:cs="Times New Roman"/>
          <w:sz w:val="24"/>
          <w:szCs w:val="24"/>
        </w:rPr>
        <w:t>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rsidR="00E6209B" w:rsidRPr="005B4173"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5B4173">
        <w:rPr>
          <w:rFonts w:ascii="Times New Roman" w:eastAsia="Calibri" w:hAnsi="Times New Roman" w:cs="Times New Roman"/>
          <w:sz w:val="24"/>
          <w:szCs w:val="24"/>
        </w:rPr>
        <w:t>12.7. При исполнении контракта допускается:</w:t>
      </w:r>
    </w:p>
    <w:p w:rsidR="00E6209B" w:rsidRPr="005B4173"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5B4173">
        <w:rPr>
          <w:rFonts w:ascii="Times New Roman" w:eastAsia="Calibri" w:hAnsi="Times New Roman" w:cs="Times New Roman"/>
          <w:sz w:val="24"/>
          <w:szCs w:val="24"/>
        </w:rPr>
        <w:t xml:space="preserve">12.7.1. Замена товара (с учетом особенностей, предусмотренных </w:t>
      </w:r>
      <w:hyperlink r:id="rId22" w:history="1">
        <w:r w:rsidRPr="005B4173">
          <w:rPr>
            <w:rFonts w:ascii="Times New Roman" w:eastAsia="Calibri" w:hAnsi="Times New Roman" w:cs="Times New Roman"/>
            <w:sz w:val="24"/>
            <w:szCs w:val="24"/>
          </w:rPr>
          <w:t>частью 7 статьи 95</w:t>
        </w:r>
      </w:hyperlink>
      <w:r w:rsidRPr="005B4173">
        <w:rPr>
          <w:rFonts w:ascii="Times New Roman" w:eastAsia="Calibri" w:hAnsi="Times New Roman" w:cs="Times New Roman"/>
          <w:sz w:val="24"/>
          <w:szCs w:val="24"/>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rsidR="00E6209B" w:rsidRPr="005B4173"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5B4173">
        <w:rPr>
          <w:rFonts w:ascii="Times New Roman" w:eastAsia="Calibri" w:hAnsi="Times New Roman" w:cs="Times New Roman"/>
          <w:sz w:val="24"/>
          <w:szCs w:val="24"/>
        </w:rPr>
        <w:t>12.8. При исполнении настоящего Контракта не допускается:</w:t>
      </w:r>
    </w:p>
    <w:p w:rsidR="00E6209B" w:rsidRPr="005B4173"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5B4173">
        <w:rPr>
          <w:rFonts w:ascii="Times New Roman" w:eastAsia="Calibri"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5B4173">
        <w:rPr>
          <w:rFonts w:ascii="Times New Roman" w:eastAsia="Calibri"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lastRenderedPageBreak/>
        <w:t xml:space="preserve">12.9. Заказчиком как получателем бюджетных средств предусмотренные </w:t>
      </w:r>
      <w:hyperlink r:id="rId23" w:history="1">
        <w:r w:rsidRPr="00E6209B">
          <w:rPr>
            <w:rFonts w:ascii="Times New Roman" w:eastAsia="Calibri" w:hAnsi="Times New Roman" w:cs="Times New Roman"/>
            <w:sz w:val="24"/>
            <w:szCs w:val="24"/>
          </w:rPr>
          <w:t>частью 1 статьи 95</w:t>
        </w:r>
      </w:hyperlink>
      <w:r w:rsidRPr="00E6209B">
        <w:rPr>
          <w:rFonts w:ascii="Times New Roman" w:eastAsia="Calibri" w:hAnsi="Times New Roman" w:cs="Times New Roman"/>
          <w:sz w:val="24"/>
          <w:szCs w:val="24"/>
        </w:rPr>
        <w:t xml:space="preserve"> ФЗ №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E6209B" w:rsidRPr="00E6209B" w:rsidRDefault="00E6209B" w:rsidP="00E6209B">
      <w:pPr>
        <w:autoSpaceDE w:val="0"/>
        <w:autoSpaceDN w:val="0"/>
        <w:adjustRightInd w:val="0"/>
        <w:spacing w:after="0" w:line="240" w:lineRule="auto"/>
        <w:jc w:val="center"/>
        <w:outlineLvl w:val="0"/>
        <w:rPr>
          <w:rFonts w:ascii="Times New Roman" w:eastAsia="Calibri" w:hAnsi="Times New Roman" w:cs="Times New Roman"/>
          <w:sz w:val="24"/>
          <w:szCs w:val="24"/>
        </w:rPr>
      </w:pPr>
      <w:r w:rsidRPr="00E6209B">
        <w:rPr>
          <w:rFonts w:ascii="Times New Roman" w:eastAsia="Calibri" w:hAnsi="Times New Roman" w:cs="Times New Roman"/>
          <w:b/>
          <w:bCs/>
          <w:sz w:val="24"/>
          <w:szCs w:val="24"/>
        </w:rPr>
        <w:t>13. Исключительные права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E6209B" w:rsidRPr="00E6209B" w:rsidRDefault="00E6209B" w:rsidP="00E6209B">
      <w:pPr>
        <w:autoSpaceDE w:val="0"/>
        <w:autoSpaceDN w:val="0"/>
        <w:adjustRightInd w:val="0"/>
        <w:spacing w:after="0" w:line="240" w:lineRule="auto"/>
        <w:jc w:val="center"/>
        <w:outlineLvl w:val="0"/>
        <w:rPr>
          <w:rFonts w:ascii="Times New Roman" w:eastAsia="Calibri" w:hAnsi="Times New Roman" w:cs="Times New Roman"/>
          <w:sz w:val="24"/>
          <w:szCs w:val="24"/>
        </w:rPr>
      </w:pPr>
      <w:r w:rsidRPr="00E6209B">
        <w:rPr>
          <w:rFonts w:ascii="Times New Roman" w:eastAsia="Calibri" w:hAnsi="Times New Roman" w:cs="Times New Roman"/>
          <w:b/>
          <w:bCs/>
          <w:sz w:val="24"/>
          <w:szCs w:val="24"/>
        </w:rPr>
        <w:t>14. Антикоррупционная оговорка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не совершать иных действий, нарушающих антикоррупционное законодательство Российской Федерации.</w:t>
      </w:r>
    </w:p>
    <w:p w:rsidR="00E6209B" w:rsidRPr="00E6209B" w:rsidRDefault="00E6209B" w:rsidP="00E6209B">
      <w:pPr>
        <w:autoSpaceDE w:val="0"/>
        <w:autoSpaceDN w:val="0"/>
        <w:adjustRightInd w:val="0"/>
        <w:spacing w:after="0" w:line="240" w:lineRule="auto"/>
        <w:jc w:val="center"/>
        <w:outlineLvl w:val="0"/>
        <w:rPr>
          <w:rFonts w:ascii="Times New Roman" w:eastAsia="Calibri" w:hAnsi="Times New Roman" w:cs="Times New Roman"/>
          <w:sz w:val="24"/>
          <w:szCs w:val="24"/>
        </w:rPr>
      </w:pPr>
      <w:r w:rsidRPr="00E6209B">
        <w:rPr>
          <w:rFonts w:ascii="Times New Roman" w:eastAsia="Calibri" w:hAnsi="Times New Roman" w:cs="Times New Roman"/>
          <w:b/>
          <w:bCs/>
          <w:sz w:val="24"/>
          <w:szCs w:val="24"/>
        </w:rPr>
        <w:t>15. Прочие положения</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E6209B">
          <w:rPr>
            <w:rFonts w:ascii="Times New Roman" w:eastAsia="Calibri" w:hAnsi="Times New Roman" w:cs="Times New Roman"/>
            <w:sz w:val="24"/>
            <w:szCs w:val="24"/>
          </w:rPr>
          <w:t>разделе 17</w:t>
        </w:r>
      </w:hyperlink>
      <w:r w:rsidRPr="00E6209B">
        <w:rPr>
          <w:rFonts w:ascii="Times New Roman" w:eastAsia="Calibri"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E6209B">
          <w:rPr>
            <w:rFonts w:ascii="Times New Roman" w:eastAsia="Calibri" w:hAnsi="Times New Roman" w:cs="Times New Roman"/>
            <w:sz w:val="24"/>
            <w:szCs w:val="24"/>
          </w:rPr>
          <w:t>разделе 17</w:t>
        </w:r>
      </w:hyperlink>
      <w:r w:rsidRPr="00E6209B">
        <w:rPr>
          <w:rFonts w:ascii="Times New Roman" w:eastAsia="Calibri" w:hAnsi="Times New Roman" w:cs="Times New Roman"/>
          <w:sz w:val="24"/>
          <w:szCs w:val="24"/>
        </w:rPr>
        <w:t xml:space="preserve"> настоящего Контракта, либо с использованием факсимильной связи.</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E6209B">
          <w:rPr>
            <w:rFonts w:ascii="Times New Roman" w:eastAsia="Calibri" w:hAnsi="Times New Roman" w:cs="Times New Roman"/>
            <w:sz w:val="24"/>
            <w:szCs w:val="24"/>
          </w:rPr>
          <w:t>разделе 17</w:t>
        </w:r>
      </w:hyperlink>
      <w:r w:rsidRPr="00E6209B">
        <w:rPr>
          <w:rFonts w:ascii="Times New Roman" w:eastAsia="Calibri" w:hAnsi="Times New Roman" w:cs="Times New Roman"/>
          <w:sz w:val="24"/>
          <w:szCs w:val="24"/>
        </w:rPr>
        <w:t xml:space="preserve"> настоящего Контракта, считается надлежащим уведомлением Сторон.</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15.4.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5B4173">
        <w:rPr>
          <w:rFonts w:ascii="Times New Roman" w:eastAsia="Calibri" w:hAnsi="Times New Roman" w:cs="Times New Roman"/>
          <w:sz w:val="24"/>
          <w:szCs w:val="24"/>
        </w:rPr>
        <w:t>15.5. Настоящий Контракт заключён в электронной форме.</w:t>
      </w:r>
    </w:p>
    <w:p w:rsidR="00E6209B" w:rsidRPr="00E6209B" w:rsidRDefault="00E6209B" w:rsidP="00E6209B">
      <w:pPr>
        <w:autoSpaceDE w:val="0"/>
        <w:autoSpaceDN w:val="0"/>
        <w:adjustRightInd w:val="0"/>
        <w:spacing w:after="0" w:line="240" w:lineRule="auto"/>
        <w:jc w:val="center"/>
        <w:outlineLvl w:val="0"/>
        <w:rPr>
          <w:rFonts w:ascii="Times New Roman" w:eastAsia="Calibri" w:hAnsi="Times New Roman" w:cs="Times New Roman"/>
          <w:sz w:val="24"/>
          <w:szCs w:val="24"/>
        </w:rPr>
      </w:pPr>
      <w:r w:rsidRPr="00E6209B">
        <w:rPr>
          <w:rFonts w:ascii="Times New Roman" w:eastAsia="Calibri" w:hAnsi="Times New Roman" w:cs="Times New Roman"/>
          <w:b/>
          <w:bCs/>
          <w:sz w:val="24"/>
          <w:szCs w:val="24"/>
        </w:rPr>
        <w:lastRenderedPageBreak/>
        <w:t>16. Перечень приложений</w:t>
      </w:r>
      <w:r w:rsidRPr="00E6209B">
        <w:rPr>
          <w:rFonts w:ascii="Times New Roman" w:eastAsia="Calibri" w:hAnsi="Times New Roman" w:cs="Times New Roman"/>
          <w:sz w:val="24"/>
          <w:szCs w:val="24"/>
        </w:rPr>
        <w:t xml:space="preserve"> </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r w:rsidRPr="00E6209B">
        <w:rPr>
          <w:rFonts w:ascii="Times New Roman" w:eastAsia="Calibri" w:hAnsi="Times New Roman" w:cs="Times New Roman"/>
          <w:sz w:val="24"/>
          <w:szCs w:val="24"/>
        </w:rPr>
        <w:t>Неотъемлемой частью настоящего Контракта является следующее:</w:t>
      </w: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i/>
          <w:sz w:val="24"/>
          <w:szCs w:val="24"/>
        </w:rPr>
      </w:pPr>
      <w:r w:rsidRPr="00E6209B">
        <w:rPr>
          <w:rFonts w:ascii="Times New Roman" w:eastAsia="Calibri" w:hAnsi="Times New Roman" w:cs="Times New Roman"/>
          <w:i/>
          <w:sz w:val="24"/>
          <w:szCs w:val="24"/>
        </w:rPr>
        <w:t xml:space="preserve">Приложение № 1 - </w:t>
      </w:r>
      <w:hyperlink w:anchor="Par645" w:history="1">
        <w:r w:rsidRPr="00E6209B">
          <w:rPr>
            <w:rFonts w:ascii="Times New Roman" w:eastAsia="Calibri" w:hAnsi="Times New Roman" w:cs="Times New Roman"/>
            <w:i/>
            <w:sz w:val="24"/>
            <w:szCs w:val="24"/>
          </w:rPr>
          <w:t>Спецификация</w:t>
        </w:r>
      </w:hyperlink>
    </w:p>
    <w:p w:rsidR="00E6209B" w:rsidRPr="00E6209B" w:rsidRDefault="00E6209B" w:rsidP="00E6209B">
      <w:pPr>
        <w:autoSpaceDE w:val="0"/>
        <w:autoSpaceDN w:val="0"/>
        <w:adjustRightInd w:val="0"/>
        <w:spacing w:after="0" w:line="240" w:lineRule="auto"/>
        <w:jc w:val="center"/>
        <w:outlineLvl w:val="0"/>
        <w:rPr>
          <w:rFonts w:ascii="Times New Roman" w:eastAsia="Calibri" w:hAnsi="Times New Roman" w:cs="Times New Roman"/>
          <w:sz w:val="24"/>
          <w:szCs w:val="24"/>
        </w:rPr>
      </w:pPr>
      <w:bookmarkStart w:id="26" w:name="Par414"/>
      <w:bookmarkEnd w:id="26"/>
      <w:r w:rsidRPr="00E6209B">
        <w:rPr>
          <w:rFonts w:ascii="Times New Roman" w:eastAsia="Calibri" w:hAnsi="Times New Roman" w:cs="Times New Roman"/>
          <w:b/>
          <w:bCs/>
          <w:sz w:val="24"/>
          <w:szCs w:val="24"/>
        </w:rPr>
        <w:t>17. Адреса. Банковские реквизиты и подписи Сторон</w:t>
      </w:r>
    </w:p>
    <w:tbl>
      <w:tblPr>
        <w:tblW w:w="9092" w:type="dxa"/>
        <w:tblLayout w:type="fixed"/>
        <w:tblLook w:val="01E0" w:firstRow="1" w:lastRow="1" w:firstColumn="1" w:lastColumn="1" w:noHBand="0" w:noVBand="0"/>
      </w:tblPr>
      <w:tblGrid>
        <w:gridCol w:w="4785"/>
        <w:gridCol w:w="4254"/>
        <w:gridCol w:w="53"/>
      </w:tblGrid>
      <w:tr w:rsidR="0089283E" w:rsidRPr="0089283E" w:rsidTr="0089283E">
        <w:trPr>
          <w:trHeight w:val="284"/>
        </w:trPr>
        <w:tc>
          <w:tcPr>
            <w:tcW w:w="4785" w:type="dxa"/>
          </w:tcPr>
          <w:p w:rsidR="0089283E" w:rsidRPr="0089283E" w:rsidRDefault="0089283E" w:rsidP="0089283E">
            <w:pPr>
              <w:suppressAutoHyphens/>
              <w:spacing w:after="0" w:line="240" w:lineRule="auto"/>
              <w:ind w:right="32" w:hanging="2"/>
              <w:jc w:val="both"/>
              <w:rPr>
                <w:rFonts w:ascii="Times New Roman" w:eastAsia="Calibri" w:hAnsi="Times New Roman" w:cs="Times New Roman"/>
                <w:sz w:val="20"/>
                <w:szCs w:val="20"/>
                <w:lang w:bidi="en-US"/>
              </w:rPr>
            </w:pPr>
            <w:r>
              <w:rPr>
                <w:rFonts w:ascii="Times New Roman" w:eastAsia="Calibri" w:hAnsi="Times New Roman" w:cs="Times New Roman"/>
                <w:sz w:val="20"/>
                <w:szCs w:val="20"/>
                <w:lang w:bidi="en-US"/>
              </w:rPr>
              <w:t>ЗАКАЗЧИК</w:t>
            </w:r>
          </w:p>
        </w:tc>
        <w:tc>
          <w:tcPr>
            <w:tcW w:w="4307" w:type="dxa"/>
            <w:gridSpan w:val="2"/>
          </w:tcPr>
          <w:p w:rsidR="0089283E" w:rsidRPr="0089283E" w:rsidRDefault="0089283E" w:rsidP="0089283E">
            <w:pPr>
              <w:spacing w:after="0" w:line="240" w:lineRule="auto"/>
              <w:jc w:val="both"/>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ПОСТАВЩИК</w:t>
            </w:r>
          </w:p>
        </w:tc>
      </w:tr>
      <w:tr w:rsidR="0089283E" w:rsidRPr="0089283E" w:rsidTr="00143012">
        <w:trPr>
          <w:trHeight w:val="2119"/>
        </w:trPr>
        <w:tc>
          <w:tcPr>
            <w:tcW w:w="4785" w:type="dxa"/>
          </w:tcPr>
          <w:p w:rsidR="0089283E" w:rsidRPr="0089283E" w:rsidRDefault="0089283E" w:rsidP="0089283E">
            <w:pPr>
              <w:suppressAutoHyphens/>
              <w:spacing w:after="0" w:line="240" w:lineRule="auto"/>
              <w:ind w:right="32" w:hanging="2"/>
              <w:jc w:val="both"/>
              <w:rPr>
                <w:rFonts w:ascii="Times New Roman" w:eastAsia="Calibri" w:hAnsi="Times New Roman" w:cs="Times New Roman"/>
                <w:sz w:val="20"/>
                <w:szCs w:val="20"/>
                <w:lang w:bidi="en-US"/>
              </w:rPr>
            </w:pPr>
            <w:r w:rsidRPr="0089283E">
              <w:rPr>
                <w:rFonts w:ascii="Times New Roman" w:eastAsia="Calibri" w:hAnsi="Times New Roman" w:cs="Times New Roman"/>
                <w:sz w:val="20"/>
                <w:szCs w:val="20"/>
                <w:lang w:bidi="en-US"/>
              </w:rPr>
              <w:t>Государственное бюджетное дошкольное образовательное учреждение детский сад № 71 комбинированного вида Приморского района Санкт-Петербурга (ГБДОУ детский сад № 71 Приморского района Санкт-Петербурга)</w:t>
            </w:r>
          </w:p>
          <w:p w:rsidR="0089283E" w:rsidRPr="0089283E" w:rsidRDefault="0089283E" w:rsidP="0089283E">
            <w:pPr>
              <w:suppressAutoHyphens/>
              <w:spacing w:after="0" w:line="240" w:lineRule="auto"/>
              <w:ind w:right="32"/>
              <w:jc w:val="both"/>
              <w:rPr>
                <w:rFonts w:ascii="Times New Roman" w:eastAsia="Calibri" w:hAnsi="Times New Roman" w:cs="Times New Roman"/>
                <w:sz w:val="20"/>
                <w:szCs w:val="20"/>
                <w:lang w:bidi="en-US"/>
              </w:rPr>
            </w:pPr>
            <w:r w:rsidRPr="0089283E">
              <w:rPr>
                <w:rFonts w:ascii="Times New Roman" w:eastAsia="Calibri" w:hAnsi="Times New Roman" w:cs="Times New Roman"/>
                <w:sz w:val="20"/>
                <w:szCs w:val="20"/>
                <w:lang w:bidi="en-US"/>
              </w:rPr>
              <w:t xml:space="preserve">Юридический адрес: </w:t>
            </w:r>
          </w:p>
          <w:p w:rsidR="0089283E" w:rsidRPr="0089283E" w:rsidRDefault="0089283E" w:rsidP="0089283E">
            <w:pPr>
              <w:suppressAutoHyphens/>
              <w:spacing w:after="0" w:line="240" w:lineRule="auto"/>
              <w:ind w:right="32" w:hanging="2"/>
              <w:jc w:val="both"/>
              <w:rPr>
                <w:rFonts w:ascii="Times New Roman" w:eastAsia="Calibri" w:hAnsi="Times New Roman" w:cs="Times New Roman"/>
                <w:sz w:val="20"/>
                <w:szCs w:val="20"/>
                <w:lang w:bidi="en-US"/>
              </w:rPr>
            </w:pPr>
            <w:r w:rsidRPr="0089283E">
              <w:rPr>
                <w:rFonts w:ascii="Times New Roman" w:eastAsia="Calibri" w:hAnsi="Times New Roman" w:cs="Times New Roman"/>
                <w:sz w:val="20"/>
                <w:szCs w:val="20"/>
                <w:lang w:bidi="en-US"/>
              </w:rPr>
              <w:t xml:space="preserve">197373, Санкт-Петербург г, Планерная </w:t>
            </w:r>
            <w:proofErr w:type="spellStart"/>
            <w:r w:rsidRPr="0089283E">
              <w:rPr>
                <w:rFonts w:ascii="Times New Roman" w:eastAsia="Calibri" w:hAnsi="Times New Roman" w:cs="Times New Roman"/>
                <w:sz w:val="20"/>
                <w:szCs w:val="20"/>
                <w:lang w:bidi="en-US"/>
              </w:rPr>
              <w:t>ул</w:t>
            </w:r>
            <w:proofErr w:type="spellEnd"/>
            <w:r w:rsidRPr="0089283E">
              <w:rPr>
                <w:rFonts w:ascii="Times New Roman" w:eastAsia="Calibri" w:hAnsi="Times New Roman" w:cs="Times New Roman"/>
                <w:sz w:val="20"/>
                <w:szCs w:val="20"/>
                <w:lang w:bidi="en-US"/>
              </w:rPr>
              <w:t>, дом № 43, корпус 2. литера А</w:t>
            </w:r>
          </w:p>
          <w:p w:rsidR="0089283E" w:rsidRPr="0089283E" w:rsidRDefault="0089283E" w:rsidP="0089283E">
            <w:pPr>
              <w:suppressAutoHyphens/>
              <w:spacing w:after="0" w:line="240" w:lineRule="auto"/>
              <w:ind w:right="32"/>
              <w:jc w:val="both"/>
              <w:rPr>
                <w:rFonts w:ascii="Times New Roman" w:eastAsia="Calibri" w:hAnsi="Times New Roman" w:cs="Times New Roman"/>
                <w:sz w:val="20"/>
                <w:szCs w:val="20"/>
                <w:lang w:bidi="en-US"/>
              </w:rPr>
            </w:pPr>
            <w:r w:rsidRPr="0089283E">
              <w:rPr>
                <w:rFonts w:ascii="Times New Roman" w:eastAsia="Calibri" w:hAnsi="Times New Roman" w:cs="Times New Roman"/>
                <w:sz w:val="20"/>
                <w:szCs w:val="20"/>
                <w:lang w:bidi="en-US"/>
              </w:rPr>
              <w:t xml:space="preserve">ИНН 7814089473 </w:t>
            </w:r>
          </w:p>
          <w:p w:rsidR="0089283E" w:rsidRPr="0089283E" w:rsidRDefault="0089283E" w:rsidP="0089283E">
            <w:pPr>
              <w:suppressAutoHyphens/>
              <w:spacing w:after="0" w:line="240" w:lineRule="auto"/>
              <w:ind w:right="32" w:hanging="2"/>
              <w:jc w:val="both"/>
              <w:rPr>
                <w:rFonts w:ascii="Times New Roman" w:eastAsia="Calibri" w:hAnsi="Times New Roman" w:cs="Times New Roman"/>
                <w:sz w:val="20"/>
                <w:szCs w:val="20"/>
                <w:lang w:bidi="en-US"/>
              </w:rPr>
            </w:pPr>
            <w:r w:rsidRPr="0089283E">
              <w:rPr>
                <w:rFonts w:ascii="Times New Roman" w:eastAsia="Calibri" w:hAnsi="Times New Roman" w:cs="Times New Roman"/>
                <w:sz w:val="20"/>
                <w:szCs w:val="20"/>
                <w:lang w:bidi="en-US"/>
              </w:rPr>
              <w:t>КПП 781401001</w:t>
            </w:r>
          </w:p>
          <w:p w:rsidR="0089283E" w:rsidRPr="0089283E" w:rsidRDefault="0089283E" w:rsidP="0089283E">
            <w:pPr>
              <w:suppressAutoHyphens/>
              <w:spacing w:after="0" w:line="240" w:lineRule="auto"/>
              <w:ind w:right="32" w:hanging="2"/>
              <w:jc w:val="both"/>
              <w:rPr>
                <w:rFonts w:ascii="Times New Roman" w:eastAsia="Calibri" w:hAnsi="Times New Roman" w:cs="Times New Roman"/>
                <w:sz w:val="20"/>
                <w:szCs w:val="20"/>
                <w:lang w:bidi="en-US"/>
              </w:rPr>
            </w:pPr>
            <w:r w:rsidRPr="0089283E">
              <w:rPr>
                <w:rFonts w:ascii="Times New Roman" w:eastAsia="Calibri" w:hAnsi="Times New Roman" w:cs="Times New Roman"/>
                <w:sz w:val="20"/>
                <w:szCs w:val="20"/>
                <w:lang w:bidi="en-US"/>
              </w:rPr>
              <w:t>ОГРН 1027807586938</w:t>
            </w:r>
          </w:p>
          <w:p w:rsidR="0089283E" w:rsidRPr="0089283E" w:rsidRDefault="0089283E" w:rsidP="0089283E">
            <w:pPr>
              <w:suppressAutoHyphens/>
              <w:spacing w:after="0" w:line="240" w:lineRule="auto"/>
              <w:ind w:right="32" w:hanging="2"/>
              <w:jc w:val="both"/>
              <w:rPr>
                <w:rFonts w:ascii="Times New Roman" w:eastAsia="Calibri" w:hAnsi="Times New Roman" w:cs="Times New Roman"/>
                <w:sz w:val="20"/>
                <w:szCs w:val="20"/>
                <w:lang w:bidi="en-US"/>
              </w:rPr>
            </w:pPr>
            <w:r w:rsidRPr="0089283E">
              <w:rPr>
                <w:rFonts w:ascii="Times New Roman" w:eastAsia="Calibri" w:hAnsi="Times New Roman" w:cs="Times New Roman"/>
                <w:sz w:val="20"/>
                <w:szCs w:val="20"/>
                <w:lang w:bidi="en-US"/>
              </w:rPr>
              <w:t>Комитет финансов Санкт-Петербурга (ГБДОУ детский сад №71 Приморского района Санкт-Петербурга, л/с 0641085)</w:t>
            </w:r>
          </w:p>
          <w:p w:rsidR="0089283E" w:rsidRPr="0089283E" w:rsidRDefault="0089283E" w:rsidP="0089283E">
            <w:pPr>
              <w:suppressAutoHyphens/>
              <w:spacing w:after="0" w:line="240" w:lineRule="auto"/>
              <w:ind w:right="32" w:hanging="2"/>
              <w:jc w:val="both"/>
              <w:rPr>
                <w:rFonts w:ascii="Times New Roman" w:eastAsia="Calibri" w:hAnsi="Times New Roman" w:cs="Times New Roman"/>
                <w:sz w:val="20"/>
                <w:szCs w:val="20"/>
                <w:lang w:bidi="en-US"/>
              </w:rPr>
            </w:pPr>
            <w:r w:rsidRPr="0089283E">
              <w:rPr>
                <w:rFonts w:ascii="Times New Roman" w:eastAsia="Calibri" w:hAnsi="Times New Roman" w:cs="Times New Roman"/>
                <w:sz w:val="20"/>
                <w:szCs w:val="20"/>
                <w:lang w:bidi="en-US"/>
              </w:rPr>
              <w:t>БИК 014030106,</w:t>
            </w:r>
          </w:p>
          <w:p w:rsidR="0089283E" w:rsidRPr="0089283E" w:rsidRDefault="0089283E" w:rsidP="0089283E">
            <w:pPr>
              <w:suppressAutoHyphens/>
              <w:spacing w:after="0" w:line="240" w:lineRule="auto"/>
              <w:ind w:right="32" w:hanging="2"/>
              <w:jc w:val="both"/>
              <w:rPr>
                <w:rFonts w:ascii="Times New Roman" w:eastAsia="Calibri" w:hAnsi="Times New Roman" w:cs="Times New Roman"/>
                <w:sz w:val="20"/>
                <w:szCs w:val="20"/>
                <w:lang w:bidi="en-US"/>
              </w:rPr>
            </w:pPr>
            <w:r w:rsidRPr="0089283E">
              <w:rPr>
                <w:rFonts w:ascii="Times New Roman" w:eastAsia="Calibri" w:hAnsi="Times New Roman" w:cs="Times New Roman"/>
                <w:sz w:val="20"/>
                <w:szCs w:val="20"/>
                <w:lang w:bidi="en-US"/>
              </w:rPr>
              <w:t xml:space="preserve">р/с 03224643400000007200, Северо-западное ГУ Банка </w:t>
            </w:r>
            <w:r w:rsidR="00465334">
              <w:rPr>
                <w:rFonts w:ascii="Times New Roman" w:eastAsia="Calibri" w:hAnsi="Times New Roman" w:cs="Times New Roman"/>
                <w:sz w:val="20"/>
                <w:szCs w:val="20"/>
                <w:lang w:bidi="en-US"/>
              </w:rPr>
              <w:t>России/</w:t>
            </w:r>
            <w:r w:rsidRPr="0089283E">
              <w:rPr>
                <w:rFonts w:ascii="Times New Roman" w:eastAsia="Calibri" w:hAnsi="Times New Roman" w:cs="Times New Roman"/>
                <w:sz w:val="20"/>
                <w:szCs w:val="20"/>
                <w:lang w:bidi="en-US"/>
              </w:rPr>
              <w:t>УФК по г. Санкт-Петербургу, г. Санкт-Петербург</w:t>
            </w:r>
          </w:p>
          <w:p w:rsidR="0089283E" w:rsidRPr="0089283E" w:rsidRDefault="0089283E" w:rsidP="0089283E">
            <w:pPr>
              <w:suppressAutoHyphens/>
              <w:spacing w:after="0" w:line="240" w:lineRule="auto"/>
              <w:ind w:right="32" w:hanging="2"/>
              <w:jc w:val="both"/>
              <w:rPr>
                <w:rFonts w:ascii="Times New Roman" w:eastAsia="Calibri" w:hAnsi="Times New Roman" w:cs="Times New Roman"/>
                <w:sz w:val="20"/>
                <w:szCs w:val="20"/>
                <w:lang w:bidi="en-US"/>
              </w:rPr>
            </w:pPr>
            <w:r w:rsidRPr="0089283E">
              <w:rPr>
                <w:rFonts w:ascii="Times New Roman" w:eastAsia="Calibri" w:hAnsi="Times New Roman" w:cs="Times New Roman"/>
                <w:sz w:val="20"/>
                <w:szCs w:val="20"/>
                <w:lang w:bidi="en-US"/>
              </w:rPr>
              <w:t>к/с 40102810945370000005</w:t>
            </w:r>
          </w:p>
          <w:p w:rsidR="0089283E" w:rsidRPr="0089283E" w:rsidRDefault="0089283E" w:rsidP="0089283E">
            <w:pPr>
              <w:suppressAutoHyphens/>
              <w:spacing w:after="0" w:line="240" w:lineRule="auto"/>
              <w:ind w:right="32" w:hanging="2"/>
              <w:jc w:val="both"/>
              <w:rPr>
                <w:rFonts w:ascii="Times New Roman" w:eastAsia="Calibri" w:hAnsi="Times New Roman" w:cs="Times New Roman"/>
                <w:sz w:val="20"/>
                <w:szCs w:val="20"/>
                <w:lang w:bidi="en-US"/>
              </w:rPr>
            </w:pPr>
            <w:r w:rsidRPr="0089283E">
              <w:rPr>
                <w:rFonts w:ascii="Times New Roman" w:eastAsia="Calibri" w:hAnsi="Times New Roman" w:cs="Times New Roman"/>
                <w:sz w:val="20"/>
                <w:szCs w:val="20"/>
                <w:lang w:bidi="en-US"/>
              </w:rPr>
              <w:t>ОКНО 48944325</w:t>
            </w:r>
          </w:p>
          <w:p w:rsidR="0089283E" w:rsidRPr="0089283E" w:rsidRDefault="0089283E" w:rsidP="0089283E">
            <w:pPr>
              <w:suppressAutoHyphens/>
              <w:spacing w:after="0" w:line="240" w:lineRule="auto"/>
              <w:ind w:right="32" w:hanging="2"/>
              <w:jc w:val="both"/>
              <w:rPr>
                <w:rFonts w:ascii="Times New Roman" w:eastAsia="Calibri" w:hAnsi="Times New Roman" w:cs="Times New Roman"/>
                <w:sz w:val="20"/>
                <w:szCs w:val="20"/>
                <w:lang w:bidi="en-US"/>
              </w:rPr>
            </w:pPr>
            <w:r w:rsidRPr="0089283E">
              <w:rPr>
                <w:rFonts w:ascii="Times New Roman" w:eastAsia="Calibri" w:hAnsi="Times New Roman" w:cs="Times New Roman"/>
                <w:sz w:val="20"/>
                <w:szCs w:val="20"/>
                <w:lang w:bidi="en-US"/>
              </w:rPr>
              <w:t>ОКОГУ 2300223</w:t>
            </w:r>
          </w:p>
          <w:p w:rsidR="0089283E" w:rsidRPr="0089283E" w:rsidRDefault="0089283E" w:rsidP="0089283E">
            <w:pPr>
              <w:suppressAutoHyphens/>
              <w:spacing w:after="0" w:line="240" w:lineRule="auto"/>
              <w:ind w:right="32"/>
              <w:jc w:val="both"/>
              <w:rPr>
                <w:rFonts w:ascii="Times New Roman" w:eastAsia="Calibri" w:hAnsi="Times New Roman" w:cs="Times New Roman"/>
                <w:sz w:val="20"/>
                <w:szCs w:val="20"/>
                <w:lang w:bidi="en-US"/>
              </w:rPr>
            </w:pPr>
            <w:r w:rsidRPr="0089283E">
              <w:rPr>
                <w:rFonts w:ascii="Times New Roman" w:eastAsia="Calibri" w:hAnsi="Times New Roman" w:cs="Times New Roman"/>
                <w:sz w:val="20"/>
                <w:szCs w:val="20"/>
                <w:lang w:bidi="en-US"/>
              </w:rPr>
              <w:t>Контактный тел.: 246-34-01, 246-34-04</w:t>
            </w:r>
          </w:p>
          <w:p w:rsidR="0089283E" w:rsidRPr="0089283E" w:rsidRDefault="0089283E" w:rsidP="0089283E">
            <w:pPr>
              <w:widowControl w:val="0"/>
              <w:spacing w:after="0" w:line="240" w:lineRule="auto"/>
              <w:rPr>
                <w:rFonts w:ascii="Times New Roman" w:eastAsia="Calibri" w:hAnsi="Times New Roman" w:cs="Times New Roman"/>
                <w:sz w:val="20"/>
                <w:szCs w:val="20"/>
                <w:highlight w:val="yellow"/>
                <w:lang w:eastAsia="ru-RU"/>
              </w:rPr>
            </w:pPr>
            <w:r w:rsidRPr="0089283E">
              <w:rPr>
                <w:rFonts w:ascii="Times New Roman" w:eastAsia="Calibri" w:hAnsi="Times New Roman" w:cs="Times New Roman"/>
                <w:sz w:val="20"/>
                <w:szCs w:val="20"/>
                <w:lang w:bidi="en-US"/>
              </w:rPr>
              <w:t>primdou-71@yandex.ru</w:t>
            </w:r>
          </w:p>
        </w:tc>
        <w:tc>
          <w:tcPr>
            <w:tcW w:w="4307" w:type="dxa"/>
            <w:gridSpan w:val="2"/>
          </w:tcPr>
          <w:p w:rsidR="0089283E" w:rsidRPr="0089283E" w:rsidRDefault="0089283E" w:rsidP="002C55DC">
            <w:pPr>
              <w:spacing w:after="0" w:line="240" w:lineRule="auto"/>
              <w:jc w:val="both"/>
              <w:rPr>
                <w:rFonts w:ascii="Times New Roman" w:eastAsia="Calibri" w:hAnsi="Times New Roman" w:cs="Times New Roman"/>
                <w:sz w:val="20"/>
                <w:szCs w:val="20"/>
                <w:lang w:eastAsia="ru-RU"/>
              </w:rPr>
            </w:pPr>
          </w:p>
        </w:tc>
      </w:tr>
      <w:tr w:rsidR="0089283E" w:rsidRPr="0089283E" w:rsidTr="00143012">
        <w:tblPrEx>
          <w:tblLook w:val="04A0" w:firstRow="1" w:lastRow="0" w:firstColumn="1" w:lastColumn="0" w:noHBand="0" w:noVBand="1"/>
        </w:tblPrEx>
        <w:trPr>
          <w:gridAfter w:val="1"/>
          <w:wAfter w:w="53" w:type="dxa"/>
        </w:trPr>
        <w:tc>
          <w:tcPr>
            <w:tcW w:w="4785" w:type="dxa"/>
            <w:shd w:val="clear" w:color="auto" w:fill="auto"/>
          </w:tcPr>
          <w:p w:rsidR="0089283E" w:rsidRPr="0089283E" w:rsidRDefault="0089283E" w:rsidP="0089283E">
            <w:pPr>
              <w:widowControl w:val="0"/>
              <w:spacing w:after="0" w:line="240" w:lineRule="auto"/>
              <w:rPr>
                <w:rFonts w:ascii="Times New Roman" w:eastAsia="Courier New" w:hAnsi="Times New Roman" w:cs="Times New Roman"/>
                <w:b/>
                <w:bCs/>
                <w:color w:val="000000"/>
                <w:lang w:eastAsia="ru-RU" w:bidi="ru-RU"/>
              </w:rPr>
            </w:pPr>
            <w:r>
              <w:rPr>
                <w:rFonts w:ascii="Times New Roman" w:eastAsia="Courier New" w:hAnsi="Times New Roman" w:cs="Times New Roman"/>
                <w:b/>
                <w:bCs/>
                <w:color w:val="000000"/>
                <w:lang w:eastAsia="ru-RU" w:bidi="ru-RU"/>
              </w:rPr>
              <w:t>Заведующий</w:t>
            </w:r>
            <w:r w:rsidRPr="0089283E">
              <w:rPr>
                <w:rFonts w:ascii="Times New Roman" w:eastAsia="Courier New" w:hAnsi="Times New Roman" w:cs="Times New Roman"/>
                <w:b/>
                <w:bCs/>
                <w:color w:val="000000"/>
                <w:lang w:eastAsia="ru-RU" w:bidi="ru-RU"/>
              </w:rPr>
              <w:t>:</w:t>
            </w:r>
          </w:p>
          <w:p w:rsidR="0089283E" w:rsidRPr="0089283E" w:rsidRDefault="0089283E" w:rsidP="0089283E">
            <w:pPr>
              <w:widowControl w:val="0"/>
              <w:spacing w:after="0" w:line="240" w:lineRule="auto"/>
              <w:rPr>
                <w:rFonts w:ascii="Times New Roman" w:eastAsia="Courier New" w:hAnsi="Times New Roman" w:cs="Times New Roman"/>
                <w:bCs/>
                <w:color w:val="000000"/>
                <w:lang w:eastAsia="ru-RU" w:bidi="ru-RU"/>
              </w:rPr>
            </w:pPr>
            <w:r w:rsidRPr="0089283E">
              <w:rPr>
                <w:rFonts w:ascii="Times New Roman" w:eastAsia="Courier New" w:hAnsi="Times New Roman" w:cs="Times New Roman"/>
                <w:bCs/>
                <w:color w:val="000000"/>
                <w:lang w:eastAsia="ru-RU" w:bidi="ru-RU"/>
              </w:rPr>
              <w:t>________________/</w:t>
            </w:r>
            <w:r w:rsidRPr="0089283E">
              <w:rPr>
                <w:rFonts w:ascii="Times New Roman" w:eastAsia="Calibri" w:hAnsi="Times New Roman" w:cs="Times New Roman"/>
                <w:sz w:val="24"/>
              </w:rPr>
              <w:t xml:space="preserve"> </w:t>
            </w:r>
            <w:r w:rsidRPr="0089283E">
              <w:rPr>
                <w:rFonts w:ascii="Times New Roman" w:eastAsia="Courier New" w:hAnsi="Times New Roman" w:cs="Times New Roman"/>
                <w:bCs/>
                <w:color w:val="000000"/>
                <w:lang w:eastAsia="ru-RU" w:bidi="ru-RU"/>
              </w:rPr>
              <w:t xml:space="preserve">  </w:t>
            </w:r>
            <w:proofErr w:type="spellStart"/>
            <w:r w:rsidRPr="0089283E">
              <w:rPr>
                <w:rFonts w:ascii="Times New Roman" w:eastAsia="Courier New" w:hAnsi="Times New Roman" w:cs="Times New Roman"/>
                <w:bCs/>
                <w:color w:val="000000"/>
                <w:lang w:eastAsia="ru-RU" w:bidi="ru-RU"/>
              </w:rPr>
              <w:t>Заварина</w:t>
            </w:r>
            <w:proofErr w:type="spellEnd"/>
            <w:r w:rsidRPr="0089283E">
              <w:rPr>
                <w:rFonts w:ascii="Times New Roman" w:eastAsia="Courier New" w:hAnsi="Times New Roman" w:cs="Times New Roman"/>
                <w:bCs/>
                <w:color w:val="000000"/>
                <w:lang w:eastAsia="ru-RU" w:bidi="ru-RU"/>
              </w:rPr>
              <w:t xml:space="preserve"> У.А.    /</w:t>
            </w:r>
          </w:p>
          <w:p w:rsidR="0089283E" w:rsidRPr="0089283E" w:rsidRDefault="0089283E" w:rsidP="0089283E">
            <w:pPr>
              <w:widowControl w:val="0"/>
              <w:tabs>
                <w:tab w:val="left" w:pos="284"/>
                <w:tab w:val="left" w:pos="6379"/>
              </w:tabs>
              <w:autoSpaceDE w:val="0"/>
              <w:autoSpaceDN w:val="0"/>
              <w:adjustRightInd w:val="0"/>
              <w:spacing w:after="0" w:line="240" w:lineRule="auto"/>
              <w:ind w:right="-283"/>
              <w:rPr>
                <w:rFonts w:ascii="Times New Roman" w:eastAsia="Courier New" w:hAnsi="Times New Roman" w:cs="Times New Roman"/>
                <w:color w:val="000000"/>
                <w:lang w:eastAsia="ru-RU" w:bidi="ru-RU"/>
              </w:rPr>
            </w:pPr>
            <w:r w:rsidRPr="0089283E">
              <w:rPr>
                <w:rFonts w:ascii="Times New Roman" w:eastAsia="Courier New" w:hAnsi="Times New Roman" w:cs="Times New Roman"/>
                <w:color w:val="000000"/>
                <w:lang w:eastAsia="ru-RU" w:bidi="ru-RU"/>
              </w:rPr>
              <w:t>(подписано ЭП)</w:t>
            </w:r>
          </w:p>
        </w:tc>
        <w:tc>
          <w:tcPr>
            <w:tcW w:w="4254" w:type="dxa"/>
            <w:shd w:val="clear" w:color="auto" w:fill="auto"/>
          </w:tcPr>
          <w:p w:rsidR="002C55DC" w:rsidRPr="002C55DC" w:rsidRDefault="002C55DC" w:rsidP="002C55DC">
            <w:pPr>
              <w:autoSpaceDE w:val="0"/>
              <w:autoSpaceDN w:val="0"/>
              <w:adjustRightInd w:val="0"/>
              <w:spacing w:after="0" w:line="240" w:lineRule="auto"/>
              <w:rPr>
                <w:rFonts w:ascii="Times New Roman" w:eastAsia="Calibri" w:hAnsi="Times New Roman" w:cs="Times New Roman"/>
              </w:rPr>
            </w:pPr>
          </w:p>
          <w:p w:rsidR="0089283E" w:rsidRPr="0089283E" w:rsidRDefault="002C55DC" w:rsidP="002C55DC">
            <w:pPr>
              <w:autoSpaceDE w:val="0"/>
              <w:autoSpaceDN w:val="0"/>
              <w:adjustRightInd w:val="0"/>
              <w:spacing w:after="160" w:line="240" w:lineRule="auto"/>
              <w:jc w:val="both"/>
              <w:rPr>
                <w:rFonts w:ascii="Times New Roman" w:eastAsia="Courier New" w:hAnsi="Times New Roman" w:cs="Times New Roman"/>
                <w:bCs/>
                <w:color w:val="000000"/>
                <w:lang w:eastAsia="ru-RU" w:bidi="ru-RU"/>
              </w:rPr>
            </w:pPr>
            <w:r w:rsidRPr="002C55DC">
              <w:rPr>
                <w:rFonts w:ascii="Times New Roman" w:eastAsia="Calibri" w:hAnsi="Times New Roman" w:cs="Times New Roman"/>
              </w:rPr>
              <w:t xml:space="preserve">(Подписано ЭП) </w:t>
            </w:r>
          </w:p>
        </w:tc>
      </w:tr>
    </w:tbl>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p>
    <w:p w:rsidR="00E6209B" w:rsidRPr="00E6209B" w:rsidRDefault="00E6209B" w:rsidP="00E6209B">
      <w:pPr>
        <w:autoSpaceDE w:val="0"/>
        <w:autoSpaceDN w:val="0"/>
        <w:adjustRightInd w:val="0"/>
        <w:spacing w:after="0" w:line="240" w:lineRule="auto"/>
        <w:jc w:val="both"/>
        <w:rPr>
          <w:rFonts w:ascii="Times New Roman" w:eastAsia="Calibri" w:hAnsi="Times New Roman" w:cs="Times New Roman"/>
          <w:sz w:val="24"/>
          <w:szCs w:val="24"/>
        </w:rPr>
      </w:pPr>
    </w:p>
    <w:p w:rsidR="00E6209B" w:rsidRPr="00E6209B" w:rsidRDefault="00E6209B" w:rsidP="00E6209B">
      <w:pPr>
        <w:spacing w:after="160" w:line="259" w:lineRule="auto"/>
        <w:rPr>
          <w:rFonts w:ascii="Times New Roman" w:eastAsia="Calibri" w:hAnsi="Times New Roman" w:cs="Times New Roman"/>
          <w:sz w:val="24"/>
          <w:szCs w:val="24"/>
        </w:rPr>
      </w:pPr>
    </w:p>
    <w:p w:rsidR="00E6209B" w:rsidRPr="00E6209B" w:rsidRDefault="00E6209B" w:rsidP="00E6209B">
      <w:pPr>
        <w:autoSpaceDE w:val="0"/>
        <w:autoSpaceDN w:val="0"/>
        <w:adjustRightInd w:val="0"/>
        <w:spacing w:after="0" w:line="240" w:lineRule="auto"/>
        <w:rPr>
          <w:rFonts w:ascii="Times New Roman" w:eastAsia="Calibri" w:hAnsi="Times New Roman" w:cs="Times New Roman"/>
          <w:sz w:val="24"/>
          <w:szCs w:val="24"/>
        </w:rPr>
        <w:sectPr w:rsidR="00E6209B" w:rsidRPr="00E6209B">
          <w:pgSz w:w="11906" w:h="16838"/>
          <w:pgMar w:top="1440" w:right="566" w:bottom="1440" w:left="1133" w:header="0" w:footer="0" w:gutter="0"/>
          <w:cols w:space="720"/>
          <w:noEndnote/>
        </w:sectPr>
      </w:pPr>
    </w:p>
    <w:tbl>
      <w:tblPr>
        <w:tblW w:w="15655" w:type="dxa"/>
        <w:tblLayout w:type="fixed"/>
        <w:tblCellMar>
          <w:top w:w="102" w:type="dxa"/>
          <w:left w:w="62" w:type="dxa"/>
          <w:bottom w:w="102" w:type="dxa"/>
          <w:right w:w="62" w:type="dxa"/>
        </w:tblCellMar>
        <w:tblLook w:val="0000" w:firstRow="0" w:lastRow="0" w:firstColumn="0" w:lastColumn="0" w:noHBand="0" w:noVBand="0"/>
      </w:tblPr>
      <w:tblGrid>
        <w:gridCol w:w="15655"/>
      </w:tblGrid>
      <w:tr w:rsidR="00E6209B" w:rsidRPr="00E6209B" w:rsidTr="004D77B3">
        <w:tc>
          <w:tcPr>
            <w:tcW w:w="15655" w:type="dxa"/>
          </w:tcPr>
          <w:p w:rsidR="00E6209B" w:rsidRPr="00E6209B" w:rsidRDefault="00E6209B" w:rsidP="00E6209B">
            <w:pPr>
              <w:autoSpaceDE w:val="0"/>
              <w:autoSpaceDN w:val="0"/>
              <w:adjustRightInd w:val="0"/>
              <w:spacing w:after="0" w:line="240" w:lineRule="auto"/>
              <w:jc w:val="right"/>
              <w:outlineLvl w:val="0"/>
              <w:rPr>
                <w:rFonts w:ascii="Times New Roman" w:eastAsia="Calibri" w:hAnsi="Times New Roman" w:cs="Times New Roman"/>
                <w:sz w:val="24"/>
                <w:szCs w:val="24"/>
              </w:rPr>
            </w:pPr>
            <w:bookmarkStart w:id="27" w:name="Par645"/>
            <w:bookmarkEnd w:id="27"/>
            <w:r w:rsidRPr="00E6209B">
              <w:rPr>
                <w:rFonts w:ascii="Times New Roman" w:eastAsia="Calibri" w:hAnsi="Times New Roman" w:cs="Times New Roman"/>
                <w:sz w:val="24"/>
                <w:szCs w:val="24"/>
              </w:rPr>
              <w:lastRenderedPageBreak/>
              <w:t>Приложение № 1</w:t>
            </w:r>
          </w:p>
          <w:p w:rsidR="00E6209B" w:rsidRPr="00E6209B" w:rsidRDefault="00E6209B" w:rsidP="00E6209B">
            <w:pPr>
              <w:autoSpaceDE w:val="0"/>
              <w:autoSpaceDN w:val="0"/>
              <w:adjustRightInd w:val="0"/>
              <w:spacing w:after="0" w:line="240" w:lineRule="auto"/>
              <w:jc w:val="right"/>
              <w:outlineLvl w:val="0"/>
              <w:rPr>
                <w:rFonts w:ascii="Times New Roman" w:eastAsia="Calibri" w:hAnsi="Times New Roman" w:cs="Times New Roman"/>
                <w:sz w:val="24"/>
                <w:szCs w:val="24"/>
              </w:rPr>
            </w:pPr>
            <w:r w:rsidRPr="00E6209B">
              <w:rPr>
                <w:rFonts w:ascii="Times New Roman" w:eastAsia="Calibri" w:hAnsi="Times New Roman" w:cs="Times New Roman"/>
                <w:sz w:val="24"/>
                <w:szCs w:val="24"/>
              </w:rPr>
              <w:t>к Контракту</w:t>
            </w:r>
          </w:p>
          <w:p w:rsidR="00E6209B" w:rsidRPr="00E6209B" w:rsidRDefault="00E6209B" w:rsidP="00E6209B">
            <w:pPr>
              <w:autoSpaceDE w:val="0"/>
              <w:autoSpaceDN w:val="0"/>
              <w:adjustRightInd w:val="0"/>
              <w:spacing w:after="0" w:line="240" w:lineRule="auto"/>
              <w:jc w:val="center"/>
              <w:rPr>
                <w:rFonts w:ascii="Times New Roman" w:eastAsia="Calibri" w:hAnsi="Times New Roman" w:cs="Times New Roman"/>
                <w:b/>
                <w:bCs/>
                <w:sz w:val="24"/>
                <w:szCs w:val="24"/>
              </w:rPr>
            </w:pPr>
          </w:p>
          <w:p w:rsidR="00E6209B" w:rsidRPr="00E6209B" w:rsidRDefault="00E6209B" w:rsidP="00E6209B">
            <w:pPr>
              <w:autoSpaceDE w:val="0"/>
              <w:autoSpaceDN w:val="0"/>
              <w:adjustRightInd w:val="0"/>
              <w:spacing w:after="0" w:line="240" w:lineRule="auto"/>
              <w:jc w:val="center"/>
              <w:rPr>
                <w:rFonts w:ascii="Times New Roman" w:eastAsia="Calibri" w:hAnsi="Times New Roman" w:cs="Times New Roman"/>
                <w:sz w:val="24"/>
                <w:szCs w:val="24"/>
              </w:rPr>
            </w:pPr>
            <w:r w:rsidRPr="00E6209B">
              <w:rPr>
                <w:rFonts w:ascii="Times New Roman" w:eastAsia="Calibri" w:hAnsi="Times New Roman" w:cs="Times New Roman"/>
                <w:b/>
                <w:bCs/>
                <w:sz w:val="24"/>
                <w:szCs w:val="24"/>
              </w:rPr>
              <w:t>Спецификация</w:t>
            </w:r>
            <w:r w:rsidRPr="00E6209B">
              <w:rPr>
                <w:rFonts w:ascii="Times New Roman" w:eastAsia="Calibri" w:hAnsi="Times New Roman" w:cs="Times New Roman"/>
                <w:sz w:val="24"/>
                <w:szCs w:val="24"/>
              </w:rPr>
              <w:t xml:space="preserve"> </w:t>
            </w:r>
          </w:p>
        </w:tc>
      </w:tr>
    </w:tbl>
    <w:p w:rsidR="00E6209B" w:rsidRPr="00E6209B" w:rsidRDefault="00E6209B" w:rsidP="00E6209B">
      <w:pPr>
        <w:autoSpaceDE w:val="0"/>
        <w:autoSpaceDN w:val="0"/>
        <w:adjustRightInd w:val="0"/>
        <w:spacing w:after="0" w:line="240" w:lineRule="auto"/>
        <w:rPr>
          <w:rFonts w:ascii="Times New Roman" w:eastAsia="Calibri" w:hAnsi="Times New Roman" w:cs="Times New Roman"/>
          <w:sz w:val="24"/>
          <w:szCs w:val="24"/>
        </w:rPr>
      </w:pPr>
    </w:p>
    <w:p w:rsidR="00E6209B" w:rsidRDefault="00E6209B" w:rsidP="00E6209B">
      <w:pPr>
        <w:autoSpaceDE w:val="0"/>
        <w:autoSpaceDN w:val="0"/>
        <w:adjustRightInd w:val="0"/>
        <w:spacing w:after="0" w:line="240" w:lineRule="auto"/>
        <w:rPr>
          <w:rFonts w:ascii="Times New Roman" w:eastAsia="Calibri" w:hAnsi="Times New Roman" w:cs="Times New Roman"/>
          <w:sz w:val="24"/>
          <w:szCs w:val="24"/>
        </w:rPr>
      </w:pPr>
    </w:p>
    <w:p w:rsidR="00786E3A" w:rsidRDefault="000D7E38" w:rsidP="00E6209B">
      <w:pPr>
        <w:spacing w:after="0" w:line="240" w:lineRule="auto"/>
        <w:jc w:val="both"/>
        <w:rPr>
          <w:rFonts w:ascii="Times New Roman" w:eastAsia="Calibri" w:hAnsi="Times New Roman" w:cs="Times New Roman"/>
          <w:sz w:val="24"/>
          <w:szCs w:val="24"/>
        </w:rPr>
      </w:pPr>
      <w:r w:rsidRPr="000D7E38">
        <w:rPr>
          <w:rFonts w:ascii="Times New Roman" w:eastAsia="Calibri" w:hAnsi="Times New Roman" w:cs="Times New Roman"/>
          <w:sz w:val="24"/>
          <w:szCs w:val="24"/>
        </w:rPr>
        <w:t>Цена Контракта составляет.</w:t>
      </w:r>
    </w:p>
    <w:p w:rsidR="000D7E38" w:rsidRPr="00E6209B" w:rsidRDefault="000D7E38" w:rsidP="00E6209B">
      <w:pPr>
        <w:spacing w:after="0" w:line="240" w:lineRule="auto"/>
        <w:jc w:val="both"/>
        <w:rPr>
          <w:rFonts w:ascii="Times New Roman" w:eastAsia="Calibri"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299"/>
        <w:gridCol w:w="144"/>
        <w:gridCol w:w="4951"/>
      </w:tblGrid>
      <w:tr w:rsidR="0089283E" w:rsidRPr="00E6209B" w:rsidTr="00E25E05">
        <w:tc>
          <w:tcPr>
            <w:tcW w:w="6299" w:type="dxa"/>
            <w:tcBorders>
              <w:bottom w:val="single" w:sz="4" w:space="0" w:color="auto"/>
            </w:tcBorders>
          </w:tcPr>
          <w:p w:rsidR="0089283E" w:rsidRPr="0089283E" w:rsidRDefault="0089283E" w:rsidP="00143012">
            <w:pPr>
              <w:widowControl w:val="0"/>
              <w:spacing w:after="0" w:line="240" w:lineRule="auto"/>
              <w:rPr>
                <w:rFonts w:ascii="Times New Roman" w:eastAsia="Courier New" w:hAnsi="Times New Roman" w:cs="Times New Roman"/>
                <w:b/>
                <w:bCs/>
                <w:color w:val="000000"/>
                <w:lang w:eastAsia="ru-RU" w:bidi="ru-RU"/>
              </w:rPr>
            </w:pPr>
            <w:r>
              <w:rPr>
                <w:rFonts w:ascii="Times New Roman" w:eastAsia="Courier New" w:hAnsi="Times New Roman" w:cs="Times New Roman"/>
                <w:b/>
                <w:bCs/>
                <w:color w:val="000000"/>
                <w:lang w:eastAsia="ru-RU" w:bidi="ru-RU"/>
              </w:rPr>
              <w:t>Заведующий</w:t>
            </w:r>
            <w:r w:rsidRPr="0089283E">
              <w:rPr>
                <w:rFonts w:ascii="Times New Roman" w:eastAsia="Courier New" w:hAnsi="Times New Roman" w:cs="Times New Roman"/>
                <w:b/>
                <w:bCs/>
                <w:color w:val="000000"/>
                <w:lang w:eastAsia="ru-RU" w:bidi="ru-RU"/>
              </w:rPr>
              <w:t>:</w:t>
            </w:r>
          </w:p>
          <w:p w:rsidR="0089283E" w:rsidRPr="0089283E" w:rsidRDefault="0089283E" w:rsidP="00143012">
            <w:pPr>
              <w:widowControl w:val="0"/>
              <w:spacing w:after="0" w:line="240" w:lineRule="auto"/>
              <w:rPr>
                <w:rFonts w:ascii="Times New Roman" w:eastAsia="Courier New" w:hAnsi="Times New Roman" w:cs="Times New Roman"/>
                <w:bCs/>
                <w:color w:val="000000"/>
                <w:lang w:eastAsia="ru-RU" w:bidi="ru-RU"/>
              </w:rPr>
            </w:pPr>
            <w:r w:rsidRPr="0089283E">
              <w:rPr>
                <w:rFonts w:ascii="Times New Roman" w:eastAsia="Courier New" w:hAnsi="Times New Roman" w:cs="Times New Roman"/>
                <w:bCs/>
                <w:color w:val="000000"/>
                <w:lang w:eastAsia="ru-RU" w:bidi="ru-RU"/>
              </w:rPr>
              <w:t>________________/</w:t>
            </w:r>
            <w:r w:rsidRPr="0089283E">
              <w:rPr>
                <w:rFonts w:ascii="Times New Roman" w:eastAsia="Calibri" w:hAnsi="Times New Roman" w:cs="Times New Roman"/>
                <w:sz w:val="24"/>
              </w:rPr>
              <w:t xml:space="preserve"> </w:t>
            </w:r>
            <w:r w:rsidRPr="0089283E">
              <w:rPr>
                <w:rFonts w:ascii="Times New Roman" w:eastAsia="Courier New" w:hAnsi="Times New Roman" w:cs="Times New Roman"/>
                <w:bCs/>
                <w:color w:val="000000"/>
                <w:lang w:eastAsia="ru-RU" w:bidi="ru-RU"/>
              </w:rPr>
              <w:t xml:space="preserve">  </w:t>
            </w:r>
            <w:proofErr w:type="spellStart"/>
            <w:r w:rsidRPr="0089283E">
              <w:rPr>
                <w:rFonts w:ascii="Times New Roman" w:eastAsia="Courier New" w:hAnsi="Times New Roman" w:cs="Times New Roman"/>
                <w:bCs/>
                <w:color w:val="000000"/>
                <w:lang w:eastAsia="ru-RU" w:bidi="ru-RU"/>
              </w:rPr>
              <w:t>Заварина</w:t>
            </w:r>
            <w:proofErr w:type="spellEnd"/>
            <w:r w:rsidRPr="0089283E">
              <w:rPr>
                <w:rFonts w:ascii="Times New Roman" w:eastAsia="Courier New" w:hAnsi="Times New Roman" w:cs="Times New Roman"/>
                <w:bCs/>
                <w:color w:val="000000"/>
                <w:lang w:eastAsia="ru-RU" w:bidi="ru-RU"/>
              </w:rPr>
              <w:t xml:space="preserve"> У.А.    /</w:t>
            </w:r>
          </w:p>
          <w:p w:rsidR="0089283E" w:rsidRPr="0089283E" w:rsidRDefault="0089283E" w:rsidP="00143012">
            <w:pPr>
              <w:widowControl w:val="0"/>
              <w:tabs>
                <w:tab w:val="left" w:pos="284"/>
                <w:tab w:val="left" w:pos="6379"/>
              </w:tabs>
              <w:autoSpaceDE w:val="0"/>
              <w:autoSpaceDN w:val="0"/>
              <w:adjustRightInd w:val="0"/>
              <w:spacing w:after="0" w:line="240" w:lineRule="auto"/>
              <w:ind w:right="-283"/>
              <w:rPr>
                <w:rFonts w:ascii="Times New Roman" w:eastAsia="Courier New" w:hAnsi="Times New Roman" w:cs="Times New Roman"/>
                <w:color w:val="000000"/>
                <w:lang w:eastAsia="ru-RU" w:bidi="ru-RU"/>
              </w:rPr>
            </w:pPr>
            <w:r w:rsidRPr="0089283E">
              <w:rPr>
                <w:rFonts w:ascii="Times New Roman" w:eastAsia="Courier New" w:hAnsi="Times New Roman" w:cs="Times New Roman"/>
                <w:color w:val="000000"/>
                <w:lang w:eastAsia="ru-RU" w:bidi="ru-RU"/>
              </w:rPr>
              <w:t>(подписано ЭП)</w:t>
            </w:r>
          </w:p>
        </w:tc>
        <w:tc>
          <w:tcPr>
            <w:tcW w:w="144" w:type="dxa"/>
            <w:tcBorders>
              <w:bottom w:val="single" w:sz="4" w:space="0" w:color="auto"/>
            </w:tcBorders>
          </w:tcPr>
          <w:p w:rsidR="0089283E" w:rsidRPr="0089283E" w:rsidRDefault="0089283E" w:rsidP="00143012">
            <w:pPr>
              <w:widowControl w:val="0"/>
              <w:tabs>
                <w:tab w:val="left" w:pos="284"/>
                <w:tab w:val="left" w:pos="6379"/>
              </w:tabs>
              <w:autoSpaceDE w:val="0"/>
              <w:autoSpaceDN w:val="0"/>
              <w:adjustRightInd w:val="0"/>
              <w:spacing w:after="0" w:line="240" w:lineRule="auto"/>
              <w:ind w:right="-283"/>
              <w:rPr>
                <w:rFonts w:ascii="Times New Roman" w:eastAsia="Courier New" w:hAnsi="Times New Roman" w:cs="Times New Roman"/>
                <w:color w:val="000000"/>
                <w:lang w:eastAsia="ru-RU" w:bidi="ru-RU"/>
              </w:rPr>
            </w:pPr>
          </w:p>
        </w:tc>
        <w:tc>
          <w:tcPr>
            <w:tcW w:w="4951" w:type="dxa"/>
            <w:tcBorders>
              <w:bottom w:val="single" w:sz="4" w:space="0" w:color="auto"/>
            </w:tcBorders>
          </w:tcPr>
          <w:p w:rsidR="0089283E" w:rsidRPr="0089283E" w:rsidRDefault="00FF58BF" w:rsidP="002C55DC">
            <w:pPr>
              <w:widowControl w:val="0"/>
              <w:spacing w:after="0" w:line="240" w:lineRule="auto"/>
              <w:rPr>
                <w:rFonts w:ascii="Times New Roman" w:eastAsia="Courier New" w:hAnsi="Times New Roman" w:cs="Times New Roman"/>
                <w:bCs/>
                <w:color w:val="000000"/>
                <w:lang w:eastAsia="ru-RU" w:bidi="ru-RU"/>
              </w:rPr>
            </w:pPr>
            <w:r w:rsidRPr="002C55DC">
              <w:rPr>
                <w:rFonts w:ascii="Times New Roman" w:eastAsia="Courier New" w:hAnsi="Times New Roman" w:cs="Times New Roman"/>
                <w:bCs/>
                <w:color w:val="000000"/>
                <w:lang w:eastAsia="ru-RU" w:bidi="ru-RU"/>
              </w:rPr>
              <w:t xml:space="preserve"> </w:t>
            </w:r>
            <w:r w:rsidR="002C55DC" w:rsidRPr="002C55DC">
              <w:rPr>
                <w:rFonts w:ascii="Times New Roman" w:eastAsia="Courier New" w:hAnsi="Times New Roman" w:cs="Times New Roman"/>
                <w:bCs/>
                <w:color w:val="000000"/>
                <w:lang w:eastAsia="ru-RU" w:bidi="ru-RU"/>
              </w:rPr>
              <w:t>(Подписано ЭП)</w:t>
            </w:r>
          </w:p>
        </w:tc>
      </w:tr>
    </w:tbl>
    <w:p w:rsidR="00E6209B" w:rsidRPr="00E6209B" w:rsidRDefault="00E6209B" w:rsidP="00E6209B">
      <w:pPr>
        <w:spacing w:after="0" w:line="240" w:lineRule="auto"/>
        <w:jc w:val="both"/>
        <w:rPr>
          <w:rFonts w:ascii="Times New Roman" w:eastAsia="Calibri" w:hAnsi="Times New Roman" w:cs="Times New Roman"/>
          <w:sz w:val="24"/>
          <w:szCs w:val="24"/>
        </w:rPr>
      </w:pPr>
    </w:p>
    <w:p w:rsidR="0083159D" w:rsidRDefault="0083159D" w:rsidP="0089283E">
      <w:pPr>
        <w:autoSpaceDE w:val="0"/>
        <w:autoSpaceDN w:val="0"/>
        <w:adjustRightInd w:val="0"/>
        <w:spacing w:after="0" w:line="240" w:lineRule="auto"/>
        <w:jc w:val="right"/>
        <w:outlineLvl w:val="0"/>
      </w:pPr>
    </w:p>
    <w:sectPr w:rsidR="0083159D" w:rsidSect="0089283E">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09B"/>
    <w:rsid w:val="00024D31"/>
    <w:rsid w:val="000B5483"/>
    <w:rsid w:val="000D7E38"/>
    <w:rsid w:val="00253AD7"/>
    <w:rsid w:val="002C4A08"/>
    <w:rsid w:val="002C55DC"/>
    <w:rsid w:val="003578F7"/>
    <w:rsid w:val="003D2349"/>
    <w:rsid w:val="003F6A53"/>
    <w:rsid w:val="00465334"/>
    <w:rsid w:val="004D77B3"/>
    <w:rsid w:val="00501CFD"/>
    <w:rsid w:val="00573130"/>
    <w:rsid w:val="005B4173"/>
    <w:rsid w:val="00725CBE"/>
    <w:rsid w:val="00786E3A"/>
    <w:rsid w:val="0083159D"/>
    <w:rsid w:val="0089283E"/>
    <w:rsid w:val="00975877"/>
    <w:rsid w:val="00A36F14"/>
    <w:rsid w:val="00C06A6F"/>
    <w:rsid w:val="00C30177"/>
    <w:rsid w:val="00C77D55"/>
    <w:rsid w:val="00CE3B48"/>
    <w:rsid w:val="00D13AFF"/>
    <w:rsid w:val="00D2054C"/>
    <w:rsid w:val="00D234F4"/>
    <w:rsid w:val="00DE28E0"/>
    <w:rsid w:val="00E13030"/>
    <w:rsid w:val="00E25E05"/>
    <w:rsid w:val="00E6209B"/>
    <w:rsid w:val="00F863A1"/>
    <w:rsid w:val="00FF58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E2810"/>
  <w15:docId w15:val="{BE99A62A-9A18-469B-87E1-DB9F9A6B0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E6209B"/>
  </w:style>
  <w:style w:type="character" w:styleId="a3">
    <w:name w:val="annotation reference"/>
    <w:uiPriority w:val="99"/>
    <w:semiHidden/>
    <w:unhideWhenUsed/>
    <w:rsid w:val="00E6209B"/>
    <w:rPr>
      <w:sz w:val="16"/>
      <w:szCs w:val="16"/>
    </w:rPr>
  </w:style>
  <w:style w:type="paragraph" w:styleId="a4">
    <w:name w:val="annotation text"/>
    <w:basedOn w:val="a"/>
    <w:link w:val="a5"/>
    <w:uiPriority w:val="99"/>
    <w:semiHidden/>
    <w:unhideWhenUsed/>
    <w:rsid w:val="00E6209B"/>
    <w:pPr>
      <w:spacing w:after="160" w:line="240" w:lineRule="auto"/>
    </w:pPr>
    <w:rPr>
      <w:rFonts w:ascii="Calibri" w:eastAsia="Calibri" w:hAnsi="Calibri" w:cs="Times New Roman"/>
      <w:sz w:val="20"/>
      <w:szCs w:val="20"/>
    </w:rPr>
  </w:style>
  <w:style w:type="character" w:customStyle="1" w:styleId="a5">
    <w:name w:val="Текст примечания Знак"/>
    <w:basedOn w:val="a0"/>
    <w:link w:val="a4"/>
    <w:uiPriority w:val="99"/>
    <w:semiHidden/>
    <w:rsid w:val="00E6209B"/>
    <w:rPr>
      <w:rFonts w:ascii="Calibri" w:eastAsia="Calibri" w:hAnsi="Calibri" w:cs="Times New Roman"/>
      <w:sz w:val="20"/>
      <w:szCs w:val="20"/>
    </w:rPr>
  </w:style>
  <w:style w:type="paragraph" w:styleId="a6">
    <w:name w:val="Balloon Text"/>
    <w:basedOn w:val="a"/>
    <w:link w:val="a7"/>
    <w:uiPriority w:val="99"/>
    <w:semiHidden/>
    <w:unhideWhenUsed/>
    <w:rsid w:val="00E6209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620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B7E07623A1E33781B4959007A26E7DCA9346D67372442958l4b6H" TargetMode="External"/><Relationship Id="rId18" Type="http://schemas.openxmlformats.org/officeDocument/2006/relationships/hyperlink" Target="consultantplus://offline/ref=176F26A7F26FE2845A67092FD5B01F2BDEB7F2B4F1BEF42036BC3613AD6CEA33B7E07621AAB665C5E893C55EF83B77D59958D4l7b6H" TargetMode="External"/><Relationship Id="rId3" Type="http://schemas.openxmlformats.org/officeDocument/2006/relationships/webSettings" Target="webSettings.xml"/><Relationship Id="rId21" Type="http://schemas.openxmlformats.org/officeDocument/2006/relationships/hyperlink" Target="consultantplus://offline/ref=176F26A7F26FE2845A67092FD5B01F2BD9B6F3B1F4BEF42036BC3613AD6CEA33B7E07623A1E33781B4959007A26E7DCA9346D67372442958l4b6H" TargetMode="External"/><Relationship Id="rId7" Type="http://schemas.openxmlformats.org/officeDocument/2006/relationships/hyperlink" Target="https://login.consultant.ru/link/?req=doc&amp;base=RZR&amp;n=465243&amp;dst=5960" TargetMode="External"/><Relationship Id="rId12" Type="http://schemas.openxmlformats.org/officeDocument/2006/relationships/hyperlink" Target="https://login.consultant.ru/link/?req=doc&amp;base=RZR&amp;n=465243&amp;dst=5960" TargetMode="External"/><Relationship Id="rId17" Type="http://schemas.openxmlformats.org/officeDocument/2006/relationships/hyperlink" Target="consultantplus://offline/ref=176F26A7F26FE2845A67092FD5B01F2BD9B6F3B1F4BEF42036BC3613AD6CEA33A5E02E2FA0EA2A81BA80C656E4l3b9H"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176F26A7F26FE2845A67092FD5B01F2BD9B6F3B1F4BEF42036BC3613AD6CEA33B7E07623A1E33781B4959007A26E7DCA9346D67372442958l4b6H" TargetMode="External"/><Relationship Id="rId20" Type="http://schemas.openxmlformats.org/officeDocument/2006/relationships/hyperlink" Target="consultantplus://offline/ref=176F26A7F26FE2845A67092FD5B01F2BD9B6F3B1F4BEF42036BC3613AD6CEA33A5E02E2FA0EA2A81BA80C656E4l3b9H" TargetMode="External"/><Relationship Id="rId1" Type="http://schemas.openxmlformats.org/officeDocument/2006/relationships/styles" Target="styles.xml"/><Relationship Id="rId6" Type="http://schemas.openxmlformats.org/officeDocument/2006/relationships/hyperlink" Target="consultantplus://offline/ref=176F26A7F26FE2845A67092FD5B01F2BD9B6F3B1F4BEF42036BC3613AD6CEA33B7E07623A1E33781B4959007A26E7DCA9346D67372442958l4b6H" TargetMode="External"/><Relationship Id="rId11" Type="http://schemas.openxmlformats.org/officeDocument/2006/relationships/hyperlink" Target="https://login.consultant.ru/link/?req=doc&amp;base=RZR&amp;n=497176&amp;dst=1668" TargetMode="External"/><Relationship Id="rId24" Type="http://schemas.openxmlformats.org/officeDocument/2006/relationships/fontTable" Target="fontTable.xml"/><Relationship Id="rId5" Type="http://schemas.openxmlformats.org/officeDocument/2006/relationships/hyperlink" Target="consultantplus://offline/ref=176F26A7F26FE2845A67092FD5B01F2BD9B6F3B1F4BEF42036BC3613AD6CEA33B7E07623A1E23081BD959007A26E7DCA9346D67372442958l4b6H" TargetMode="Externa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hyperlink" Target="consultantplus://offline/ref=176F26A7F26FE2845A67092FD5B01F2BD9B6F3B1F4BEF42036BC3613AD6CEA33B7E07623A1E33780BD959007A26E7DCA9346D67372442958l4b6H" TargetMode="External"/><Relationship Id="rId10" Type="http://schemas.openxmlformats.org/officeDocument/2006/relationships/hyperlink" Target="consultantplus://offline/ref=176F26A7F26FE2845A67092FD5B01F2BD9B6F3B1F4BEF42036BC3613AD6CEA33B7E07623A1E33688B4959007A26E7DCA9346D67372442958l4b6H" TargetMode="External"/><Relationship Id="rId19" Type="http://schemas.openxmlformats.org/officeDocument/2006/relationships/hyperlink" Target="consultantplus://offline/ref=176F26A7F26FE2845A67092FD5B01F2BD9B5FAB7F1BDF42036BC3613AD6CEA33B7E07623A5EB338AE9CF8003EB3A78D59B5FC8766C44l2bBH" TargetMode="External"/><Relationship Id="rId4" Type="http://schemas.openxmlformats.org/officeDocument/2006/relationships/hyperlink" Target="consultantplus://offline/ref=176F26A7F26FE2845A67092FD5B01F2BD9B6F3B1F4BEF42036BC3613AD6CEA33A5E02E2FA0EA2A81BA80C656E4l3b9H" TargetMode="Externa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https://login.consultant.ru/link/?req=doc&amp;base=RZB&amp;n=466154&amp;dst=1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12</Pages>
  <Words>5941</Words>
  <Characters>33869</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itali.grek@gmail.com</cp:lastModifiedBy>
  <cp:revision>12</cp:revision>
  <dcterms:created xsi:type="dcterms:W3CDTF">2026-04-03T13:15:00Z</dcterms:created>
  <dcterms:modified xsi:type="dcterms:W3CDTF">2026-06-29T11:20:00Z</dcterms:modified>
</cp:coreProperties>
</file>