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    </w:t>
      </w:r>
      <w:proofErr w:type="gramStart"/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BB6415" w:rsidRPr="00BB6415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64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1217"/>
        <w:gridCol w:w="5245"/>
        <w:gridCol w:w="780"/>
        <w:gridCol w:w="817"/>
        <w:gridCol w:w="1096"/>
        <w:gridCol w:w="993"/>
      </w:tblGrid>
      <w:tr w:rsidR="0084204D" w:rsidRPr="00377E1A" w:rsidTr="00BB6415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1217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5245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096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993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0C04B5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9338DF" w:rsidRPr="00377E1A" w:rsidTr="001B7519">
        <w:trPr>
          <w:trHeight w:val="1058"/>
        </w:trPr>
        <w:tc>
          <w:tcPr>
            <w:tcW w:w="494" w:type="dxa"/>
            <w:shd w:val="clear" w:color="000000" w:fill="FFFFFF"/>
            <w:vAlign w:val="center"/>
          </w:tcPr>
          <w:p w:rsidR="009338DF" w:rsidRPr="004758A1" w:rsidRDefault="009338DF" w:rsidP="0075543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17" w:type="dxa"/>
            <w:shd w:val="clear" w:color="000000" w:fill="FFFFFF"/>
            <w:vAlign w:val="center"/>
          </w:tcPr>
          <w:p w:rsidR="009338DF" w:rsidRPr="006906FF" w:rsidRDefault="009338DF" w:rsidP="00E568F2">
            <w:pPr>
              <w:jc w:val="center"/>
              <w:rPr>
                <w:sz w:val="20"/>
                <w:szCs w:val="20"/>
              </w:rPr>
            </w:pPr>
            <w:r w:rsidRPr="006906FF">
              <w:rPr>
                <w:sz w:val="20"/>
                <w:szCs w:val="20"/>
              </w:rPr>
              <w:t>Стол ученический</w:t>
            </w:r>
          </w:p>
        </w:tc>
        <w:tc>
          <w:tcPr>
            <w:tcW w:w="5245" w:type="dxa"/>
            <w:shd w:val="clear" w:color="000000" w:fill="FFFFFF"/>
            <w:vAlign w:val="center"/>
          </w:tcPr>
          <w:p w:rsidR="009338DF" w:rsidRPr="006906FF" w:rsidRDefault="009338DF" w:rsidP="00E568F2">
            <w:pPr>
              <w:jc w:val="center"/>
              <w:rPr>
                <w:sz w:val="20"/>
                <w:szCs w:val="20"/>
              </w:rPr>
            </w:pPr>
            <w:r w:rsidRPr="00620EA0">
              <w:rPr>
                <w:sz w:val="20"/>
                <w:szCs w:val="20"/>
                <w:lang w:val="ru-RU"/>
              </w:rPr>
              <w:t xml:space="preserve">Габаритный размер столешницы: </w:t>
            </w:r>
            <w:proofErr w:type="spellStart"/>
            <w:r w:rsidRPr="00620EA0">
              <w:rPr>
                <w:sz w:val="20"/>
                <w:szCs w:val="20"/>
                <w:lang w:val="ru-RU"/>
              </w:rPr>
              <w:t>ШхГ</w:t>
            </w:r>
            <w:proofErr w:type="spellEnd"/>
            <w:r w:rsidRPr="00620EA0">
              <w:rPr>
                <w:sz w:val="20"/>
                <w:szCs w:val="20"/>
                <w:lang w:val="ru-RU"/>
              </w:rPr>
              <w:t xml:space="preserve"> 1200х480 мм. Стол не регулируемый. Группа роста: 6. </w:t>
            </w:r>
            <w:proofErr w:type="spellStart"/>
            <w:r w:rsidRPr="006906FF">
              <w:rPr>
                <w:sz w:val="20"/>
                <w:szCs w:val="20"/>
              </w:rPr>
              <w:t>Изделие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состоит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из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столешницы</w:t>
            </w:r>
            <w:proofErr w:type="spellEnd"/>
            <w:r w:rsidRPr="006906FF">
              <w:rPr>
                <w:sz w:val="20"/>
                <w:szCs w:val="20"/>
              </w:rPr>
              <w:t xml:space="preserve">, </w:t>
            </w:r>
            <w:proofErr w:type="spellStart"/>
            <w:r w:rsidRPr="006906FF">
              <w:rPr>
                <w:sz w:val="20"/>
                <w:szCs w:val="20"/>
              </w:rPr>
              <w:t>царги</w:t>
            </w:r>
            <w:proofErr w:type="spellEnd"/>
            <w:r w:rsidRPr="006906FF">
              <w:rPr>
                <w:sz w:val="20"/>
                <w:szCs w:val="20"/>
              </w:rPr>
              <w:t xml:space="preserve"> и </w:t>
            </w:r>
            <w:proofErr w:type="spellStart"/>
            <w:r w:rsidRPr="006906FF">
              <w:rPr>
                <w:sz w:val="20"/>
                <w:szCs w:val="20"/>
              </w:rPr>
              <w:t>металлического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каркаса</w:t>
            </w:r>
            <w:proofErr w:type="spellEnd"/>
            <w:r w:rsidRPr="006906FF">
              <w:rPr>
                <w:sz w:val="20"/>
                <w:szCs w:val="20"/>
              </w:rPr>
              <w:t xml:space="preserve">.  </w:t>
            </w:r>
            <w:r w:rsidRPr="00620EA0">
              <w:rPr>
                <w:sz w:val="20"/>
                <w:szCs w:val="20"/>
                <w:lang w:val="ru-RU"/>
              </w:rPr>
              <w:t xml:space="preserve">Столешница и </w:t>
            </w:r>
            <w:proofErr w:type="spellStart"/>
            <w:r w:rsidRPr="00620EA0">
              <w:rPr>
                <w:sz w:val="20"/>
                <w:szCs w:val="20"/>
                <w:lang w:val="ru-RU"/>
              </w:rPr>
              <w:t>царга</w:t>
            </w:r>
            <w:proofErr w:type="spellEnd"/>
            <w:r w:rsidRPr="00620EA0">
              <w:rPr>
                <w:sz w:val="20"/>
                <w:szCs w:val="20"/>
                <w:lang w:val="ru-RU"/>
              </w:rPr>
              <w:t xml:space="preserve"> изготовлены из шлифованной древесно-стружечной плиты с мелкоструктурной поверхностью, облицованной с двух сторон пленками на основе термореактивных полимеров (ЛДСП). Толщина столешницы и </w:t>
            </w:r>
            <w:proofErr w:type="spellStart"/>
            <w:r w:rsidRPr="00620EA0">
              <w:rPr>
                <w:sz w:val="20"/>
                <w:szCs w:val="20"/>
                <w:lang w:val="ru-RU"/>
              </w:rPr>
              <w:t>царги</w:t>
            </w:r>
            <w:proofErr w:type="spellEnd"/>
            <w:r w:rsidRPr="00620EA0">
              <w:rPr>
                <w:sz w:val="20"/>
                <w:szCs w:val="20"/>
                <w:lang w:val="ru-RU"/>
              </w:rPr>
              <w:t xml:space="preserve"> 16мм. Торцевые части деталей из ЛДСП окантованы кромкой АБС. Кромочный материал имеет высокую механическую прочность к ударам, царапинам, обладает высокими уплотняющими свойствами, устойчив к воздействию химических препаратов, воды, пара, ультрафиолетовых лучей, высоко-гигиеничен.  Кромка используется толщиной 2 мм. </w:t>
            </w:r>
            <w:r w:rsidRPr="00620EA0">
              <w:rPr>
                <w:sz w:val="20"/>
                <w:szCs w:val="20"/>
                <w:lang w:val="ru-RU"/>
              </w:rPr>
              <w:br/>
              <w:t>Каркас состоит из двух опор, траверсы и крепежа для установки столешницы. Для крепления столешницы используются винты М6</w:t>
            </w:r>
            <w:r w:rsidRPr="006906FF">
              <w:rPr>
                <w:sz w:val="20"/>
                <w:szCs w:val="20"/>
              </w:rPr>
              <w:t>x</w:t>
            </w:r>
            <w:r w:rsidRPr="00620EA0">
              <w:rPr>
                <w:sz w:val="20"/>
                <w:szCs w:val="20"/>
                <w:lang w:val="ru-RU"/>
              </w:rPr>
              <w:t xml:space="preserve">12. В столешницы для крепления предварительно установлены </w:t>
            </w:r>
            <w:proofErr w:type="spellStart"/>
            <w:r w:rsidRPr="00620EA0">
              <w:rPr>
                <w:sz w:val="20"/>
                <w:szCs w:val="20"/>
                <w:lang w:val="ru-RU"/>
              </w:rPr>
              <w:t>футорки</w:t>
            </w:r>
            <w:proofErr w:type="spellEnd"/>
            <w:r w:rsidRPr="00620EA0">
              <w:rPr>
                <w:sz w:val="20"/>
                <w:szCs w:val="20"/>
                <w:lang w:val="ru-RU"/>
              </w:rPr>
              <w:t xml:space="preserve">. Металлический каркас с симметричной боковой опорой из профиля 40х40мм. Опора изготовлена из листового металла. </w:t>
            </w:r>
            <w:proofErr w:type="spellStart"/>
            <w:r w:rsidRPr="006906FF">
              <w:rPr>
                <w:sz w:val="20"/>
                <w:szCs w:val="20"/>
              </w:rPr>
              <w:t>Для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регулировки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стола</w:t>
            </w:r>
            <w:proofErr w:type="spellEnd"/>
            <w:r w:rsidRPr="006906FF">
              <w:rPr>
                <w:sz w:val="20"/>
                <w:szCs w:val="20"/>
              </w:rPr>
              <w:t xml:space="preserve"> </w:t>
            </w:r>
            <w:proofErr w:type="spellStart"/>
            <w:r w:rsidRPr="006906FF">
              <w:rPr>
                <w:sz w:val="20"/>
                <w:szCs w:val="20"/>
              </w:rPr>
              <w:t>на</w:t>
            </w:r>
            <w:proofErr w:type="spellEnd"/>
            <w:r w:rsidRPr="006906FF">
              <w:rPr>
                <w:sz w:val="20"/>
                <w:szCs w:val="20"/>
              </w:rPr>
              <w:t xml:space="preserve"> неровном полу предусмотрены регулируемые подпятники.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DF" w:rsidRPr="0070021E" w:rsidRDefault="009338DF" w:rsidP="0075543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DF" w:rsidRPr="0070021E" w:rsidRDefault="009338DF" w:rsidP="0075543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096" w:type="dxa"/>
          </w:tcPr>
          <w:p w:rsidR="009338DF" w:rsidRPr="0070021E" w:rsidRDefault="009338DF" w:rsidP="0075543E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9338DF" w:rsidRPr="0070021E" w:rsidRDefault="009338DF" w:rsidP="0075543E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4204D" w:rsidRPr="0084204D">
        <w:rPr>
          <w:sz w:val="22"/>
          <w:szCs w:val="22"/>
        </w:rPr>
        <w:t xml:space="preserve">с </w:t>
      </w:r>
      <w:r w:rsidR="00663F3A">
        <w:rPr>
          <w:sz w:val="22"/>
          <w:szCs w:val="22"/>
        </w:rPr>
        <w:t>даты заключения</w:t>
      </w:r>
      <w:r w:rsidR="00AA50DA">
        <w:rPr>
          <w:sz w:val="22"/>
          <w:szCs w:val="22"/>
        </w:rPr>
        <w:t xml:space="preserve"> по </w:t>
      </w:r>
      <w:r w:rsidR="00620EA0">
        <w:rPr>
          <w:sz w:val="22"/>
          <w:szCs w:val="22"/>
        </w:rPr>
        <w:t>15</w:t>
      </w:r>
      <w:r w:rsidR="00AA50DA">
        <w:rPr>
          <w:sz w:val="22"/>
          <w:szCs w:val="22"/>
        </w:rPr>
        <w:t>.</w:t>
      </w:r>
      <w:proofErr w:type="gramStart"/>
      <w:r w:rsidR="00BB6415">
        <w:rPr>
          <w:sz w:val="22"/>
          <w:szCs w:val="22"/>
        </w:rPr>
        <w:t>0</w:t>
      </w:r>
      <w:r w:rsidR="00620EA0">
        <w:rPr>
          <w:sz w:val="22"/>
          <w:szCs w:val="22"/>
        </w:rPr>
        <w:t>8</w:t>
      </w:r>
      <w:bookmarkStart w:id="0" w:name="_GoBack"/>
      <w:bookmarkEnd w:id="0"/>
      <w:r w:rsidR="00BB6415">
        <w:rPr>
          <w:sz w:val="22"/>
          <w:szCs w:val="22"/>
        </w:rPr>
        <w:t>.2026</w:t>
      </w:r>
      <w:r w:rsidR="0084204D" w:rsidRPr="0084204D">
        <w:rPr>
          <w:sz w:val="22"/>
          <w:szCs w:val="22"/>
        </w:rPr>
        <w:t>г.</w:t>
      </w:r>
      <w:r w:rsidR="00335A82" w:rsidRPr="00DB469C">
        <w:rPr>
          <w:sz w:val="22"/>
          <w:szCs w:val="22"/>
        </w:rPr>
        <w:t>Поставщик</w:t>
      </w:r>
      <w:proofErr w:type="gramEnd"/>
      <w:r w:rsidR="00335A82" w:rsidRPr="00DB469C">
        <w:rPr>
          <w:sz w:val="22"/>
          <w:szCs w:val="22"/>
        </w:rPr>
        <w:t xml:space="preserve">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A0E95"/>
    <w:rsid w:val="000C04B5"/>
    <w:rsid w:val="000C4AEF"/>
    <w:rsid w:val="000C5CE1"/>
    <w:rsid w:val="000F32D9"/>
    <w:rsid w:val="000F410E"/>
    <w:rsid w:val="000F5A42"/>
    <w:rsid w:val="001478C1"/>
    <w:rsid w:val="001555FD"/>
    <w:rsid w:val="00157CA4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758A1"/>
    <w:rsid w:val="00494B31"/>
    <w:rsid w:val="004B54FE"/>
    <w:rsid w:val="004D40D6"/>
    <w:rsid w:val="004E366F"/>
    <w:rsid w:val="004E492F"/>
    <w:rsid w:val="00505167"/>
    <w:rsid w:val="005229C2"/>
    <w:rsid w:val="00581D86"/>
    <w:rsid w:val="00585382"/>
    <w:rsid w:val="005D0DD3"/>
    <w:rsid w:val="005E5BF2"/>
    <w:rsid w:val="00620EA0"/>
    <w:rsid w:val="006323C6"/>
    <w:rsid w:val="00663F3A"/>
    <w:rsid w:val="006873A6"/>
    <w:rsid w:val="006A39B4"/>
    <w:rsid w:val="006E58E7"/>
    <w:rsid w:val="006F7B93"/>
    <w:rsid w:val="0070021E"/>
    <w:rsid w:val="00701362"/>
    <w:rsid w:val="0073631A"/>
    <w:rsid w:val="00750C85"/>
    <w:rsid w:val="0075543E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338DF"/>
    <w:rsid w:val="00977A81"/>
    <w:rsid w:val="00981B3A"/>
    <w:rsid w:val="009E036A"/>
    <w:rsid w:val="009F6D71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139A2"/>
    <w:rsid w:val="00B5340B"/>
    <w:rsid w:val="00B930F3"/>
    <w:rsid w:val="00B93C37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35238"/>
    <w:rsid w:val="00D42404"/>
    <w:rsid w:val="00D4393A"/>
    <w:rsid w:val="00D803FC"/>
    <w:rsid w:val="00D830CC"/>
    <w:rsid w:val="00DA10B1"/>
    <w:rsid w:val="00DA4BCC"/>
    <w:rsid w:val="00DB469C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8B228"/>
  <w15:docId w15:val="{9C3370CB-BB89-49ED-A214-345C3FAA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3</cp:revision>
  <cp:lastPrinted>2022-11-11T08:44:00Z</cp:lastPrinted>
  <dcterms:created xsi:type="dcterms:W3CDTF">2026-06-16T20:53:00Z</dcterms:created>
  <dcterms:modified xsi:type="dcterms:W3CDTF">2026-07-08T13:30:00Z</dcterms:modified>
</cp:coreProperties>
</file>