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19FB1" w14:textId="5A09D5E3" w:rsidR="00E5067D" w:rsidRPr="00E5067D" w:rsidRDefault="00E5067D" w:rsidP="00E5067D">
      <w:pPr>
        <w:jc w:val="center"/>
        <w:rPr>
          <w:b/>
          <w:bCs/>
        </w:rPr>
      </w:pPr>
      <w:r w:rsidRPr="00E5067D">
        <w:rPr>
          <w:b/>
          <w:bCs/>
        </w:rPr>
        <w:t>Техническое задание</w:t>
      </w:r>
    </w:p>
    <w:p w14:paraId="5B13B4CA" w14:textId="77777777" w:rsidR="00E5067D" w:rsidRPr="00E5067D" w:rsidRDefault="00E5067D" w:rsidP="00E5067D"/>
    <w:p w14:paraId="7DE9462F" w14:textId="6BCB07B5" w:rsidR="00E5067D" w:rsidRPr="00E5067D" w:rsidRDefault="00E5067D" w:rsidP="00E5067D">
      <w:pPr>
        <w:spacing w:after="0" w:line="240" w:lineRule="auto"/>
        <w:jc w:val="both"/>
      </w:pPr>
      <w:r w:rsidRPr="00E5067D">
        <w:t>Провести анализ сайта </w:t>
      </w:r>
      <w:hyperlink r:id="rId4" w:history="1">
        <w:r w:rsidRPr="00E5067D">
          <w:rPr>
            <w:rStyle w:val="ac"/>
          </w:rPr>
          <w:t>https://pimc.spb.ru</w:t>
        </w:r>
      </w:hyperlink>
      <w:r w:rsidRPr="00E5067D">
        <w:t> с целью установления факта отсутствия публичных точек входа (гиперссылок, кнопок, элементов навигации, поиска и т.п.) на файл, расположенный по адресу </w:t>
      </w:r>
      <w:hyperlink r:id="rId5" w:history="1">
        <w:r w:rsidRPr="00E5067D">
          <w:rPr>
            <w:rStyle w:val="ac"/>
          </w:rPr>
          <w:t>https://pimc.spb.ru/netcat_files/multifile/2856/Prezentatsiya_Ladoga.pdf</w:t>
        </w:r>
      </w:hyperlink>
    </w:p>
    <w:p w14:paraId="28BF3B1F" w14:textId="77777777" w:rsidR="00E5067D" w:rsidRDefault="00E5067D" w:rsidP="00E5067D">
      <w:pPr>
        <w:spacing w:after="0" w:line="240" w:lineRule="auto"/>
        <w:jc w:val="both"/>
      </w:pPr>
    </w:p>
    <w:p w14:paraId="79368410" w14:textId="66F38EEE" w:rsidR="00E5067D" w:rsidRPr="00E5067D" w:rsidRDefault="00E5067D" w:rsidP="00E5067D">
      <w:pPr>
        <w:spacing w:after="0" w:line="240" w:lineRule="auto"/>
        <w:jc w:val="both"/>
      </w:pPr>
      <w:r w:rsidRPr="00E5067D">
        <w:t>Эксперту необходимо проверить возможен ли переход к файлу путём последовательного перехода по страницам сайта из любого раздела. Дополнительно проверить индексацию указанного URL в поисковых системах (Яндекс, Google).</w:t>
      </w:r>
    </w:p>
    <w:p w14:paraId="37373871" w14:textId="77777777" w:rsidR="00E5067D" w:rsidRDefault="00E5067D" w:rsidP="00E5067D">
      <w:pPr>
        <w:spacing w:after="0" w:line="240" w:lineRule="auto"/>
        <w:jc w:val="both"/>
      </w:pPr>
    </w:p>
    <w:p w14:paraId="3B7557EB" w14:textId="4B4BD500" w:rsidR="00E5067D" w:rsidRPr="00E5067D" w:rsidRDefault="00E5067D" w:rsidP="00E5067D">
      <w:pPr>
        <w:spacing w:after="0" w:line="240" w:lineRule="auto"/>
        <w:jc w:val="both"/>
      </w:pPr>
      <w:r w:rsidRPr="00E5067D">
        <w:t>По результатам экспертизы подготовить заключение о том, что доступ к файлу осуществляется исключительно по прямому вводу URL и не может считаться доведением до всеобщего сведения в смысле п. 2 ст. 1270 ГК РФ.</w:t>
      </w:r>
    </w:p>
    <w:p w14:paraId="17F262E9" w14:textId="77777777" w:rsidR="005222C8" w:rsidRDefault="005222C8"/>
    <w:sectPr w:rsidR="00522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67D"/>
    <w:rsid w:val="005222C8"/>
    <w:rsid w:val="00BC66CB"/>
    <w:rsid w:val="00E31BC7"/>
    <w:rsid w:val="00E5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6CC69"/>
  <w15:chartTrackingRefBased/>
  <w15:docId w15:val="{51733B80-40F1-495E-B764-E03016527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0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6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6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6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6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0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0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0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067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067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06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06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06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06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0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0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06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0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506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067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5067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067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0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067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5067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E5067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506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mc.spb.ru/netcat_files/multifile/2856/Prezentatsiya_Ladoga.pdf" TargetMode="External"/><Relationship Id="rId4" Type="http://schemas.openxmlformats.org/officeDocument/2006/relationships/hyperlink" Target="https://pimc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2026-07-07T07:30:00Z</dcterms:created>
  <dcterms:modified xsi:type="dcterms:W3CDTF">2026-07-07T07:31:00Z</dcterms:modified>
</cp:coreProperties>
</file>