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1CDF6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</w:pPr>
      <w:r w:rsidRPr="00291A7B">
        <w:rPr>
          <w:rFonts w:ascii="Times New Roman" w:eastAsia="Courier New" w:hAnsi="Times New Roman" w:cs="Times New Roman"/>
          <w:b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14:paraId="45D6FA2F" w14:textId="77777777" w:rsidR="00FB6143" w:rsidRPr="00872BF2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6348B02C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  <w:r w:rsidRPr="00291A7B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1. 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14:paraId="769B6352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  <w:r w:rsidRPr="00291A7B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423E2ABD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  <w:r w:rsidRPr="00291A7B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В соответствии с частью 5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14:paraId="65FA6881" w14:textId="77777777" w:rsidR="00FB6143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  <w:r w:rsidRPr="00291A7B">
        <w:rPr>
          <w:rFonts w:ascii="Times New Roman" w:eastAsia="Courier New" w:hAnsi="Times New Roman" w:cs="Times New Roman"/>
          <w:sz w:val="23"/>
          <w:szCs w:val="23"/>
          <w:lang w:eastAsia="ru-RU" w:bidi="ru-RU"/>
        </w:rPr>
        <w:t>- направлены запросы в адрес пяти потенциальных поставщиков, осуществляющих поставку идентичных товаров, планируемых к закупке, или при их отсутствии однородных товаров. Получено 3 (три) ценовых предложений на запросы заказчика.</w:t>
      </w:r>
    </w:p>
    <w:p w14:paraId="1C9857BC" w14:textId="77777777" w:rsidR="00F0049C" w:rsidRDefault="00F0049C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3"/>
          <w:szCs w:val="23"/>
          <w:lang w:eastAsia="ru-RU" w:bidi="ru-RU"/>
        </w:rPr>
      </w:pPr>
    </w:p>
    <w:p w14:paraId="52880084" w14:textId="77777777" w:rsidR="00FB6143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4469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4104"/>
        <w:gridCol w:w="720"/>
        <w:gridCol w:w="640"/>
        <w:gridCol w:w="1424"/>
        <w:gridCol w:w="1424"/>
        <w:gridCol w:w="1424"/>
        <w:gridCol w:w="1509"/>
        <w:gridCol w:w="1409"/>
        <w:gridCol w:w="1312"/>
      </w:tblGrid>
      <w:tr w:rsidR="00FB6143" w:rsidRPr="0062259B" w14:paraId="3BACD6D3" w14:textId="77777777" w:rsidTr="00E80588">
        <w:trPr>
          <w:trHeight w:val="980"/>
        </w:trPr>
        <w:tc>
          <w:tcPr>
            <w:tcW w:w="503" w:type="dxa"/>
            <w:hideMark/>
          </w:tcPr>
          <w:p w14:paraId="4688B81F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4104" w:type="dxa"/>
            <w:hideMark/>
          </w:tcPr>
          <w:p w14:paraId="060C53E2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720" w:type="dxa"/>
            <w:hideMark/>
          </w:tcPr>
          <w:p w14:paraId="21FAB7AE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hideMark/>
          </w:tcPr>
          <w:p w14:paraId="2A6558FE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424" w:type="dxa"/>
            <w:hideMark/>
          </w:tcPr>
          <w:p w14:paraId="0D13C664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1</w:t>
            </w:r>
          </w:p>
          <w:p w14:paraId="4AAEB40F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б\н </w:t>
            </w:r>
          </w:p>
        </w:tc>
        <w:tc>
          <w:tcPr>
            <w:tcW w:w="1424" w:type="dxa"/>
            <w:hideMark/>
          </w:tcPr>
          <w:p w14:paraId="2B3E7319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2</w:t>
            </w:r>
          </w:p>
          <w:p w14:paraId="15D26325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б\н </w:t>
            </w:r>
          </w:p>
        </w:tc>
        <w:tc>
          <w:tcPr>
            <w:tcW w:w="1424" w:type="dxa"/>
            <w:hideMark/>
          </w:tcPr>
          <w:p w14:paraId="43324CD8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Исполнитель 3</w:t>
            </w:r>
          </w:p>
          <w:p w14:paraId="7BBAE277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б\н </w:t>
            </w:r>
          </w:p>
        </w:tc>
        <w:tc>
          <w:tcPr>
            <w:tcW w:w="1509" w:type="dxa"/>
            <w:hideMark/>
          </w:tcPr>
          <w:p w14:paraId="4B8EF3EE" w14:textId="77777777" w:rsidR="00FB6143" w:rsidRPr="0050324A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Минимальное ценовое предложение, </w:t>
            </w:r>
            <w:proofErr w:type="spellStart"/>
            <w:r w:rsidRPr="0050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руб.с</w:t>
            </w:r>
            <w:proofErr w:type="spellEnd"/>
            <w:r w:rsidRPr="0050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НДС (руб.)</w:t>
            </w:r>
          </w:p>
        </w:tc>
        <w:tc>
          <w:tcPr>
            <w:tcW w:w="1409" w:type="dxa"/>
            <w:hideMark/>
          </w:tcPr>
          <w:p w14:paraId="4630BF50" w14:textId="77777777" w:rsidR="00FB6143" w:rsidRPr="0050324A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0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принимается к расчету НМЦК за </w:t>
            </w:r>
            <w:proofErr w:type="spellStart"/>
            <w:r w:rsidRPr="0050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312" w:type="dxa"/>
          </w:tcPr>
          <w:p w14:paraId="57282F56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FB6143" w14:paraId="70C12D3D" w14:textId="77777777" w:rsidTr="00FB6143">
        <w:trPr>
          <w:trHeight w:val="70"/>
        </w:trPr>
        <w:tc>
          <w:tcPr>
            <w:tcW w:w="503" w:type="dxa"/>
            <w:hideMark/>
          </w:tcPr>
          <w:p w14:paraId="70BA3BA9" w14:textId="77777777" w:rsidR="00FB6143" w:rsidRPr="00F0049C" w:rsidRDefault="00FB6143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4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104" w:type="dxa"/>
          </w:tcPr>
          <w:p w14:paraId="338FA886" w14:textId="2A6CF4B8" w:rsidR="00FB6143" w:rsidRPr="00F0049C" w:rsidRDefault="00F0049C" w:rsidP="00F0049C">
            <w:pPr>
              <w:ind w:right="8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49C">
              <w:rPr>
                <w:rFonts w:ascii="Times New Roman" w:hAnsi="Times New Roman" w:cs="Times New Roman"/>
              </w:rPr>
              <w:t>Оказание услуг по</w:t>
            </w:r>
            <w:r w:rsidRPr="00F0049C">
              <w:rPr>
                <w:rFonts w:ascii="Times New Roman" w:hAnsi="Times New Roman" w:cs="Times New Roman"/>
              </w:rPr>
              <w:t xml:space="preserve"> сопровождению программных продуктов «1С»</w:t>
            </w:r>
          </w:p>
        </w:tc>
        <w:tc>
          <w:tcPr>
            <w:tcW w:w="720" w:type="dxa"/>
            <w:hideMark/>
          </w:tcPr>
          <w:p w14:paraId="2940E656" w14:textId="58A9D63F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час</w:t>
            </w:r>
          </w:p>
        </w:tc>
        <w:tc>
          <w:tcPr>
            <w:tcW w:w="640" w:type="dxa"/>
          </w:tcPr>
          <w:p w14:paraId="39D139EC" w14:textId="068D1624" w:rsidR="00FB6143" w:rsidRPr="00F0049C" w:rsidRDefault="00FB6143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4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F004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24" w:type="dxa"/>
          </w:tcPr>
          <w:p w14:paraId="2AA7F3EB" w14:textId="791BA939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424" w:type="dxa"/>
          </w:tcPr>
          <w:p w14:paraId="08454867" w14:textId="7C7AE828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3200,00</w:t>
            </w:r>
          </w:p>
        </w:tc>
        <w:tc>
          <w:tcPr>
            <w:tcW w:w="1424" w:type="dxa"/>
          </w:tcPr>
          <w:p w14:paraId="64F75C93" w14:textId="43D4C418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1509" w:type="dxa"/>
          </w:tcPr>
          <w:p w14:paraId="00A76659" w14:textId="23FF4704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3000,00</w:t>
            </w:r>
          </w:p>
        </w:tc>
        <w:tc>
          <w:tcPr>
            <w:tcW w:w="1409" w:type="dxa"/>
          </w:tcPr>
          <w:p w14:paraId="310E09DF" w14:textId="141B45E7" w:rsidR="00FB6143" w:rsidRPr="00F0049C" w:rsidRDefault="00FB6143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004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  <w:r w:rsidR="00F004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000,00</w:t>
            </w:r>
          </w:p>
        </w:tc>
        <w:tc>
          <w:tcPr>
            <w:tcW w:w="1312" w:type="dxa"/>
          </w:tcPr>
          <w:p w14:paraId="029D89EE" w14:textId="62D86C16" w:rsidR="00FB6143" w:rsidRPr="00F0049C" w:rsidRDefault="00F0049C" w:rsidP="00FB61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51000,00</w:t>
            </w:r>
          </w:p>
        </w:tc>
      </w:tr>
      <w:tr w:rsidR="00FB6143" w14:paraId="41A900B7" w14:textId="77777777" w:rsidTr="00E80588">
        <w:trPr>
          <w:trHeight w:val="70"/>
        </w:trPr>
        <w:tc>
          <w:tcPr>
            <w:tcW w:w="503" w:type="dxa"/>
            <w:hideMark/>
          </w:tcPr>
          <w:p w14:paraId="61B46494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104" w:type="dxa"/>
            <w:hideMark/>
          </w:tcPr>
          <w:p w14:paraId="608360D9" w14:textId="77777777" w:rsidR="00FB6143" w:rsidRPr="0062259B" w:rsidRDefault="00FB6143" w:rsidP="00E805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6225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720" w:type="dxa"/>
            <w:hideMark/>
          </w:tcPr>
          <w:p w14:paraId="2B2751EE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hideMark/>
          </w:tcPr>
          <w:p w14:paraId="1E7EDCEC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hideMark/>
          </w:tcPr>
          <w:p w14:paraId="03EE0BD3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hideMark/>
          </w:tcPr>
          <w:p w14:paraId="5E485912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hideMark/>
          </w:tcPr>
          <w:p w14:paraId="188DE2F4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hideMark/>
          </w:tcPr>
          <w:p w14:paraId="16487532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9" w:type="dxa"/>
            <w:hideMark/>
          </w:tcPr>
          <w:p w14:paraId="74C4CEBC" w14:textId="77777777" w:rsidR="00FB6143" w:rsidRPr="0062259B" w:rsidRDefault="00FB6143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12" w:type="dxa"/>
          </w:tcPr>
          <w:p w14:paraId="3D3BFEC1" w14:textId="02517709" w:rsidR="00FB6143" w:rsidRDefault="00F0049C" w:rsidP="00E805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51000,00</w:t>
            </w:r>
          </w:p>
        </w:tc>
      </w:tr>
    </w:tbl>
    <w:p w14:paraId="0B8D34B7" w14:textId="77777777" w:rsidR="00FB6143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14:paraId="432C07DA" w14:textId="77777777" w:rsidR="00FB6143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14:paraId="0B3618F4" w14:textId="77777777" w:rsidR="00FB6143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91A7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 для расчета начальной (максимальной) цены контракта использована минимальная ценовая информация из полученных Заказчиком.</w:t>
      </w:r>
    </w:p>
    <w:p w14:paraId="35680B8D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739001ED" w14:textId="77777777" w:rsidR="00FB6143" w:rsidRPr="00291A7B" w:rsidRDefault="00FB6143" w:rsidP="00FB61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291A7B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14:paraId="53C86727" w14:textId="77777777" w:rsidR="00FB6143" w:rsidRDefault="00FB6143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41EA0D79" w14:textId="77777777" w:rsidR="00FB6143" w:rsidRDefault="00FB6143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63960A37" w14:textId="77777777" w:rsidR="00FB6143" w:rsidRDefault="00FB6143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p w14:paraId="373BF877" w14:textId="77777777" w:rsidR="00FB6143" w:rsidRDefault="00FB6143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</w:p>
    <w:sectPr w:rsidR="00FB6143" w:rsidSect="00FB6143">
      <w:footerReference w:type="default" r:id="rId6"/>
      <w:pgSz w:w="16838" w:h="11906" w:orient="landscape"/>
      <w:pgMar w:top="1134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37AB8" w14:textId="77777777" w:rsidR="00052D93" w:rsidRDefault="00052D93" w:rsidP="002E3316">
      <w:pPr>
        <w:spacing w:after="0" w:line="240" w:lineRule="auto"/>
      </w:pPr>
      <w:r>
        <w:separator/>
      </w:r>
    </w:p>
  </w:endnote>
  <w:endnote w:type="continuationSeparator" w:id="0">
    <w:p w14:paraId="4EE395E7" w14:textId="77777777" w:rsidR="00052D93" w:rsidRDefault="00052D93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06226A7" w14:textId="2749BB16"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B6143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F7916" w14:textId="77777777" w:rsidR="00052D93" w:rsidRDefault="00052D93" w:rsidP="002E3316">
      <w:pPr>
        <w:spacing w:after="0" w:line="240" w:lineRule="auto"/>
      </w:pPr>
      <w:r>
        <w:separator/>
      </w:r>
    </w:p>
  </w:footnote>
  <w:footnote w:type="continuationSeparator" w:id="0">
    <w:p w14:paraId="54484D0E" w14:textId="77777777" w:rsidR="00052D93" w:rsidRDefault="00052D93" w:rsidP="002E33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3316"/>
    <w:rsid w:val="00052D93"/>
    <w:rsid w:val="00201C21"/>
    <w:rsid w:val="002E3316"/>
    <w:rsid w:val="00317B21"/>
    <w:rsid w:val="004873AB"/>
    <w:rsid w:val="005640C3"/>
    <w:rsid w:val="00612F9D"/>
    <w:rsid w:val="00641C7A"/>
    <w:rsid w:val="006A7F92"/>
    <w:rsid w:val="006F78A2"/>
    <w:rsid w:val="00922716"/>
    <w:rsid w:val="009701BE"/>
    <w:rsid w:val="0097190C"/>
    <w:rsid w:val="00A858ED"/>
    <w:rsid w:val="00B04A23"/>
    <w:rsid w:val="00B64872"/>
    <w:rsid w:val="00BE7FA7"/>
    <w:rsid w:val="00D74EEE"/>
    <w:rsid w:val="00E54DD9"/>
    <w:rsid w:val="00ED376C"/>
    <w:rsid w:val="00F0049C"/>
    <w:rsid w:val="00FB5CCB"/>
    <w:rsid w:val="00FB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F624F"/>
  <w15:docId w15:val="{EEF921A1-4102-4E2C-AE67-7DE99D94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Вася Пупкин</cp:lastModifiedBy>
  <cp:revision>10</cp:revision>
  <dcterms:created xsi:type="dcterms:W3CDTF">2022-01-28T12:46:00Z</dcterms:created>
  <dcterms:modified xsi:type="dcterms:W3CDTF">2026-07-06T07:40:00Z</dcterms:modified>
</cp:coreProperties>
</file>