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0D5EC3FD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C41B8F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4167C112" w14:textId="32B382BC" w:rsidR="00C41B8F" w:rsidRPr="00C41B8F" w:rsidRDefault="00C41B8F" w:rsidP="00C41B8F">
            <w:pPr>
              <w:jc w:val="center"/>
              <w:rPr>
                <w:b/>
                <w:bCs/>
                <w:kern w:val="2"/>
                <w:sz w:val="18"/>
                <w:szCs w:val="18"/>
                <w:lang w:eastAsia="zh-CN"/>
              </w:rPr>
            </w:pPr>
            <w:r w:rsidRPr="00C41B8F">
              <w:rPr>
                <w:kern w:val="2"/>
                <w:sz w:val="18"/>
                <w:szCs w:val="18"/>
                <w:lang w:eastAsia="zh-CN"/>
              </w:rPr>
              <w:t>Начальная (максимальная) цена контракта (договора) определена в соответствии с</w:t>
            </w:r>
            <w:r>
              <w:rPr>
                <w:kern w:val="2"/>
                <w:sz w:val="18"/>
                <w:szCs w:val="18"/>
                <w:lang w:eastAsia="zh-CN"/>
              </w:rPr>
              <w:t>о</w:t>
            </w:r>
            <w:r w:rsidRPr="00C41B8F">
              <w:rPr>
                <w:kern w:val="2"/>
                <w:sz w:val="18"/>
                <w:szCs w:val="18"/>
                <w:lang w:eastAsia="zh-CN"/>
              </w:rPr>
              <w:t xml:space="preserve"> ст. 22 Положения о закупках товаров, работ, услуг Санкт-Петербургского государственного учреждения культуры «Петербург-кино» и Методическими рекомендациями по применению методов определения начальной (максимальной) цены контракта, утвержденными Приказом Минэкономразвития России от 02.10.2013 г.  №567 начальная максимальная цена договора посредством применения </w:t>
            </w:r>
            <w:r w:rsidRPr="00C41B8F">
              <w:rPr>
                <w:b/>
                <w:bCs/>
                <w:kern w:val="2"/>
                <w:sz w:val="18"/>
                <w:szCs w:val="18"/>
                <w:lang w:eastAsia="zh-CN"/>
              </w:rPr>
              <w:t xml:space="preserve">метода сопоставимых рыночных цен (анализа рынка). </w:t>
            </w:r>
          </w:p>
          <w:p w14:paraId="4466AA47" w14:textId="77777777" w:rsidR="00C41B8F" w:rsidRDefault="00C41B8F" w:rsidP="00C41B8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C41B8F">
              <w:rPr>
                <w:kern w:val="2"/>
                <w:sz w:val="18"/>
                <w:szCs w:val="18"/>
                <w:lang w:eastAsia="zh-CN"/>
              </w:rPr>
              <w:t xml:space="preserve">В отношении закупаемого товара установлен запрет закупок товаров, работ, услуг, происходящих из иностранных государств, согласно Постановлению Правительства Российской Федерации от 23.12.2024 г. №1875. </w:t>
            </w:r>
          </w:p>
          <w:p w14:paraId="31674941" w14:textId="7D6FA1FF" w:rsidR="002321FF" w:rsidRPr="00C41B8F" w:rsidRDefault="002321FF" w:rsidP="00C41B8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Запрет не применяется на основании </w:t>
            </w: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>
              <w:rPr>
                <w:kern w:val="2"/>
                <w:sz w:val="18"/>
                <w:szCs w:val="18"/>
                <w:lang w:eastAsia="zh-CN"/>
              </w:rPr>
              <w:t xml:space="preserve"> «и» п.5 ПП РФ от </w:t>
            </w:r>
            <w:r w:rsidRPr="002321FF">
              <w:rPr>
                <w:kern w:val="2"/>
                <w:sz w:val="18"/>
                <w:szCs w:val="18"/>
                <w:lang w:eastAsia="zh-CN"/>
              </w:rPr>
              <w:t>23.12.2024 г. №1875</w:t>
            </w:r>
          </w:p>
          <w:p w14:paraId="45281DB9" w14:textId="77777777" w:rsidR="00C41B8F" w:rsidRPr="00C41B8F" w:rsidRDefault="00C41B8F" w:rsidP="00C41B8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C41B8F">
              <w:rPr>
                <w:kern w:val="2"/>
                <w:sz w:val="18"/>
                <w:szCs w:val="18"/>
                <w:lang w:eastAsia="zh-CN"/>
              </w:rPr>
              <w:t>Заказчиком были осуществлены следующие действия:</w:t>
            </w:r>
          </w:p>
          <w:p w14:paraId="2F0914EE" w14:textId="041E5515" w:rsidR="00C41B8F" w:rsidRPr="00C41B8F" w:rsidRDefault="00C41B8F" w:rsidP="00C41B8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C41B8F">
              <w:rPr>
                <w:kern w:val="2"/>
                <w:sz w:val="18"/>
                <w:szCs w:val="18"/>
                <w:lang w:eastAsia="zh-CN"/>
              </w:rPr>
              <w:t>1.</w:t>
            </w:r>
            <w:r w:rsidRPr="00C41B8F">
              <w:rPr>
                <w:kern w:val="2"/>
                <w:sz w:val="18"/>
                <w:szCs w:val="18"/>
                <w:lang w:eastAsia="zh-CN"/>
              </w:rPr>
              <w:tab/>
              <w:t>Направлен запрос о предоставлении ценовой информации 1</w:t>
            </w:r>
            <w:r>
              <w:rPr>
                <w:kern w:val="2"/>
                <w:sz w:val="18"/>
                <w:szCs w:val="18"/>
                <w:lang w:eastAsia="zh-CN"/>
              </w:rPr>
              <w:t>2</w:t>
            </w:r>
            <w:r w:rsidRPr="00C41B8F">
              <w:rPr>
                <w:kern w:val="2"/>
                <w:sz w:val="18"/>
                <w:szCs w:val="18"/>
                <w:lang w:eastAsia="zh-CN"/>
              </w:rPr>
              <w:t xml:space="preserve">-ти Поставщикам, обладающим опытом поставок соответствующих товаров, работ, услуг – получено </w:t>
            </w:r>
            <w:r>
              <w:rPr>
                <w:kern w:val="2"/>
                <w:sz w:val="18"/>
                <w:szCs w:val="18"/>
                <w:lang w:eastAsia="zh-CN"/>
              </w:rPr>
              <w:t>3</w:t>
            </w:r>
            <w:r w:rsidRPr="00C41B8F">
              <w:rPr>
                <w:kern w:val="2"/>
                <w:sz w:val="18"/>
                <w:szCs w:val="18"/>
                <w:lang w:eastAsia="zh-CN"/>
              </w:rPr>
              <w:t xml:space="preserve"> ответа.</w:t>
            </w:r>
          </w:p>
          <w:p w14:paraId="0A74B652" w14:textId="2953AAB2" w:rsidR="00C41B8F" w:rsidRPr="00C41B8F" w:rsidRDefault="00C41B8F" w:rsidP="00C41B8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C41B8F">
              <w:rPr>
                <w:kern w:val="2"/>
                <w:sz w:val="18"/>
                <w:szCs w:val="18"/>
                <w:lang w:eastAsia="zh-CN"/>
              </w:rPr>
              <w:t>2.</w:t>
            </w:r>
            <w:r w:rsidRPr="00C41B8F">
              <w:rPr>
                <w:kern w:val="2"/>
                <w:sz w:val="18"/>
                <w:szCs w:val="18"/>
                <w:lang w:eastAsia="zh-CN"/>
              </w:rPr>
              <w:tab/>
            </w:r>
            <w:r>
              <w:rPr>
                <w:kern w:val="2"/>
                <w:sz w:val="18"/>
                <w:szCs w:val="18"/>
                <w:lang w:eastAsia="zh-CN"/>
              </w:rPr>
              <w:t xml:space="preserve">Опубликован запрос в ЕИС № </w:t>
            </w:r>
            <w:r w:rsidRPr="00C41B8F">
              <w:rPr>
                <w:kern w:val="2"/>
                <w:sz w:val="18"/>
                <w:szCs w:val="18"/>
                <w:lang w:eastAsia="zh-CN"/>
              </w:rPr>
              <w:t>0372200045326000033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 – ответов не поступило.</w:t>
            </w:r>
          </w:p>
          <w:p w14:paraId="3A8322AF" w14:textId="77777777" w:rsidR="00C41B8F" w:rsidRPr="00C41B8F" w:rsidRDefault="00C41B8F" w:rsidP="00C41B8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C41B8F">
              <w:rPr>
                <w:kern w:val="2"/>
                <w:sz w:val="18"/>
                <w:szCs w:val="18"/>
                <w:lang w:eastAsia="zh-CN"/>
              </w:rPr>
              <w:t xml:space="preserve">Для определения НМЦК использовано минимальное ценовое предложение.    </w:t>
            </w:r>
          </w:p>
          <w:p w14:paraId="01B54CD1" w14:textId="53D66492" w:rsidR="00FA37B7" w:rsidRPr="00FA37B7" w:rsidRDefault="00C41B8F" w:rsidP="00C41B8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C41B8F">
              <w:rPr>
                <w:kern w:val="2"/>
                <w:sz w:val="18"/>
                <w:szCs w:val="18"/>
                <w:lang w:eastAsia="zh-CN"/>
              </w:rPr>
              <w:t xml:space="preserve"> Цена контракта включает в себя все расходы, связанные с выполнением работ, оказанием услуг, поставкой товаров, в том числе расходы на доставку, сборку, страхование, налоги, сборы и другие обязательные платежи.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закупке и расчетов с поставщиками (исполнителями, подрядчиками) - Российский рубль.   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C41B8F" w:rsidRDefault="002321F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>
          <w:rPr>
            <w:b/>
            <w:bCs/>
          </w:rPr>
        </w:sdtEndPr>
        <w:sdtContent>
          <w:r w:rsidR="00FA37B7" w:rsidRPr="00C41B8F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Поставка триммера бензинового для нужд СПб ГБУК «Петербург-кино».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11C3" w14:textId="64EAE674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C41B8F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C41B8F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C41B8F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2C33EF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96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9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2321F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2C33E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Газонокосилка (триммер бензиновый)</w:t>
            </w:r>
          </w:p>
        </w:tc>
        <w:tc>
          <w:tcPr>
            <w:tcW w:w="18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28.30.40.000</w:t>
            </w:r>
          </w:p>
        </w:tc>
        <w:tc>
          <w:tcPr>
            <w:tcW w:w="778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2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 151-КП от 03.07.2026</w:t>
            </w:r>
          </w:p>
        </w:tc>
        <w:tc>
          <w:tcPr>
            <w:tcW w:w="1059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14 890,00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13 590,00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1 056,65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7,18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13 590,00</w:t>
            </w:r>
          </w:p>
        </w:tc>
      </w:tr>
      <w:tr w:rsidR="00FA37B7" w:rsidRPr="00FA37B7" w14:paraId="613B456F" w14:textId="77777777" w:rsidTr="002C33E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D9F7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6703E9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1C1C34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010D86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7EEF4F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3DD056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152-КП от 03.07.2026</w:t>
            </w:r>
          </w:p>
        </w:tc>
        <w:tc>
          <w:tcPr>
            <w:tcW w:w="1059" w:type="dxa"/>
            <w:vAlign w:val="center"/>
          </w:tcPr>
          <w:p w14:paraId="7C9DAE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13 590,00</w:t>
            </w:r>
          </w:p>
        </w:tc>
        <w:tc>
          <w:tcPr>
            <w:tcW w:w="1410" w:type="dxa"/>
            <w:vMerge/>
            <w:vAlign w:val="center"/>
          </w:tcPr>
          <w:p w14:paraId="483BD2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193A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EFB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234C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98384E" w14:textId="77777777" w:rsidTr="002C33E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E399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6B7A2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4754FD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22843E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4653A6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12196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153-КП от 09.07.26</w:t>
            </w:r>
          </w:p>
        </w:tc>
        <w:tc>
          <w:tcPr>
            <w:tcW w:w="1059" w:type="dxa"/>
            <w:vAlign w:val="center"/>
          </w:tcPr>
          <w:p w14:paraId="73356A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15 682,92</w:t>
            </w:r>
          </w:p>
        </w:tc>
        <w:tc>
          <w:tcPr>
            <w:tcW w:w="1410" w:type="dxa"/>
            <w:vMerge/>
            <w:vAlign w:val="center"/>
          </w:tcPr>
          <w:p w14:paraId="634827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1507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C12A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97CC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13590,00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lastRenderedPageBreak/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8C0285C" w:rsidR="00FA37B7" w:rsidRPr="00FA37B7" w:rsidRDefault="002321FF" w:rsidP="00C41B8F">
            <w:pPr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C41B8F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Заместитель руководителя отдела государственных закупок, планирования и экономики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144099F3" w:rsidR="00FA37B7" w:rsidRPr="00C41B8F" w:rsidRDefault="00C41B8F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О.В. Шейкина 09.07.2026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2321FF"/>
    <w:rsid w:val="002C33EF"/>
    <w:rsid w:val="00622261"/>
    <w:rsid w:val="00670C1A"/>
    <w:rsid w:val="006B3234"/>
    <w:rsid w:val="00724B6E"/>
    <w:rsid w:val="008B7191"/>
    <w:rsid w:val="00B86847"/>
    <w:rsid w:val="00BC3941"/>
    <w:rsid w:val="00C33A91"/>
    <w:rsid w:val="00C41B8F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C41B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6B3234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3</cp:revision>
  <dcterms:created xsi:type="dcterms:W3CDTF">2026-07-09T11:09:00Z</dcterms:created>
  <dcterms:modified xsi:type="dcterms:W3CDTF">2026-07-09T11:16:00Z</dcterms:modified>
</cp:coreProperties>
</file>