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D4F7EAB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B635A9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5582B4BC" w:rsidR="00FA37B7" w:rsidRPr="00670C1A" w:rsidRDefault="00B635A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635A9">
              <w:rPr>
                <w:kern w:val="2"/>
                <w:sz w:val="18"/>
                <w:szCs w:val="18"/>
                <w:lang w:eastAsia="zh-CN"/>
              </w:rPr>
              <w:t>Классификация по ОКПД</w:t>
            </w:r>
            <w:proofErr w:type="gramStart"/>
            <w:r w:rsidRPr="00B635A9">
              <w:rPr>
                <w:kern w:val="2"/>
                <w:sz w:val="18"/>
                <w:szCs w:val="18"/>
                <w:lang w:eastAsia="zh-CN"/>
              </w:rPr>
              <w:t>2</w:t>
            </w:r>
            <w:proofErr w:type="gramEnd"/>
            <w:r w:rsidRPr="00B635A9">
              <w:rPr>
                <w:kern w:val="2"/>
                <w:sz w:val="18"/>
                <w:szCs w:val="18"/>
                <w:lang w:eastAsia="zh-CN"/>
              </w:rPr>
              <w:t xml:space="preserve"> 28.25.12.130 - Кондиционеры бытовые, код КТРУ 28.25.12.130-00000020 Кондиционер бытовой. Код ККН 28.25.12.130-004 Кондиционер бытовой тип 4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4A6DE32C" w:rsidR="00FA37B7" w:rsidRPr="00FA37B7" w:rsidRDefault="00FA37B7" w:rsidP="00B635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="00B635A9">
              <w:rPr>
                <w:kern w:val="2"/>
                <w:sz w:val="18"/>
                <w:szCs w:val="18"/>
                <w:lang w:eastAsia="zh-CN"/>
              </w:rPr>
              <w:t xml:space="preserve">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B635A9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411C3" w14:textId="6F9B7238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  <w:r w:rsidR="00B635A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  <w:r w:rsidR="00B635A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  <w:r w:rsidR="00B635A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</w:t>
      </w:r>
      <w:proofErr w:type="gram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B635A9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Кондиционер бытовой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28.25.12.130-00000020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№2782300292026000019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46 400,00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45 032,42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8 236,97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18,29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45 032,42</w:t>
            </w:r>
          </w:p>
        </w:tc>
      </w:tr>
      <w:tr w:rsidR="00FA37B7" w:rsidRPr="00FA37B7" w14:paraId="4900662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B6A14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F9CB4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9D644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BFC05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E68F4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B73CF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№2470510899525000155</w:t>
            </w:r>
          </w:p>
        </w:tc>
        <w:tc>
          <w:tcPr>
            <w:tcW w:w="1096" w:type="dxa"/>
            <w:vAlign w:val="center"/>
          </w:tcPr>
          <w:p w14:paraId="04E5BC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52 500,00</w:t>
            </w:r>
          </w:p>
        </w:tc>
        <w:tc>
          <w:tcPr>
            <w:tcW w:w="1200" w:type="dxa"/>
            <w:vMerge/>
            <w:vAlign w:val="center"/>
          </w:tcPr>
          <w:p w14:paraId="7C7020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4ABE8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1F537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75EC0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E88A1D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F5BE0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2B306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91D3B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181F2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14B87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99521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№2780536083426000004</w:t>
            </w:r>
          </w:p>
        </w:tc>
        <w:tc>
          <w:tcPr>
            <w:tcW w:w="1096" w:type="dxa"/>
            <w:vAlign w:val="center"/>
          </w:tcPr>
          <w:p w14:paraId="79330B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36 197,25</w:t>
            </w:r>
          </w:p>
        </w:tc>
        <w:tc>
          <w:tcPr>
            <w:tcW w:w="1200" w:type="dxa"/>
            <w:vMerge/>
            <w:vAlign w:val="center"/>
          </w:tcPr>
          <w:p w14:paraId="363E0D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5A39E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116B7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F7E62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45032,42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45032,42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должность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B635A9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  <w:bookmarkStart w:id="0" w:name="_GoBack"/>
      <w:bookmarkEnd w:id="0"/>
    </w:p>
    <w:sectPr w:rsidR="00FA37B7" w:rsidRPr="00FA37B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622261"/>
    <w:rsid w:val="00670C1A"/>
    <w:rsid w:val="00724B6E"/>
    <w:rsid w:val="008B7191"/>
    <w:rsid w:val="00B635A9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63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35A9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B635A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63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35A9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B635A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4407A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241</Words>
  <Characters>1375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Rz5_W10C</cp:lastModifiedBy>
  <cp:revision>9</cp:revision>
  <dcterms:created xsi:type="dcterms:W3CDTF">2024-05-21T07:43:00Z</dcterms:created>
  <dcterms:modified xsi:type="dcterms:W3CDTF">2026-07-09T07:52:00Z</dcterms:modified>
</cp:coreProperties>
</file>